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00.xml" ContentType="application/vnd.openxmlformats-officedocument.wordprocessingml.footer+xml"/>
  <Override PartName="/word/footer1001.xml" ContentType="application/vnd.openxmlformats-officedocument.wordprocessingml.footer+xml"/>
  <Override PartName="/word/footer1002.xml" ContentType="application/vnd.openxmlformats-officedocument.wordprocessingml.footer+xml"/>
  <Override PartName="/word/footer1003.xml" ContentType="application/vnd.openxmlformats-officedocument.wordprocessingml.footer+xml"/>
  <Override PartName="/word/footer1004.xml" ContentType="application/vnd.openxmlformats-officedocument.wordprocessingml.footer+xml"/>
  <Override PartName="/word/footer1005.xml" ContentType="application/vnd.openxmlformats-officedocument.wordprocessingml.footer+xml"/>
  <Override PartName="/word/footer1006.xml" ContentType="application/vnd.openxmlformats-officedocument.wordprocessingml.footer+xml"/>
  <Override PartName="/word/footer1007.xml" ContentType="application/vnd.openxmlformats-officedocument.wordprocessingml.footer+xml"/>
  <Override PartName="/word/footer1008.xml" ContentType="application/vnd.openxmlformats-officedocument.wordprocessingml.footer+xml"/>
  <Override PartName="/word/footer1009.xml" ContentType="application/vnd.openxmlformats-officedocument.wordprocessingml.footer+xml"/>
  <Override PartName="/word/footer101.xml" ContentType="application/vnd.openxmlformats-officedocument.wordprocessingml.footer+xml"/>
  <Override PartName="/word/footer1010.xml" ContentType="application/vnd.openxmlformats-officedocument.wordprocessingml.footer+xml"/>
  <Override PartName="/word/footer1011.xml" ContentType="application/vnd.openxmlformats-officedocument.wordprocessingml.footer+xml"/>
  <Override PartName="/word/footer1012.xml" ContentType="application/vnd.openxmlformats-officedocument.wordprocessingml.footer+xml"/>
  <Override PartName="/word/footer1013.xml" ContentType="application/vnd.openxmlformats-officedocument.wordprocessingml.footer+xml"/>
  <Override PartName="/word/footer1014.xml" ContentType="application/vnd.openxmlformats-officedocument.wordprocessingml.footer+xml"/>
  <Override PartName="/word/footer1015.xml" ContentType="application/vnd.openxmlformats-officedocument.wordprocessingml.footer+xml"/>
  <Override PartName="/word/footer1016.xml" ContentType="application/vnd.openxmlformats-officedocument.wordprocessingml.footer+xml"/>
  <Override PartName="/word/footer1017.xml" ContentType="application/vnd.openxmlformats-officedocument.wordprocessingml.footer+xml"/>
  <Override PartName="/word/footer1018.xml" ContentType="application/vnd.openxmlformats-officedocument.wordprocessingml.footer+xml"/>
  <Override PartName="/word/footer1019.xml" ContentType="application/vnd.openxmlformats-officedocument.wordprocessingml.footer+xml"/>
  <Override PartName="/word/footer102.xml" ContentType="application/vnd.openxmlformats-officedocument.wordprocessingml.footer+xml"/>
  <Override PartName="/word/footer1020.xml" ContentType="application/vnd.openxmlformats-officedocument.wordprocessingml.footer+xml"/>
  <Override PartName="/word/footer1021.xml" ContentType="application/vnd.openxmlformats-officedocument.wordprocessingml.footer+xml"/>
  <Override PartName="/word/footer1022.xml" ContentType="application/vnd.openxmlformats-officedocument.wordprocessingml.footer+xml"/>
  <Override PartName="/word/footer1023.xml" ContentType="application/vnd.openxmlformats-officedocument.wordprocessingml.footer+xml"/>
  <Override PartName="/word/footer1024.xml" ContentType="application/vnd.openxmlformats-officedocument.wordprocessingml.footer+xml"/>
  <Override PartName="/word/footer1025.xml" ContentType="application/vnd.openxmlformats-officedocument.wordprocessingml.footer+xml"/>
  <Override PartName="/word/footer1026.xml" ContentType="application/vnd.openxmlformats-officedocument.wordprocessingml.footer+xml"/>
  <Override PartName="/word/footer1027.xml" ContentType="application/vnd.openxmlformats-officedocument.wordprocessingml.footer+xml"/>
  <Override PartName="/word/footer1028.xml" ContentType="application/vnd.openxmlformats-officedocument.wordprocessingml.footer+xml"/>
  <Override PartName="/word/footer1029.xml" ContentType="application/vnd.openxmlformats-officedocument.wordprocessingml.footer+xml"/>
  <Override PartName="/word/footer103.xml" ContentType="application/vnd.openxmlformats-officedocument.wordprocessingml.footer+xml"/>
  <Override PartName="/word/footer1030.xml" ContentType="application/vnd.openxmlformats-officedocument.wordprocessingml.footer+xml"/>
  <Override PartName="/word/footer1031.xml" ContentType="application/vnd.openxmlformats-officedocument.wordprocessingml.footer+xml"/>
  <Override PartName="/word/footer1032.xml" ContentType="application/vnd.openxmlformats-officedocument.wordprocessingml.footer+xml"/>
  <Override PartName="/word/footer1033.xml" ContentType="application/vnd.openxmlformats-officedocument.wordprocessingml.footer+xml"/>
  <Override PartName="/word/footer1034.xml" ContentType="application/vnd.openxmlformats-officedocument.wordprocessingml.footer+xml"/>
  <Override PartName="/word/footer1035.xml" ContentType="application/vnd.openxmlformats-officedocument.wordprocessingml.footer+xml"/>
  <Override PartName="/word/footer1036.xml" ContentType="application/vnd.openxmlformats-officedocument.wordprocessingml.footer+xml"/>
  <Override PartName="/word/footer1037.xml" ContentType="application/vnd.openxmlformats-officedocument.wordprocessingml.footer+xml"/>
  <Override PartName="/word/footer1038.xml" ContentType="application/vnd.openxmlformats-officedocument.wordprocessingml.footer+xml"/>
  <Override PartName="/word/footer1039.xml" ContentType="application/vnd.openxmlformats-officedocument.wordprocessingml.footer+xml"/>
  <Override PartName="/word/footer104.xml" ContentType="application/vnd.openxmlformats-officedocument.wordprocessingml.footer+xml"/>
  <Override PartName="/word/footer1040.xml" ContentType="application/vnd.openxmlformats-officedocument.wordprocessingml.footer+xml"/>
  <Override PartName="/word/footer1041.xml" ContentType="application/vnd.openxmlformats-officedocument.wordprocessingml.footer+xml"/>
  <Override PartName="/word/footer1042.xml" ContentType="application/vnd.openxmlformats-officedocument.wordprocessingml.footer+xml"/>
  <Override PartName="/word/footer1043.xml" ContentType="application/vnd.openxmlformats-officedocument.wordprocessingml.footer+xml"/>
  <Override PartName="/word/footer1044.xml" ContentType="application/vnd.openxmlformats-officedocument.wordprocessingml.footer+xml"/>
  <Override PartName="/word/footer1045.xml" ContentType="application/vnd.openxmlformats-officedocument.wordprocessingml.footer+xml"/>
  <Override PartName="/word/footer1046.xml" ContentType="application/vnd.openxmlformats-officedocument.wordprocessingml.footer+xml"/>
  <Override PartName="/word/footer1047.xml" ContentType="application/vnd.openxmlformats-officedocument.wordprocessingml.footer+xml"/>
  <Override PartName="/word/footer1048.xml" ContentType="application/vnd.openxmlformats-officedocument.wordprocessingml.footer+xml"/>
  <Override PartName="/word/footer1049.xml" ContentType="application/vnd.openxmlformats-officedocument.wordprocessingml.footer+xml"/>
  <Override PartName="/word/footer105.xml" ContentType="application/vnd.openxmlformats-officedocument.wordprocessingml.footer+xml"/>
  <Override PartName="/word/footer1050.xml" ContentType="application/vnd.openxmlformats-officedocument.wordprocessingml.footer+xml"/>
  <Override PartName="/word/footer1051.xml" ContentType="application/vnd.openxmlformats-officedocument.wordprocessingml.footer+xml"/>
  <Override PartName="/word/footer1052.xml" ContentType="application/vnd.openxmlformats-officedocument.wordprocessingml.footer+xml"/>
  <Override PartName="/word/footer1053.xml" ContentType="application/vnd.openxmlformats-officedocument.wordprocessingml.footer+xml"/>
  <Override PartName="/word/footer1054.xml" ContentType="application/vnd.openxmlformats-officedocument.wordprocessingml.footer+xml"/>
  <Override PartName="/word/footer1055.xml" ContentType="application/vnd.openxmlformats-officedocument.wordprocessingml.footer+xml"/>
  <Override PartName="/word/footer1056.xml" ContentType="application/vnd.openxmlformats-officedocument.wordprocessingml.footer+xml"/>
  <Override PartName="/word/footer1057.xml" ContentType="application/vnd.openxmlformats-officedocument.wordprocessingml.footer+xml"/>
  <Override PartName="/word/footer1058.xml" ContentType="application/vnd.openxmlformats-officedocument.wordprocessingml.footer+xml"/>
  <Override PartName="/word/footer1059.xml" ContentType="application/vnd.openxmlformats-officedocument.wordprocessingml.footer+xml"/>
  <Override PartName="/word/footer106.xml" ContentType="application/vnd.openxmlformats-officedocument.wordprocessingml.footer+xml"/>
  <Override PartName="/word/footer1060.xml" ContentType="application/vnd.openxmlformats-officedocument.wordprocessingml.footer+xml"/>
  <Override PartName="/word/footer1061.xml" ContentType="application/vnd.openxmlformats-officedocument.wordprocessingml.footer+xml"/>
  <Override PartName="/word/footer1062.xml" ContentType="application/vnd.openxmlformats-officedocument.wordprocessingml.footer+xml"/>
  <Override PartName="/word/footer1063.xml" ContentType="application/vnd.openxmlformats-officedocument.wordprocessingml.footer+xml"/>
  <Override PartName="/word/footer1064.xml" ContentType="application/vnd.openxmlformats-officedocument.wordprocessingml.footer+xml"/>
  <Override PartName="/word/footer1065.xml" ContentType="application/vnd.openxmlformats-officedocument.wordprocessingml.footer+xml"/>
  <Override PartName="/word/footer1066.xml" ContentType="application/vnd.openxmlformats-officedocument.wordprocessingml.footer+xml"/>
  <Override PartName="/word/footer1067.xml" ContentType="application/vnd.openxmlformats-officedocument.wordprocessingml.footer+xml"/>
  <Override PartName="/word/footer1068.xml" ContentType="application/vnd.openxmlformats-officedocument.wordprocessingml.footer+xml"/>
  <Override PartName="/word/footer1069.xml" ContentType="application/vnd.openxmlformats-officedocument.wordprocessingml.footer+xml"/>
  <Override PartName="/word/footer107.xml" ContentType="application/vnd.openxmlformats-officedocument.wordprocessingml.footer+xml"/>
  <Override PartName="/word/footer1070.xml" ContentType="application/vnd.openxmlformats-officedocument.wordprocessingml.footer+xml"/>
  <Override PartName="/word/footer1071.xml" ContentType="application/vnd.openxmlformats-officedocument.wordprocessingml.footer+xml"/>
  <Override PartName="/word/footer1072.xml" ContentType="application/vnd.openxmlformats-officedocument.wordprocessingml.footer+xml"/>
  <Override PartName="/word/footer1073.xml" ContentType="application/vnd.openxmlformats-officedocument.wordprocessingml.footer+xml"/>
  <Override PartName="/word/footer1074.xml" ContentType="application/vnd.openxmlformats-officedocument.wordprocessingml.footer+xml"/>
  <Override PartName="/word/footer1075.xml" ContentType="application/vnd.openxmlformats-officedocument.wordprocessingml.footer+xml"/>
  <Override PartName="/word/footer1076.xml" ContentType="application/vnd.openxmlformats-officedocument.wordprocessingml.footer+xml"/>
  <Override PartName="/word/footer1077.xml" ContentType="application/vnd.openxmlformats-officedocument.wordprocessingml.footer+xml"/>
  <Override PartName="/word/footer1078.xml" ContentType="application/vnd.openxmlformats-officedocument.wordprocessingml.footer+xml"/>
  <Override PartName="/word/footer1079.xml" ContentType="application/vnd.openxmlformats-officedocument.wordprocessingml.footer+xml"/>
  <Override PartName="/word/footer108.xml" ContentType="application/vnd.openxmlformats-officedocument.wordprocessingml.footer+xml"/>
  <Override PartName="/word/footer1080.xml" ContentType="application/vnd.openxmlformats-officedocument.wordprocessingml.footer+xml"/>
  <Override PartName="/word/footer1081.xml" ContentType="application/vnd.openxmlformats-officedocument.wordprocessingml.footer+xml"/>
  <Override PartName="/word/footer1082.xml" ContentType="application/vnd.openxmlformats-officedocument.wordprocessingml.footer+xml"/>
  <Override PartName="/word/footer1083.xml" ContentType="application/vnd.openxmlformats-officedocument.wordprocessingml.footer+xml"/>
  <Override PartName="/word/footer1084.xml" ContentType="application/vnd.openxmlformats-officedocument.wordprocessingml.footer+xml"/>
  <Override PartName="/word/footer1085.xml" ContentType="application/vnd.openxmlformats-officedocument.wordprocessingml.footer+xml"/>
  <Override PartName="/word/footer1086.xml" ContentType="application/vnd.openxmlformats-officedocument.wordprocessingml.footer+xml"/>
  <Override PartName="/word/footer1087.xml" ContentType="application/vnd.openxmlformats-officedocument.wordprocessingml.footer+xml"/>
  <Override PartName="/word/footer1088.xml" ContentType="application/vnd.openxmlformats-officedocument.wordprocessingml.footer+xml"/>
  <Override PartName="/word/footer1089.xml" ContentType="application/vnd.openxmlformats-officedocument.wordprocessingml.footer+xml"/>
  <Override PartName="/word/footer109.xml" ContentType="application/vnd.openxmlformats-officedocument.wordprocessingml.footer+xml"/>
  <Override PartName="/word/footer1090.xml" ContentType="application/vnd.openxmlformats-officedocument.wordprocessingml.footer+xml"/>
  <Override PartName="/word/footer1091.xml" ContentType="application/vnd.openxmlformats-officedocument.wordprocessingml.footer+xml"/>
  <Override PartName="/word/footer1092.xml" ContentType="application/vnd.openxmlformats-officedocument.wordprocessingml.footer+xml"/>
  <Override PartName="/word/footer1093.xml" ContentType="application/vnd.openxmlformats-officedocument.wordprocessingml.footer+xml"/>
  <Override PartName="/word/footer1094.xml" ContentType="application/vnd.openxmlformats-officedocument.wordprocessingml.footer+xml"/>
  <Override PartName="/word/footer1095.xml" ContentType="application/vnd.openxmlformats-officedocument.wordprocessingml.footer+xml"/>
  <Override PartName="/word/footer1096.xml" ContentType="application/vnd.openxmlformats-officedocument.wordprocessingml.footer+xml"/>
  <Override PartName="/word/footer1097.xml" ContentType="application/vnd.openxmlformats-officedocument.wordprocessingml.footer+xml"/>
  <Override PartName="/word/footer1098.xml" ContentType="application/vnd.openxmlformats-officedocument.wordprocessingml.footer+xml"/>
  <Override PartName="/word/footer109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00.xml" ContentType="application/vnd.openxmlformats-officedocument.wordprocessingml.footer+xml"/>
  <Override PartName="/word/footer1101.xml" ContentType="application/vnd.openxmlformats-officedocument.wordprocessingml.footer+xml"/>
  <Override PartName="/word/footer1102.xml" ContentType="application/vnd.openxmlformats-officedocument.wordprocessingml.footer+xml"/>
  <Override PartName="/word/footer1103.xml" ContentType="application/vnd.openxmlformats-officedocument.wordprocessingml.footer+xml"/>
  <Override PartName="/word/footer1104.xml" ContentType="application/vnd.openxmlformats-officedocument.wordprocessingml.footer+xml"/>
  <Override PartName="/word/footer1105.xml" ContentType="application/vnd.openxmlformats-officedocument.wordprocessingml.footer+xml"/>
  <Override PartName="/word/footer1106.xml" ContentType="application/vnd.openxmlformats-officedocument.wordprocessingml.footer+xml"/>
  <Override PartName="/word/footer1107.xml" ContentType="application/vnd.openxmlformats-officedocument.wordprocessingml.footer+xml"/>
  <Override PartName="/word/footer1108.xml" ContentType="application/vnd.openxmlformats-officedocument.wordprocessingml.footer+xml"/>
  <Override PartName="/word/footer1109.xml" ContentType="application/vnd.openxmlformats-officedocument.wordprocessingml.footer+xml"/>
  <Override PartName="/word/footer111.xml" ContentType="application/vnd.openxmlformats-officedocument.wordprocessingml.footer+xml"/>
  <Override PartName="/word/footer1110.xml" ContentType="application/vnd.openxmlformats-officedocument.wordprocessingml.footer+xml"/>
  <Override PartName="/word/footer1111.xml" ContentType="application/vnd.openxmlformats-officedocument.wordprocessingml.footer+xml"/>
  <Override PartName="/word/footer1112.xml" ContentType="application/vnd.openxmlformats-officedocument.wordprocessingml.footer+xml"/>
  <Override PartName="/word/footer1113.xml" ContentType="application/vnd.openxmlformats-officedocument.wordprocessingml.footer+xml"/>
  <Override PartName="/word/footer1114.xml" ContentType="application/vnd.openxmlformats-officedocument.wordprocessingml.footer+xml"/>
  <Override PartName="/word/footer1115.xml" ContentType="application/vnd.openxmlformats-officedocument.wordprocessingml.footer+xml"/>
  <Override PartName="/word/footer1116.xml" ContentType="application/vnd.openxmlformats-officedocument.wordprocessingml.footer+xml"/>
  <Override PartName="/word/footer1117.xml" ContentType="application/vnd.openxmlformats-officedocument.wordprocessingml.footer+xml"/>
  <Override PartName="/word/footer1118.xml" ContentType="application/vnd.openxmlformats-officedocument.wordprocessingml.footer+xml"/>
  <Override PartName="/word/footer1119.xml" ContentType="application/vnd.openxmlformats-officedocument.wordprocessingml.footer+xml"/>
  <Override PartName="/word/footer112.xml" ContentType="application/vnd.openxmlformats-officedocument.wordprocessingml.footer+xml"/>
  <Override PartName="/word/footer1120.xml" ContentType="application/vnd.openxmlformats-officedocument.wordprocessingml.footer+xml"/>
  <Override PartName="/word/footer1121.xml" ContentType="application/vnd.openxmlformats-officedocument.wordprocessingml.footer+xml"/>
  <Override PartName="/word/footer1122.xml" ContentType="application/vnd.openxmlformats-officedocument.wordprocessingml.footer+xml"/>
  <Override PartName="/word/footer1123.xml" ContentType="application/vnd.openxmlformats-officedocument.wordprocessingml.footer+xml"/>
  <Override PartName="/word/footer1124.xml" ContentType="application/vnd.openxmlformats-officedocument.wordprocessingml.footer+xml"/>
  <Override PartName="/word/footer1125.xml" ContentType="application/vnd.openxmlformats-officedocument.wordprocessingml.footer+xml"/>
  <Override PartName="/word/footer1126.xml" ContentType="application/vnd.openxmlformats-officedocument.wordprocessingml.footer+xml"/>
  <Override PartName="/word/footer1127.xml" ContentType="application/vnd.openxmlformats-officedocument.wordprocessingml.footer+xml"/>
  <Override PartName="/word/footer1128.xml" ContentType="application/vnd.openxmlformats-officedocument.wordprocessingml.footer+xml"/>
  <Override PartName="/word/footer1129.xml" ContentType="application/vnd.openxmlformats-officedocument.wordprocessingml.footer+xml"/>
  <Override PartName="/word/footer113.xml" ContentType="application/vnd.openxmlformats-officedocument.wordprocessingml.footer+xml"/>
  <Override PartName="/word/footer1130.xml" ContentType="application/vnd.openxmlformats-officedocument.wordprocessingml.footer+xml"/>
  <Override PartName="/word/footer1131.xml" ContentType="application/vnd.openxmlformats-officedocument.wordprocessingml.footer+xml"/>
  <Override PartName="/word/footer1132.xml" ContentType="application/vnd.openxmlformats-officedocument.wordprocessingml.footer+xml"/>
  <Override PartName="/word/footer1133.xml" ContentType="application/vnd.openxmlformats-officedocument.wordprocessingml.footer+xml"/>
  <Override PartName="/word/footer1134.xml" ContentType="application/vnd.openxmlformats-officedocument.wordprocessingml.footer+xml"/>
  <Override PartName="/word/footer1135.xml" ContentType="application/vnd.openxmlformats-officedocument.wordprocessingml.footer+xml"/>
  <Override PartName="/word/footer1136.xml" ContentType="application/vnd.openxmlformats-officedocument.wordprocessingml.footer+xml"/>
  <Override PartName="/word/footer1137.xml" ContentType="application/vnd.openxmlformats-officedocument.wordprocessingml.footer+xml"/>
  <Override PartName="/word/footer1138.xml" ContentType="application/vnd.openxmlformats-officedocument.wordprocessingml.footer+xml"/>
  <Override PartName="/word/footer1139.xml" ContentType="application/vnd.openxmlformats-officedocument.wordprocessingml.footer+xml"/>
  <Override PartName="/word/footer114.xml" ContentType="application/vnd.openxmlformats-officedocument.wordprocessingml.footer+xml"/>
  <Override PartName="/word/footer1140.xml" ContentType="application/vnd.openxmlformats-officedocument.wordprocessingml.footer+xml"/>
  <Override PartName="/word/footer1141.xml" ContentType="application/vnd.openxmlformats-officedocument.wordprocessingml.footer+xml"/>
  <Override PartName="/word/footer1142.xml" ContentType="application/vnd.openxmlformats-officedocument.wordprocessingml.footer+xml"/>
  <Override PartName="/word/footer1143.xml" ContentType="application/vnd.openxmlformats-officedocument.wordprocessingml.footer+xml"/>
  <Override PartName="/word/footer1144.xml" ContentType="application/vnd.openxmlformats-officedocument.wordprocessingml.footer+xml"/>
  <Override PartName="/word/footer1145.xml" ContentType="application/vnd.openxmlformats-officedocument.wordprocessingml.footer+xml"/>
  <Override PartName="/word/footer1146.xml" ContentType="application/vnd.openxmlformats-officedocument.wordprocessingml.footer+xml"/>
  <Override PartName="/word/footer1147.xml" ContentType="application/vnd.openxmlformats-officedocument.wordprocessingml.footer+xml"/>
  <Override PartName="/word/footer1148.xml" ContentType="application/vnd.openxmlformats-officedocument.wordprocessingml.footer+xml"/>
  <Override PartName="/word/footer1149.xml" ContentType="application/vnd.openxmlformats-officedocument.wordprocessingml.footer+xml"/>
  <Override PartName="/word/footer115.xml" ContentType="application/vnd.openxmlformats-officedocument.wordprocessingml.footer+xml"/>
  <Override PartName="/word/footer1150.xml" ContentType="application/vnd.openxmlformats-officedocument.wordprocessingml.footer+xml"/>
  <Override PartName="/word/footer1151.xml" ContentType="application/vnd.openxmlformats-officedocument.wordprocessingml.footer+xml"/>
  <Override PartName="/word/footer1152.xml" ContentType="application/vnd.openxmlformats-officedocument.wordprocessingml.footer+xml"/>
  <Override PartName="/word/footer1153.xml" ContentType="application/vnd.openxmlformats-officedocument.wordprocessingml.footer+xml"/>
  <Override PartName="/word/footer1154.xml" ContentType="application/vnd.openxmlformats-officedocument.wordprocessingml.footer+xml"/>
  <Override PartName="/word/footer1155.xml" ContentType="application/vnd.openxmlformats-officedocument.wordprocessingml.footer+xml"/>
  <Override PartName="/word/footer1156.xml" ContentType="application/vnd.openxmlformats-officedocument.wordprocessingml.footer+xml"/>
  <Override PartName="/word/footer1157.xml" ContentType="application/vnd.openxmlformats-officedocument.wordprocessingml.footer+xml"/>
  <Override PartName="/word/footer1158.xml" ContentType="application/vnd.openxmlformats-officedocument.wordprocessingml.footer+xml"/>
  <Override PartName="/word/footer1159.xml" ContentType="application/vnd.openxmlformats-officedocument.wordprocessingml.footer+xml"/>
  <Override PartName="/word/footer116.xml" ContentType="application/vnd.openxmlformats-officedocument.wordprocessingml.footer+xml"/>
  <Override PartName="/word/footer1160.xml" ContentType="application/vnd.openxmlformats-officedocument.wordprocessingml.footer+xml"/>
  <Override PartName="/word/footer1161.xml" ContentType="application/vnd.openxmlformats-officedocument.wordprocessingml.footer+xml"/>
  <Override PartName="/word/footer1162.xml" ContentType="application/vnd.openxmlformats-officedocument.wordprocessingml.footer+xml"/>
  <Override PartName="/word/footer1163.xml" ContentType="application/vnd.openxmlformats-officedocument.wordprocessingml.footer+xml"/>
  <Override PartName="/word/footer1164.xml" ContentType="application/vnd.openxmlformats-officedocument.wordprocessingml.footer+xml"/>
  <Override PartName="/word/footer1165.xml" ContentType="application/vnd.openxmlformats-officedocument.wordprocessingml.footer+xml"/>
  <Override PartName="/word/footer1166.xml" ContentType="application/vnd.openxmlformats-officedocument.wordprocessingml.footer+xml"/>
  <Override PartName="/word/footer1167.xml" ContentType="application/vnd.openxmlformats-officedocument.wordprocessingml.footer+xml"/>
  <Override PartName="/word/footer1168.xml" ContentType="application/vnd.openxmlformats-officedocument.wordprocessingml.footer+xml"/>
  <Override PartName="/word/footer1169.xml" ContentType="application/vnd.openxmlformats-officedocument.wordprocessingml.footer+xml"/>
  <Override PartName="/word/footer117.xml" ContentType="application/vnd.openxmlformats-officedocument.wordprocessingml.footer+xml"/>
  <Override PartName="/word/footer1170.xml" ContentType="application/vnd.openxmlformats-officedocument.wordprocessingml.footer+xml"/>
  <Override PartName="/word/footer1171.xml" ContentType="application/vnd.openxmlformats-officedocument.wordprocessingml.footer+xml"/>
  <Override PartName="/word/footer1172.xml" ContentType="application/vnd.openxmlformats-officedocument.wordprocessingml.footer+xml"/>
  <Override PartName="/word/footer1173.xml" ContentType="application/vnd.openxmlformats-officedocument.wordprocessingml.footer+xml"/>
  <Override PartName="/word/footer1174.xml" ContentType="application/vnd.openxmlformats-officedocument.wordprocessingml.footer+xml"/>
  <Override PartName="/word/footer1175.xml" ContentType="application/vnd.openxmlformats-officedocument.wordprocessingml.footer+xml"/>
  <Override PartName="/word/footer1176.xml" ContentType="application/vnd.openxmlformats-officedocument.wordprocessingml.footer+xml"/>
  <Override PartName="/word/footer1177.xml" ContentType="application/vnd.openxmlformats-officedocument.wordprocessingml.footer+xml"/>
  <Override PartName="/word/footer1178.xml" ContentType="application/vnd.openxmlformats-officedocument.wordprocessingml.footer+xml"/>
  <Override PartName="/word/footer1179.xml" ContentType="application/vnd.openxmlformats-officedocument.wordprocessingml.footer+xml"/>
  <Override PartName="/word/footer118.xml" ContentType="application/vnd.openxmlformats-officedocument.wordprocessingml.footer+xml"/>
  <Override PartName="/word/footer1180.xml" ContentType="application/vnd.openxmlformats-officedocument.wordprocessingml.footer+xml"/>
  <Override PartName="/word/footer1181.xml" ContentType="application/vnd.openxmlformats-officedocument.wordprocessingml.footer+xml"/>
  <Override PartName="/word/footer1182.xml" ContentType="application/vnd.openxmlformats-officedocument.wordprocessingml.footer+xml"/>
  <Override PartName="/word/footer1183.xml" ContentType="application/vnd.openxmlformats-officedocument.wordprocessingml.footer+xml"/>
  <Override PartName="/word/footer1184.xml" ContentType="application/vnd.openxmlformats-officedocument.wordprocessingml.footer+xml"/>
  <Override PartName="/word/footer1185.xml" ContentType="application/vnd.openxmlformats-officedocument.wordprocessingml.footer+xml"/>
  <Override PartName="/word/footer1186.xml" ContentType="application/vnd.openxmlformats-officedocument.wordprocessingml.footer+xml"/>
  <Override PartName="/word/footer1187.xml" ContentType="application/vnd.openxmlformats-officedocument.wordprocessingml.footer+xml"/>
  <Override PartName="/word/footer1188.xml" ContentType="application/vnd.openxmlformats-officedocument.wordprocessingml.footer+xml"/>
  <Override PartName="/word/footer1189.xml" ContentType="application/vnd.openxmlformats-officedocument.wordprocessingml.footer+xml"/>
  <Override PartName="/word/footer119.xml" ContentType="application/vnd.openxmlformats-officedocument.wordprocessingml.footer+xml"/>
  <Override PartName="/word/footer1190.xml" ContentType="application/vnd.openxmlformats-officedocument.wordprocessingml.footer+xml"/>
  <Override PartName="/word/footer1191.xml" ContentType="application/vnd.openxmlformats-officedocument.wordprocessingml.footer+xml"/>
  <Override PartName="/word/footer1192.xml" ContentType="application/vnd.openxmlformats-officedocument.wordprocessingml.footer+xml"/>
  <Override PartName="/word/footer1193.xml" ContentType="application/vnd.openxmlformats-officedocument.wordprocessingml.footer+xml"/>
  <Override PartName="/word/footer1194.xml" ContentType="application/vnd.openxmlformats-officedocument.wordprocessingml.footer+xml"/>
  <Override PartName="/word/footer1195.xml" ContentType="application/vnd.openxmlformats-officedocument.wordprocessingml.footer+xml"/>
  <Override PartName="/word/footer1196.xml" ContentType="application/vnd.openxmlformats-officedocument.wordprocessingml.footer+xml"/>
  <Override PartName="/word/footer1197.xml" ContentType="application/vnd.openxmlformats-officedocument.wordprocessingml.footer+xml"/>
  <Override PartName="/word/footer1198.xml" ContentType="application/vnd.openxmlformats-officedocument.wordprocessingml.footer+xml"/>
  <Override PartName="/word/footer119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00.xml" ContentType="application/vnd.openxmlformats-officedocument.wordprocessingml.footer+xml"/>
  <Override PartName="/word/footer1201.xml" ContentType="application/vnd.openxmlformats-officedocument.wordprocessingml.footer+xml"/>
  <Override PartName="/word/footer1202.xml" ContentType="application/vnd.openxmlformats-officedocument.wordprocessingml.footer+xml"/>
  <Override PartName="/word/footer1203.xml" ContentType="application/vnd.openxmlformats-officedocument.wordprocessingml.footer+xml"/>
  <Override PartName="/word/footer1204.xml" ContentType="application/vnd.openxmlformats-officedocument.wordprocessingml.footer+xml"/>
  <Override PartName="/word/footer1205.xml" ContentType="application/vnd.openxmlformats-officedocument.wordprocessingml.footer+xml"/>
  <Override PartName="/word/footer1206.xml" ContentType="application/vnd.openxmlformats-officedocument.wordprocessingml.footer+xml"/>
  <Override PartName="/word/footer1207.xml" ContentType="application/vnd.openxmlformats-officedocument.wordprocessingml.footer+xml"/>
  <Override PartName="/word/footer1208.xml" ContentType="application/vnd.openxmlformats-officedocument.wordprocessingml.footer+xml"/>
  <Override PartName="/word/footer1209.xml" ContentType="application/vnd.openxmlformats-officedocument.wordprocessingml.footer+xml"/>
  <Override PartName="/word/footer121.xml" ContentType="application/vnd.openxmlformats-officedocument.wordprocessingml.footer+xml"/>
  <Override PartName="/word/footer1210.xml" ContentType="application/vnd.openxmlformats-officedocument.wordprocessingml.footer+xml"/>
  <Override PartName="/word/footer1211.xml" ContentType="application/vnd.openxmlformats-officedocument.wordprocessingml.footer+xml"/>
  <Override PartName="/word/footer1212.xml" ContentType="application/vnd.openxmlformats-officedocument.wordprocessingml.footer+xml"/>
  <Override PartName="/word/footer1213.xml" ContentType="application/vnd.openxmlformats-officedocument.wordprocessingml.footer+xml"/>
  <Override PartName="/word/footer1214.xml" ContentType="application/vnd.openxmlformats-officedocument.wordprocessingml.footer+xml"/>
  <Override PartName="/word/footer1215.xml" ContentType="application/vnd.openxmlformats-officedocument.wordprocessingml.footer+xml"/>
  <Override PartName="/word/footer1216.xml" ContentType="application/vnd.openxmlformats-officedocument.wordprocessingml.footer+xml"/>
  <Override PartName="/word/footer1217.xml" ContentType="application/vnd.openxmlformats-officedocument.wordprocessingml.footer+xml"/>
  <Override PartName="/word/footer1218.xml" ContentType="application/vnd.openxmlformats-officedocument.wordprocessingml.footer+xml"/>
  <Override PartName="/word/footer1219.xml" ContentType="application/vnd.openxmlformats-officedocument.wordprocessingml.footer+xml"/>
  <Override PartName="/word/footer122.xml" ContentType="application/vnd.openxmlformats-officedocument.wordprocessingml.footer+xml"/>
  <Override PartName="/word/footer1220.xml" ContentType="application/vnd.openxmlformats-officedocument.wordprocessingml.footer+xml"/>
  <Override PartName="/word/footer1221.xml" ContentType="application/vnd.openxmlformats-officedocument.wordprocessingml.footer+xml"/>
  <Override PartName="/word/footer1222.xml" ContentType="application/vnd.openxmlformats-officedocument.wordprocessingml.footer+xml"/>
  <Override PartName="/word/footer1223.xml" ContentType="application/vnd.openxmlformats-officedocument.wordprocessingml.footer+xml"/>
  <Override PartName="/word/footer1224.xml" ContentType="application/vnd.openxmlformats-officedocument.wordprocessingml.footer+xml"/>
  <Override PartName="/word/footer1225.xml" ContentType="application/vnd.openxmlformats-officedocument.wordprocessingml.footer+xml"/>
  <Override PartName="/word/footer1226.xml" ContentType="application/vnd.openxmlformats-officedocument.wordprocessingml.footer+xml"/>
  <Override PartName="/word/footer1227.xml" ContentType="application/vnd.openxmlformats-officedocument.wordprocessingml.footer+xml"/>
  <Override PartName="/word/footer1228.xml" ContentType="application/vnd.openxmlformats-officedocument.wordprocessingml.footer+xml"/>
  <Override PartName="/word/footer1229.xml" ContentType="application/vnd.openxmlformats-officedocument.wordprocessingml.footer+xml"/>
  <Override PartName="/word/footer123.xml" ContentType="application/vnd.openxmlformats-officedocument.wordprocessingml.footer+xml"/>
  <Override PartName="/word/footer1230.xml" ContentType="application/vnd.openxmlformats-officedocument.wordprocessingml.footer+xml"/>
  <Override PartName="/word/footer1231.xml" ContentType="application/vnd.openxmlformats-officedocument.wordprocessingml.footer+xml"/>
  <Override PartName="/word/footer1232.xml" ContentType="application/vnd.openxmlformats-officedocument.wordprocessingml.footer+xml"/>
  <Override PartName="/word/footer1233.xml" ContentType="application/vnd.openxmlformats-officedocument.wordprocessingml.footer+xml"/>
  <Override PartName="/word/footer1234.xml" ContentType="application/vnd.openxmlformats-officedocument.wordprocessingml.footer+xml"/>
  <Override PartName="/word/footer1235.xml" ContentType="application/vnd.openxmlformats-officedocument.wordprocessingml.footer+xml"/>
  <Override PartName="/word/footer1236.xml" ContentType="application/vnd.openxmlformats-officedocument.wordprocessingml.footer+xml"/>
  <Override PartName="/word/footer1237.xml" ContentType="application/vnd.openxmlformats-officedocument.wordprocessingml.footer+xml"/>
  <Override PartName="/word/footer1238.xml" ContentType="application/vnd.openxmlformats-officedocument.wordprocessingml.footer+xml"/>
  <Override PartName="/word/footer1239.xml" ContentType="application/vnd.openxmlformats-officedocument.wordprocessingml.footer+xml"/>
  <Override PartName="/word/footer124.xml" ContentType="application/vnd.openxmlformats-officedocument.wordprocessingml.footer+xml"/>
  <Override PartName="/word/footer1240.xml" ContentType="application/vnd.openxmlformats-officedocument.wordprocessingml.footer+xml"/>
  <Override PartName="/word/footer1241.xml" ContentType="application/vnd.openxmlformats-officedocument.wordprocessingml.footer+xml"/>
  <Override PartName="/word/footer1242.xml" ContentType="application/vnd.openxmlformats-officedocument.wordprocessingml.footer+xml"/>
  <Override PartName="/word/footer1243.xml" ContentType="application/vnd.openxmlformats-officedocument.wordprocessingml.footer+xml"/>
  <Override PartName="/word/footer1244.xml" ContentType="application/vnd.openxmlformats-officedocument.wordprocessingml.footer+xml"/>
  <Override PartName="/word/footer1245.xml" ContentType="application/vnd.openxmlformats-officedocument.wordprocessingml.footer+xml"/>
  <Override PartName="/word/footer1246.xml" ContentType="application/vnd.openxmlformats-officedocument.wordprocessingml.footer+xml"/>
  <Override PartName="/word/footer1247.xml" ContentType="application/vnd.openxmlformats-officedocument.wordprocessingml.footer+xml"/>
  <Override PartName="/word/footer1248.xml" ContentType="application/vnd.openxmlformats-officedocument.wordprocessingml.footer+xml"/>
  <Override PartName="/word/footer1249.xml" ContentType="application/vnd.openxmlformats-officedocument.wordprocessingml.footer+xml"/>
  <Override PartName="/word/footer125.xml" ContentType="application/vnd.openxmlformats-officedocument.wordprocessingml.footer+xml"/>
  <Override PartName="/word/footer1250.xml" ContentType="application/vnd.openxmlformats-officedocument.wordprocessingml.footer+xml"/>
  <Override PartName="/word/footer1251.xml" ContentType="application/vnd.openxmlformats-officedocument.wordprocessingml.footer+xml"/>
  <Override PartName="/word/footer1252.xml" ContentType="application/vnd.openxmlformats-officedocument.wordprocessingml.footer+xml"/>
  <Override PartName="/word/footer1253.xml" ContentType="application/vnd.openxmlformats-officedocument.wordprocessingml.footer+xml"/>
  <Override PartName="/word/footer1254.xml" ContentType="application/vnd.openxmlformats-officedocument.wordprocessingml.footer+xml"/>
  <Override PartName="/word/footer1255.xml" ContentType="application/vnd.openxmlformats-officedocument.wordprocessingml.footer+xml"/>
  <Override PartName="/word/footer1256.xml" ContentType="application/vnd.openxmlformats-officedocument.wordprocessingml.footer+xml"/>
  <Override PartName="/word/footer1257.xml" ContentType="application/vnd.openxmlformats-officedocument.wordprocessingml.footer+xml"/>
  <Override PartName="/word/footer1258.xml" ContentType="application/vnd.openxmlformats-officedocument.wordprocessingml.footer+xml"/>
  <Override PartName="/word/footer1259.xml" ContentType="application/vnd.openxmlformats-officedocument.wordprocessingml.footer+xml"/>
  <Override PartName="/word/footer126.xml" ContentType="application/vnd.openxmlformats-officedocument.wordprocessingml.footer+xml"/>
  <Override PartName="/word/footer1260.xml" ContentType="application/vnd.openxmlformats-officedocument.wordprocessingml.footer+xml"/>
  <Override PartName="/word/footer1261.xml" ContentType="application/vnd.openxmlformats-officedocument.wordprocessingml.footer+xml"/>
  <Override PartName="/word/footer1262.xml" ContentType="application/vnd.openxmlformats-officedocument.wordprocessingml.footer+xml"/>
  <Override PartName="/word/footer1263.xml" ContentType="application/vnd.openxmlformats-officedocument.wordprocessingml.footer+xml"/>
  <Override PartName="/word/footer1264.xml" ContentType="application/vnd.openxmlformats-officedocument.wordprocessingml.footer+xml"/>
  <Override PartName="/word/footer1265.xml" ContentType="application/vnd.openxmlformats-officedocument.wordprocessingml.footer+xml"/>
  <Override PartName="/word/footer1266.xml" ContentType="application/vnd.openxmlformats-officedocument.wordprocessingml.footer+xml"/>
  <Override PartName="/word/footer1267.xml" ContentType="application/vnd.openxmlformats-officedocument.wordprocessingml.footer+xml"/>
  <Override PartName="/word/footer1268.xml" ContentType="application/vnd.openxmlformats-officedocument.wordprocessingml.footer+xml"/>
  <Override PartName="/word/footer1269.xml" ContentType="application/vnd.openxmlformats-officedocument.wordprocessingml.footer+xml"/>
  <Override PartName="/word/footer127.xml" ContentType="application/vnd.openxmlformats-officedocument.wordprocessingml.footer+xml"/>
  <Override PartName="/word/footer1270.xml" ContentType="application/vnd.openxmlformats-officedocument.wordprocessingml.footer+xml"/>
  <Override PartName="/word/footer1271.xml" ContentType="application/vnd.openxmlformats-officedocument.wordprocessingml.footer+xml"/>
  <Override PartName="/word/footer1272.xml" ContentType="application/vnd.openxmlformats-officedocument.wordprocessingml.footer+xml"/>
  <Override PartName="/word/footer1273.xml" ContentType="application/vnd.openxmlformats-officedocument.wordprocessingml.footer+xml"/>
  <Override PartName="/word/footer1274.xml" ContentType="application/vnd.openxmlformats-officedocument.wordprocessingml.footer+xml"/>
  <Override PartName="/word/footer1275.xml" ContentType="application/vnd.openxmlformats-officedocument.wordprocessingml.footer+xml"/>
  <Override PartName="/word/footer1276.xml" ContentType="application/vnd.openxmlformats-officedocument.wordprocessingml.footer+xml"/>
  <Override PartName="/word/footer1277.xml" ContentType="application/vnd.openxmlformats-officedocument.wordprocessingml.footer+xml"/>
  <Override PartName="/word/footer1278.xml" ContentType="application/vnd.openxmlformats-officedocument.wordprocessingml.footer+xml"/>
  <Override PartName="/word/footer1279.xml" ContentType="application/vnd.openxmlformats-officedocument.wordprocessingml.footer+xml"/>
  <Override PartName="/word/footer128.xml" ContentType="application/vnd.openxmlformats-officedocument.wordprocessingml.footer+xml"/>
  <Override PartName="/word/footer1280.xml" ContentType="application/vnd.openxmlformats-officedocument.wordprocessingml.footer+xml"/>
  <Override PartName="/word/footer1281.xml" ContentType="application/vnd.openxmlformats-officedocument.wordprocessingml.footer+xml"/>
  <Override PartName="/word/footer1282.xml" ContentType="application/vnd.openxmlformats-officedocument.wordprocessingml.footer+xml"/>
  <Override PartName="/word/footer1283.xml" ContentType="application/vnd.openxmlformats-officedocument.wordprocessingml.footer+xml"/>
  <Override PartName="/word/footer1284.xml" ContentType="application/vnd.openxmlformats-officedocument.wordprocessingml.footer+xml"/>
  <Override PartName="/word/footer1285.xml" ContentType="application/vnd.openxmlformats-officedocument.wordprocessingml.footer+xml"/>
  <Override PartName="/word/footer1286.xml" ContentType="application/vnd.openxmlformats-officedocument.wordprocessingml.footer+xml"/>
  <Override PartName="/word/footer1287.xml" ContentType="application/vnd.openxmlformats-officedocument.wordprocessingml.footer+xml"/>
  <Override PartName="/word/footer1288.xml" ContentType="application/vnd.openxmlformats-officedocument.wordprocessingml.footer+xml"/>
  <Override PartName="/word/footer1289.xml" ContentType="application/vnd.openxmlformats-officedocument.wordprocessingml.footer+xml"/>
  <Override PartName="/word/footer129.xml" ContentType="application/vnd.openxmlformats-officedocument.wordprocessingml.footer+xml"/>
  <Override PartName="/word/footer1290.xml" ContentType="application/vnd.openxmlformats-officedocument.wordprocessingml.footer+xml"/>
  <Override PartName="/word/footer1291.xml" ContentType="application/vnd.openxmlformats-officedocument.wordprocessingml.footer+xml"/>
  <Override PartName="/word/footer1292.xml" ContentType="application/vnd.openxmlformats-officedocument.wordprocessingml.footer+xml"/>
  <Override PartName="/word/footer1293.xml" ContentType="application/vnd.openxmlformats-officedocument.wordprocessingml.footer+xml"/>
  <Override PartName="/word/footer1294.xml" ContentType="application/vnd.openxmlformats-officedocument.wordprocessingml.footer+xml"/>
  <Override PartName="/word/footer1295.xml" ContentType="application/vnd.openxmlformats-officedocument.wordprocessingml.footer+xml"/>
  <Override PartName="/word/footer1296.xml" ContentType="application/vnd.openxmlformats-officedocument.wordprocessingml.footer+xml"/>
  <Override PartName="/word/footer1297.xml" ContentType="application/vnd.openxmlformats-officedocument.wordprocessingml.footer+xml"/>
  <Override PartName="/word/footer1298.xml" ContentType="application/vnd.openxmlformats-officedocument.wordprocessingml.footer+xml"/>
  <Override PartName="/word/footer129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00.xml" ContentType="application/vnd.openxmlformats-officedocument.wordprocessingml.footer+xml"/>
  <Override PartName="/word/footer1301.xml" ContentType="application/vnd.openxmlformats-officedocument.wordprocessingml.footer+xml"/>
  <Override PartName="/word/footer1302.xml" ContentType="application/vnd.openxmlformats-officedocument.wordprocessingml.footer+xml"/>
  <Override PartName="/word/footer1303.xml" ContentType="application/vnd.openxmlformats-officedocument.wordprocessingml.footer+xml"/>
  <Override PartName="/word/footer1304.xml" ContentType="application/vnd.openxmlformats-officedocument.wordprocessingml.footer+xml"/>
  <Override PartName="/word/footer1305.xml" ContentType="application/vnd.openxmlformats-officedocument.wordprocessingml.footer+xml"/>
  <Override PartName="/word/footer1306.xml" ContentType="application/vnd.openxmlformats-officedocument.wordprocessingml.footer+xml"/>
  <Override PartName="/word/footer1307.xml" ContentType="application/vnd.openxmlformats-officedocument.wordprocessingml.footer+xml"/>
  <Override PartName="/word/footer1308.xml" ContentType="application/vnd.openxmlformats-officedocument.wordprocessingml.footer+xml"/>
  <Override PartName="/word/footer1309.xml" ContentType="application/vnd.openxmlformats-officedocument.wordprocessingml.footer+xml"/>
  <Override PartName="/word/footer131.xml" ContentType="application/vnd.openxmlformats-officedocument.wordprocessingml.footer+xml"/>
  <Override PartName="/word/footer1310.xml" ContentType="application/vnd.openxmlformats-officedocument.wordprocessingml.footer+xml"/>
  <Override PartName="/word/footer1311.xml" ContentType="application/vnd.openxmlformats-officedocument.wordprocessingml.footer+xml"/>
  <Override PartName="/word/footer1312.xml" ContentType="application/vnd.openxmlformats-officedocument.wordprocessingml.footer+xml"/>
  <Override PartName="/word/footer1313.xml" ContentType="application/vnd.openxmlformats-officedocument.wordprocessingml.footer+xml"/>
  <Override PartName="/word/footer1314.xml" ContentType="application/vnd.openxmlformats-officedocument.wordprocessingml.footer+xml"/>
  <Override PartName="/word/footer1315.xml" ContentType="application/vnd.openxmlformats-officedocument.wordprocessingml.footer+xml"/>
  <Override PartName="/word/footer1316.xml" ContentType="application/vnd.openxmlformats-officedocument.wordprocessingml.footer+xml"/>
  <Override PartName="/word/footer1317.xml" ContentType="application/vnd.openxmlformats-officedocument.wordprocessingml.footer+xml"/>
  <Override PartName="/word/footer1318.xml" ContentType="application/vnd.openxmlformats-officedocument.wordprocessingml.footer+xml"/>
  <Override PartName="/word/footer1319.xml" ContentType="application/vnd.openxmlformats-officedocument.wordprocessingml.footer+xml"/>
  <Override PartName="/word/footer132.xml" ContentType="application/vnd.openxmlformats-officedocument.wordprocessingml.footer+xml"/>
  <Override PartName="/word/footer1320.xml" ContentType="application/vnd.openxmlformats-officedocument.wordprocessingml.footer+xml"/>
  <Override PartName="/word/footer1321.xml" ContentType="application/vnd.openxmlformats-officedocument.wordprocessingml.footer+xml"/>
  <Override PartName="/word/footer1322.xml" ContentType="application/vnd.openxmlformats-officedocument.wordprocessingml.footer+xml"/>
  <Override PartName="/word/footer1323.xml" ContentType="application/vnd.openxmlformats-officedocument.wordprocessingml.footer+xml"/>
  <Override PartName="/word/footer1324.xml" ContentType="application/vnd.openxmlformats-officedocument.wordprocessingml.footer+xml"/>
  <Override PartName="/word/footer1325.xml" ContentType="application/vnd.openxmlformats-officedocument.wordprocessingml.footer+xml"/>
  <Override PartName="/word/footer1326.xml" ContentType="application/vnd.openxmlformats-officedocument.wordprocessingml.footer+xml"/>
  <Override PartName="/word/footer1327.xml" ContentType="application/vnd.openxmlformats-officedocument.wordprocessingml.footer+xml"/>
  <Override PartName="/word/footer1328.xml" ContentType="application/vnd.openxmlformats-officedocument.wordprocessingml.footer+xml"/>
  <Override PartName="/word/footer1329.xml" ContentType="application/vnd.openxmlformats-officedocument.wordprocessingml.footer+xml"/>
  <Override PartName="/word/footer133.xml" ContentType="application/vnd.openxmlformats-officedocument.wordprocessingml.footer+xml"/>
  <Override PartName="/word/footer1330.xml" ContentType="application/vnd.openxmlformats-officedocument.wordprocessingml.footer+xml"/>
  <Override PartName="/word/footer1331.xml" ContentType="application/vnd.openxmlformats-officedocument.wordprocessingml.footer+xml"/>
  <Override PartName="/word/footer1332.xml" ContentType="application/vnd.openxmlformats-officedocument.wordprocessingml.footer+xml"/>
  <Override PartName="/word/footer1333.xml" ContentType="application/vnd.openxmlformats-officedocument.wordprocessingml.footer+xml"/>
  <Override PartName="/word/footer1334.xml" ContentType="application/vnd.openxmlformats-officedocument.wordprocessingml.footer+xml"/>
  <Override PartName="/word/footer1335.xml" ContentType="application/vnd.openxmlformats-officedocument.wordprocessingml.footer+xml"/>
  <Override PartName="/word/footer1336.xml" ContentType="application/vnd.openxmlformats-officedocument.wordprocessingml.footer+xml"/>
  <Override PartName="/word/footer1337.xml" ContentType="application/vnd.openxmlformats-officedocument.wordprocessingml.footer+xml"/>
  <Override PartName="/word/footer1338.xml" ContentType="application/vnd.openxmlformats-officedocument.wordprocessingml.footer+xml"/>
  <Override PartName="/word/footer1339.xml" ContentType="application/vnd.openxmlformats-officedocument.wordprocessingml.footer+xml"/>
  <Override PartName="/word/footer134.xml" ContentType="application/vnd.openxmlformats-officedocument.wordprocessingml.footer+xml"/>
  <Override PartName="/word/footer1340.xml" ContentType="application/vnd.openxmlformats-officedocument.wordprocessingml.footer+xml"/>
  <Override PartName="/word/footer1341.xml" ContentType="application/vnd.openxmlformats-officedocument.wordprocessingml.footer+xml"/>
  <Override PartName="/word/footer1342.xml" ContentType="application/vnd.openxmlformats-officedocument.wordprocessingml.footer+xml"/>
  <Override PartName="/word/footer1343.xml" ContentType="application/vnd.openxmlformats-officedocument.wordprocessingml.footer+xml"/>
  <Override PartName="/word/footer1344.xml" ContentType="application/vnd.openxmlformats-officedocument.wordprocessingml.footer+xml"/>
  <Override PartName="/word/footer1345.xml" ContentType="application/vnd.openxmlformats-officedocument.wordprocessingml.footer+xml"/>
  <Override PartName="/word/footer1346.xml" ContentType="application/vnd.openxmlformats-officedocument.wordprocessingml.footer+xml"/>
  <Override PartName="/word/footer1347.xml" ContentType="application/vnd.openxmlformats-officedocument.wordprocessingml.footer+xml"/>
  <Override PartName="/word/footer1348.xml" ContentType="application/vnd.openxmlformats-officedocument.wordprocessingml.footer+xml"/>
  <Override PartName="/word/footer1349.xml" ContentType="application/vnd.openxmlformats-officedocument.wordprocessingml.footer+xml"/>
  <Override PartName="/word/footer135.xml" ContentType="application/vnd.openxmlformats-officedocument.wordprocessingml.footer+xml"/>
  <Override PartName="/word/footer1350.xml" ContentType="application/vnd.openxmlformats-officedocument.wordprocessingml.footer+xml"/>
  <Override PartName="/word/footer1351.xml" ContentType="application/vnd.openxmlformats-officedocument.wordprocessingml.footer+xml"/>
  <Override PartName="/word/footer1352.xml" ContentType="application/vnd.openxmlformats-officedocument.wordprocessingml.footer+xml"/>
  <Override PartName="/word/footer1353.xml" ContentType="application/vnd.openxmlformats-officedocument.wordprocessingml.footer+xml"/>
  <Override PartName="/word/footer1354.xml" ContentType="application/vnd.openxmlformats-officedocument.wordprocessingml.footer+xml"/>
  <Override PartName="/word/footer1355.xml" ContentType="application/vnd.openxmlformats-officedocument.wordprocessingml.footer+xml"/>
  <Override PartName="/word/footer1356.xml" ContentType="application/vnd.openxmlformats-officedocument.wordprocessingml.footer+xml"/>
  <Override PartName="/word/footer1357.xml" ContentType="application/vnd.openxmlformats-officedocument.wordprocessingml.footer+xml"/>
  <Override PartName="/word/footer1358.xml" ContentType="application/vnd.openxmlformats-officedocument.wordprocessingml.footer+xml"/>
  <Override PartName="/word/footer1359.xml" ContentType="application/vnd.openxmlformats-officedocument.wordprocessingml.footer+xml"/>
  <Override PartName="/word/footer136.xml" ContentType="application/vnd.openxmlformats-officedocument.wordprocessingml.footer+xml"/>
  <Override PartName="/word/footer1360.xml" ContentType="application/vnd.openxmlformats-officedocument.wordprocessingml.footer+xml"/>
  <Override PartName="/word/footer1361.xml" ContentType="application/vnd.openxmlformats-officedocument.wordprocessingml.footer+xml"/>
  <Override PartName="/word/footer1362.xml" ContentType="application/vnd.openxmlformats-officedocument.wordprocessingml.footer+xml"/>
  <Override PartName="/word/footer1363.xml" ContentType="application/vnd.openxmlformats-officedocument.wordprocessingml.footer+xml"/>
  <Override PartName="/word/footer1364.xml" ContentType="application/vnd.openxmlformats-officedocument.wordprocessingml.footer+xml"/>
  <Override PartName="/word/footer1365.xml" ContentType="application/vnd.openxmlformats-officedocument.wordprocessingml.footer+xml"/>
  <Override PartName="/word/footer1366.xml" ContentType="application/vnd.openxmlformats-officedocument.wordprocessingml.footer+xml"/>
  <Override PartName="/word/footer1367.xml" ContentType="application/vnd.openxmlformats-officedocument.wordprocessingml.footer+xml"/>
  <Override PartName="/word/footer1368.xml" ContentType="application/vnd.openxmlformats-officedocument.wordprocessingml.footer+xml"/>
  <Override PartName="/word/footer1369.xml" ContentType="application/vnd.openxmlformats-officedocument.wordprocessingml.footer+xml"/>
  <Override PartName="/word/footer137.xml" ContentType="application/vnd.openxmlformats-officedocument.wordprocessingml.footer+xml"/>
  <Override PartName="/word/footer1370.xml" ContentType="application/vnd.openxmlformats-officedocument.wordprocessingml.footer+xml"/>
  <Override PartName="/word/footer1371.xml" ContentType="application/vnd.openxmlformats-officedocument.wordprocessingml.footer+xml"/>
  <Override PartName="/word/footer1372.xml" ContentType="application/vnd.openxmlformats-officedocument.wordprocessingml.footer+xml"/>
  <Override PartName="/word/footer1373.xml" ContentType="application/vnd.openxmlformats-officedocument.wordprocessingml.footer+xml"/>
  <Override PartName="/word/footer1374.xml" ContentType="application/vnd.openxmlformats-officedocument.wordprocessingml.footer+xml"/>
  <Override PartName="/word/footer1375.xml" ContentType="application/vnd.openxmlformats-officedocument.wordprocessingml.footer+xml"/>
  <Override PartName="/word/footer1376.xml" ContentType="application/vnd.openxmlformats-officedocument.wordprocessingml.footer+xml"/>
  <Override PartName="/word/footer1377.xml" ContentType="application/vnd.openxmlformats-officedocument.wordprocessingml.footer+xml"/>
  <Override PartName="/word/footer1378.xml" ContentType="application/vnd.openxmlformats-officedocument.wordprocessingml.footer+xml"/>
  <Override PartName="/word/footer1379.xml" ContentType="application/vnd.openxmlformats-officedocument.wordprocessingml.footer+xml"/>
  <Override PartName="/word/footer138.xml" ContentType="application/vnd.openxmlformats-officedocument.wordprocessingml.footer+xml"/>
  <Override PartName="/word/footer1380.xml" ContentType="application/vnd.openxmlformats-officedocument.wordprocessingml.footer+xml"/>
  <Override PartName="/word/footer1381.xml" ContentType="application/vnd.openxmlformats-officedocument.wordprocessingml.footer+xml"/>
  <Override PartName="/word/footer1382.xml" ContentType="application/vnd.openxmlformats-officedocument.wordprocessingml.footer+xml"/>
  <Override PartName="/word/footer1383.xml" ContentType="application/vnd.openxmlformats-officedocument.wordprocessingml.footer+xml"/>
  <Override PartName="/word/footer1384.xml" ContentType="application/vnd.openxmlformats-officedocument.wordprocessingml.footer+xml"/>
  <Override PartName="/word/footer1385.xml" ContentType="application/vnd.openxmlformats-officedocument.wordprocessingml.footer+xml"/>
  <Override PartName="/word/footer1386.xml" ContentType="application/vnd.openxmlformats-officedocument.wordprocessingml.footer+xml"/>
  <Override PartName="/word/footer1387.xml" ContentType="application/vnd.openxmlformats-officedocument.wordprocessingml.footer+xml"/>
  <Override PartName="/word/footer1388.xml" ContentType="application/vnd.openxmlformats-officedocument.wordprocessingml.footer+xml"/>
  <Override PartName="/word/footer1389.xml" ContentType="application/vnd.openxmlformats-officedocument.wordprocessingml.footer+xml"/>
  <Override PartName="/word/footer139.xml" ContentType="application/vnd.openxmlformats-officedocument.wordprocessingml.footer+xml"/>
  <Override PartName="/word/footer1390.xml" ContentType="application/vnd.openxmlformats-officedocument.wordprocessingml.footer+xml"/>
  <Override PartName="/word/footer1391.xml" ContentType="application/vnd.openxmlformats-officedocument.wordprocessingml.footer+xml"/>
  <Override PartName="/word/footer1392.xml" ContentType="application/vnd.openxmlformats-officedocument.wordprocessingml.footer+xml"/>
  <Override PartName="/word/footer1393.xml" ContentType="application/vnd.openxmlformats-officedocument.wordprocessingml.footer+xml"/>
  <Override PartName="/word/footer1394.xml" ContentType="application/vnd.openxmlformats-officedocument.wordprocessingml.footer+xml"/>
  <Override PartName="/word/footer1395.xml" ContentType="application/vnd.openxmlformats-officedocument.wordprocessingml.footer+xml"/>
  <Override PartName="/word/footer1396.xml" ContentType="application/vnd.openxmlformats-officedocument.wordprocessingml.footer+xml"/>
  <Override PartName="/word/footer1397.xml" ContentType="application/vnd.openxmlformats-officedocument.wordprocessingml.footer+xml"/>
  <Override PartName="/word/footer1398.xml" ContentType="application/vnd.openxmlformats-officedocument.wordprocessingml.footer+xml"/>
  <Override PartName="/word/footer139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00.xml" ContentType="application/vnd.openxmlformats-officedocument.wordprocessingml.footer+xml"/>
  <Override PartName="/word/footer1401.xml" ContentType="application/vnd.openxmlformats-officedocument.wordprocessingml.footer+xml"/>
  <Override PartName="/word/footer1402.xml" ContentType="application/vnd.openxmlformats-officedocument.wordprocessingml.footer+xml"/>
  <Override PartName="/word/footer1403.xml" ContentType="application/vnd.openxmlformats-officedocument.wordprocessingml.footer+xml"/>
  <Override PartName="/word/footer1404.xml" ContentType="application/vnd.openxmlformats-officedocument.wordprocessingml.footer+xml"/>
  <Override PartName="/word/footer1405.xml" ContentType="application/vnd.openxmlformats-officedocument.wordprocessingml.footer+xml"/>
  <Override PartName="/word/footer1406.xml" ContentType="application/vnd.openxmlformats-officedocument.wordprocessingml.footer+xml"/>
  <Override PartName="/word/footer1407.xml" ContentType="application/vnd.openxmlformats-officedocument.wordprocessingml.footer+xml"/>
  <Override PartName="/word/footer1408.xml" ContentType="application/vnd.openxmlformats-officedocument.wordprocessingml.footer+xml"/>
  <Override PartName="/word/footer1409.xml" ContentType="application/vnd.openxmlformats-officedocument.wordprocessingml.footer+xml"/>
  <Override PartName="/word/footer141.xml" ContentType="application/vnd.openxmlformats-officedocument.wordprocessingml.footer+xml"/>
  <Override PartName="/word/footer1410.xml" ContentType="application/vnd.openxmlformats-officedocument.wordprocessingml.footer+xml"/>
  <Override PartName="/word/footer1411.xml" ContentType="application/vnd.openxmlformats-officedocument.wordprocessingml.footer+xml"/>
  <Override PartName="/word/footer1412.xml" ContentType="application/vnd.openxmlformats-officedocument.wordprocessingml.footer+xml"/>
  <Override PartName="/word/footer1413.xml" ContentType="application/vnd.openxmlformats-officedocument.wordprocessingml.footer+xml"/>
  <Override PartName="/word/footer1414.xml" ContentType="application/vnd.openxmlformats-officedocument.wordprocessingml.footer+xml"/>
  <Override PartName="/word/footer1415.xml" ContentType="application/vnd.openxmlformats-officedocument.wordprocessingml.footer+xml"/>
  <Override PartName="/word/footer1416.xml" ContentType="application/vnd.openxmlformats-officedocument.wordprocessingml.footer+xml"/>
  <Override PartName="/word/footer1417.xml" ContentType="application/vnd.openxmlformats-officedocument.wordprocessingml.footer+xml"/>
  <Override PartName="/word/footer1418.xml" ContentType="application/vnd.openxmlformats-officedocument.wordprocessingml.footer+xml"/>
  <Override PartName="/word/footer1419.xml" ContentType="application/vnd.openxmlformats-officedocument.wordprocessingml.footer+xml"/>
  <Override PartName="/word/footer142.xml" ContentType="application/vnd.openxmlformats-officedocument.wordprocessingml.footer+xml"/>
  <Override PartName="/word/footer1420.xml" ContentType="application/vnd.openxmlformats-officedocument.wordprocessingml.footer+xml"/>
  <Override PartName="/word/footer1421.xml" ContentType="application/vnd.openxmlformats-officedocument.wordprocessingml.footer+xml"/>
  <Override PartName="/word/footer1422.xml" ContentType="application/vnd.openxmlformats-officedocument.wordprocessingml.footer+xml"/>
  <Override PartName="/word/footer1423.xml" ContentType="application/vnd.openxmlformats-officedocument.wordprocessingml.footer+xml"/>
  <Override PartName="/word/footer1424.xml" ContentType="application/vnd.openxmlformats-officedocument.wordprocessingml.footer+xml"/>
  <Override PartName="/word/footer1425.xml" ContentType="application/vnd.openxmlformats-officedocument.wordprocessingml.footer+xml"/>
  <Override PartName="/word/footer1426.xml" ContentType="application/vnd.openxmlformats-officedocument.wordprocessingml.footer+xml"/>
  <Override PartName="/word/footer1427.xml" ContentType="application/vnd.openxmlformats-officedocument.wordprocessingml.footer+xml"/>
  <Override PartName="/word/footer1428.xml" ContentType="application/vnd.openxmlformats-officedocument.wordprocessingml.footer+xml"/>
  <Override PartName="/word/footer1429.xml" ContentType="application/vnd.openxmlformats-officedocument.wordprocessingml.footer+xml"/>
  <Override PartName="/word/footer143.xml" ContentType="application/vnd.openxmlformats-officedocument.wordprocessingml.footer+xml"/>
  <Override PartName="/word/footer1430.xml" ContentType="application/vnd.openxmlformats-officedocument.wordprocessingml.footer+xml"/>
  <Override PartName="/word/footer1431.xml" ContentType="application/vnd.openxmlformats-officedocument.wordprocessingml.footer+xml"/>
  <Override PartName="/word/footer1432.xml" ContentType="application/vnd.openxmlformats-officedocument.wordprocessingml.footer+xml"/>
  <Override PartName="/word/footer1433.xml" ContentType="application/vnd.openxmlformats-officedocument.wordprocessingml.footer+xml"/>
  <Override PartName="/word/footer1434.xml" ContentType="application/vnd.openxmlformats-officedocument.wordprocessingml.footer+xml"/>
  <Override PartName="/word/footer1435.xml" ContentType="application/vnd.openxmlformats-officedocument.wordprocessingml.footer+xml"/>
  <Override PartName="/word/footer1436.xml" ContentType="application/vnd.openxmlformats-officedocument.wordprocessingml.footer+xml"/>
  <Override PartName="/word/footer1437.xml" ContentType="application/vnd.openxmlformats-officedocument.wordprocessingml.footer+xml"/>
  <Override PartName="/word/footer1438.xml" ContentType="application/vnd.openxmlformats-officedocument.wordprocessingml.footer+xml"/>
  <Override PartName="/word/footer1439.xml" ContentType="application/vnd.openxmlformats-officedocument.wordprocessingml.footer+xml"/>
  <Override PartName="/word/footer144.xml" ContentType="application/vnd.openxmlformats-officedocument.wordprocessingml.footer+xml"/>
  <Override PartName="/word/footer1440.xml" ContentType="application/vnd.openxmlformats-officedocument.wordprocessingml.footer+xml"/>
  <Override PartName="/word/footer1441.xml" ContentType="application/vnd.openxmlformats-officedocument.wordprocessingml.footer+xml"/>
  <Override PartName="/word/footer1442.xml" ContentType="application/vnd.openxmlformats-officedocument.wordprocessingml.footer+xml"/>
  <Override PartName="/word/footer1443.xml" ContentType="application/vnd.openxmlformats-officedocument.wordprocessingml.footer+xml"/>
  <Override PartName="/word/footer1444.xml" ContentType="application/vnd.openxmlformats-officedocument.wordprocessingml.footer+xml"/>
  <Override PartName="/word/footer1445.xml" ContentType="application/vnd.openxmlformats-officedocument.wordprocessingml.footer+xml"/>
  <Override PartName="/word/footer1446.xml" ContentType="application/vnd.openxmlformats-officedocument.wordprocessingml.footer+xml"/>
  <Override PartName="/word/footer1447.xml" ContentType="application/vnd.openxmlformats-officedocument.wordprocessingml.footer+xml"/>
  <Override PartName="/word/footer1448.xml" ContentType="application/vnd.openxmlformats-officedocument.wordprocessingml.footer+xml"/>
  <Override PartName="/word/footer1449.xml" ContentType="application/vnd.openxmlformats-officedocument.wordprocessingml.footer+xml"/>
  <Override PartName="/word/footer145.xml" ContentType="application/vnd.openxmlformats-officedocument.wordprocessingml.footer+xml"/>
  <Override PartName="/word/footer1450.xml" ContentType="application/vnd.openxmlformats-officedocument.wordprocessingml.footer+xml"/>
  <Override PartName="/word/footer1451.xml" ContentType="application/vnd.openxmlformats-officedocument.wordprocessingml.footer+xml"/>
  <Override PartName="/word/footer1452.xml" ContentType="application/vnd.openxmlformats-officedocument.wordprocessingml.footer+xml"/>
  <Override PartName="/word/footer1453.xml" ContentType="application/vnd.openxmlformats-officedocument.wordprocessingml.footer+xml"/>
  <Override PartName="/word/footer1454.xml" ContentType="application/vnd.openxmlformats-officedocument.wordprocessingml.footer+xml"/>
  <Override PartName="/word/footer1455.xml" ContentType="application/vnd.openxmlformats-officedocument.wordprocessingml.footer+xml"/>
  <Override PartName="/word/footer1456.xml" ContentType="application/vnd.openxmlformats-officedocument.wordprocessingml.footer+xml"/>
  <Override PartName="/word/footer1457.xml" ContentType="application/vnd.openxmlformats-officedocument.wordprocessingml.footer+xml"/>
  <Override PartName="/word/footer1458.xml" ContentType="application/vnd.openxmlformats-officedocument.wordprocessingml.footer+xml"/>
  <Override PartName="/word/footer1459.xml" ContentType="application/vnd.openxmlformats-officedocument.wordprocessingml.footer+xml"/>
  <Override PartName="/word/footer146.xml" ContentType="application/vnd.openxmlformats-officedocument.wordprocessingml.footer+xml"/>
  <Override PartName="/word/footer1460.xml" ContentType="application/vnd.openxmlformats-officedocument.wordprocessingml.footer+xml"/>
  <Override PartName="/word/footer1461.xml" ContentType="application/vnd.openxmlformats-officedocument.wordprocessingml.footer+xml"/>
  <Override PartName="/word/footer1462.xml" ContentType="application/vnd.openxmlformats-officedocument.wordprocessingml.footer+xml"/>
  <Override PartName="/word/footer1463.xml" ContentType="application/vnd.openxmlformats-officedocument.wordprocessingml.footer+xml"/>
  <Override PartName="/word/footer1464.xml" ContentType="application/vnd.openxmlformats-officedocument.wordprocessingml.footer+xml"/>
  <Override PartName="/word/footer1465.xml" ContentType="application/vnd.openxmlformats-officedocument.wordprocessingml.footer+xml"/>
  <Override PartName="/word/footer1466.xml" ContentType="application/vnd.openxmlformats-officedocument.wordprocessingml.footer+xml"/>
  <Override PartName="/word/footer1467.xml" ContentType="application/vnd.openxmlformats-officedocument.wordprocessingml.footer+xml"/>
  <Override PartName="/word/footer1468.xml" ContentType="application/vnd.openxmlformats-officedocument.wordprocessingml.footer+xml"/>
  <Override PartName="/word/footer1469.xml" ContentType="application/vnd.openxmlformats-officedocument.wordprocessingml.footer+xml"/>
  <Override PartName="/word/footer147.xml" ContentType="application/vnd.openxmlformats-officedocument.wordprocessingml.footer+xml"/>
  <Override PartName="/word/footer1470.xml" ContentType="application/vnd.openxmlformats-officedocument.wordprocessingml.footer+xml"/>
  <Override PartName="/word/footer1471.xml" ContentType="application/vnd.openxmlformats-officedocument.wordprocessingml.footer+xml"/>
  <Override PartName="/word/footer1472.xml" ContentType="application/vnd.openxmlformats-officedocument.wordprocessingml.footer+xml"/>
  <Override PartName="/word/footer1473.xml" ContentType="application/vnd.openxmlformats-officedocument.wordprocessingml.footer+xml"/>
  <Override PartName="/word/footer1474.xml" ContentType="application/vnd.openxmlformats-officedocument.wordprocessingml.footer+xml"/>
  <Override PartName="/word/footer1475.xml" ContentType="application/vnd.openxmlformats-officedocument.wordprocessingml.footer+xml"/>
  <Override PartName="/word/footer1476.xml" ContentType="application/vnd.openxmlformats-officedocument.wordprocessingml.footer+xml"/>
  <Override PartName="/word/footer1477.xml" ContentType="application/vnd.openxmlformats-officedocument.wordprocessingml.footer+xml"/>
  <Override PartName="/word/footer1478.xml" ContentType="application/vnd.openxmlformats-officedocument.wordprocessingml.footer+xml"/>
  <Override PartName="/word/footer1479.xml" ContentType="application/vnd.openxmlformats-officedocument.wordprocessingml.footer+xml"/>
  <Override PartName="/word/footer148.xml" ContentType="application/vnd.openxmlformats-officedocument.wordprocessingml.footer+xml"/>
  <Override PartName="/word/footer1480.xml" ContentType="application/vnd.openxmlformats-officedocument.wordprocessingml.footer+xml"/>
  <Override PartName="/word/footer1481.xml" ContentType="application/vnd.openxmlformats-officedocument.wordprocessingml.footer+xml"/>
  <Override PartName="/word/footer1482.xml" ContentType="application/vnd.openxmlformats-officedocument.wordprocessingml.footer+xml"/>
  <Override PartName="/word/footer1483.xml" ContentType="application/vnd.openxmlformats-officedocument.wordprocessingml.footer+xml"/>
  <Override PartName="/word/footer1484.xml" ContentType="application/vnd.openxmlformats-officedocument.wordprocessingml.footer+xml"/>
  <Override PartName="/word/footer1485.xml" ContentType="application/vnd.openxmlformats-officedocument.wordprocessingml.footer+xml"/>
  <Override PartName="/word/footer1486.xml" ContentType="application/vnd.openxmlformats-officedocument.wordprocessingml.footer+xml"/>
  <Override PartName="/word/footer1487.xml" ContentType="application/vnd.openxmlformats-officedocument.wordprocessingml.footer+xml"/>
  <Override PartName="/word/footer1488.xml" ContentType="application/vnd.openxmlformats-officedocument.wordprocessingml.footer+xml"/>
  <Override PartName="/word/footer1489.xml" ContentType="application/vnd.openxmlformats-officedocument.wordprocessingml.footer+xml"/>
  <Override PartName="/word/footer149.xml" ContentType="application/vnd.openxmlformats-officedocument.wordprocessingml.footer+xml"/>
  <Override PartName="/word/footer1490.xml" ContentType="application/vnd.openxmlformats-officedocument.wordprocessingml.footer+xml"/>
  <Override PartName="/word/footer1491.xml" ContentType="application/vnd.openxmlformats-officedocument.wordprocessingml.footer+xml"/>
  <Override PartName="/word/footer1492.xml" ContentType="application/vnd.openxmlformats-officedocument.wordprocessingml.footer+xml"/>
  <Override PartName="/word/footer1493.xml" ContentType="application/vnd.openxmlformats-officedocument.wordprocessingml.footer+xml"/>
  <Override PartName="/word/footer1494.xml" ContentType="application/vnd.openxmlformats-officedocument.wordprocessingml.footer+xml"/>
  <Override PartName="/word/footer1495.xml" ContentType="application/vnd.openxmlformats-officedocument.wordprocessingml.footer+xml"/>
  <Override PartName="/word/footer1496.xml" ContentType="application/vnd.openxmlformats-officedocument.wordprocessingml.footer+xml"/>
  <Override PartName="/word/footer1497.xml" ContentType="application/vnd.openxmlformats-officedocument.wordprocessingml.footer+xml"/>
  <Override PartName="/word/footer1498.xml" ContentType="application/vnd.openxmlformats-officedocument.wordprocessingml.footer+xml"/>
  <Override PartName="/word/footer149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0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Override PartName="/word/footer417.xml" ContentType="application/vnd.openxmlformats-officedocument.wordprocessingml.footer+xml"/>
  <Override PartName="/word/footer418.xml" ContentType="application/vnd.openxmlformats-officedocument.wordprocessingml.footer+xml"/>
  <Override PartName="/word/footer419.xml" ContentType="application/vnd.openxmlformats-officedocument.wordprocessingml.footer+xml"/>
  <Override PartName="/word/footer42.xml" ContentType="application/vnd.openxmlformats-officedocument.wordprocessingml.footer+xml"/>
  <Override PartName="/word/footer420.xml" ContentType="application/vnd.openxmlformats-officedocument.wordprocessingml.footer+xml"/>
  <Override PartName="/word/footer421.xml" ContentType="application/vnd.openxmlformats-officedocument.wordprocessingml.footer+xml"/>
  <Override PartName="/word/footer422.xml" ContentType="application/vnd.openxmlformats-officedocument.wordprocessingml.footer+xml"/>
  <Override PartName="/word/footer423.xml" ContentType="application/vnd.openxmlformats-officedocument.wordprocessingml.footer+xml"/>
  <Override PartName="/word/footer424.xml" ContentType="application/vnd.openxmlformats-officedocument.wordprocessingml.footer+xml"/>
  <Override PartName="/word/footer425.xml" ContentType="application/vnd.openxmlformats-officedocument.wordprocessingml.footer+xml"/>
  <Override PartName="/word/footer426.xml" ContentType="application/vnd.openxmlformats-officedocument.wordprocessingml.footer+xml"/>
  <Override PartName="/word/footer427.xml" ContentType="application/vnd.openxmlformats-officedocument.wordprocessingml.footer+xml"/>
  <Override PartName="/word/footer428.xml" ContentType="application/vnd.openxmlformats-officedocument.wordprocessingml.footer+xml"/>
  <Override PartName="/word/footer429.xml" ContentType="application/vnd.openxmlformats-officedocument.wordprocessingml.footer+xml"/>
  <Override PartName="/word/footer43.xml" ContentType="application/vnd.openxmlformats-officedocument.wordprocessingml.footer+xml"/>
  <Override PartName="/word/footer430.xml" ContentType="application/vnd.openxmlformats-officedocument.wordprocessingml.footer+xml"/>
  <Override PartName="/word/footer431.xml" ContentType="application/vnd.openxmlformats-officedocument.wordprocessingml.footer+xml"/>
  <Override PartName="/word/footer432.xml" ContentType="application/vnd.openxmlformats-officedocument.wordprocessingml.footer+xml"/>
  <Override PartName="/word/footer433.xml" ContentType="application/vnd.openxmlformats-officedocument.wordprocessingml.footer+xml"/>
  <Override PartName="/word/footer434.xml" ContentType="application/vnd.openxmlformats-officedocument.wordprocessingml.footer+xml"/>
  <Override PartName="/word/footer435.xml" ContentType="application/vnd.openxmlformats-officedocument.wordprocessingml.footer+xml"/>
  <Override PartName="/word/footer436.xml" ContentType="application/vnd.openxmlformats-officedocument.wordprocessingml.footer+xml"/>
  <Override PartName="/word/footer437.xml" ContentType="application/vnd.openxmlformats-officedocument.wordprocessingml.footer+xml"/>
  <Override PartName="/word/footer438.xml" ContentType="application/vnd.openxmlformats-officedocument.wordprocessingml.footer+xml"/>
  <Override PartName="/word/footer439.xml" ContentType="application/vnd.openxmlformats-officedocument.wordprocessingml.footer+xml"/>
  <Override PartName="/word/footer44.xml" ContentType="application/vnd.openxmlformats-officedocument.wordprocessingml.footer+xml"/>
  <Override PartName="/word/footer440.xml" ContentType="application/vnd.openxmlformats-officedocument.wordprocessingml.footer+xml"/>
  <Override PartName="/word/footer441.xml" ContentType="application/vnd.openxmlformats-officedocument.wordprocessingml.footer+xml"/>
  <Override PartName="/word/footer442.xml" ContentType="application/vnd.openxmlformats-officedocument.wordprocessingml.footer+xml"/>
  <Override PartName="/word/footer443.xml" ContentType="application/vnd.openxmlformats-officedocument.wordprocessingml.footer+xml"/>
  <Override PartName="/word/footer444.xml" ContentType="application/vnd.openxmlformats-officedocument.wordprocessingml.footer+xml"/>
  <Override PartName="/word/footer445.xml" ContentType="application/vnd.openxmlformats-officedocument.wordprocessingml.footer+xml"/>
  <Override PartName="/word/footer446.xml" ContentType="application/vnd.openxmlformats-officedocument.wordprocessingml.footer+xml"/>
  <Override PartName="/word/footer447.xml" ContentType="application/vnd.openxmlformats-officedocument.wordprocessingml.footer+xml"/>
  <Override PartName="/word/footer448.xml" ContentType="application/vnd.openxmlformats-officedocument.wordprocessingml.footer+xml"/>
  <Override PartName="/word/footer449.xml" ContentType="application/vnd.openxmlformats-officedocument.wordprocessingml.footer+xml"/>
  <Override PartName="/word/footer45.xml" ContentType="application/vnd.openxmlformats-officedocument.wordprocessingml.footer+xml"/>
  <Override PartName="/word/footer450.xml" ContentType="application/vnd.openxmlformats-officedocument.wordprocessingml.footer+xml"/>
  <Override PartName="/word/footer451.xml" ContentType="application/vnd.openxmlformats-officedocument.wordprocessingml.footer+xml"/>
  <Override PartName="/word/footer452.xml" ContentType="application/vnd.openxmlformats-officedocument.wordprocessingml.footer+xml"/>
  <Override PartName="/word/footer453.xml" ContentType="application/vnd.openxmlformats-officedocument.wordprocessingml.footer+xml"/>
  <Override PartName="/word/footer454.xml" ContentType="application/vnd.openxmlformats-officedocument.wordprocessingml.footer+xml"/>
  <Override PartName="/word/footer455.xml" ContentType="application/vnd.openxmlformats-officedocument.wordprocessingml.footer+xml"/>
  <Override PartName="/word/footer456.xml" ContentType="application/vnd.openxmlformats-officedocument.wordprocessingml.footer+xml"/>
  <Override PartName="/word/footer457.xml" ContentType="application/vnd.openxmlformats-officedocument.wordprocessingml.footer+xml"/>
  <Override PartName="/word/footer458.xml" ContentType="application/vnd.openxmlformats-officedocument.wordprocessingml.footer+xml"/>
  <Override PartName="/word/footer459.xml" ContentType="application/vnd.openxmlformats-officedocument.wordprocessingml.footer+xml"/>
  <Override PartName="/word/footer46.xml" ContentType="application/vnd.openxmlformats-officedocument.wordprocessingml.footer+xml"/>
  <Override PartName="/word/footer460.xml" ContentType="application/vnd.openxmlformats-officedocument.wordprocessingml.footer+xml"/>
  <Override PartName="/word/footer461.xml" ContentType="application/vnd.openxmlformats-officedocument.wordprocessingml.footer+xml"/>
  <Override PartName="/word/footer462.xml" ContentType="application/vnd.openxmlformats-officedocument.wordprocessingml.footer+xml"/>
  <Override PartName="/word/footer463.xml" ContentType="application/vnd.openxmlformats-officedocument.wordprocessingml.footer+xml"/>
  <Override PartName="/word/footer464.xml" ContentType="application/vnd.openxmlformats-officedocument.wordprocessingml.footer+xml"/>
  <Override PartName="/word/footer465.xml" ContentType="application/vnd.openxmlformats-officedocument.wordprocessingml.footer+xml"/>
  <Override PartName="/word/footer466.xml" ContentType="application/vnd.openxmlformats-officedocument.wordprocessingml.footer+xml"/>
  <Override PartName="/word/footer467.xml" ContentType="application/vnd.openxmlformats-officedocument.wordprocessingml.footer+xml"/>
  <Override PartName="/word/footer468.xml" ContentType="application/vnd.openxmlformats-officedocument.wordprocessingml.footer+xml"/>
  <Override PartName="/word/footer469.xml" ContentType="application/vnd.openxmlformats-officedocument.wordprocessingml.footer+xml"/>
  <Override PartName="/word/footer47.xml" ContentType="application/vnd.openxmlformats-officedocument.wordprocessingml.footer+xml"/>
  <Override PartName="/word/footer470.xml" ContentType="application/vnd.openxmlformats-officedocument.wordprocessingml.footer+xml"/>
  <Override PartName="/word/footer471.xml" ContentType="application/vnd.openxmlformats-officedocument.wordprocessingml.footer+xml"/>
  <Override PartName="/word/footer472.xml" ContentType="application/vnd.openxmlformats-officedocument.wordprocessingml.footer+xml"/>
  <Override PartName="/word/footer473.xml" ContentType="application/vnd.openxmlformats-officedocument.wordprocessingml.footer+xml"/>
  <Override PartName="/word/footer474.xml" ContentType="application/vnd.openxmlformats-officedocument.wordprocessingml.footer+xml"/>
  <Override PartName="/word/footer475.xml" ContentType="application/vnd.openxmlformats-officedocument.wordprocessingml.footer+xml"/>
  <Override PartName="/word/footer476.xml" ContentType="application/vnd.openxmlformats-officedocument.wordprocessingml.footer+xml"/>
  <Override PartName="/word/footer477.xml" ContentType="application/vnd.openxmlformats-officedocument.wordprocessingml.footer+xml"/>
  <Override PartName="/word/footer478.xml" ContentType="application/vnd.openxmlformats-officedocument.wordprocessingml.footer+xml"/>
  <Override PartName="/word/footer479.xml" ContentType="application/vnd.openxmlformats-officedocument.wordprocessingml.footer+xml"/>
  <Override PartName="/word/footer48.xml" ContentType="application/vnd.openxmlformats-officedocument.wordprocessingml.footer+xml"/>
  <Override PartName="/word/footer480.xml" ContentType="application/vnd.openxmlformats-officedocument.wordprocessingml.footer+xml"/>
  <Override PartName="/word/footer481.xml" ContentType="application/vnd.openxmlformats-officedocument.wordprocessingml.footer+xml"/>
  <Override PartName="/word/footer482.xml" ContentType="application/vnd.openxmlformats-officedocument.wordprocessingml.footer+xml"/>
  <Override PartName="/word/footer483.xml" ContentType="application/vnd.openxmlformats-officedocument.wordprocessingml.footer+xml"/>
  <Override PartName="/word/footer484.xml" ContentType="application/vnd.openxmlformats-officedocument.wordprocessingml.footer+xml"/>
  <Override PartName="/word/footer485.xml" ContentType="application/vnd.openxmlformats-officedocument.wordprocessingml.footer+xml"/>
  <Override PartName="/word/footer486.xml" ContentType="application/vnd.openxmlformats-officedocument.wordprocessingml.footer+xml"/>
  <Override PartName="/word/footer487.xml" ContentType="application/vnd.openxmlformats-officedocument.wordprocessingml.footer+xml"/>
  <Override PartName="/word/footer488.xml" ContentType="application/vnd.openxmlformats-officedocument.wordprocessingml.footer+xml"/>
  <Override PartName="/word/footer489.xml" ContentType="application/vnd.openxmlformats-officedocument.wordprocessingml.footer+xml"/>
  <Override PartName="/word/footer49.xml" ContentType="application/vnd.openxmlformats-officedocument.wordprocessingml.footer+xml"/>
  <Override PartName="/word/footer490.xml" ContentType="application/vnd.openxmlformats-officedocument.wordprocessingml.footer+xml"/>
  <Override PartName="/word/footer491.xml" ContentType="application/vnd.openxmlformats-officedocument.wordprocessingml.footer+xml"/>
  <Override PartName="/word/footer492.xml" ContentType="application/vnd.openxmlformats-officedocument.wordprocessingml.footer+xml"/>
  <Override PartName="/word/footer493.xml" ContentType="application/vnd.openxmlformats-officedocument.wordprocessingml.footer+xml"/>
  <Override PartName="/word/footer494.xml" ContentType="application/vnd.openxmlformats-officedocument.wordprocessingml.footer+xml"/>
  <Override PartName="/word/footer495.xml" ContentType="application/vnd.openxmlformats-officedocument.wordprocessingml.footer+xml"/>
  <Override PartName="/word/footer496.xml" ContentType="application/vnd.openxmlformats-officedocument.wordprocessingml.footer+xml"/>
  <Override PartName="/word/footer497.xml" ContentType="application/vnd.openxmlformats-officedocument.wordprocessingml.footer+xml"/>
  <Override PartName="/word/footer498.xml" ContentType="application/vnd.openxmlformats-officedocument.wordprocessingml.footer+xml"/>
  <Override PartName="/word/footer49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00.xml" ContentType="application/vnd.openxmlformats-officedocument.wordprocessingml.footer+xml"/>
  <Override PartName="/word/footer501.xml" ContentType="application/vnd.openxmlformats-officedocument.wordprocessingml.footer+xml"/>
  <Override PartName="/word/footer502.xml" ContentType="application/vnd.openxmlformats-officedocument.wordprocessingml.footer+xml"/>
  <Override PartName="/word/footer503.xml" ContentType="application/vnd.openxmlformats-officedocument.wordprocessingml.footer+xml"/>
  <Override PartName="/word/footer504.xml" ContentType="application/vnd.openxmlformats-officedocument.wordprocessingml.footer+xml"/>
  <Override PartName="/word/footer505.xml" ContentType="application/vnd.openxmlformats-officedocument.wordprocessingml.footer+xml"/>
  <Override PartName="/word/footer506.xml" ContentType="application/vnd.openxmlformats-officedocument.wordprocessingml.footer+xml"/>
  <Override PartName="/word/footer507.xml" ContentType="application/vnd.openxmlformats-officedocument.wordprocessingml.footer+xml"/>
  <Override PartName="/word/footer508.xml" ContentType="application/vnd.openxmlformats-officedocument.wordprocessingml.footer+xml"/>
  <Override PartName="/word/footer509.xml" ContentType="application/vnd.openxmlformats-officedocument.wordprocessingml.footer+xml"/>
  <Override PartName="/word/footer51.xml" ContentType="application/vnd.openxmlformats-officedocument.wordprocessingml.footer+xml"/>
  <Override PartName="/word/footer510.xml" ContentType="application/vnd.openxmlformats-officedocument.wordprocessingml.footer+xml"/>
  <Override PartName="/word/footer511.xml" ContentType="application/vnd.openxmlformats-officedocument.wordprocessingml.footer+xml"/>
  <Override PartName="/word/footer512.xml" ContentType="application/vnd.openxmlformats-officedocument.wordprocessingml.footer+xml"/>
  <Override PartName="/word/footer513.xml" ContentType="application/vnd.openxmlformats-officedocument.wordprocessingml.footer+xml"/>
  <Override PartName="/word/footer514.xml" ContentType="application/vnd.openxmlformats-officedocument.wordprocessingml.footer+xml"/>
  <Override PartName="/word/footer515.xml" ContentType="application/vnd.openxmlformats-officedocument.wordprocessingml.footer+xml"/>
  <Override PartName="/word/footer516.xml" ContentType="application/vnd.openxmlformats-officedocument.wordprocessingml.footer+xml"/>
  <Override PartName="/word/footer517.xml" ContentType="application/vnd.openxmlformats-officedocument.wordprocessingml.footer+xml"/>
  <Override PartName="/word/footer518.xml" ContentType="application/vnd.openxmlformats-officedocument.wordprocessingml.footer+xml"/>
  <Override PartName="/word/footer519.xml" ContentType="application/vnd.openxmlformats-officedocument.wordprocessingml.footer+xml"/>
  <Override PartName="/word/footer52.xml" ContentType="application/vnd.openxmlformats-officedocument.wordprocessingml.footer+xml"/>
  <Override PartName="/word/footer520.xml" ContentType="application/vnd.openxmlformats-officedocument.wordprocessingml.footer+xml"/>
  <Override PartName="/word/footer521.xml" ContentType="application/vnd.openxmlformats-officedocument.wordprocessingml.footer+xml"/>
  <Override PartName="/word/footer522.xml" ContentType="application/vnd.openxmlformats-officedocument.wordprocessingml.footer+xml"/>
  <Override PartName="/word/footer523.xml" ContentType="application/vnd.openxmlformats-officedocument.wordprocessingml.footer+xml"/>
  <Override PartName="/word/footer524.xml" ContentType="application/vnd.openxmlformats-officedocument.wordprocessingml.footer+xml"/>
  <Override PartName="/word/footer525.xml" ContentType="application/vnd.openxmlformats-officedocument.wordprocessingml.footer+xml"/>
  <Override PartName="/word/footer526.xml" ContentType="application/vnd.openxmlformats-officedocument.wordprocessingml.footer+xml"/>
  <Override PartName="/word/footer527.xml" ContentType="application/vnd.openxmlformats-officedocument.wordprocessingml.footer+xml"/>
  <Override PartName="/word/footer528.xml" ContentType="application/vnd.openxmlformats-officedocument.wordprocessingml.footer+xml"/>
  <Override PartName="/word/footer529.xml" ContentType="application/vnd.openxmlformats-officedocument.wordprocessingml.footer+xml"/>
  <Override PartName="/word/footer53.xml" ContentType="application/vnd.openxmlformats-officedocument.wordprocessingml.footer+xml"/>
  <Override PartName="/word/footer530.xml" ContentType="application/vnd.openxmlformats-officedocument.wordprocessingml.footer+xml"/>
  <Override PartName="/word/footer531.xml" ContentType="application/vnd.openxmlformats-officedocument.wordprocessingml.footer+xml"/>
  <Override PartName="/word/footer532.xml" ContentType="application/vnd.openxmlformats-officedocument.wordprocessingml.footer+xml"/>
  <Override PartName="/word/footer533.xml" ContentType="application/vnd.openxmlformats-officedocument.wordprocessingml.footer+xml"/>
  <Override PartName="/word/footer534.xml" ContentType="application/vnd.openxmlformats-officedocument.wordprocessingml.footer+xml"/>
  <Override PartName="/word/footer535.xml" ContentType="application/vnd.openxmlformats-officedocument.wordprocessingml.footer+xml"/>
  <Override PartName="/word/footer536.xml" ContentType="application/vnd.openxmlformats-officedocument.wordprocessingml.footer+xml"/>
  <Override PartName="/word/footer537.xml" ContentType="application/vnd.openxmlformats-officedocument.wordprocessingml.footer+xml"/>
  <Override PartName="/word/footer538.xml" ContentType="application/vnd.openxmlformats-officedocument.wordprocessingml.footer+xml"/>
  <Override PartName="/word/footer539.xml" ContentType="application/vnd.openxmlformats-officedocument.wordprocessingml.footer+xml"/>
  <Override PartName="/word/footer54.xml" ContentType="application/vnd.openxmlformats-officedocument.wordprocessingml.footer+xml"/>
  <Override PartName="/word/footer540.xml" ContentType="application/vnd.openxmlformats-officedocument.wordprocessingml.footer+xml"/>
  <Override PartName="/word/footer541.xml" ContentType="application/vnd.openxmlformats-officedocument.wordprocessingml.footer+xml"/>
  <Override PartName="/word/footer542.xml" ContentType="application/vnd.openxmlformats-officedocument.wordprocessingml.footer+xml"/>
  <Override PartName="/word/footer543.xml" ContentType="application/vnd.openxmlformats-officedocument.wordprocessingml.footer+xml"/>
  <Override PartName="/word/footer544.xml" ContentType="application/vnd.openxmlformats-officedocument.wordprocessingml.footer+xml"/>
  <Override PartName="/word/footer545.xml" ContentType="application/vnd.openxmlformats-officedocument.wordprocessingml.footer+xml"/>
  <Override PartName="/word/footer546.xml" ContentType="application/vnd.openxmlformats-officedocument.wordprocessingml.footer+xml"/>
  <Override PartName="/word/footer547.xml" ContentType="application/vnd.openxmlformats-officedocument.wordprocessingml.footer+xml"/>
  <Override PartName="/word/footer548.xml" ContentType="application/vnd.openxmlformats-officedocument.wordprocessingml.footer+xml"/>
  <Override PartName="/word/footer549.xml" ContentType="application/vnd.openxmlformats-officedocument.wordprocessingml.footer+xml"/>
  <Override PartName="/word/footer55.xml" ContentType="application/vnd.openxmlformats-officedocument.wordprocessingml.footer+xml"/>
  <Override PartName="/word/footer550.xml" ContentType="application/vnd.openxmlformats-officedocument.wordprocessingml.footer+xml"/>
  <Override PartName="/word/footer551.xml" ContentType="application/vnd.openxmlformats-officedocument.wordprocessingml.footer+xml"/>
  <Override PartName="/word/footer552.xml" ContentType="application/vnd.openxmlformats-officedocument.wordprocessingml.footer+xml"/>
  <Override PartName="/word/footer553.xml" ContentType="application/vnd.openxmlformats-officedocument.wordprocessingml.footer+xml"/>
  <Override PartName="/word/footer554.xml" ContentType="application/vnd.openxmlformats-officedocument.wordprocessingml.footer+xml"/>
  <Override PartName="/word/footer555.xml" ContentType="application/vnd.openxmlformats-officedocument.wordprocessingml.footer+xml"/>
  <Override PartName="/word/footer556.xml" ContentType="application/vnd.openxmlformats-officedocument.wordprocessingml.footer+xml"/>
  <Override PartName="/word/footer557.xml" ContentType="application/vnd.openxmlformats-officedocument.wordprocessingml.footer+xml"/>
  <Override PartName="/word/footer558.xml" ContentType="application/vnd.openxmlformats-officedocument.wordprocessingml.footer+xml"/>
  <Override PartName="/word/footer559.xml" ContentType="application/vnd.openxmlformats-officedocument.wordprocessingml.footer+xml"/>
  <Override PartName="/word/footer56.xml" ContentType="application/vnd.openxmlformats-officedocument.wordprocessingml.footer+xml"/>
  <Override PartName="/word/footer560.xml" ContentType="application/vnd.openxmlformats-officedocument.wordprocessingml.footer+xml"/>
  <Override PartName="/word/footer561.xml" ContentType="application/vnd.openxmlformats-officedocument.wordprocessingml.footer+xml"/>
  <Override PartName="/word/footer562.xml" ContentType="application/vnd.openxmlformats-officedocument.wordprocessingml.footer+xml"/>
  <Override PartName="/word/footer563.xml" ContentType="application/vnd.openxmlformats-officedocument.wordprocessingml.footer+xml"/>
  <Override PartName="/word/footer564.xml" ContentType="application/vnd.openxmlformats-officedocument.wordprocessingml.footer+xml"/>
  <Override PartName="/word/footer565.xml" ContentType="application/vnd.openxmlformats-officedocument.wordprocessingml.footer+xml"/>
  <Override PartName="/word/footer566.xml" ContentType="application/vnd.openxmlformats-officedocument.wordprocessingml.footer+xml"/>
  <Override PartName="/word/footer567.xml" ContentType="application/vnd.openxmlformats-officedocument.wordprocessingml.footer+xml"/>
  <Override PartName="/word/footer568.xml" ContentType="application/vnd.openxmlformats-officedocument.wordprocessingml.footer+xml"/>
  <Override PartName="/word/footer569.xml" ContentType="application/vnd.openxmlformats-officedocument.wordprocessingml.footer+xml"/>
  <Override PartName="/word/footer57.xml" ContentType="application/vnd.openxmlformats-officedocument.wordprocessingml.footer+xml"/>
  <Override PartName="/word/footer570.xml" ContentType="application/vnd.openxmlformats-officedocument.wordprocessingml.footer+xml"/>
  <Override PartName="/word/footer571.xml" ContentType="application/vnd.openxmlformats-officedocument.wordprocessingml.footer+xml"/>
  <Override PartName="/word/footer572.xml" ContentType="application/vnd.openxmlformats-officedocument.wordprocessingml.footer+xml"/>
  <Override PartName="/word/footer573.xml" ContentType="application/vnd.openxmlformats-officedocument.wordprocessingml.footer+xml"/>
  <Override PartName="/word/footer574.xml" ContentType="application/vnd.openxmlformats-officedocument.wordprocessingml.footer+xml"/>
  <Override PartName="/word/footer575.xml" ContentType="application/vnd.openxmlformats-officedocument.wordprocessingml.footer+xml"/>
  <Override PartName="/word/footer576.xml" ContentType="application/vnd.openxmlformats-officedocument.wordprocessingml.footer+xml"/>
  <Override PartName="/word/footer577.xml" ContentType="application/vnd.openxmlformats-officedocument.wordprocessingml.footer+xml"/>
  <Override PartName="/word/footer578.xml" ContentType="application/vnd.openxmlformats-officedocument.wordprocessingml.footer+xml"/>
  <Override PartName="/word/footer579.xml" ContentType="application/vnd.openxmlformats-officedocument.wordprocessingml.footer+xml"/>
  <Override PartName="/word/footer58.xml" ContentType="application/vnd.openxmlformats-officedocument.wordprocessingml.footer+xml"/>
  <Override PartName="/word/footer580.xml" ContentType="application/vnd.openxmlformats-officedocument.wordprocessingml.footer+xml"/>
  <Override PartName="/word/footer581.xml" ContentType="application/vnd.openxmlformats-officedocument.wordprocessingml.footer+xml"/>
  <Override PartName="/word/footer582.xml" ContentType="application/vnd.openxmlformats-officedocument.wordprocessingml.footer+xml"/>
  <Override PartName="/word/footer583.xml" ContentType="application/vnd.openxmlformats-officedocument.wordprocessingml.footer+xml"/>
  <Override PartName="/word/footer584.xml" ContentType="application/vnd.openxmlformats-officedocument.wordprocessingml.footer+xml"/>
  <Override PartName="/word/footer585.xml" ContentType="application/vnd.openxmlformats-officedocument.wordprocessingml.footer+xml"/>
  <Override PartName="/word/footer586.xml" ContentType="application/vnd.openxmlformats-officedocument.wordprocessingml.footer+xml"/>
  <Override PartName="/word/footer587.xml" ContentType="application/vnd.openxmlformats-officedocument.wordprocessingml.footer+xml"/>
  <Override PartName="/word/footer588.xml" ContentType="application/vnd.openxmlformats-officedocument.wordprocessingml.footer+xml"/>
  <Override PartName="/word/footer589.xml" ContentType="application/vnd.openxmlformats-officedocument.wordprocessingml.footer+xml"/>
  <Override PartName="/word/footer59.xml" ContentType="application/vnd.openxmlformats-officedocument.wordprocessingml.footer+xml"/>
  <Override PartName="/word/footer590.xml" ContentType="application/vnd.openxmlformats-officedocument.wordprocessingml.footer+xml"/>
  <Override PartName="/word/footer591.xml" ContentType="application/vnd.openxmlformats-officedocument.wordprocessingml.footer+xml"/>
  <Override PartName="/word/footer592.xml" ContentType="application/vnd.openxmlformats-officedocument.wordprocessingml.footer+xml"/>
  <Override PartName="/word/footer593.xml" ContentType="application/vnd.openxmlformats-officedocument.wordprocessingml.footer+xml"/>
  <Override PartName="/word/footer594.xml" ContentType="application/vnd.openxmlformats-officedocument.wordprocessingml.footer+xml"/>
  <Override PartName="/word/footer595.xml" ContentType="application/vnd.openxmlformats-officedocument.wordprocessingml.footer+xml"/>
  <Override PartName="/word/footer596.xml" ContentType="application/vnd.openxmlformats-officedocument.wordprocessingml.footer+xml"/>
  <Override PartName="/word/footer597.xml" ContentType="application/vnd.openxmlformats-officedocument.wordprocessingml.footer+xml"/>
  <Override PartName="/word/footer598.xml" ContentType="application/vnd.openxmlformats-officedocument.wordprocessingml.footer+xml"/>
  <Override PartName="/word/footer59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00.xml" ContentType="application/vnd.openxmlformats-officedocument.wordprocessingml.footer+xml"/>
  <Override PartName="/word/footer601.xml" ContentType="application/vnd.openxmlformats-officedocument.wordprocessingml.footer+xml"/>
  <Override PartName="/word/footer602.xml" ContentType="application/vnd.openxmlformats-officedocument.wordprocessingml.footer+xml"/>
  <Override PartName="/word/footer603.xml" ContentType="application/vnd.openxmlformats-officedocument.wordprocessingml.footer+xml"/>
  <Override PartName="/word/footer604.xml" ContentType="application/vnd.openxmlformats-officedocument.wordprocessingml.footer+xml"/>
  <Override PartName="/word/footer605.xml" ContentType="application/vnd.openxmlformats-officedocument.wordprocessingml.footer+xml"/>
  <Override PartName="/word/footer606.xml" ContentType="application/vnd.openxmlformats-officedocument.wordprocessingml.footer+xml"/>
  <Override PartName="/word/footer607.xml" ContentType="application/vnd.openxmlformats-officedocument.wordprocessingml.footer+xml"/>
  <Override PartName="/word/footer608.xml" ContentType="application/vnd.openxmlformats-officedocument.wordprocessingml.footer+xml"/>
  <Override PartName="/word/footer609.xml" ContentType="application/vnd.openxmlformats-officedocument.wordprocessingml.footer+xml"/>
  <Override PartName="/word/footer61.xml" ContentType="application/vnd.openxmlformats-officedocument.wordprocessingml.footer+xml"/>
  <Override PartName="/word/footer610.xml" ContentType="application/vnd.openxmlformats-officedocument.wordprocessingml.footer+xml"/>
  <Override PartName="/word/footer611.xml" ContentType="application/vnd.openxmlformats-officedocument.wordprocessingml.footer+xml"/>
  <Override PartName="/word/footer612.xml" ContentType="application/vnd.openxmlformats-officedocument.wordprocessingml.footer+xml"/>
  <Override PartName="/word/footer613.xml" ContentType="application/vnd.openxmlformats-officedocument.wordprocessingml.footer+xml"/>
  <Override PartName="/word/footer614.xml" ContentType="application/vnd.openxmlformats-officedocument.wordprocessingml.footer+xml"/>
  <Override PartName="/word/footer615.xml" ContentType="application/vnd.openxmlformats-officedocument.wordprocessingml.footer+xml"/>
  <Override PartName="/word/footer616.xml" ContentType="application/vnd.openxmlformats-officedocument.wordprocessingml.footer+xml"/>
  <Override PartName="/word/footer617.xml" ContentType="application/vnd.openxmlformats-officedocument.wordprocessingml.footer+xml"/>
  <Override PartName="/word/footer618.xml" ContentType="application/vnd.openxmlformats-officedocument.wordprocessingml.footer+xml"/>
  <Override PartName="/word/footer619.xml" ContentType="application/vnd.openxmlformats-officedocument.wordprocessingml.footer+xml"/>
  <Override PartName="/word/footer62.xml" ContentType="application/vnd.openxmlformats-officedocument.wordprocessingml.footer+xml"/>
  <Override PartName="/word/footer620.xml" ContentType="application/vnd.openxmlformats-officedocument.wordprocessingml.footer+xml"/>
  <Override PartName="/word/footer621.xml" ContentType="application/vnd.openxmlformats-officedocument.wordprocessingml.footer+xml"/>
  <Override PartName="/word/footer622.xml" ContentType="application/vnd.openxmlformats-officedocument.wordprocessingml.footer+xml"/>
  <Override PartName="/word/footer623.xml" ContentType="application/vnd.openxmlformats-officedocument.wordprocessingml.footer+xml"/>
  <Override PartName="/word/footer624.xml" ContentType="application/vnd.openxmlformats-officedocument.wordprocessingml.footer+xml"/>
  <Override PartName="/word/footer625.xml" ContentType="application/vnd.openxmlformats-officedocument.wordprocessingml.footer+xml"/>
  <Override PartName="/word/footer626.xml" ContentType="application/vnd.openxmlformats-officedocument.wordprocessingml.footer+xml"/>
  <Override PartName="/word/footer627.xml" ContentType="application/vnd.openxmlformats-officedocument.wordprocessingml.footer+xml"/>
  <Override PartName="/word/footer628.xml" ContentType="application/vnd.openxmlformats-officedocument.wordprocessingml.footer+xml"/>
  <Override PartName="/word/footer629.xml" ContentType="application/vnd.openxmlformats-officedocument.wordprocessingml.footer+xml"/>
  <Override PartName="/word/footer63.xml" ContentType="application/vnd.openxmlformats-officedocument.wordprocessingml.footer+xml"/>
  <Override PartName="/word/footer630.xml" ContentType="application/vnd.openxmlformats-officedocument.wordprocessingml.footer+xml"/>
  <Override PartName="/word/footer631.xml" ContentType="application/vnd.openxmlformats-officedocument.wordprocessingml.footer+xml"/>
  <Override PartName="/word/footer632.xml" ContentType="application/vnd.openxmlformats-officedocument.wordprocessingml.footer+xml"/>
  <Override PartName="/word/footer633.xml" ContentType="application/vnd.openxmlformats-officedocument.wordprocessingml.footer+xml"/>
  <Override PartName="/word/footer634.xml" ContentType="application/vnd.openxmlformats-officedocument.wordprocessingml.footer+xml"/>
  <Override PartName="/word/footer635.xml" ContentType="application/vnd.openxmlformats-officedocument.wordprocessingml.footer+xml"/>
  <Override PartName="/word/footer636.xml" ContentType="application/vnd.openxmlformats-officedocument.wordprocessingml.footer+xml"/>
  <Override PartName="/word/footer637.xml" ContentType="application/vnd.openxmlformats-officedocument.wordprocessingml.footer+xml"/>
  <Override PartName="/word/footer638.xml" ContentType="application/vnd.openxmlformats-officedocument.wordprocessingml.footer+xml"/>
  <Override PartName="/word/footer639.xml" ContentType="application/vnd.openxmlformats-officedocument.wordprocessingml.footer+xml"/>
  <Override PartName="/word/footer64.xml" ContentType="application/vnd.openxmlformats-officedocument.wordprocessingml.footer+xml"/>
  <Override PartName="/word/footer640.xml" ContentType="application/vnd.openxmlformats-officedocument.wordprocessingml.footer+xml"/>
  <Override PartName="/word/footer641.xml" ContentType="application/vnd.openxmlformats-officedocument.wordprocessingml.footer+xml"/>
  <Override PartName="/word/footer642.xml" ContentType="application/vnd.openxmlformats-officedocument.wordprocessingml.footer+xml"/>
  <Override PartName="/word/footer643.xml" ContentType="application/vnd.openxmlformats-officedocument.wordprocessingml.footer+xml"/>
  <Override PartName="/word/footer644.xml" ContentType="application/vnd.openxmlformats-officedocument.wordprocessingml.footer+xml"/>
  <Override PartName="/word/footer645.xml" ContentType="application/vnd.openxmlformats-officedocument.wordprocessingml.footer+xml"/>
  <Override PartName="/word/footer646.xml" ContentType="application/vnd.openxmlformats-officedocument.wordprocessingml.footer+xml"/>
  <Override PartName="/word/footer647.xml" ContentType="application/vnd.openxmlformats-officedocument.wordprocessingml.footer+xml"/>
  <Override PartName="/word/footer648.xml" ContentType="application/vnd.openxmlformats-officedocument.wordprocessingml.footer+xml"/>
  <Override PartName="/word/footer649.xml" ContentType="application/vnd.openxmlformats-officedocument.wordprocessingml.footer+xml"/>
  <Override PartName="/word/footer65.xml" ContentType="application/vnd.openxmlformats-officedocument.wordprocessingml.footer+xml"/>
  <Override PartName="/word/footer650.xml" ContentType="application/vnd.openxmlformats-officedocument.wordprocessingml.footer+xml"/>
  <Override PartName="/word/footer651.xml" ContentType="application/vnd.openxmlformats-officedocument.wordprocessingml.footer+xml"/>
  <Override PartName="/word/footer652.xml" ContentType="application/vnd.openxmlformats-officedocument.wordprocessingml.footer+xml"/>
  <Override PartName="/word/footer653.xml" ContentType="application/vnd.openxmlformats-officedocument.wordprocessingml.footer+xml"/>
  <Override PartName="/word/footer654.xml" ContentType="application/vnd.openxmlformats-officedocument.wordprocessingml.footer+xml"/>
  <Override PartName="/word/footer655.xml" ContentType="application/vnd.openxmlformats-officedocument.wordprocessingml.footer+xml"/>
  <Override PartName="/word/footer656.xml" ContentType="application/vnd.openxmlformats-officedocument.wordprocessingml.footer+xml"/>
  <Override PartName="/word/footer657.xml" ContentType="application/vnd.openxmlformats-officedocument.wordprocessingml.footer+xml"/>
  <Override PartName="/word/footer658.xml" ContentType="application/vnd.openxmlformats-officedocument.wordprocessingml.footer+xml"/>
  <Override PartName="/word/footer659.xml" ContentType="application/vnd.openxmlformats-officedocument.wordprocessingml.footer+xml"/>
  <Override PartName="/word/footer66.xml" ContentType="application/vnd.openxmlformats-officedocument.wordprocessingml.footer+xml"/>
  <Override PartName="/word/footer660.xml" ContentType="application/vnd.openxmlformats-officedocument.wordprocessingml.footer+xml"/>
  <Override PartName="/word/footer661.xml" ContentType="application/vnd.openxmlformats-officedocument.wordprocessingml.footer+xml"/>
  <Override PartName="/word/footer662.xml" ContentType="application/vnd.openxmlformats-officedocument.wordprocessingml.footer+xml"/>
  <Override PartName="/word/footer663.xml" ContentType="application/vnd.openxmlformats-officedocument.wordprocessingml.footer+xml"/>
  <Override PartName="/word/footer664.xml" ContentType="application/vnd.openxmlformats-officedocument.wordprocessingml.footer+xml"/>
  <Override PartName="/word/footer665.xml" ContentType="application/vnd.openxmlformats-officedocument.wordprocessingml.footer+xml"/>
  <Override PartName="/word/footer666.xml" ContentType="application/vnd.openxmlformats-officedocument.wordprocessingml.footer+xml"/>
  <Override PartName="/word/footer667.xml" ContentType="application/vnd.openxmlformats-officedocument.wordprocessingml.footer+xml"/>
  <Override PartName="/word/footer668.xml" ContentType="application/vnd.openxmlformats-officedocument.wordprocessingml.footer+xml"/>
  <Override PartName="/word/footer669.xml" ContentType="application/vnd.openxmlformats-officedocument.wordprocessingml.footer+xml"/>
  <Override PartName="/word/footer67.xml" ContentType="application/vnd.openxmlformats-officedocument.wordprocessingml.footer+xml"/>
  <Override PartName="/word/footer670.xml" ContentType="application/vnd.openxmlformats-officedocument.wordprocessingml.footer+xml"/>
  <Override PartName="/word/footer671.xml" ContentType="application/vnd.openxmlformats-officedocument.wordprocessingml.footer+xml"/>
  <Override PartName="/word/footer672.xml" ContentType="application/vnd.openxmlformats-officedocument.wordprocessingml.footer+xml"/>
  <Override PartName="/word/footer673.xml" ContentType="application/vnd.openxmlformats-officedocument.wordprocessingml.footer+xml"/>
  <Override PartName="/word/footer674.xml" ContentType="application/vnd.openxmlformats-officedocument.wordprocessingml.footer+xml"/>
  <Override PartName="/word/footer675.xml" ContentType="application/vnd.openxmlformats-officedocument.wordprocessingml.footer+xml"/>
  <Override PartName="/word/footer676.xml" ContentType="application/vnd.openxmlformats-officedocument.wordprocessingml.footer+xml"/>
  <Override PartName="/word/footer677.xml" ContentType="application/vnd.openxmlformats-officedocument.wordprocessingml.footer+xml"/>
  <Override PartName="/word/footer678.xml" ContentType="application/vnd.openxmlformats-officedocument.wordprocessingml.footer+xml"/>
  <Override PartName="/word/footer679.xml" ContentType="application/vnd.openxmlformats-officedocument.wordprocessingml.footer+xml"/>
  <Override PartName="/word/footer68.xml" ContentType="application/vnd.openxmlformats-officedocument.wordprocessingml.footer+xml"/>
  <Override PartName="/word/footer680.xml" ContentType="application/vnd.openxmlformats-officedocument.wordprocessingml.footer+xml"/>
  <Override PartName="/word/footer681.xml" ContentType="application/vnd.openxmlformats-officedocument.wordprocessingml.footer+xml"/>
  <Override PartName="/word/footer682.xml" ContentType="application/vnd.openxmlformats-officedocument.wordprocessingml.footer+xml"/>
  <Override PartName="/word/footer683.xml" ContentType="application/vnd.openxmlformats-officedocument.wordprocessingml.footer+xml"/>
  <Override PartName="/word/footer684.xml" ContentType="application/vnd.openxmlformats-officedocument.wordprocessingml.footer+xml"/>
  <Override PartName="/word/footer685.xml" ContentType="application/vnd.openxmlformats-officedocument.wordprocessingml.footer+xml"/>
  <Override PartName="/word/footer686.xml" ContentType="application/vnd.openxmlformats-officedocument.wordprocessingml.footer+xml"/>
  <Override PartName="/word/footer687.xml" ContentType="application/vnd.openxmlformats-officedocument.wordprocessingml.footer+xml"/>
  <Override PartName="/word/footer688.xml" ContentType="application/vnd.openxmlformats-officedocument.wordprocessingml.footer+xml"/>
  <Override PartName="/word/footer689.xml" ContentType="application/vnd.openxmlformats-officedocument.wordprocessingml.footer+xml"/>
  <Override PartName="/word/footer69.xml" ContentType="application/vnd.openxmlformats-officedocument.wordprocessingml.footer+xml"/>
  <Override PartName="/word/footer690.xml" ContentType="application/vnd.openxmlformats-officedocument.wordprocessingml.footer+xml"/>
  <Override PartName="/word/footer691.xml" ContentType="application/vnd.openxmlformats-officedocument.wordprocessingml.footer+xml"/>
  <Override PartName="/word/footer692.xml" ContentType="application/vnd.openxmlformats-officedocument.wordprocessingml.footer+xml"/>
  <Override PartName="/word/footer693.xml" ContentType="application/vnd.openxmlformats-officedocument.wordprocessingml.footer+xml"/>
  <Override PartName="/word/footer694.xml" ContentType="application/vnd.openxmlformats-officedocument.wordprocessingml.footer+xml"/>
  <Override PartName="/word/footer695.xml" ContentType="application/vnd.openxmlformats-officedocument.wordprocessingml.footer+xml"/>
  <Override PartName="/word/footer696.xml" ContentType="application/vnd.openxmlformats-officedocument.wordprocessingml.footer+xml"/>
  <Override PartName="/word/footer697.xml" ContentType="application/vnd.openxmlformats-officedocument.wordprocessingml.footer+xml"/>
  <Override PartName="/word/footer698.xml" ContentType="application/vnd.openxmlformats-officedocument.wordprocessingml.footer+xml"/>
  <Override PartName="/word/footer69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00.xml" ContentType="application/vnd.openxmlformats-officedocument.wordprocessingml.footer+xml"/>
  <Override PartName="/word/footer701.xml" ContentType="application/vnd.openxmlformats-officedocument.wordprocessingml.footer+xml"/>
  <Override PartName="/word/footer702.xml" ContentType="application/vnd.openxmlformats-officedocument.wordprocessingml.footer+xml"/>
  <Override PartName="/word/footer703.xml" ContentType="application/vnd.openxmlformats-officedocument.wordprocessingml.footer+xml"/>
  <Override PartName="/word/footer704.xml" ContentType="application/vnd.openxmlformats-officedocument.wordprocessingml.footer+xml"/>
  <Override PartName="/word/footer705.xml" ContentType="application/vnd.openxmlformats-officedocument.wordprocessingml.footer+xml"/>
  <Override PartName="/word/footer706.xml" ContentType="application/vnd.openxmlformats-officedocument.wordprocessingml.footer+xml"/>
  <Override PartName="/word/footer707.xml" ContentType="application/vnd.openxmlformats-officedocument.wordprocessingml.footer+xml"/>
  <Override PartName="/word/footer708.xml" ContentType="application/vnd.openxmlformats-officedocument.wordprocessingml.footer+xml"/>
  <Override PartName="/word/footer709.xml" ContentType="application/vnd.openxmlformats-officedocument.wordprocessingml.footer+xml"/>
  <Override PartName="/word/footer71.xml" ContentType="application/vnd.openxmlformats-officedocument.wordprocessingml.footer+xml"/>
  <Override PartName="/word/footer710.xml" ContentType="application/vnd.openxmlformats-officedocument.wordprocessingml.footer+xml"/>
  <Override PartName="/word/footer711.xml" ContentType="application/vnd.openxmlformats-officedocument.wordprocessingml.footer+xml"/>
  <Override PartName="/word/footer712.xml" ContentType="application/vnd.openxmlformats-officedocument.wordprocessingml.footer+xml"/>
  <Override PartName="/word/footer713.xml" ContentType="application/vnd.openxmlformats-officedocument.wordprocessingml.footer+xml"/>
  <Override PartName="/word/footer714.xml" ContentType="application/vnd.openxmlformats-officedocument.wordprocessingml.footer+xml"/>
  <Override PartName="/word/footer715.xml" ContentType="application/vnd.openxmlformats-officedocument.wordprocessingml.footer+xml"/>
  <Override PartName="/word/footer716.xml" ContentType="application/vnd.openxmlformats-officedocument.wordprocessingml.footer+xml"/>
  <Override PartName="/word/footer717.xml" ContentType="application/vnd.openxmlformats-officedocument.wordprocessingml.footer+xml"/>
  <Override PartName="/word/footer718.xml" ContentType="application/vnd.openxmlformats-officedocument.wordprocessingml.footer+xml"/>
  <Override PartName="/word/footer719.xml" ContentType="application/vnd.openxmlformats-officedocument.wordprocessingml.footer+xml"/>
  <Override PartName="/word/footer72.xml" ContentType="application/vnd.openxmlformats-officedocument.wordprocessingml.footer+xml"/>
  <Override PartName="/word/footer720.xml" ContentType="application/vnd.openxmlformats-officedocument.wordprocessingml.footer+xml"/>
  <Override PartName="/word/footer721.xml" ContentType="application/vnd.openxmlformats-officedocument.wordprocessingml.footer+xml"/>
  <Override PartName="/word/footer722.xml" ContentType="application/vnd.openxmlformats-officedocument.wordprocessingml.footer+xml"/>
  <Override PartName="/word/footer723.xml" ContentType="application/vnd.openxmlformats-officedocument.wordprocessingml.footer+xml"/>
  <Override PartName="/word/footer724.xml" ContentType="application/vnd.openxmlformats-officedocument.wordprocessingml.footer+xml"/>
  <Override PartName="/word/footer725.xml" ContentType="application/vnd.openxmlformats-officedocument.wordprocessingml.footer+xml"/>
  <Override PartName="/word/footer726.xml" ContentType="application/vnd.openxmlformats-officedocument.wordprocessingml.footer+xml"/>
  <Override PartName="/word/footer727.xml" ContentType="application/vnd.openxmlformats-officedocument.wordprocessingml.footer+xml"/>
  <Override PartName="/word/footer728.xml" ContentType="application/vnd.openxmlformats-officedocument.wordprocessingml.footer+xml"/>
  <Override PartName="/word/footer729.xml" ContentType="application/vnd.openxmlformats-officedocument.wordprocessingml.footer+xml"/>
  <Override PartName="/word/footer73.xml" ContentType="application/vnd.openxmlformats-officedocument.wordprocessingml.footer+xml"/>
  <Override PartName="/word/footer730.xml" ContentType="application/vnd.openxmlformats-officedocument.wordprocessingml.footer+xml"/>
  <Override PartName="/word/footer731.xml" ContentType="application/vnd.openxmlformats-officedocument.wordprocessingml.footer+xml"/>
  <Override PartName="/word/footer732.xml" ContentType="application/vnd.openxmlformats-officedocument.wordprocessingml.footer+xml"/>
  <Override PartName="/word/footer733.xml" ContentType="application/vnd.openxmlformats-officedocument.wordprocessingml.footer+xml"/>
  <Override PartName="/word/footer734.xml" ContentType="application/vnd.openxmlformats-officedocument.wordprocessingml.footer+xml"/>
  <Override PartName="/word/footer735.xml" ContentType="application/vnd.openxmlformats-officedocument.wordprocessingml.footer+xml"/>
  <Override PartName="/word/footer736.xml" ContentType="application/vnd.openxmlformats-officedocument.wordprocessingml.footer+xml"/>
  <Override PartName="/word/footer737.xml" ContentType="application/vnd.openxmlformats-officedocument.wordprocessingml.footer+xml"/>
  <Override PartName="/word/footer738.xml" ContentType="application/vnd.openxmlformats-officedocument.wordprocessingml.footer+xml"/>
  <Override PartName="/word/footer739.xml" ContentType="application/vnd.openxmlformats-officedocument.wordprocessingml.footer+xml"/>
  <Override PartName="/word/footer74.xml" ContentType="application/vnd.openxmlformats-officedocument.wordprocessingml.footer+xml"/>
  <Override PartName="/word/footer740.xml" ContentType="application/vnd.openxmlformats-officedocument.wordprocessingml.footer+xml"/>
  <Override PartName="/word/footer741.xml" ContentType="application/vnd.openxmlformats-officedocument.wordprocessingml.footer+xml"/>
  <Override PartName="/word/footer742.xml" ContentType="application/vnd.openxmlformats-officedocument.wordprocessingml.footer+xml"/>
  <Override PartName="/word/footer743.xml" ContentType="application/vnd.openxmlformats-officedocument.wordprocessingml.footer+xml"/>
  <Override PartName="/word/footer744.xml" ContentType="application/vnd.openxmlformats-officedocument.wordprocessingml.footer+xml"/>
  <Override PartName="/word/footer745.xml" ContentType="application/vnd.openxmlformats-officedocument.wordprocessingml.footer+xml"/>
  <Override PartName="/word/footer746.xml" ContentType="application/vnd.openxmlformats-officedocument.wordprocessingml.footer+xml"/>
  <Override PartName="/word/footer747.xml" ContentType="application/vnd.openxmlformats-officedocument.wordprocessingml.footer+xml"/>
  <Override PartName="/word/footer748.xml" ContentType="application/vnd.openxmlformats-officedocument.wordprocessingml.footer+xml"/>
  <Override PartName="/word/footer749.xml" ContentType="application/vnd.openxmlformats-officedocument.wordprocessingml.footer+xml"/>
  <Override PartName="/word/footer75.xml" ContentType="application/vnd.openxmlformats-officedocument.wordprocessingml.footer+xml"/>
  <Override PartName="/word/footer750.xml" ContentType="application/vnd.openxmlformats-officedocument.wordprocessingml.footer+xml"/>
  <Override PartName="/word/footer751.xml" ContentType="application/vnd.openxmlformats-officedocument.wordprocessingml.footer+xml"/>
  <Override PartName="/word/footer752.xml" ContentType="application/vnd.openxmlformats-officedocument.wordprocessingml.footer+xml"/>
  <Override PartName="/word/footer753.xml" ContentType="application/vnd.openxmlformats-officedocument.wordprocessingml.footer+xml"/>
  <Override PartName="/word/footer754.xml" ContentType="application/vnd.openxmlformats-officedocument.wordprocessingml.footer+xml"/>
  <Override PartName="/word/footer755.xml" ContentType="application/vnd.openxmlformats-officedocument.wordprocessingml.footer+xml"/>
  <Override PartName="/word/footer756.xml" ContentType="application/vnd.openxmlformats-officedocument.wordprocessingml.footer+xml"/>
  <Override PartName="/word/footer757.xml" ContentType="application/vnd.openxmlformats-officedocument.wordprocessingml.footer+xml"/>
  <Override PartName="/word/footer758.xml" ContentType="application/vnd.openxmlformats-officedocument.wordprocessingml.footer+xml"/>
  <Override PartName="/word/footer759.xml" ContentType="application/vnd.openxmlformats-officedocument.wordprocessingml.footer+xml"/>
  <Override PartName="/word/footer76.xml" ContentType="application/vnd.openxmlformats-officedocument.wordprocessingml.footer+xml"/>
  <Override PartName="/word/footer760.xml" ContentType="application/vnd.openxmlformats-officedocument.wordprocessingml.footer+xml"/>
  <Override PartName="/word/footer761.xml" ContentType="application/vnd.openxmlformats-officedocument.wordprocessingml.footer+xml"/>
  <Override PartName="/word/footer762.xml" ContentType="application/vnd.openxmlformats-officedocument.wordprocessingml.footer+xml"/>
  <Override PartName="/word/footer763.xml" ContentType="application/vnd.openxmlformats-officedocument.wordprocessingml.footer+xml"/>
  <Override PartName="/word/footer764.xml" ContentType="application/vnd.openxmlformats-officedocument.wordprocessingml.footer+xml"/>
  <Override PartName="/word/footer765.xml" ContentType="application/vnd.openxmlformats-officedocument.wordprocessingml.footer+xml"/>
  <Override PartName="/word/footer766.xml" ContentType="application/vnd.openxmlformats-officedocument.wordprocessingml.footer+xml"/>
  <Override PartName="/word/footer767.xml" ContentType="application/vnd.openxmlformats-officedocument.wordprocessingml.footer+xml"/>
  <Override PartName="/word/footer768.xml" ContentType="application/vnd.openxmlformats-officedocument.wordprocessingml.footer+xml"/>
  <Override PartName="/word/footer769.xml" ContentType="application/vnd.openxmlformats-officedocument.wordprocessingml.footer+xml"/>
  <Override PartName="/word/footer77.xml" ContentType="application/vnd.openxmlformats-officedocument.wordprocessingml.footer+xml"/>
  <Override PartName="/word/footer770.xml" ContentType="application/vnd.openxmlformats-officedocument.wordprocessingml.footer+xml"/>
  <Override PartName="/word/footer771.xml" ContentType="application/vnd.openxmlformats-officedocument.wordprocessingml.footer+xml"/>
  <Override PartName="/word/footer772.xml" ContentType="application/vnd.openxmlformats-officedocument.wordprocessingml.footer+xml"/>
  <Override PartName="/word/footer773.xml" ContentType="application/vnd.openxmlformats-officedocument.wordprocessingml.footer+xml"/>
  <Override PartName="/word/footer774.xml" ContentType="application/vnd.openxmlformats-officedocument.wordprocessingml.footer+xml"/>
  <Override PartName="/word/footer775.xml" ContentType="application/vnd.openxmlformats-officedocument.wordprocessingml.footer+xml"/>
  <Override PartName="/word/footer776.xml" ContentType="application/vnd.openxmlformats-officedocument.wordprocessingml.footer+xml"/>
  <Override PartName="/word/footer777.xml" ContentType="application/vnd.openxmlformats-officedocument.wordprocessingml.footer+xml"/>
  <Override PartName="/word/footer778.xml" ContentType="application/vnd.openxmlformats-officedocument.wordprocessingml.footer+xml"/>
  <Override PartName="/word/footer779.xml" ContentType="application/vnd.openxmlformats-officedocument.wordprocessingml.footer+xml"/>
  <Override PartName="/word/footer78.xml" ContentType="application/vnd.openxmlformats-officedocument.wordprocessingml.footer+xml"/>
  <Override PartName="/word/footer780.xml" ContentType="application/vnd.openxmlformats-officedocument.wordprocessingml.footer+xml"/>
  <Override PartName="/word/footer781.xml" ContentType="application/vnd.openxmlformats-officedocument.wordprocessingml.footer+xml"/>
  <Override PartName="/word/footer782.xml" ContentType="application/vnd.openxmlformats-officedocument.wordprocessingml.footer+xml"/>
  <Override PartName="/word/footer783.xml" ContentType="application/vnd.openxmlformats-officedocument.wordprocessingml.footer+xml"/>
  <Override PartName="/word/footer784.xml" ContentType="application/vnd.openxmlformats-officedocument.wordprocessingml.footer+xml"/>
  <Override PartName="/word/footer785.xml" ContentType="application/vnd.openxmlformats-officedocument.wordprocessingml.footer+xml"/>
  <Override PartName="/word/footer786.xml" ContentType="application/vnd.openxmlformats-officedocument.wordprocessingml.footer+xml"/>
  <Override PartName="/word/footer787.xml" ContentType="application/vnd.openxmlformats-officedocument.wordprocessingml.footer+xml"/>
  <Override PartName="/word/footer788.xml" ContentType="application/vnd.openxmlformats-officedocument.wordprocessingml.footer+xml"/>
  <Override PartName="/word/footer789.xml" ContentType="application/vnd.openxmlformats-officedocument.wordprocessingml.footer+xml"/>
  <Override PartName="/word/footer79.xml" ContentType="application/vnd.openxmlformats-officedocument.wordprocessingml.footer+xml"/>
  <Override PartName="/word/footer790.xml" ContentType="application/vnd.openxmlformats-officedocument.wordprocessingml.footer+xml"/>
  <Override PartName="/word/footer791.xml" ContentType="application/vnd.openxmlformats-officedocument.wordprocessingml.footer+xml"/>
  <Override PartName="/word/footer792.xml" ContentType="application/vnd.openxmlformats-officedocument.wordprocessingml.footer+xml"/>
  <Override PartName="/word/footer793.xml" ContentType="application/vnd.openxmlformats-officedocument.wordprocessingml.footer+xml"/>
  <Override PartName="/word/footer794.xml" ContentType="application/vnd.openxmlformats-officedocument.wordprocessingml.footer+xml"/>
  <Override PartName="/word/footer795.xml" ContentType="application/vnd.openxmlformats-officedocument.wordprocessingml.footer+xml"/>
  <Override PartName="/word/footer796.xml" ContentType="application/vnd.openxmlformats-officedocument.wordprocessingml.footer+xml"/>
  <Override PartName="/word/footer797.xml" ContentType="application/vnd.openxmlformats-officedocument.wordprocessingml.footer+xml"/>
  <Override PartName="/word/footer798.xml" ContentType="application/vnd.openxmlformats-officedocument.wordprocessingml.footer+xml"/>
  <Override PartName="/word/footer79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00.xml" ContentType="application/vnd.openxmlformats-officedocument.wordprocessingml.footer+xml"/>
  <Override PartName="/word/footer801.xml" ContentType="application/vnd.openxmlformats-officedocument.wordprocessingml.footer+xml"/>
  <Override PartName="/word/footer802.xml" ContentType="application/vnd.openxmlformats-officedocument.wordprocessingml.footer+xml"/>
  <Override PartName="/word/footer803.xml" ContentType="application/vnd.openxmlformats-officedocument.wordprocessingml.footer+xml"/>
  <Override PartName="/word/footer804.xml" ContentType="application/vnd.openxmlformats-officedocument.wordprocessingml.footer+xml"/>
  <Override PartName="/word/footer805.xml" ContentType="application/vnd.openxmlformats-officedocument.wordprocessingml.footer+xml"/>
  <Override PartName="/word/footer806.xml" ContentType="application/vnd.openxmlformats-officedocument.wordprocessingml.footer+xml"/>
  <Override PartName="/word/footer807.xml" ContentType="application/vnd.openxmlformats-officedocument.wordprocessingml.footer+xml"/>
  <Override PartName="/word/footer808.xml" ContentType="application/vnd.openxmlformats-officedocument.wordprocessingml.footer+xml"/>
  <Override PartName="/word/footer809.xml" ContentType="application/vnd.openxmlformats-officedocument.wordprocessingml.footer+xml"/>
  <Override PartName="/word/footer81.xml" ContentType="application/vnd.openxmlformats-officedocument.wordprocessingml.footer+xml"/>
  <Override PartName="/word/footer810.xml" ContentType="application/vnd.openxmlformats-officedocument.wordprocessingml.footer+xml"/>
  <Override PartName="/word/footer811.xml" ContentType="application/vnd.openxmlformats-officedocument.wordprocessingml.footer+xml"/>
  <Override PartName="/word/footer812.xml" ContentType="application/vnd.openxmlformats-officedocument.wordprocessingml.footer+xml"/>
  <Override PartName="/word/footer813.xml" ContentType="application/vnd.openxmlformats-officedocument.wordprocessingml.footer+xml"/>
  <Override PartName="/word/footer814.xml" ContentType="application/vnd.openxmlformats-officedocument.wordprocessingml.footer+xml"/>
  <Override PartName="/word/footer815.xml" ContentType="application/vnd.openxmlformats-officedocument.wordprocessingml.footer+xml"/>
  <Override PartName="/word/footer816.xml" ContentType="application/vnd.openxmlformats-officedocument.wordprocessingml.footer+xml"/>
  <Override PartName="/word/footer817.xml" ContentType="application/vnd.openxmlformats-officedocument.wordprocessingml.footer+xml"/>
  <Override PartName="/word/footer818.xml" ContentType="application/vnd.openxmlformats-officedocument.wordprocessingml.footer+xml"/>
  <Override PartName="/word/footer819.xml" ContentType="application/vnd.openxmlformats-officedocument.wordprocessingml.footer+xml"/>
  <Override PartName="/word/footer82.xml" ContentType="application/vnd.openxmlformats-officedocument.wordprocessingml.footer+xml"/>
  <Override PartName="/word/footer820.xml" ContentType="application/vnd.openxmlformats-officedocument.wordprocessingml.footer+xml"/>
  <Override PartName="/word/footer821.xml" ContentType="application/vnd.openxmlformats-officedocument.wordprocessingml.footer+xml"/>
  <Override PartName="/word/footer822.xml" ContentType="application/vnd.openxmlformats-officedocument.wordprocessingml.footer+xml"/>
  <Override PartName="/word/footer823.xml" ContentType="application/vnd.openxmlformats-officedocument.wordprocessingml.footer+xml"/>
  <Override PartName="/word/footer824.xml" ContentType="application/vnd.openxmlformats-officedocument.wordprocessingml.footer+xml"/>
  <Override PartName="/word/footer825.xml" ContentType="application/vnd.openxmlformats-officedocument.wordprocessingml.footer+xml"/>
  <Override PartName="/word/footer826.xml" ContentType="application/vnd.openxmlformats-officedocument.wordprocessingml.footer+xml"/>
  <Override PartName="/word/footer827.xml" ContentType="application/vnd.openxmlformats-officedocument.wordprocessingml.footer+xml"/>
  <Override PartName="/word/footer828.xml" ContentType="application/vnd.openxmlformats-officedocument.wordprocessingml.footer+xml"/>
  <Override PartName="/word/footer829.xml" ContentType="application/vnd.openxmlformats-officedocument.wordprocessingml.footer+xml"/>
  <Override PartName="/word/footer83.xml" ContentType="application/vnd.openxmlformats-officedocument.wordprocessingml.footer+xml"/>
  <Override PartName="/word/footer830.xml" ContentType="application/vnd.openxmlformats-officedocument.wordprocessingml.footer+xml"/>
  <Override PartName="/word/footer831.xml" ContentType="application/vnd.openxmlformats-officedocument.wordprocessingml.footer+xml"/>
  <Override PartName="/word/footer832.xml" ContentType="application/vnd.openxmlformats-officedocument.wordprocessingml.footer+xml"/>
  <Override PartName="/word/footer833.xml" ContentType="application/vnd.openxmlformats-officedocument.wordprocessingml.footer+xml"/>
  <Override PartName="/word/footer834.xml" ContentType="application/vnd.openxmlformats-officedocument.wordprocessingml.footer+xml"/>
  <Override PartName="/word/footer835.xml" ContentType="application/vnd.openxmlformats-officedocument.wordprocessingml.footer+xml"/>
  <Override PartName="/word/footer836.xml" ContentType="application/vnd.openxmlformats-officedocument.wordprocessingml.footer+xml"/>
  <Override PartName="/word/footer837.xml" ContentType="application/vnd.openxmlformats-officedocument.wordprocessingml.footer+xml"/>
  <Override PartName="/word/footer838.xml" ContentType="application/vnd.openxmlformats-officedocument.wordprocessingml.footer+xml"/>
  <Override PartName="/word/footer839.xml" ContentType="application/vnd.openxmlformats-officedocument.wordprocessingml.footer+xml"/>
  <Override PartName="/word/footer84.xml" ContentType="application/vnd.openxmlformats-officedocument.wordprocessingml.footer+xml"/>
  <Override PartName="/word/footer840.xml" ContentType="application/vnd.openxmlformats-officedocument.wordprocessingml.footer+xml"/>
  <Override PartName="/word/footer841.xml" ContentType="application/vnd.openxmlformats-officedocument.wordprocessingml.footer+xml"/>
  <Override PartName="/word/footer842.xml" ContentType="application/vnd.openxmlformats-officedocument.wordprocessingml.footer+xml"/>
  <Override PartName="/word/footer843.xml" ContentType="application/vnd.openxmlformats-officedocument.wordprocessingml.footer+xml"/>
  <Override PartName="/word/footer844.xml" ContentType="application/vnd.openxmlformats-officedocument.wordprocessingml.footer+xml"/>
  <Override PartName="/word/footer845.xml" ContentType="application/vnd.openxmlformats-officedocument.wordprocessingml.footer+xml"/>
  <Override PartName="/word/footer846.xml" ContentType="application/vnd.openxmlformats-officedocument.wordprocessingml.footer+xml"/>
  <Override PartName="/word/footer847.xml" ContentType="application/vnd.openxmlformats-officedocument.wordprocessingml.footer+xml"/>
  <Override PartName="/word/footer848.xml" ContentType="application/vnd.openxmlformats-officedocument.wordprocessingml.footer+xml"/>
  <Override PartName="/word/footer849.xml" ContentType="application/vnd.openxmlformats-officedocument.wordprocessingml.footer+xml"/>
  <Override PartName="/word/footer85.xml" ContentType="application/vnd.openxmlformats-officedocument.wordprocessingml.footer+xml"/>
  <Override PartName="/word/footer850.xml" ContentType="application/vnd.openxmlformats-officedocument.wordprocessingml.footer+xml"/>
  <Override PartName="/word/footer851.xml" ContentType="application/vnd.openxmlformats-officedocument.wordprocessingml.footer+xml"/>
  <Override PartName="/word/footer852.xml" ContentType="application/vnd.openxmlformats-officedocument.wordprocessingml.footer+xml"/>
  <Override PartName="/word/footer853.xml" ContentType="application/vnd.openxmlformats-officedocument.wordprocessingml.footer+xml"/>
  <Override PartName="/word/footer854.xml" ContentType="application/vnd.openxmlformats-officedocument.wordprocessingml.footer+xml"/>
  <Override PartName="/word/footer855.xml" ContentType="application/vnd.openxmlformats-officedocument.wordprocessingml.footer+xml"/>
  <Override PartName="/word/footer856.xml" ContentType="application/vnd.openxmlformats-officedocument.wordprocessingml.footer+xml"/>
  <Override PartName="/word/footer857.xml" ContentType="application/vnd.openxmlformats-officedocument.wordprocessingml.footer+xml"/>
  <Override PartName="/word/footer858.xml" ContentType="application/vnd.openxmlformats-officedocument.wordprocessingml.footer+xml"/>
  <Override PartName="/word/footer859.xml" ContentType="application/vnd.openxmlformats-officedocument.wordprocessingml.footer+xml"/>
  <Override PartName="/word/footer86.xml" ContentType="application/vnd.openxmlformats-officedocument.wordprocessingml.footer+xml"/>
  <Override PartName="/word/footer860.xml" ContentType="application/vnd.openxmlformats-officedocument.wordprocessingml.footer+xml"/>
  <Override PartName="/word/footer861.xml" ContentType="application/vnd.openxmlformats-officedocument.wordprocessingml.footer+xml"/>
  <Override PartName="/word/footer862.xml" ContentType="application/vnd.openxmlformats-officedocument.wordprocessingml.footer+xml"/>
  <Override PartName="/word/footer863.xml" ContentType="application/vnd.openxmlformats-officedocument.wordprocessingml.footer+xml"/>
  <Override PartName="/word/footer864.xml" ContentType="application/vnd.openxmlformats-officedocument.wordprocessingml.footer+xml"/>
  <Override PartName="/word/footer865.xml" ContentType="application/vnd.openxmlformats-officedocument.wordprocessingml.footer+xml"/>
  <Override PartName="/word/footer866.xml" ContentType="application/vnd.openxmlformats-officedocument.wordprocessingml.footer+xml"/>
  <Override PartName="/word/footer867.xml" ContentType="application/vnd.openxmlformats-officedocument.wordprocessingml.footer+xml"/>
  <Override PartName="/word/footer868.xml" ContentType="application/vnd.openxmlformats-officedocument.wordprocessingml.footer+xml"/>
  <Override PartName="/word/footer869.xml" ContentType="application/vnd.openxmlformats-officedocument.wordprocessingml.footer+xml"/>
  <Override PartName="/word/footer87.xml" ContentType="application/vnd.openxmlformats-officedocument.wordprocessingml.footer+xml"/>
  <Override PartName="/word/footer870.xml" ContentType="application/vnd.openxmlformats-officedocument.wordprocessingml.footer+xml"/>
  <Override PartName="/word/footer871.xml" ContentType="application/vnd.openxmlformats-officedocument.wordprocessingml.footer+xml"/>
  <Override PartName="/word/footer872.xml" ContentType="application/vnd.openxmlformats-officedocument.wordprocessingml.footer+xml"/>
  <Override PartName="/word/footer873.xml" ContentType="application/vnd.openxmlformats-officedocument.wordprocessingml.footer+xml"/>
  <Override PartName="/word/footer874.xml" ContentType="application/vnd.openxmlformats-officedocument.wordprocessingml.footer+xml"/>
  <Override PartName="/word/footer875.xml" ContentType="application/vnd.openxmlformats-officedocument.wordprocessingml.footer+xml"/>
  <Override PartName="/word/footer876.xml" ContentType="application/vnd.openxmlformats-officedocument.wordprocessingml.footer+xml"/>
  <Override PartName="/word/footer877.xml" ContentType="application/vnd.openxmlformats-officedocument.wordprocessingml.footer+xml"/>
  <Override PartName="/word/footer878.xml" ContentType="application/vnd.openxmlformats-officedocument.wordprocessingml.footer+xml"/>
  <Override PartName="/word/footer879.xml" ContentType="application/vnd.openxmlformats-officedocument.wordprocessingml.footer+xml"/>
  <Override PartName="/word/footer88.xml" ContentType="application/vnd.openxmlformats-officedocument.wordprocessingml.footer+xml"/>
  <Override PartName="/word/footer880.xml" ContentType="application/vnd.openxmlformats-officedocument.wordprocessingml.footer+xml"/>
  <Override PartName="/word/footer881.xml" ContentType="application/vnd.openxmlformats-officedocument.wordprocessingml.footer+xml"/>
  <Override PartName="/word/footer882.xml" ContentType="application/vnd.openxmlformats-officedocument.wordprocessingml.footer+xml"/>
  <Override PartName="/word/footer883.xml" ContentType="application/vnd.openxmlformats-officedocument.wordprocessingml.footer+xml"/>
  <Override PartName="/word/footer884.xml" ContentType="application/vnd.openxmlformats-officedocument.wordprocessingml.footer+xml"/>
  <Override PartName="/word/footer885.xml" ContentType="application/vnd.openxmlformats-officedocument.wordprocessingml.footer+xml"/>
  <Override PartName="/word/footer886.xml" ContentType="application/vnd.openxmlformats-officedocument.wordprocessingml.footer+xml"/>
  <Override PartName="/word/footer887.xml" ContentType="application/vnd.openxmlformats-officedocument.wordprocessingml.footer+xml"/>
  <Override PartName="/word/footer888.xml" ContentType="application/vnd.openxmlformats-officedocument.wordprocessingml.footer+xml"/>
  <Override PartName="/word/footer889.xml" ContentType="application/vnd.openxmlformats-officedocument.wordprocessingml.footer+xml"/>
  <Override PartName="/word/footer89.xml" ContentType="application/vnd.openxmlformats-officedocument.wordprocessingml.footer+xml"/>
  <Override PartName="/word/footer890.xml" ContentType="application/vnd.openxmlformats-officedocument.wordprocessingml.footer+xml"/>
  <Override PartName="/word/footer891.xml" ContentType="application/vnd.openxmlformats-officedocument.wordprocessingml.footer+xml"/>
  <Override PartName="/word/footer892.xml" ContentType="application/vnd.openxmlformats-officedocument.wordprocessingml.footer+xml"/>
  <Override PartName="/word/footer893.xml" ContentType="application/vnd.openxmlformats-officedocument.wordprocessingml.footer+xml"/>
  <Override PartName="/word/footer894.xml" ContentType="application/vnd.openxmlformats-officedocument.wordprocessingml.footer+xml"/>
  <Override PartName="/word/footer895.xml" ContentType="application/vnd.openxmlformats-officedocument.wordprocessingml.footer+xml"/>
  <Override PartName="/word/footer896.xml" ContentType="application/vnd.openxmlformats-officedocument.wordprocessingml.footer+xml"/>
  <Override PartName="/word/footer897.xml" ContentType="application/vnd.openxmlformats-officedocument.wordprocessingml.footer+xml"/>
  <Override PartName="/word/footer898.xml" ContentType="application/vnd.openxmlformats-officedocument.wordprocessingml.footer+xml"/>
  <Override PartName="/word/footer89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00.xml" ContentType="application/vnd.openxmlformats-officedocument.wordprocessingml.footer+xml"/>
  <Override PartName="/word/footer901.xml" ContentType="application/vnd.openxmlformats-officedocument.wordprocessingml.footer+xml"/>
  <Override PartName="/word/footer902.xml" ContentType="application/vnd.openxmlformats-officedocument.wordprocessingml.footer+xml"/>
  <Override PartName="/word/footer903.xml" ContentType="application/vnd.openxmlformats-officedocument.wordprocessingml.footer+xml"/>
  <Override PartName="/word/footer904.xml" ContentType="application/vnd.openxmlformats-officedocument.wordprocessingml.footer+xml"/>
  <Override PartName="/word/footer905.xml" ContentType="application/vnd.openxmlformats-officedocument.wordprocessingml.footer+xml"/>
  <Override PartName="/word/footer906.xml" ContentType="application/vnd.openxmlformats-officedocument.wordprocessingml.footer+xml"/>
  <Override PartName="/word/footer907.xml" ContentType="application/vnd.openxmlformats-officedocument.wordprocessingml.footer+xml"/>
  <Override PartName="/word/footer908.xml" ContentType="application/vnd.openxmlformats-officedocument.wordprocessingml.footer+xml"/>
  <Override PartName="/word/footer909.xml" ContentType="application/vnd.openxmlformats-officedocument.wordprocessingml.footer+xml"/>
  <Override PartName="/word/footer91.xml" ContentType="application/vnd.openxmlformats-officedocument.wordprocessingml.footer+xml"/>
  <Override PartName="/word/footer910.xml" ContentType="application/vnd.openxmlformats-officedocument.wordprocessingml.footer+xml"/>
  <Override PartName="/word/footer911.xml" ContentType="application/vnd.openxmlformats-officedocument.wordprocessingml.footer+xml"/>
  <Override PartName="/word/footer912.xml" ContentType="application/vnd.openxmlformats-officedocument.wordprocessingml.footer+xml"/>
  <Override PartName="/word/footer913.xml" ContentType="application/vnd.openxmlformats-officedocument.wordprocessingml.footer+xml"/>
  <Override PartName="/word/footer914.xml" ContentType="application/vnd.openxmlformats-officedocument.wordprocessingml.footer+xml"/>
  <Override PartName="/word/footer915.xml" ContentType="application/vnd.openxmlformats-officedocument.wordprocessingml.footer+xml"/>
  <Override PartName="/word/footer916.xml" ContentType="application/vnd.openxmlformats-officedocument.wordprocessingml.footer+xml"/>
  <Override PartName="/word/footer917.xml" ContentType="application/vnd.openxmlformats-officedocument.wordprocessingml.footer+xml"/>
  <Override PartName="/word/footer918.xml" ContentType="application/vnd.openxmlformats-officedocument.wordprocessingml.footer+xml"/>
  <Override PartName="/word/footer919.xml" ContentType="application/vnd.openxmlformats-officedocument.wordprocessingml.footer+xml"/>
  <Override PartName="/word/footer92.xml" ContentType="application/vnd.openxmlformats-officedocument.wordprocessingml.footer+xml"/>
  <Override PartName="/word/footer920.xml" ContentType="application/vnd.openxmlformats-officedocument.wordprocessingml.footer+xml"/>
  <Override PartName="/word/footer921.xml" ContentType="application/vnd.openxmlformats-officedocument.wordprocessingml.footer+xml"/>
  <Override PartName="/word/footer922.xml" ContentType="application/vnd.openxmlformats-officedocument.wordprocessingml.footer+xml"/>
  <Override PartName="/word/footer923.xml" ContentType="application/vnd.openxmlformats-officedocument.wordprocessingml.footer+xml"/>
  <Override PartName="/word/footer924.xml" ContentType="application/vnd.openxmlformats-officedocument.wordprocessingml.footer+xml"/>
  <Override PartName="/word/footer925.xml" ContentType="application/vnd.openxmlformats-officedocument.wordprocessingml.footer+xml"/>
  <Override PartName="/word/footer926.xml" ContentType="application/vnd.openxmlformats-officedocument.wordprocessingml.footer+xml"/>
  <Override PartName="/word/footer927.xml" ContentType="application/vnd.openxmlformats-officedocument.wordprocessingml.footer+xml"/>
  <Override PartName="/word/footer928.xml" ContentType="application/vnd.openxmlformats-officedocument.wordprocessingml.footer+xml"/>
  <Override PartName="/word/footer929.xml" ContentType="application/vnd.openxmlformats-officedocument.wordprocessingml.footer+xml"/>
  <Override PartName="/word/footer93.xml" ContentType="application/vnd.openxmlformats-officedocument.wordprocessingml.footer+xml"/>
  <Override PartName="/word/footer930.xml" ContentType="application/vnd.openxmlformats-officedocument.wordprocessingml.footer+xml"/>
  <Override PartName="/word/footer931.xml" ContentType="application/vnd.openxmlformats-officedocument.wordprocessingml.footer+xml"/>
  <Override PartName="/word/footer932.xml" ContentType="application/vnd.openxmlformats-officedocument.wordprocessingml.footer+xml"/>
  <Override PartName="/word/footer933.xml" ContentType="application/vnd.openxmlformats-officedocument.wordprocessingml.footer+xml"/>
  <Override PartName="/word/footer934.xml" ContentType="application/vnd.openxmlformats-officedocument.wordprocessingml.footer+xml"/>
  <Override PartName="/word/footer935.xml" ContentType="application/vnd.openxmlformats-officedocument.wordprocessingml.footer+xml"/>
  <Override PartName="/word/footer936.xml" ContentType="application/vnd.openxmlformats-officedocument.wordprocessingml.footer+xml"/>
  <Override PartName="/word/footer937.xml" ContentType="application/vnd.openxmlformats-officedocument.wordprocessingml.footer+xml"/>
  <Override PartName="/word/footer938.xml" ContentType="application/vnd.openxmlformats-officedocument.wordprocessingml.footer+xml"/>
  <Override PartName="/word/footer939.xml" ContentType="application/vnd.openxmlformats-officedocument.wordprocessingml.footer+xml"/>
  <Override PartName="/word/footer94.xml" ContentType="application/vnd.openxmlformats-officedocument.wordprocessingml.footer+xml"/>
  <Override PartName="/word/footer940.xml" ContentType="application/vnd.openxmlformats-officedocument.wordprocessingml.footer+xml"/>
  <Override PartName="/word/footer941.xml" ContentType="application/vnd.openxmlformats-officedocument.wordprocessingml.footer+xml"/>
  <Override PartName="/word/footer942.xml" ContentType="application/vnd.openxmlformats-officedocument.wordprocessingml.footer+xml"/>
  <Override PartName="/word/footer943.xml" ContentType="application/vnd.openxmlformats-officedocument.wordprocessingml.footer+xml"/>
  <Override PartName="/word/footer944.xml" ContentType="application/vnd.openxmlformats-officedocument.wordprocessingml.footer+xml"/>
  <Override PartName="/word/footer945.xml" ContentType="application/vnd.openxmlformats-officedocument.wordprocessingml.footer+xml"/>
  <Override PartName="/word/footer946.xml" ContentType="application/vnd.openxmlformats-officedocument.wordprocessingml.footer+xml"/>
  <Override PartName="/word/footer947.xml" ContentType="application/vnd.openxmlformats-officedocument.wordprocessingml.footer+xml"/>
  <Override PartName="/word/footer948.xml" ContentType="application/vnd.openxmlformats-officedocument.wordprocessingml.footer+xml"/>
  <Override PartName="/word/footer949.xml" ContentType="application/vnd.openxmlformats-officedocument.wordprocessingml.footer+xml"/>
  <Override PartName="/word/footer95.xml" ContentType="application/vnd.openxmlformats-officedocument.wordprocessingml.footer+xml"/>
  <Override PartName="/word/footer950.xml" ContentType="application/vnd.openxmlformats-officedocument.wordprocessingml.footer+xml"/>
  <Override PartName="/word/footer951.xml" ContentType="application/vnd.openxmlformats-officedocument.wordprocessingml.footer+xml"/>
  <Override PartName="/word/footer952.xml" ContentType="application/vnd.openxmlformats-officedocument.wordprocessingml.footer+xml"/>
  <Override PartName="/word/footer953.xml" ContentType="application/vnd.openxmlformats-officedocument.wordprocessingml.footer+xml"/>
  <Override PartName="/word/footer954.xml" ContentType="application/vnd.openxmlformats-officedocument.wordprocessingml.footer+xml"/>
  <Override PartName="/word/footer955.xml" ContentType="application/vnd.openxmlformats-officedocument.wordprocessingml.footer+xml"/>
  <Override PartName="/word/footer956.xml" ContentType="application/vnd.openxmlformats-officedocument.wordprocessingml.footer+xml"/>
  <Override PartName="/word/footer957.xml" ContentType="application/vnd.openxmlformats-officedocument.wordprocessingml.footer+xml"/>
  <Override PartName="/word/footer958.xml" ContentType="application/vnd.openxmlformats-officedocument.wordprocessingml.footer+xml"/>
  <Override PartName="/word/footer959.xml" ContentType="application/vnd.openxmlformats-officedocument.wordprocessingml.footer+xml"/>
  <Override PartName="/word/footer96.xml" ContentType="application/vnd.openxmlformats-officedocument.wordprocessingml.footer+xml"/>
  <Override PartName="/word/footer960.xml" ContentType="application/vnd.openxmlformats-officedocument.wordprocessingml.footer+xml"/>
  <Override PartName="/word/footer961.xml" ContentType="application/vnd.openxmlformats-officedocument.wordprocessingml.footer+xml"/>
  <Override PartName="/word/footer962.xml" ContentType="application/vnd.openxmlformats-officedocument.wordprocessingml.footer+xml"/>
  <Override PartName="/word/footer963.xml" ContentType="application/vnd.openxmlformats-officedocument.wordprocessingml.footer+xml"/>
  <Override PartName="/word/footer964.xml" ContentType="application/vnd.openxmlformats-officedocument.wordprocessingml.footer+xml"/>
  <Override PartName="/word/footer965.xml" ContentType="application/vnd.openxmlformats-officedocument.wordprocessingml.footer+xml"/>
  <Override PartName="/word/footer966.xml" ContentType="application/vnd.openxmlformats-officedocument.wordprocessingml.footer+xml"/>
  <Override PartName="/word/footer967.xml" ContentType="application/vnd.openxmlformats-officedocument.wordprocessingml.footer+xml"/>
  <Override PartName="/word/footer968.xml" ContentType="application/vnd.openxmlformats-officedocument.wordprocessingml.footer+xml"/>
  <Override PartName="/word/footer969.xml" ContentType="application/vnd.openxmlformats-officedocument.wordprocessingml.footer+xml"/>
  <Override PartName="/word/footer97.xml" ContentType="application/vnd.openxmlformats-officedocument.wordprocessingml.footer+xml"/>
  <Override PartName="/word/footer970.xml" ContentType="application/vnd.openxmlformats-officedocument.wordprocessingml.footer+xml"/>
  <Override PartName="/word/footer971.xml" ContentType="application/vnd.openxmlformats-officedocument.wordprocessingml.footer+xml"/>
  <Override PartName="/word/footer972.xml" ContentType="application/vnd.openxmlformats-officedocument.wordprocessingml.footer+xml"/>
  <Override PartName="/word/footer973.xml" ContentType="application/vnd.openxmlformats-officedocument.wordprocessingml.footer+xml"/>
  <Override PartName="/word/footer974.xml" ContentType="application/vnd.openxmlformats-officedocument.wordprocessingml.footer+xml"/>
  <Override PartName="/word/footer975.xml" ContentType="application/vnd.openxmlformats-officedocument.wordprocessingml.footer+xml"/>
  <Override PartName="/word/footer976.xml" ContentType="application/vnd.openxmlformats-officedocument.wordprocessingml.footer+xml"/>
  <Override PartName="/word/footer977.xml" ContentType="application/vnd.openxmlformats-officedocument.wordprocessingml.footer+xml"/>
  <Override PartName="/word/footer978.xml" ContentType="application/vnd.openxmlformats-officedocument.wordprocessingml.footer+xml"/>
  <Override PartName="/word/footer979.xml" ContentType="application/vnd.openxmlformats-officedocument.wordprocessingml.footer+xml"/>
  <Override PartName="/word/footer98.xml" ContentType="application/vnd.openxmlformats-officedocument.wordprocessingml.footer+xml"/>
  <Override PartName="/word/footer980.xml" ContentType="application/vnd.openxmlformats-officedocument.wordprocessingml.footer+xml"/>
  <Override PartName="/word/footer981.xml" ContentType="application/vnd.openxmlformats-officedocument.wordprocessingml.footer+xml"/>
  <Override PartName="/word/footer982.xml" ContentType="application/vnd.openxmlformats-officedocument.wordprocessingml.footer+xml"/>
  <Override PartName="/word/footer983.xml" ContentType="application/vnd.openxmlformats-officedocument.wordprocessingml.footer+xml"/>
  <Override PartName="/word/footer984.xml" ContentType="application/vnd.openxmlformats-officedocument.wordprocessingml.footer+xml"/>
  <Override PartName="/word/footer985.xml" ContentType="application/vnd.openxmlformats-officedocument.wordprocessingml.footer+xml"/>
  <Override PartName="/word/footer986.xml" ContentType="application/vnd.openxmlformats-officedocument.wordprocessingml.footer+xml"/>
  <Override PartName="/word/footer987.xml" ContentType="application/vnd.openxmlformats-officedocument.wordprocessingml.footer+xml"/>
  <Override PartName="/word/footer988.xml" ContentType="application/vnd.openxmlformats-officedocument.wordprocessingml.footer+xml"/>
  <Override PartName="/word/footer989.xml" ContentType="application/vnd.openxmlformats-officedocument.wordprocessingml.footer+xml"/>
  <Override PartName="/word/footer99.xml" ContentType="application/vnd.openxmlformats-officedocument.wordprocessingml.footer+xml"/>
  <Override PartName="/word/footer990.xml" ContentType="application/vnd.openxmlformats-officedocument.wordprocessingml.footer+xml"/>
  <Override PartName="/word/footer991.xml" ContentType="application/vnd.openxmlformats-officedocument.wordprocessingml.footer+xml"/>
  <Override PartName="/word/footer992.xml" ContentType="application/vnd.openxmlformats-officedocument.wordprocessingml.footer+xml"/>
  <Override PartName="/word/footer993.xml" ContentType="application/vnd.openxmlformats-officedocument.wordprocessingml.footer+xml"/>
  <Override PartName="/word/footer994.xml" ContentType="application/vnd.openxmlformats-officedocument.wordprocessingml.footer+xml"/>
  <Override PartName="/word/footer995.xml" ContentType="application/vnd.openxmlformats-officedocument.wordprocessingml.footer+xml"/>
  <Override PartName="/word/footer996.xml" ContentType="application/vnd.openxmlformats-officedocument.wordprocessingml.footer+xml"/>
  <Override PartName="/word/footer997.xml" ContentType="application/vnd.openxmlformats-officedocument.wordprocessingml.footer+xml"/>
  <Override PartName="/word/footer998.xml" ContentType="application/vnd.openxmlformats-officedocument.wordprocessingml.footer+xml"/>
  <Override PartName="/word/footer9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00.xml" ContentType="application/vnd.openxmlformats-officedocument.wordprocessingml.header+xml"/>
  <Override PartName="/word/header1001.xml" ContentType="application/vnd.openxmlformats-officedocument.wordprocessingml.header+xml"/>
  <Override PartName="/word/header1002.xml" ContentType="application/vnd.openxmlformats-officedocument.wordprocessingml.header+xml"/>
  <Override PartName="/word/header1003.xml" ContentType="application/vnd.openxmlformats-officedocument.wordprocessingml.header+xml"/>
  <Override PartName="/word/header1004.xml" ContentType="application/vnd.openxmlformats-officedocument.wordprocessingml.header+xml"/>
  <Override PartName="/word/header1005.xml" ContentType="application/vnd.openxmlformats-officedocument.wordprocessingml.header+xml"/>
  <Override PartName="/word/header1006.xml" ContentType="application/vnd.openxmlformats-officedocument.wordprocessingml.header+xml"/>
  <Override PartName="/word/header1007.xml" ContentType="application/vnd.openxmlformats-officedocument.wordprocessingml.header+xml"/>
  <Override PartName="/word/header1008.xml" ContentType="application/vnd.openxmlformats-officedocument.wordprocessingml.header+xml"/>
  <Override PartName="/word/header1009.xml" ContentType="application/vnd.openxmlformats-officedocument.wordprocessingml.header+xml"/>
  <Override PartName="/word/header101.xml" ContentType="application/vnd.openxmlformats-officedocument.wordprocessingml.header+xml"/>
  <Override PartName="/word/header1010.xml" ContentType="application/vnd.openxmlformats-officedocument.wordprocessingml.header+xml"/>
  <Override PartName="/word/header1011.xml" ContentType="application/vnd.openxmlformats-officedocument.wordprocessingml.header+xml"/>
  <Override PartName="/word/header1012.xml" ContentType="application/vnd.openxmlformats-officedocument.wordprocessingml.header+xml"/>
  <Override PartName="/word/header1013.xml" ContentType="application/vnd.openxmlformats-officedocument.wordprocessingml.header+xml"/>
  <Override PartName="/word/header1014.xml" ContentType="application/vnd.openxmlformats-officedocument.wordprocessingml.header+xml"/>
  <Override PartName="/word/header1015.xml" ContentType="application/vnd.openxmlformats-officedocument.wordprocessingml.header+xml"/>
  <Override PartName="/word/header1016.xml" ContentType="application/vnd.openxmlformats-officedocument.wordprocessingml.header+xml"/>
  <Override PartName="/word/header1017.xml" ContentType="application/vnd.openxmlformats-officedocument.wordprocessingml.header+xml"/>
  <Override PartName="/word/header1018.xml" ContentType="application/vnd.openxmlformats-officedocument.wordprocessingml.header+xml"/>
  <Override PartName="/word/header1019.xml" ContentType="application/vnd.openxmlformats-officedocument.wordprocessingml.header+xml"/>
  <Override PartName="/word/header102.xml" ContentType="application/vnd.openxmlformats-officedocument.wordprocessingml.header+xml"/>
  <Override PartName="/word/header1020.xml" ContentType="application/vnd.openxmlformats-officedocument.wordprocessingml.header+xml"/>
  <Override PartName="/word/header1021.xml" ContentType="application/vnd.openxmlformats-officedocument.wordprocessingml.header+xml"/>
  <Override PartName="/word/header1022.xml" ContentType="application/vnd.openxmlformats-officedocument.wordprocessingml.header+xml"/>
  <Override PartName="/word/header1023.xml" ContentType="application/vnd.openxmlformats-officedocument.wordprocessingml.header+xml"/>
  <Override PartName="/word/header1024.xml" ContentType="application/vnd.openxmlformats-officedocument.wordprocessingml.header+xml"/>
  <Override PartName="/word/header1025.xml" ContentType="application/vnd.openxmlformats-officedocument.wordprocessingml.header+xml"/>
  <Override PartName="/word/header1026.xml" ContentType="application/vnd.openxmlformats-officedocument.wordprocessingml.header+xml"/>
  <Override PartName="/word/header1027.xml" ContentType="application/vnd.openxmlformats-officedocument.wordprocessingml.header+xml"/>
  <Override PartName="/word/header1028.xml" ContentType="application/vnd.openxmlformats-officedocument.wordprocessingml.header+xml"/>
  <Override PartName="/word/header1029.xml" ContentType="application/vnd.openxmlformats-officedocument.wordprocessingml.header+xml"/>
  <Override PartName="/word/header103.xml" ContentType="application/vnd.openxmlformats-officedocument.wordprocessingml.header+xml"/>
  <Override PartName="/word/header1030.xml" ContentType="application/vnd.openxmlformats-officedocument.wordprocessingml.header+xml"/>
  <Override PartName="/word/header1031.xml" ContentType="application/vnd.openxmlformats-officedocument.wordprocessingml.header+xml"/>
  <Override PartName="/word/header1032.xml" ContentType="application/vnd.openxmlformats-officedocument.wordprocessingml.header+xml"/>
  <Override PartName="/word/header1033.xml" ContentType="application/vnd.openxmlformats-officedocument.wordprocessingml.header+xml"/>
  <Override PartName="/word/header1034.xml" ContentType="application/vnd.openxmlformats-officedocument.wordprocessingml.header+xml"/>
  <Override PartName="/word/header1035.xml" ContentType="application/vnd.openxmlformats-officedocument.wordprocessingml.header+xml"/>
  <Override PartName="/word/header1036.xml" ContentType="application/vnd.openxmlformats-officedocument.wordprocessingml.header+xml"/>
  <Override PartName="/word/header1037.xml" ContentType="application/vnd.openxmlformats-officedocument.wordprocessingml.header+xml"/>
  <Override PartName="/word/header1038.xml" ContentType="application/vnd.openxmlformats-officedocument.wordprocessingml.header+xml"/>
  <Override PartName="/word/header1039.xml" ContentType="application/vnd.openxmlformats-officedocument.wordprocessingml.header+xml"/>
  <Override PartName="/word/header104.xml" ContentType="application/vnd.openxmlformats-officedocument.wordprocessingml.header+xml"/>
  <Override PartName="/word/header1040.xml" ContentType="application/vnd.openxmlformats-officedocument.wordprocessingml.header+xml"/>
  <Override PartName="/word/header1041.xml" ContentType="application/vnd.openxmlformats-officedocument.wordprocessingml.header+xml"/>
  <Override PartName="/word/header1042.xml" ContentType="application/vnd.openxmlformats-officedocument.wordprocessingml.header+xml"/>
  <Override PartName="/word/header1043.xml" ContentType="application/vnd.openxmlformats-officedocument.wordprocessingml.header+xml"/>
  <Override PartName="/word/header1044.xml" ContentType="application/vnd.openxmlformats-officedocument.wordprocessingml.header+xml"/>
  <Override PartName="/word/header1045.xml" ContentType="application/vnd.openxmlformats-officedocument.wordprocessingml.header+xml"/>
  <Override PartName="/word/header1046.xml" ContentType="application/vnd.openxmlformats-officedocument.wordprocessingml.header+xml"/>
  <Override PartName="/word/header1047.xml" ContentType="application/vnd.openxmlformats-officedocument.wordprocessingml.header+xml"/>
  <Override PartName="/word/header1048.xml" ContentType="application/vnd.openxmlformats-officedocument.wordprocessingml.header+xml"/>
  <Override PartName="/word/header1049.xml" ContentType="application/vnd.openxmlformats-officedocument.wordprocessingml.header+xml"/>
  <Override PartName="/word/header105.xml" ContentType="application/vnd.openxmlformats-officedocument.wordprocessingml.header+xml"/>
  <Override PartName="/word/header1050.xml" ContentType="application/vnd.openxmlformats-officedocument.wordprocessingml.header+xml"/>
  <Override PartName="/word/header1051.xml" ContentType="application/vnd.openxmlformats-officedocument.wordprocessingml.header+xml"/>
  <Override PartName="/word/header1052.xml" ContentType="application/vnd.openxmlformats-officedocument.wordprocessingml.header+xml"/>
  <Override PartName="/word/header1053.xml" ContentType="application/vnd.openxmlformats-officedocument.wordprocessingml.header+xml"/>
  <Override PartName="/word/header1054.xml" ContentType="application/vnd.openxmlformats-officedocument.wordprocessingml.header+xml"/>
  <Override PartName="/word/header1055.xml" ContentType="application/vnd.openxmlformats-officedocument.wordprocessingml.header+xml"/>
  <Override PartName="/word/header1056.xml" ContentType="application/vnd.openxmlformats-officedocument.wordprocessingml.header+xml"/>
  <Override PartName="/word/header1057.xml" ContentType="application/vnd.openxmlformats-officedocument.wordprocessingml.header+xml"/>
  <Override PartName="/word/header1058.xml" ContentType="application/vnd.openxmlformats-officedocument.wordprocessingml.header+xml"/>
  <Override PartName="/word/header1059.xml" ContentType="application/vnd.openxmlformats-officedocument.wordprocessingml.header+xml"/>
  <Override PartName="/word/header106.xml" ContentType="application/vnd.openxmlformats-officedocument.wordprocessingml.header+xml"/>
  <Override PartName="/word/header1060.xml" ContentType="application/vnd.openxmlformats-officedocument.wordprocessingml.header+xml"/>
  <Override PartName="/word/header1061.xml" ContentType="application/vnd.openxmlformats-officedocument.wordprocessingml.header+xml"/>
  <Override PartName="/word/header1062.xml" ContentType="application/vnd.openxmlformats-officedocument.wordprocessingml.header+xml"/>
  <Override PartName="/word/header1063.xml" ContentType="application/vnd.openxmlformats-officedocument.wordprocessingml.header+xml"/>
  <Override PartName="/word/header1064.xml" ContentType="application/vnd.openxmlformats-officedocument.wordprocessingml.header+xml"/>
  <Override PartName="/word/header1065.xml" ContentType="application/vnd.openxmlformats-officedocument.wordprocessingml.header+xml"/>
  <Override PartName="/word/header1066.xml" ContentType="application/vnd.openxmlformats-officedocument.wordprocessingml.header+xml"/>
  <Override PartName="/word/header1067.xml" ContentType="application/vnd.openxmlformats-officedocument.wordprocessingml.header+xml"/>
  <Override PartName="/word/header1068.xml" ContentType="application/vnd.openxmlformats-officedocument.wordprocessingml.header+xml"/>
  <Override PartName="/word/header1069.xml" ContentType="application/vnd.openxmlformats-officedocument.wordprocessingml.header+xml"/>
  <Override PartName="/word/header107.xml" ContentType="application/vnd.openxmlformats-officedocument.wordprocessingml.header+xml"/>
  <Override PartName="/word/header1070.xml" ContentType="application/vnd.openxmlformats-officedocument.wordprocessingml.header+xml"/>
  <Override PartName="/word/header1071.xml" ContentType="application/vnd.openxmlformats-officedocument.wordprocessingml.header+xml"/>
  <Override PartName="/word/header1072.xml" ContentType="application/vnd.openxmlformats-officedocument.wordprocessingml.header+xml"/>
  <Override PartName="/word/header1073.xml" ContentType="application/vnd.openxmlformats-officedocument.wordprocessingml.header+xml"/>
  <Override PartName="/word/header1074.xml" ContentType="application/vnd.openxmlformats-officedocument.wordprocessingml.header+xml"/>
  <Override PartName="/word/header1075.xml" ContentType="application/vnd.openxmlformats-officedocument.wordprocessingml.header+xml"/>
  <Override PartName="/word/header1076.xml" ContentType="application/vnd.openxmlformats-officedocument.wordprocessingml.header+xml"/>
  <Override PartName="/word/header1077.xml" ContentType="application/vnd.openxmlformats-officedocument.wordprocessingml.header+xml"/>
  <Override PartName="/word/header1078.xml" ContentType="application/vnd.openxmlformats-officedocument.wordprocessingml.header+xml"/>
  <Override PartName="/word/header1079.xml" ContentType="application/vnd.openxmlformats-officedocument.wordprocessingml.header+xml"/>
  <Override PartName="/word/header108.xml" ContentType="application/vnd.openxmlformats-officedocument.wordprocessingml.header+xml"/>
  <Override PartName="/word/header1080.xml" ContentType="application/vnd.openxmlformats-officedocument.wordprocessingml.header+xml"/>
  <Override PartName="/word/header1081.xml" ContentType="application/vnd.openxmlformats-officedocument.wordprocessingml.header+xml"/>
  <Override PartName="/word/header1082.xml" ContentType="application/vnd.openxmlformats-officedocument.wordprocessingml.header+xml"/>
  <Override PartName="/word/header1083.xml" ContentType="application/vnd.openxmlformats-officedocument.wordprocessingml.header+xml"/>
  <Override PartName="/word/header1084.xml" ContentType="application/vnd.openxmlformats-officedocument.wordprocessingml.header+xml"/>
  <Override PartName="/word/header1085.xml" ContentType="application/vnd.openxmlformats-officedocument.wordprocessingml.header+xml"/>
  <Override PartName="/word/header1086.xml" ContentType="application/vnd.openxmlformats-officedocument.wordprocessingml.header+xml"/>
  <Override PartName="/word/header1087.xml" ContentType="application/vnd.openxmlformats-officedocument.wordprocessingml.header+xml"/>
  <Override PartName="/word/header1088.xml" ContentType="application/vnd.openxmlformats-officedocument.wordprocessingml.header+xml"/>
  <Override PartName="/word/header1089.xml" ContentType="application/vnd.openxmlformats-officedocument.wordprocessingml.header+xml"/>
  <Override PartName="/word/header109.xml" ContentType="application/vnd.openxmlformats-officedocument.wordprocessingml.header+xml"/>
  <Override PartName="/word/header1090.xml" ContentType="application/vnd.openxmlformats-officedocument.wordprocessingml.header+xml"/>
  <Override PartName="/word/header1091.xml" ContentType="application/vnd.openxmlformats-officedocument.wordprocessingml.header+xml"/>
  <Override PartName="/word/header1092.xml" ContentType="application/vnd.openxmlformats-officedocument.wordprocessingml.header+xml"/>
  <Override PartName="/word/header1093.xml" ContentType="application/vnd.openxmlformats-officedocument.wordprocessingml.header+xml"/>
  <Override PartName="/word/header1094.xml" ContentType="application/vnd.openxmlformats-officedocument.wordprocessingml.header+xml"/>
  <Override PartName="/word/header1095.xml" ContentType="application/vnd.openxmlformats-officedocument.wordprocessingml.header+xml"/>
  <Override PartName="/word/header1096.xml" ContentType="application/vnd.openxmlformats-officedocument.wordprocessingml.header+xml"/>
  <Override PartName="/word/header1097.xml" ContentType="application/vnd.openxmlformats-officedocument.wordprocessingml.header+xml"/>
  <Override PartName="/word/header1098.xml" ContentType="application/vnd.openxmlformats-officedocument.wordprocessingml.header+xml"/>
  <Override PartName="/word/header109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00.xml" ContentType="application/vnd.openxmlformats-officedocument.wordprocessingml.header+xml"/>
  <Override PartName="/word/header1101.xml" ContentType="application/vnd.openxmlformats-officedocument.wordprocessingml.header+xml"/>
  <Override PartName="/word/header1102.xml" ContentType="application/vnd.openxmlformats-officedocument.wordprocessingml.header+xml"/>
  <Override PartName="/word/header1103.xml" ContentType="application/vnd.openxmlformats-officedocument.wordprocessingml.header+xml"/>
  <Override PartName="/word/header1104.xml" ContentType="application/vnd.openxmlformats-officedocument.wordprocessingml.header+xml"/>
  <Override PartName="/word/header1105.xml" ContentType="application/vnd.openxmlformats-officedocument.wordprocessingml.header+xml"/>
  <Override PartName="/word/header1106.xml" ContentType="application/vnd.openxmlformats-officedocument.wordprocessingml.header+xml"/>
  <Override PartName="/word/header1107.xml" ContentType="application/vnd.openxmlformats-officedocument.wordprocessingml.header+xml"/>
  <Override PartName="/word/header1108.xml" ContentType="application/vnd.openxmlformats-officedocument.wordprocessingml.header+xml"/>
  <Override PartName="/word/header1109.xml" ContentType="application/vnd.openxmlformats-officedocument.wordprocessingml.header+xml"/>
  <Override PartName="/word/header111.xml" ContentType="application/vnd.openxmlformats-officedocument.wordprocessingml.header+xml"/>
  <Override PartName="/word/header1110.xml" ContentType="application/vnd.openxmlformats-officedocument.wordprocessingml.header+xml"/>
  <Override PartName="/word/header1111.xml" ContentType="application/vnd.openxmlformats-officedocument.wordprocessingml.header+xml"/>
  <Override PartName="/word/header1112.xml" ContentType="application/vnd.openxmlformats-officedocument.wordprocessingml.header+xml"/>
  <Override PartName="/word/header1113.xml" ContentType="application/vnd.openxmlformats-officedocument.wordprocessingml.header+xml"/>
  <Override PartName="/word/header1114.xml" ContentType="application/vnd.openxmlformats-officedocument.wordprocessingml.header+xml"/>
  <Override PartName="/word/header1115.xml" ContentType="application/vnd.openxmlformats-officedocument.wordprocessingml.header+xml"/>
  <Override PartName="/word/header1116.xml" ContentType="application/vnd.openxmlformats-officedocument.wordprocessingml.header+xml"/>
  <Override PartName="/word/header1117.xml" ContentType="application/vnd.openxmlformats-officedocument.wordprocessingml.header+xml"/>
  <Override PartName="/word/header1118.xml" ContentType="application/vnd.openxmlformats-officedocument.wordprocessingml.header+xml"/>
  <Override PartName="/word/header1119.xml" ContentType="application/vnd.openxmlformats-officedocument.wordprocessingml.header+xml"/>
  <Override PartName="/word/header112.xml" ContentType="application/vnd.openxmlformats-officedocument.wordprocessingml.header+xml"/>
  <Override PartName="/word/header1120.xml" ContentType="application/vnd.openxmlformats-officedocument.wordprocessingml.header+xml"/>
  <Override PartName="/word/header1121.xml" ContentType="application/vnd.openxmlformats-officedocument.wordprocessingml.header+xml"/>
  <Override PartName="/word/header1122.xml" ContentType="application/vnd.openxmlformats-officedocument.wordprocessingml.header+xml"/>
  <Override PartName="/word/header1123.xml" ContentType="application/vnd.openxmlformats-officedocument.wordprocessingml.header+xml"/>
  <Override PartName="/word/header1124.xml" ContentType="application/vnd.openxmlformats-officedocument.wordprocessingml.header+xml"/>
  <Override PartName="/word/header1125.xml" ContentType="application/vnd.openxmlformats-officedocument.wordprocessingml.header+xml"/>
  <Override PartName="/word/header1126.xml" ContentType="application/vnd.openxmlformats-officedocument.wordprocessingml.header+xml"/>
  <Override PartName="/word/header1127.xml" ContentType="application/vnd.openxmlformats-officedocument.wordprocessingml.header+xml"/>
  <Override PartName="/word/header1128.xml" ContentType="application/vnd.openxmlformats-officedocument.wordprocessingml.header+xml"/>
  <Override PartName="/word/header1129.xml" ContentType="application/vnd.openxmlformats-officedocument.wordprocessingml.header+xml"/>
  <Override PartName="/word/header113.xml" ContentType="application/vnd.openxmlformats-officedocument.wordprocessingml.header+xml"/>
  <Override PartName="/word/header1130.xml" ContentType="application/vnd.openxmlformats-officedocument.wordprocessingml.header+xml"/>
  <Override PartName="/word/header1131.xml" ContentType="application/vnd.openxmlformats-officedocument.wordprocessingml.header+xml"/>
  <Override PartName="/word/header1132.xml" ContentType="application/vnd.openxmlformats-officedocument.wordprocessingml.header+xml"/>
  <Override PartName="/word/header1133.xml" ContentType="application/vnd.openxmlformats-officedocument.wordprocessingml.header+xml"/>
  <Override PartName="/word/header1134.xml" ContentType="application/vnd.openxmlformats-officedocument.wordprocessingml.header+xml"/>
  <Override PartName="/word/header1135.xml" ContentType="application/vnd.openxmlformats-officedocument.wordprocessingml.header+xml"/>
  <Override PartName="/word/header1136.xml" ContentType="application/vnd.openxmlformats-officedocument.wordprocessingml.header+xml"/>
  <Override PartName="/word/header1137.xml" ContentType="application/vnd.openxmlformats-officedocument.wordprocessingml.header+xml"/>
  <Override PartName="/word/header1138.xml" ContentType="application/vnd.openxmlformats-officedocument.wordprocessingml.header+xml"/>
  <Override PartName="/word/header1139.xml" ContentType="application/vnd.openxmlformats-officedocument.wordprocessingml.header+xml"/>
  <Override PartName="/word/header114.xml" ContentType="application/vnd.openxmlformats-officedocument.wordprocessingml.header+xml"/>
  <Override PartName="/word/header1140.xml" ContentType="application/vnd.openxmlformats-officedocument.wordprocessingml.header+xml"/>
  <Override PartName="/word/header1141.xml" ContentType="application/vnd.openxmlformats-officedocument.wordprocessingml.header+xml"/>
  <Override PartName="/word/header1142.xml" ContentType="application/vnd.openxmlformats-officedocument.wordprocessingml.header+xml"/>
  <Override PartName="/word/header1143.xml" ContentType="application/vnd.openxmlformats-officedocument.wordprocessingml.header+xml"/>
  <Override PartName="/word/header1144.xml" ContentType="application/vnd.openxmlformats-officedocument.wordprocessingml.header+xml"/>
  <Override PartName="/word/header1145.xml" ContentType="application/vnd.openxmlformats-officedocument.wordprocessingml.header+xml"/>
  <Override PartName="/word/header1146.xml" ContentType="application/vnd.openxmlformats-officedocument.wordprocessingml.header+xml"/>
  <Override PartName="/word/header1147.xml" ContentType="application/vnd.openxmlformats-officedocument.wordprocessingml.header+xml"/>
  <Override PartName="/word/header1148.xml" ContentType="application/vnd.openxmlformats-officedocument.wordprocessingml.header+xml"/>
  <Override PartName="/word/header1149.xml" ContentType="application/vnd.openxmlformats-officedocument.wordprocessingml.header+xml"/>
  <Override PartName="/word/header115.xml" ContentType="application/vnd.openxmlformats-officedocument.wordprocessingml.header+xml"/>
  <Override PartName="/word/header1150.xml" ContentType="application/vnd.openxmlformats-officedocument.wordprocessingml.header+xml"/>
  <Override PartName="/word/header1151.xml" ContentType="application/vnd.openxmlformats-officedocument.wordprocessingml.header+xml"/>
  <Override PartName="/word/header1152.xml" ContentType="application/vnd.openxmlformats-officedocument.wordprocessingml.header+xml"/>
  <Override PartName="/word/header1153.xml" ContentType="application/vnd.openxmlformats-officedocument.wordprocessingml.header+xml"/>
  <Override PartName="/word/header1154.xml" ContentType="application/vnd.openxmlformats-officedocument.wordprocessingml.header+xml"/>
  <Override PartName="/word/header1155.xml" ContentType="application/vnd.openxmlformats-officedocument.wordprocessingml.header+xml"/>
  <Override PartName="/word/header1156.xml" ContentType="application/vnd.openxmlformats-officedocument.wordprocessingml.header+xml"/>
  <Override PartName="/word/header1157.xml" ContentType="application/vnd.openxmlformats-officedocument.wordprocessingml.header+xml"/>
  <Override PartName="/word/header1158.xml" ContentType="application/vnd.openxmlformats-officedocument.wordprocessingml.header+xml"/>
  <Override PartName="/word/header1159.xml" ContentType="application/vnd.openxmlformats-officedocument.wordprocessingml.header+xml"/>
  <Override PartName="/word/header116.xml" ContentType="application/vnd.openxmlformats-officedocument.wordprocessingml.header+xml"/>
  <Override PartName="/word/header1160.xml" ContentType="application/vnd.openxmlformats-officedocument.wordprocessingml.header+xml"/>
  <Override PartName="/word/header1161.xml" ContentType="application/vnd.openxmlformats-officedocument.wordprocessingml.header+xml"/>
  <Override PartName="/word/header1162.xml" ContentType="application/vnd.openxmlformats-officedocument.wordprocessingml.header+xml"/>
  <Override PartName="/word/header1163.xml" ContentType="application/vnd.openxmlformats-officedocument.wordprocessingml.header+xml"/>
  <Override PartName="/word/header1164.xml" ContentType="application/vnd.openxmlformats-officedocument.wordprocessingml.header+xml"/>
  <Override PartName="/word/header1165.xml" ContentType="application/vnd.openxmlformats-officedocument.wordprocessingml.header+xml"/>
  <Override PartName="/word/header1166.xml" ContentType="application/vnd.openxmlformats-officedocument.wordprocessingml.header+xml"/>
  <Override PartName="/word/header1167.xml" ContentType="application/vnd.openxmlformats-officedocument.wordprocessingml.header+xml"/>
  <Override PartName="/word/header1168.xml" ContentType="application/vnd.openxmlformats-officedocument.wordprocessingml.header+xml"/>
  <Override PartName="/word/header1169.xml" ContentType="application/vnd.openxmlformats-officedocument.wordprocessingml.header+xml"/>
  <Override PartName="/word/header117.xml" ContentType="application/vnd.openxmlformats-officedocument.wordprocessingml.header+xml"/>
  <Override PartName="/word/header1170.xml" ContentType="application/vnd.openxmlformats-officedocument.wordprocessingml.header+xml"/>
  <Override PartName="/word/header1171.xml" ContentType="application/vnd.openxmlformats-officedocument.wordprocessingml.header+xml"/>
  <Override PartName="/word/header1172.xml" ContentType="application/vnd.openxmlformats-officedocument.wordprocessingml.header+xml"/>
  <Override PartName="/word/header1173.xml" ContentType="application/vnd.openxmlformats-officedocument.wordprocessingml.header+xml"/>
  <Override PartName="/word/header1174.xml" ContentType="application/vnd.openxmlformats-officedocument.wordprocessingml.header+xml"/>
  <Override PartName="/word/header1175.xml" ContentType="application/vnd.openxmlformats-officedocument.wordprocessingml.header+xml"/>
  <Override PartName="/word/header1176.xml" ContentType="application/vnd.openxmlformats-officedocument.wordprocessingml.header+xml"/>
  <Override PartName="/word/header1177.xml" ContentType="application/vnd.openxmlformats-officedocument.wordprocessingml.header+xml"/>
  <Override PartName="/word/header1178.xml" ContentType="application/vnd.openxmlformats-officedocument.wordprocessingml.header+xml"/>
  <Override PartName="/word/header1179.xml" ContentType="application/vnd.openxmlformats-officedocument.wordprocessingml.header+xml"/>
  <Override PartName="/word/header118.xml" ContentType="application/vnd.openxmlformats-officedocument.wordprocessingml.header+xml"/>
  <Override PartName="/word/header1180.xml" ContentType="application/vnd.openxmlformats-officedocument.wordprocessingml.header+xml"/>
  <Override PartName="/word/header1181.xml" ContentType="application/vnd.openxmlformats-officedocument.wordprocessingml.header+xml"/>
  <Override PartName="/word/header1182.xml" ContentType="application/vnd.openxmlformats-officedocument.wordprocessingml.header+xml"/>
  <Override PartName="/word/header1183.xml" ContentType="application/vnd.openxmlformats-officedocument.wordprocessingml.header+xml"/>
  <Override PartName="/word/header1184.xml" ContentType="application/vnd.openxmlformats-officedocument.wordprocessingml.header+xml"/>
  <Override PartName="/word/header1185.xml" ContentType="application/vnd.openxmlformats-officedocument.wordprocessingml.header+xml"/>
  <Override PartName="/word/header1186.xml" ContentType="application/vnd.openxmlformats-officedocument.wordprocessingml.header+xml"/>
  <Override PartName="/word/header1187.xml" ContentType="application/vnd.openxmlformats-officedocument.wordprocessingml.header+xml"/>
  <Override PartName="/word/header1188.xml" ContentType="application/vnd.openxmlformats-officedocument.wordprocessingml.header+xml"/>
  <Override PartName="/word/header1189.xml" ContentType="application/vnd.openxmlformats-officedocument.wordprocessingml.header+xml"/>
  <Override PartName="/word/header119.xml" ContentType="application/vnd.openxmlformats-officedocument.wordprocessingml.header+xml"/>
  <Override PartName="/word/header1190.xml" ContentType="application/vnd.openxmlformats-officedocument.wordprocessingml.header+xml"/>
  <Override PartName="/word/header1191.xml" ContentType="application/vnd.openxmlformats-officedocument.wordprocessingml.header+xml"/>
  <Override PartName="/word/header1192.xml" ContentType="application/vnd.openxmlformats-officedocument.wordprocessingml.header+xml"/>
  <Override PartName="/word/header1193.xml" ContentType="application/vnd.openxmlformats-officedocument.wordprocessingml.header+xml"/>
  <Override PartName="/word/header1194.xml" ContentType="application/vnd.openxmlformats-officedocument.wordprocessingml.header+xml"/>
  <Override PartName="/word/header1195.xml" ContentType="application/vnd.openxmlformats-officedocument.wordprocessingml.header+xml"/>
  <Override PartName="/word/header1196.xml" ContentType="application/vnd.openxmlformats-officedocument.wordprocessingml.header+xml"/>
  <Override PartName="/word/header1197.xml" ContentType="application/vnd.openxmlformats-officedocument.wordprocessingml.header+xml"/>
  <Override PartName="/word/header1198.xml" ContentType="application/vnd.openxmlformats-officedocument.wordprocessingml.header+xml"/>
  <Override PartName="/word/header119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00.xml" ContentType="application/vnd.openxmlformats-officedocument.wordprocessingml.header+xml"/>
  <Override PartName="/word/header1201.xml" ContentType="application/vnd.openxmlformats-officedocument.wordprocessingml.header+xml"/>
  <Override PartName="/word/header1202.xml" ContentType="application/vnd.openxmlformats-officedocument.wordprocessingml.header+xml"/>
  <Override PartName="/word/header1203.xml" ContentType="application/vnd.openxmlformats-officedocument.wordprocessingml.header+xml"/>
  <Override PartName="/word/header1204.xml" ContentType="application/vnd.openxmlformats-officedocument.wordprocessingml.header+xml"/>
  <Override PartName="/word/header1205.xml" ContentType="application/vnd.openxmlformats-officedocument.wordprocessingml.header+xml"/>
  <Override PartName="/word/header1206.xml" ContentType="application/vnd.openxmlformats-officedocument.wordprocessingml.header+xml"/>
  <Override PartName="/word/header1207.xml" ContentType="application/vnd.openxmlformats-officedocument.wordprocessingml.header+xml"/>
  <Override PartName="/word/header1208.xml" ContentType="application/vnd.openxmlformats-officedocument.wordprocessingml.header+xml"/>
  <Override PartName="/word/header1209.xml" ContentType="application/vnd.openxmlformats-officedocument.wordprocessingml.header+xml"/>
  <Override PartName="/word/header121.xml" ContentType="application/vnd.openxmlformats-officedocument.wordprocessingml.header+xml"/>
  <Override PartName="/word/header1210.xml" ContentType="application/vnd.openxmlformats-officedocument.wordprocessingml.header+xml"/>
  <Override PartName="/word/header1211.xml" ContentType="application/vnd.openxmlformats-officedocument.wordprocessingml.header+xml"/>
  <Override PartName="/word/header1212.xml" ContentType="application/vnd.openxmlformats-officedocument.wordprocessingml.header+xml"/>
  <Override PartName="/word/header1213.xml" ContentType="application/vnd.openxmlformats-officedocument.wordprocessingml.header+xml"/>
  <Override PartName="/word/header1214.xml" ContentType="application/vnd.openxmlformats-officedocument.wordprocessingml.header+xml"/>
  <Override PartName="/word/header1215.xml" ContentType="application/vnd.openxmlformats-officedocument.wordprocessingml.header+xml"/>
  <Override PartName="/word/header1216.xml" ContentType="application/vnd.openxmlformats-officedocument.wordprocessingml.header+xml"/>
  <Override PartName="/word/header1217.xml" ContentType="application/vnd.openxmlformats-officedocument.wordprocessingml.header+xml"/>
  <Override PartName="/word/header1218.xml" ContentType="application/vnd.openxmlformats-officedocument.wordprocessingml.header+xml"/>
  <Override PartName="/word/header1219.xml" ContentType="application/vnd.openxmlformats-officedocument.wordprocessingml.header+xml"/>
  <Override PartName="/word/header122.xml" ContentType="application/vnd.openxmlformats-officedocument.wordprocessingml.header+xml"/>
  <Override PartName="/word/header1220.xml" ContentType="application/vnd.openxmlformats-officedocument.wordprocessingml.header+xml"/>
  <Override PartName="/word/header1221.xml" ContentType="application/vnd.openxmlformats-officedocument.wordprocessingml.header+xml"/>
  <Override PartName="/word/header1222.xml" ContentType="application/vnd.openxmlformats-officedocument.wordprocessingml.header+xml"/>
  <Override PartName="/word/header1223.xml" ContentType="application/vnd.openxmlformats-officedocument.wordprocessingml.header+xml"/>
  <Override PartName="/word/header1224.xml" ContentType="application/vnd.openxmlformats-officedocument.wordprocessingml.header+xml"/>
  <Override PartName="/word/header1225.xml" ContentType="application/vnd.openxmlformats-officedocument.wordprocessingml.header+xml"/>
  <Override PartName="/word/header1226.xml" ContentType="application/vnd.openxmlformats-officedocument.wordprocessingml.header+xml"/>
  <Override PartName="/word/header1227.xml" ContentType="application/vnd.openxmlformats-officedocument.wordprocessingml.header+xml"/>
  <Override PartName="/word/header1228.xml" ContentType="application/vnd.openxmlformats-officedocument.wordprocessingml.header+xml"/>
  <Override PartName="/word/header1229.xml" ContentType="application/vnd.openxmlformats-officedocument.wordprocessingml.header+xml"/>
  <Override PartName="/word/header123.xml" ContentType="application/vnd.openxmlformats-officedocument.wordprocessingml.header+xml"/>
  <Override PartName="/word/header1230.xml" ContentType="application/vnd.openxmlformats-officedocument.wordprocessingml.header+xml"/>
  <Override PartName="/word/header1231.xml" ContentType="application/vnd.openxmlformats-officedocument.wordprocessingml.header+xml"/>
  <Override PartName="/word/header1232.xml" ContentType="application/vnd.openxmlformats-officedocument.wordprocessingml.header+xml"/>
  <Override PartName="/word/header1233.xml" ContentType="application/vnd.openxmlformats-officedocument.wordprocessingml.header+xml"/>
  <Override PartName="/word/header1234.xml" ContentType="application/vnd.openxmlformats-officedocument.wordprocessingml.header+xml"/>
  <Override PartName="/word/header1235.xml" ContentType="application/vnd.openxmlformats-officedocument.wordprocessingml.header+xml"/>
  <Override PartName="/word/header1236.xml" ContentType="application/vnd.openxmlformats-officedocument.wordprocessingml.header+xml"/>
  <Override PartName="/word/header1237.xml" ContentType="application/vnd.openxmlformats-officedocument.wordprocessingml.header+xml"/>
  <Override PartName="/word/header1238.xml" ContentType="application/vnd.openxmlformats-officedocument.wordprocessingml.header+xml"/>
  <Override PartName="/word/header1239.xml" ContentType="application/vnd.openxmlformats-officedocument.wordprocessingml.header+xml"/>
  <Override PartName="/word/header124.xml" ContentType="application/vnd.openxmlformats-officedocument.wordprocessingml.header+xml"/>
  <Override PartName="/word/header1240.xml" ContentType="application/vnd.openxmlformats-officedocument.wordprocessingml.header+xml"/>
  <Override PartName="/word/header1241.xml" ContentType="application/vnd.openxmlformats-officedocument.wordprocessingml.header+xml"/>
  <Override PartName="/word/header1242.xml" ContentType="application/vnd.openxmlformats-officedocument.wordprocessingml.header+xml"/>
  <Override PartName="/word/header1243.xml" ContentType="application/vnd.openxmlformats-officedocument.wordprocessingml.header+xml"/>
  <Override PartName="/word/header1244.xml" ContentType="application/vnd.openxmlformats-officedocument.wordprocessingml.header+xml"/>
  <Override PartName="/word/header1245.xml" ContentType="application/vnd.openxmlformats-officedocument.wordprocessingml.header+xml"/>
  <Override PartName="/word/header1246.xml" ContentType="application/vnd.openxmlformats-officedocument.wordprocessingml.header+xml"/>
  <Override PartName="/word/header1247.xml" ContentType="application/vnd.openxmlformats-officedocument.wordprocessingml.header+xml"/>
  <Override PartName="/word/header1248.xml" ContentType="application/vnd.openxmlformats-officedocument.wordprocessingml.header+xml"/>
  <Override PartName="/word/header1249.xml" ContentType="application/vnd.openxmlformats-officedocument.wordprocessingml.header+xml"/>
  <Override PartName="/word/header125.xml" ContentType="application/vnd.openxmlformats-officedocument.wordprocessingml.header+xml"/>
  <Override PartName="/word/header1250.xml" ContentType="application/vnd.openxmlformats-officedocument.wordprocessingml.header+xml"/>
  <Override PartName="/word/header1251.xml" ContentType="application/vnd.openxmlformats-officedocument.wordprocessingml.header+xml"/>
  <Override PartName="/word/header1252.xml" ContentType="application/vnd.openxmlformats-officedocument.wordprocessingml.header+xml"/>
  <Override PartName="/word/header1253.xml" ContentType="application/vnd.openxmlformats-officedocument.wordprocessingml.header+xml"/>
  <Override PartName="/word/header1254.xml" ContentType="application/vnd.openxmlformats-officedocument.wordprocessingml.header+xml"/>
  <Override PartName="/word/header1255.xml" ContentType="application/vnd.openxmlformats-officedocument.wordprocessingml.header+xml"/>
  <Override PartName="/word/header1256.xml" ContentType="application/vnd.openxmlformats-officedocument.wordprocessingml.header+xml"/>
  <Override PartName="/word/header1257.xml" ContentType="application/vnd.openxmlformats-officedocument.wordprocessingml.header+xml"/>
  <Override PartName="/word/header1258.xml" ContentType="application/vnd.openxmlformats-officedocument.wordprocessingml.header+xml"/>
  <Override PartName="/word/header1259.xml" ContentType="application/vnd.openxmlformats-officedocument.wordprocessingml.header+xml"/>
  <Override PartName="/word/header126.xml" ContentType="application/vnd.openxmlformats-officedocument.wordprocessingml.header+xml"/>
  <Override PartName="/word/header1260.xml" ContentType="application/vnd.openxmlformats-officedocument.wordprocessingml.header+xml"/>
  <Override PartName="/word/header1261.xml" ContentType="application/vnd.openxmlformats-officedocument.wordprocessingml.header+xml"/>
  <Override PartName="/word/header1262.xml" ContentType="application/vnd.openxmlformats-officedocument.wordprocessingml.header+xml"/>
  <Override PartName="/word/header1263.xml" ContentType="application/vnd.openxmlformats-officedocument.wordprocessingml.header+xml"/>
  <Override PartName="/word/header1264.xml" ContentType="application/vnd.openxmlformats-officedocument.wordprocessingml.header+xml"/>
  <Override PartName="/word/header1265.xml" ContentType="application/vnd.openxmlformats-officedocument.wordprocessingml.header+xml"/>
  <Override PartName="/word/header1266.xml" ContentType="application/vnd.openxmlformats-officedocument.wordprocessingml.header+xml"/>
  <Override PartName="/word/header1267.xml" ContentType="application/vnd.openxmlformats-officedocument.wordprocessingml.header+xml"/>
  <Override PartName="/word/header1268.xml" ContentType="application/vnd.openxmlformats-officedocument.wordprocessingml.header+xml"/>
  <Override PartName="/word/header1269.xml" ContentType="application/vnd.openxmlformats-officedocument.wordprocessingml.header+xml"/>
  <Override PartName="/word/header127.xml" ContentType="application/vnd.openxmlformats-officedocument.wordprocessingml.header+xml"/>
  <Override PartName="/word/header1270.xml" ContentType="application/vnd.openxmlformats-officedocument.wordprocessingml.header+xml"/>
  <Override PartName="/word/header1271.xml" ContentType="application/vnd.openxmlformats-officedocument.wordprocessingml.header+xml"/>
  <Override PartName="/word/header1272.xml" ContentType="application/vnd.openxmlformats-officedocument.wordprocessingml.header+xml"/>
  <Override PartName="/word/header1273.xml" ContentType="application/vnd.openxmlformats-officedocument.wordprocessingml.header+xml"/>
  <Override PartName="/word/header1274.xml" ContentType="application/vnd.openxmlformats-officedocument.wordprocessingml.header+xml"/>
  <Override PartName="/word/header1275.xml" ContentType="application/vnd.openxmlformats-officedocument.wordprocessingml.header+xml"/>
  <Override PartName="/word/header1276.xml" ContentType="application/vnd.openxmlformats-officedocument.wordprocessingml.header+xml"/>
  <Override PartName="/word/header1277.xml" ContentType="application/vnd.openxmlformats-officedocument.wordprocessingml.header+xml"/>
  <Override PartName="/word/header1278.xml" ContentType="application/vnd.openxmlformats-officedocument.wordprocessingml.header+xml"/>
  <Override PartName="/word/header1279.xml" ContentType="application/vnd.openxmlformats-officedocument.wordprocessingml.header+xml"/>
  <Override PartName="/word/header128.xml" ContentType="application/vnd.openxmlformats-officedocument.wordprocessingml.header+xml"/>
  <Override PartName="/word/header1280.xml" ContentType="application/vnd.openxmlformats-officedocument.wordprocessingml.header+xml"/>
  <Override PartName="/word/header1281.xml" ContentType="application/vnd.openxmlformats-officedocument.wordprocessingml.header+xml"/>
  <Override PartName="/word/header1282.xml" ContentType="application/vnd.openxmlformats-officedocument.wordprocessingml.header+xml"/>
  <Override PartName="/word/header1283.xml" ContentType="application/vnd.openxmlformats-officedocument.wordprocessingml.header+xml"/>
  <Override PartName="/word/header1284.xml" ContentType="application/vnd.openxmlformats-officedocument.wordprocessingml.header+xml"/>
  <Override PartName="/word/header1285.xml" ContentType="application/vnd.openxmlformats-officedocument.wordprocessingml.header+xml"/>
  <Override PartName="/word/header1286.xml" ContentType="application/vnd.openxmlformats-officedocument.wordprocessingml.header+xml"/>
  <Override PartName="/word/header1287.xml" ContentType="application/vnd.openxmlformats-officedocument.wordprocessingml.header+xml"/>
  <Override PartName="/word/header1288.xml" ContentType="application/vnd.openxmlformats-officedocument.wordprocessingml.header+xml"/>
  <Override PartName="/word/header1289.xml" ContentType="application/vnd.openxmlformats-officedocument.wordprocessingml.header+xml"/>
  <Override PartName="/word/header129.xml" ContentType="application/vnd.openxmlformats-officedocument.wordprocessingml.header+xml"/>
  <Override PartName="/word/header1290.xml" ContentType="application/vnd.openxmlformats-officedocument.wordprocessingml.header+xml"/>
  <Override PartName="/word/header1291.xml" ContentType="application/vnd.openxmlformats-officedocument.wordprocessingml.header+xml"/>
  <Override PartName="/word/header1292.xml" ContentType="application/vnd.openxmlformats-officedocument.wordprocessingml.header+xml"/>
  <Override PartName="/word/header1293.xml" ContentType="application/vnd.openxmlformats-officedocument.wordprocessingml.header+xml"/>
  <Override PartName="/word/header1294.xml" ContentType="application/vnd.openxmlformats-officedocument.wordprocessingml.header+xml"/>
  <Override PartName="/word/header1295.xml" ContentType="application/vnd.openxmlformats-officedocument.wordprocessingml.header+xml"/>
  <Override PartName="/word/header1296.xml" ContentType="application/vnd.openxmlformats-officedocument.wordprocessingml.header+xml"/>
  <Override PartName="/word/header1297.xml" ContentType="application/vnd.openxmlformats-officedocument.wordprocessingml.header+xml"/>
  <Override PartName="/word/header1298.xml" ContentType="application/vnd.openxmlformats-officedocument.wordprocessingml.header+xml"/>
  <Override PartName="/word/header129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00.xml" ContentType="application/vnd.openxmlformats-officedocument.wordprocessingml.header+xml"/>
  <Override PartName="/word/header1301.xml" ContentType="application/vnd.openxmlformats-officedocument.wordprocessingml.header+xml"/>
  <Override PartName="/word/header1302.xml" ContentType="application/vnd.openxmlformats-officedocument.wordprocessingml.header+xml"/>
  <Override PartName="/word/header1303.xml" ContentType="application/vnd.openxmlformats-officedocument.wordprocessingml.header+xml"/>
  <Override PartName="/word/header1304.xml" ContentType="application/vnd.openxmlformats-officedocument.wordprocessingml.header+xml"/>
  <Override PartName="/word/header1305.xml" ContentType="application/vnd.openxmlformats-officedocument.wordprocessingml.header+xml"/>
  <Override PartName="/word/header1306.xml" ContentType="application/vnd.openxmlformats-officedocument.wordprocessingml.header+xml"/>
  <Override PartName="/word/header1307.xml" ContentType="application/vnd.openxmlformats-officedocument.wordprocessingml.header+xml"/>
  <Override PartName="/word/header1308.xml" ContentType="application/vnd.openxmlformats-officedocument.wordprocessingml.header+xml"/>
  <Override PartName="/word/header1309.xml" ContentType="application/vnd.openxmlformats-officedocument.wordprocessingml.header+xml"/>
  <Override PartName="/word/header131.xml" ContentType="application/vnd.openxmlformats-officedocument.wordprocessingml.header+xml"/>
  <Override PartName="/word/header1310.xml" ContentType="application/vnd.openxmlformats-officedocument.wordprocessingml.header+xml"/>
  <Override PartName="/word/header1311.xml" ContentType="application/vnd.openxmlformats-officedocument.wordprocessingml.header+xml"/>
  <Override PartName="/word/header1312.xml" ContentType="application/vnd.openxmlformats-officedocument.wordprocessingml.header+xml"/>
  <Override PartName="/word/header1313.xml" ContentType="application/vnd.openxmlformats-officedocument.wordprocessingml.header+xml"/>
  <Override PartName="/word/header1314.xml" ContentType="application/vnd.openxmlformats-officedocument.wordprocessingml.header+xml"/>
  <Override PartName="/word/header1315.xml" ContentType="application/vnd.openxmlformats-officedocument.wordprocessingml.header+xml"/>
  <Override PartName="/word/header1316.xml" ContentType="application/vnd.openxmlformats-officedocument.wordprocessingml.header+xml"/>
  <Override PartName="/word/header1317.xml" ContentType="application/vnd.openxmlformats-officedocument.wordprocessingml.header+xml"/>
  <Override PartName="/word/header1318.xml" ContentType="application/vnd.openxmlformats-officedocument.wordprocessingml.header+xml"/>
  <Override PartName="/word/header1319.xml" ContentType="application/vnd.openxmlformats-officedocument.wordprocessingml.header+xml"/>
  <Override PartName="/word/header132.xml" ContentType="application/vnd.openxmlformats-officedocument.wordprocessingml.header+xml"/>
  <Override PartName="/word/header1320.xml" ContentType="application/vnd.openxmlformats-officedocument.wordprocessingml.header+xml"/>
  <Override PartName="/word/header1321.xml" ContentType="application/vnd.openxmlformats-officedocument.wordprocessingml.header+xml"/>
  <Override PartName="/word/header1322.xml" ContentType="application/vnd.openxmlformats-officedocument.wordprocessingml.header+xml"/>
  <Override PartName="/word/header1323.xml" ContentType="application/vnd.openxmlformats-officedocument.wordprocessingml.header+xml"/>
  <Override PartName="/word/header1324.xml" ContentType="application/vnd.openxmlformats-officedocument.wordprocessingml.header+xml"/>
  <Override PartName="/word/header1325.xml" ContentType="application/vnd.openxmlformats-officedocument.wordprocessingml.header+xml"/>
  <Override PartName="/word/header1326.xml" ContentType="application/vnd.openxmlformats-officedocument.wordprocessingml.header+xml"/>
  <Override PartName="/word/header1327.xml" ContentType="application/vnd.openxmlformats-officedocument.wordprocessingml.header+xml"/>
  <Override PartName="/word/header1328.xml" ContentType="application/vnd.openxmlformats-officedocument.wordprocessingml.header+xml"/>
  <Override PartName="/word/header1329.xml" ContentType="application/vnd.openxmlformats-officedocument.wordprocessingml.header+xml"/>
  <Override PartName="/word/header133.xml" ContentType="application/vnd.openxmlformats-officedocument.wordprocessingml.header+xml"/>
  <Override PartName="/word/header1330.xml" ContentType="application/vnd.openxmlformats-officedocument.wordprocessingml.header+xml"/>
  <Override PartName="/word/header1331.xml" ContentType="application/vnd.openxmlformats-officedocument.wordprocessingml.header+xml"/>
  <Override PartName="/word/header1332.xml" ContentType="application/vnd.openxmlformats-officedocument.wordprocessingml.header+xml"/>
  <Override PartName="/word/header1333.xml" ContentType="application/vnd.openxmlformats-officedocument.wordprocessingml.header+xml"/>
  <Override PartName="/word/header1334.xml" ContentType="application/vnd.openxmlformats-officedocument.wordprocessingml.header+xml"/>
  <Override PartName="/word/header1335.xml" ContentType="application/vnd.openxmlformats-officedocument.wordprocessingml.header+xml"/>
  <Override PartName="/word/header1336.xml" ContentType="application/vnd.openxmlformats-officedocument.wordprocessingml.header+xml"/>
  <Override PartName="/word/header1337.xml" ContentType="application/vnd.openxmlformats-officedocument.wordprocessingml.header+xml"/>
  <Override PartName="/word/header1338.xml" ContentType="application/vnd.openxmlformats-officedocument.wordprocessingml.header+xml"/>
  <Override PartName="/word/header1339.xml" ContentType="application/vnd.openxmlformats-officedocument.wordprocessingml.header+xml"/>
  <Override PartName="/word/header134.xml" ContentType="application/vnd.openxmlformats-officedocument.wordprocessingml.header+xml"/>
  <Override PartName="/word/header1340.xml" ContentType="application/vnd.openxmlformats-officedocument.wordprocessingml.header+xml"/>
  <Override PartName="/word/header1341.xml" ContentType="application/vnd.openxmlformats-officedocument.wordprocessingml.header+xml"/>
  <Override PartName="/word/header1342.xml" ContentType="application/vnd.openxmlformats-officedocument.wordprocessingml.header+xml"/>
  <Override PartName="/word/header1343.xml" ContentType="application/vnd.openxmlformats-officedocument.wordprocessingml.header+xml"/>
  <Override PartName="/word/header1344.xml" ContentType="application/vnd.openxmlformats-officedocument.wordprocessingml.header+xml"/>
  <Override PartName="/word/header1345.xml" ContentType="application/vnd.openxmlformats-officedocument.wordprocessingml.header+xml"/>
  <Override PartName="/word/header1346.xml" ContentType="application/vnd.openxmlformats-officedocument.wordprocessingml.header+xml"/>
  <Override PartName="/word/header1347.xml" ContentType="application/vnd.openxmlformats-officedocument.wordprocessingml.header+xml"/>
  <Override PartName="/word/header1348.xml" ContentType="application/vnd.openxmlformats-officedocument.wordprocessingml.header+xml"/>
  <Override PartName="/word/header1349.xml" ContentType="application/vnd.openxmlformats-officedocument.wordprocessingml.header+xml"/>
  <Override PartName="/word/header135.xml" ContentType="application/vnd.openxmlformats-officedocument.wordprocessingml.header+xml"/>
  <Override PartName="/word/header1350.xml" ContentType="application/vnd.openxmlformats-officedocument.wordprocessingml.header+xml"/>
  <Override PartName="/word/header1351.xml" ContentType="application/vnd.openxmlformats-officedocument.wordprocessingml.header+xml"/>
  <Override PartName="/word/header1352.xml" ContentType="application/vnd.openxmlformats-officedocument.wordprocessingml.header+xml"/>
  <Override PartName="/word/header1353.xml" ContentType="application/vnd.openxmlformats-officedocument.wordprocessingml.header+xml"/>
  <Override PartName="/word/header1354.xml" ContentType="application/vnd.openxmlformats-officedocument.wordprocessingml.header+xml"/>
  <Override PartName="/word/header1355.xml" ContentType="application/vnd.openxmlformats-officedocument.wordprocessingml.header+xml"/>
  <Override PartName="/word/header1356.xml" ContentType="application/vnd.openxmlformats-officedocument.wordprocessingml.header+xml"/>
  <Override PartName="/word/header1357.xml" ContentType="application/vnd.openxmlformats-officedocument.wordprocessingml.header+xml"/>
  <Override PartName="/word/header1358.xml" ContentType="application/vnd.openxmlformats-officedocument.wordprocessingml.header+xml"/>
  <Override PartName="/word/header1359.xml" ContentType="application/vnd.openxmlformats-officedocument.wordprocessingml.header+xml"/>
  <Override PartName="/word/header136.xml" ContentType="application/vnd.openxmlformats-officedocument.wordprocessingml.header+xml"/>
  <Override PartName="/word/header1360.xml" ContentType="application/vnd.openxmlformats-officedocument.wordprocessingml.header+xml"/>
  <Override PartName="/word/header1361.xml" ContentType="application/vnd.openxmlformats-officedocument.wordprocessingml.header+xml"/>
  <Override PartName="/word/header1362.xml" ContentType="application/vnd.openxmlformats-officedocument.wordprocessingml.header+xml"/>
  <Override PartName="/word/header1363.xml" ContentType="application/vnd.openxmlformats-officedocument.wordprocessingml.header+xml"/>
  <Override PartName="/word/header1364.xml" ContentType="application/vnd.openxmlformats-officedocument.wordprocessingml.header+xml"/>
  <Override PartName="/word/header1365.xml" ContentType="application/vnd.openxmlformats-officedocument.wordprocessingml.header+xml"/>
  <Override PartName="/word/header1366.xml" ContentType="application/vnd.openxmlformats-officedocument.wordprocessingml.header+xml"/>
  <Override PartName="/word/header1367.xml" ContentType="application/vnd.openxmlformats-officedocument.wordprocessingml.header+xml"/>
  <Override PartName="/word/header1368.xml" ContentType="application/vnd.openxmlformats-officedocument.wordprocessingml.header+xml"/>
  <Override PartName="/word/header1369.xml" ContentType="application/vnd.openxmlformats-officedocument.wordprocessingml.header+xml"/>
  <Override PartName="/word/header137.xml" ContentType="application/vnd.openxmlformats-officedocument.wordprocessingml.header+xml"/>
  <Override PartName="/word/header1370.xml" ContentType="application/vnd.openxmlformats-officedocument.wordprocessingml.header+xml"/>
  <Override PartName="/word/header1371.xml" ContentType="application/vnd.openxmlformats-officedocument.wordprocessingml.header+xml"/>
  <Override PartName="/word/header1372.xml" ContentType="application/vnd.openxmlformats-officedocument.wordprocessingml.header+xml"/>
  <Override PartName="/word/header1373.xml" ContentType="application/vnd.openxmlformats-officedocument.wordprocessingml.header+xml"/>
  <Override PartName="/word/header1374.xml" ContentType="application/vnd.openxmlformats-officedocument.wordprocessingml.header+xml"/>
  <Override PartName="/word/header1375.xml" ContentType="application/vnd.openxmlformats-officedocument.wordprocessingml.header+xml"/>
  <Override PartName="/word/header1376.xml" ContentType="application/vnd.openxmlformats-officedocument.wordprocessingml.header+xml"/>
  <Override PartName="/word/header1377.xml" ContentType="application/vnd.openxmlformats-officedocument.wordprocessingml.header+xml"/>
  <Override PartName="/word/header1378.xml" ContentType="application/vnd.openxmlformats-officedocument.wordprocessingml.header+xml"/>
  <Override PartName="/word/header1379.xml" ContentType="application/vnd.openxmlformats-officedocument.wordprocessingml.header+xml"/>
  <Override PartName="/word/header138.xml" ContentType="application/vnd.openxmlformats-officedocument.wordprocessingml.header+xml"/>
  <Override PartName="/word/header1380.xml" ContentType="application/vnd.openxmlformats-officedocument.wordprocessingml.header+xml"/>
  <Override PartName="/word/header1381.xml" ContentType="application/vnd.openxmlformats-officedocument.wordprocessingml.header+xml"/>
  <Override PartName="/word/header1382.xml" ContentType="application/vnd.openxmlformats-officedocument.wordprocessingml.header+xml"/>
  <Override PartName="/word/header1383.xml" ContentType="application/vnd.openxmlformats-officedocument.wordprocessingml.header+xml"/>
  <Override PartName="/word/header1384.xml" ContentType="application/vnd.openxmlformats-officedocument.wordprocessingml.header+xml"/>
  <Override PartName="/word/header1385.xml" ContentType="application/vnd.openxmlformats-officedocument.wordprocessingml.header+xml"/>
  <Override PartName="/word/header1386.xml" ContentType="application/vnd.openxmlformats-officedocument.wordprocessingml.header+xml"/>
  <Override PartName="/word/header1387.xml" ContentType="application/vnd.openxmlformats-officedocument.wordprocessingml.header+xml"/>
  <Override PartName="/word/header1388.xml" ContentType="application/vnd.openxmlformats-officedocument.wordprocessingml.header+xml"/>
  <Override PartName="/word/header1389.xml" ContentType="application/vnd.openxmlformats-officedocument.wordprocessingml.header+xml"/>
  <Override PartName="/word/header139.xml" ContentType="application/vnd.openxmlformats-officedocument.wordprocessingml.header+xml"/>
  <Override PartName="/word/header1390.xml" ContentType="application/vnd.openxmlformats-officedocument.wordprocessingml.header+xml"/>
  <Override PartName="/word/header1391.xml" ContentType="application/vnd.openxmlformats-officedocument.wordprocessingml.header+xml"/>
  <Override PartName="/word/header1392.xml" ContentType="application/vnd.openxmlformats-officedocument.wordprocessingml.header+xml"/>
  <Override PartName="/word/header1393.xml" ContentType="application/vnd.openxmlformats-officedocument.wordprocessingml.header+xml"/>
  <Override PartName="/word/header1394.xml" ContentType="application/vnd.openxmlformats-officedocument.wordprocessingml.header+xml"/>
  <Override PartName="/word/header1395.xml" ContentType="application/vnd.openxmlformats-officedocument.wordprocessingml.header+xml"/>
  <Override PartName="/word/header1396.xml" ContentType="application/vnd.openxmlformats-officedocument.wordprocessingml.header+xml"/>
  <Override PartName="/word/header1397.xml" ContentType="application/vnd.openxmlformats-officedocument.wordprocessingml.header+xml"/>
  <Override PartName="/word/header1398.xml" ContentType="application/vnd.openxmlformats-officedocument.wordprocessingml.header+xml"/>
  <Override PartName="/word/header139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00.xml" ContentType="application/vnd.openxmlformats-officedocument.wordprocessingml.header+xml"/>
  <Override PartName="/word/header1401.xml" ContentType="application/vnd.openxmlformats-officedocument.wordprocessingml.header+xml"/>
  <Override PartName="/word/header1402.xml" ContentType="application/vnd.openxmlformats-officedocument.wordprocessingml.header+xml"/>
  <Override PartName="/word/header1403.xml" ContentType="application/vnd.openxmlformats-officedocument.wordprocessingml.header+xml"/>
  <Override PartName="/word/header1404.xml" ContentType="application/vnd.openxmlformats-officedocument.wordprocessingml.header+xml"/>
  <Override PartName="/word/header1405.xml" ContentType="application/vnd.openxmlformats-officedocument.wordprocessingml.header+xml"/>
  <Override PartName="/word/header1406.xml" ContentType="application/vnd.openxmlformats-officedocument.wordprocessingml.header+xml"/>
  <Override PartName="/word/header1407.xml" ContentType="application/vnd.openxmlformats-officedocument.wordprocessingml.header+xml"/>
  <Override PartName="/word/header1408.xml" ContentType="application/vnd.openxmlformats-officedocument.wordprocessingml.header+xml"/>
  <Override PartName="/word/header1409.xml" ContentType="application/vnd.openxmlformats-officedocument.wordprocessingml.header+xml"/>
  <Override PartName="/word/header141.xml" ContentType="application/vnd.openxmlformats-officedocument.wordprocessingml.header+xml"/>
  <Override PartName="/word/header1410.xml" ContentType="application/vnd.openxmlformats-officedocument.wordprocessingml.header+xml"/>
  <Override PartName="/word/header1411.xml" ContentType="application/vnd.openxmlformats-officedocument.wordprocessingml.header+xml"/>
  <Override PartName="/word/header1412.xml" ContentType="application/vnd.openxmlformats-officedocument.wordprocessingml.header+xml"/>
  <Override PartName="/word/header1413.xml" ContentType="application/vnd.openxmlformats-officedocument.wordprocessingml.header+xml"/>
  <Override PartName="/word/header1414.xml" ContentType="application/vnd.openxmlformats-officedocument.wordprocessingml.header+xml"/>
  <Override PartName="/word/header1415.xml" ContentType="application/vnd.openxmlformats-officedocument.wordprocessingml.header+xml"/>
  <Override PartName="/word/header1416.xml" ContentType="application/vnd.openxmlformats-officedocument.wordprocessingml.header+xml"/>
  <Override PartName="/word/header1417.xml" ContentType="application/vnd.openxmlformats-officedocument.wordprocessingml.header+xml"/>
  <Override PartName="/word/header1418.xml" ContentType="application/vnd.openxmlformats-officedocument.wordprocessingml.header+xml"/>
  <Override PartName="/word/header1419.xml" ContentType="application/vnd.openxmlformats-officedocument.wordprocessingml.header+xml"/>
  <Override PartName="/word/header142.xml" ContentType="application/vnd.openxmlformats-officedocument.wordprocessingml.header+xml"/>
  <Override PartName="/word/header1420.xml" ContentType="application/vnd.openxmlformats-officedocument.wordprocessingml.header+xml"/>
  <Override PartName="/word/header1421.xml" ContentType="application/vnd.openxmlformats-officedocument.wordprocessingml.header+xml"/>
  <Override PartName="/word/header1422.xml" ContentType="application/vnd.openxmlformats-officedocument.wordprocessingml.header+xml"/>
  <Override PartName="/word/header1423.xml" ContentType="application/vnd.openxmlformats-officedocument.wordprocessingml.header+xml"/>
  <Override PartName="/word/header1424.xml" ContentType="application/vnd.openxmlformats-officedocument.wordprocessingml.header+xml"/>
  <Override PartName="/word/header1425.xml" ContentType="application/vnd.openxmlformats-officedocument.wordprocessingml.header+xml"/>
  <Override PartName="/word/header1426.xml" ContentType="application/vnd.openxmlformats-officedocument.wordprocessingml.header+xml"/>
  <Override PartName="/word/header1427.xml" ContentType="application/vnd.openxmlformats-officedocument.wordprocessingml.header+xml"/>
  <Override PartName="/word/header1428.xml" ContentType="application/vnd.openxmlformats-officedocument.wordprocessingml.header+xml"/>
  <Override PartName="/word/header1429.xml" ContentType="application/vnd.openxmlformats-officedocument.wordprocessingml.header+xml"/>
  <Override PartName="/word/header143.xml" ContentType="application/vnd.openxmlformats-officedocument.wordprocessingml.header+xml"/>
  <Override PartName="/word/header1430.xml" ContentType="application/vnd.openxmlformats-officedocument.wordprocessingml.header+xml"/>
  <Override PartName="/word/header1431.xml" ContentType="application/vnd.openxmlformats-officedocument.wordprocessingml.header+xml"/>
  <Override PartName="/word/header1432.xml" ContentType="application/vnd.openxmlformats-officedocument.wordprocessingml.header+xml"/>
  <Override PartName="/word/header1433.xml" ContentType="application/vnd.openxmlformats-officedocument.wordprocessingml.header+xml"/>
  <Override PartName="/word/header1434.xml" ContentType="application/vnd.openxmlformats-officedocument.wordprocessingml.header+xml"/>
  <Override PartName="/word/header1435.xml" ContentType="application/vnd.openxmlformats-officedocument.wordprocessingml.header+xml"/>
  <Override PartName="/word/header1436.xml" ContentType="application/vnd.openxmlformats-officedocument.wordprocessingml.header+xml"/>
  <Override PartName="/word/header1437.xml" ContentType="application/vnd.openxmlformats-officedocument.wordprocessingml.header+xml"/>
  <Override PartName="/word/header1438.xml" ContentType="application/vnd.openxmlformats-officedocument.wordprocessingml.header+xml"/>
  <Override PartName="/word/header1439.xml" ContentType="application/vnd.openxmlformats-officedocument.wordprocessingml.header+xml"/>
  <Override PartName="/word/header144.xml" ContentType="application/vnd.openxmlformats-officedocument.wordprocessingml.header+xml"/>
  <Override PartName="/word/header1440.xml" ContentType="application/vnd.openxmlformats-officedocument.wordprocessingml.header+xml"/>
  <Override PartName="/word/header1441.xml" ContentType="application/vnd.openxmlformats-officedocument.wordprocessingml.header+xml"/>
  <Override PartName="/word/header1442.xml" ContentType="application/vnd.openxmlformats-officedocument.wordprocessingml.header+xml"/>
  <Override PartName="/word/header1443.xml" ContentType="application/vnd.openxmlformats-officedocument.wordprocessingml.header+xml"/>
  <Override PartName="/word/header1444.xml" ContentType="application/vnd.openxmlformats-officedocument.wordprocessingml.header+xml"/>
  <Override PartName="/word/header1445.xml" ContentType="application/vnd.openxmlformats-officedocument.wordprocessingml.header+xml"/>
  <Override PartName="/word/header1446.xml" ContentType="application/vnd.openxmlformats-officedocument.wordprocessingml.header+xml"/>
  <Override PartName="/word/header1447.xml" ContentType="application/vnd.openxmlformats-officedocument.wordprocessingml.header+xml"/>
  <Override PartName="/word/header1448.xml" ContentType="application/vnd.openxmlformats-officedocument.wordprocessingml.header+xml"/>
  <Override PartName="/word/header1449.xml" ContentType="application/vnd.openxmlformats-officedocument.wordprocessingml.header+xml"/>
  <Override PartName="/word/header145.xml" ContentType="application/vnd.openxmlformats-officedocument.wordprocessingml.header+xml"/>
  <Override PartName="/word/header1450.xml" ContentType="application/vnd.openxmlformats-officedocument.wordprocessingml.header+xml"/>
  <Override PartName="/word/header1451.xml" ContentType="application/vnd.openxmlformats-officedocument.wordprocessingml.header+xml"/>
  <Override PartName="/word/header1452.xml" ContentType="application/vnd.openxmlformats-officedocument.wordprocessingml.header+xml"/>
  <Override PartName="/word/header1453.xml" ContentType="application/vnd.openxmlformats-officedocument.wordprocessingml.header+xml"/>
  <Override PartName="/word/header1454.xml" ContentType="application/vnd.openxmlformats-officedocument.wordprocessingml.header+xml"/>
  <Override PartName="/word/header1455.xml" ContentType="application/vnd.openxmlformats-officedocument.wordprocessingml.header+xml"/>
  <Override PartName="/word/header1456.xml" ContentType="application/vnd.openxmlformats-officedocument.wordprocessingml.header+xml"/>
  <Override PartName="/word/header1457.xml" ContentType="application/vnd.openxmlformats-officedocument.wordprocessingml.header+xml"/>
  <Override PartName="/word/header1458.xml" ContentType="application/vnd.openxmlformats-officedocument.wordprocessingml.header+xml"/>
  <Override PartName="/word/header1459.xml" ContentType="application/vnd.openxmlformats-officedocument.wordprocessingml.header+xml"/>
  <Override PartName="/word/header146.xml" ContentType="application/vnd.openxmlformats-officedocument.wordprocessingml.header+xml"/>
  <Override PartName="/word/header1460.xml" ContentType="application/vnd.openxmlformats-officedocument.wordprocessingml.header+xml"/>
  <Override PartName="/word/header1461.xml" ContentType="application/vnd.openxmlformats-officedocument.wordprocessingml.header+xml"/>
  <Override PartName="/word/header1462.xml" ContentType="application/vnd.openxmlformats-officedocument.wordprocessingml.header+xml"/>
  <Override PartName="/word/header1463.xml" ContentType="application/vnd.openxmlformats-officedocument.wordprocessingml.header+xml"/>
  <Override PartName="/word/header1464.xml" ContentType="application/vnd.openxmlformats-officedocument.wordprocessingml.header+xml"/>
  <Override PartName="/word/header1465.xml" ContentType="application/vnd.openxmlformats-officedocument.wordprocessingml.header+xml"/>
  <Override PartName="/word/header1466.xml" ContentType="application/vnd.openxmlformats-officedocument.wordprocessingml.header+xml"/>
  <Override PartName="/word/header1467.xml" ContentType="application/vnd.openxmlformats-officedocument.wordprocessingml.header+xml"/>
  <Override PartName="/word/header1468.xml" ContentType="application/vnd.openxmlformats-officedocument.wordprocessingml.header+xml"/>
  <Override PartName="/word/header1469.xml" ContentType="application/vnd.openxmlformats-officedocument.wordprocessingml.header+xml"/>
  <Override PartName="/word/header147.xml" ContentType="application/vnd.openxmlformats-officedocument.wordprocessingml.header+xml"/>
  <Override PartName="/word/header1470.xml" ContentType="application/vnd.openxmlformats-officedocument.wordprocessingml.header+xml"/>
  <Override PartName="/word/header1471.xml" ContentType="application/vnd.openxmlformats-officedocument.wordprocessingml.header+xml"/>
  <Override PartName="/word/header1472.xml" ContentType="application/vnd.openxmlformats-officedocument.wordprocessingml.header+xml"/>
  <Override PartName="/word/header1473.xml" ContentType="application/vnd.openxmlformats-officedocument.wordprocessingml.header+xml"/>
  <Override PartName="/word/header1474.xml" ContentType="application/vnd.openxmlformats-officedocument.wordprocessingml.header+xml"/>
  <Override PartName="/word/header1475.xml" ContentType="application/vnd.openxmlformats-officedocument.wordprocessingml.header+xml"/>
  <Override PartName="/word/header1476.xml" ContentType="application/vnd.openxmlformats-officedocument.wordprocessingml.header+xml"/>
  <Override PartName="/word/header1477.xml" ContentType="application/vnd.openxmlformats-officedocument.wordprocessingml.header+xml"/>
  <Override PartName="/word/header1478.xml" ContentType="application/vnd.openxmlformats-officedocument.wordprocessingml.header+xml"/>
  <Override PartName="/word/header1479.xml" ContentType="application/vnd.openxmlformats-officedocument.wordprocessingml.header+xml"/>
  <Override PartName="/word/header148.xml" ContentType="application/vnd.openxmlformats-officedocument.wordprocessingml.header+xml"/>
  <Override PartName="/word/header1480.xml" ContentType="application/vnd.openxmlformats-officedocument.wordprocessingml.header+xml"/>
  <Override PartName="/word/header1481.xml" ContentType="application/vnd.openxmlformats-officedocument.wordprocessingml.header+xml"/>
  <Override PartName="/word/header1482.xml" ContentType="application/vnd.openxmlformats-officedocument.wordprocessingml.header+xml"/>
  <Override PartName="/word/header1483.xml" ContentType="application/vnd.openxmlformats-officedocument.wordprocessingml.header+xml"/>
  <Override PartName="/word/header1484.xml" ContentType="application/vnd.openxmlformats-officedocument.wordprocessingml.header+xml"/>
  <Override PartName="/word/header1485.xml" ContentType="application/vnd.openxmlformats-officedocument.wordprocessingml.header+xml"/>
  <Override PartName="/word/header1486.xml" ContentType="application/vnd.openxmlformats-officedocument.wordprocessingml.header+xml"/>
  <Override PartName="/word/header1487.xml" ContentType="application/vnd.openxmlformats-officedocument.wordprocessingml.header+xml"/>
  <Override PartName="/word/header1488.xml" ContentType="application/vnd.openxmlformats-officedocument.wordprocessingml.header+xml"/>
  <Override PartName="/word/header1489.xml" ContentType="application/vnd.openxmlformats-officedocument.wordprocessingml.header+xml"/>
  <Override PartName="/word/header149.xml" ContentType="application/vnd.openxmlformats-officedocument.wordprocessingml.header+xml"/>
  <Override PartName="/word/header1490.xml" ContentType="application/vnd.openxmlformats-officedocument.wordprocessingml.header+xml"/>
  <Override PartName="/word/header1491.xml" ContentType="application/vnd.openxmlformats-officedocument.wordprocessingml.header+xml"/>
  <Override PartName="/word/header1492.xml" ContentType="application/vnd.openxmlformats-officedocument.wordprocessingml.header+xml"/>
  <Override PartName="/word/header1493.xml" ContentType="application/vnd.openxmlformats-officedocument.wordprocessingml.header+xml"/>
  <Override PartName="/word/header1494.xml" ContentType="application/vnd.openxmlformats-officedocument.wordprocessingml.header+xml"/>
  <Override PartName="/word/header1495.xml" ContentType="application/vnd.openxmlformats-officedocument.wordprocessingml.header+xml"/>
  <Override PartName="/word/header1496.xml" ContentType="application/vnd.openxmlformats-officedocument.wordprocessingml.header+xml"/>
  <Override PartName="/word/header1497.xml" ContentType="application/vnd.openxmlformats-officedocument.wordprocessingml.header+xml"/>
  <Override PartName="/word/header1498.xml" ContentType="application/vnd.openxmlformats-officedocument.wordprocessingml.header+xml"/>
  <Override PartName="/word/header149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0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446.xml" ContentType="application/vnd.openxmlformats-officedocument.wordprocessingml.header+xml"/>
  <Override PartName="/word/header447.xml" ContentType="application/vnd.openxmlformats-officedocument.wordprocessingml.header+xml"/>
  <Override PartName="/word/header448.xml" ContentType="application/vnd.openxmlformats-officedocument.wordprocessingml.header+xml"/>
  <Override PartName="/word/header449.xml" ContentType="application/vnd.openxmlformats-officedocument.wordprocessingml.header+xml"/>
  <Override PartName="/word/header45.xml" ContentType="application/vnd.openxmlformats-officedocument.wordprocessingml.header+xml"/>
  <Override PartName="/word/header450.xml" ContentType="application/vnd.openxmlformats-officedocument.wordprocessingml.header+xml"/>
  <Override PartName="/word/header451.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46.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466.xml" ContentType="application/vnd.openxmlformats-officedocument.wordprocessingml.header+xml"/>
  <Override PartName="/word/header467.xml" ContentType="application/vnd.openxmlformats-officedocument.wordprocessingml.header+xml"/>
  <Override PartName="/word/header468.xml" ContentType="application/vnd.openxmlformats-officedocument.wordprocessingml.header+xml"/>
  <Override PartName="/word/header469.xml" ContentType="application/vnd.openxmlformats-officedocument.wordprocessingml.header+xml"/>
  <Override PartName="/word/header47.xml" ContentType="application/vnd.openxmlformats-officedocument.wordprocessingml.header+xml"/>
  <Override PartName="/word/header470.xml" ContentType="application/vnd.openxmlformats-officedocument.wordprocessingml.header+xml"/>
  <Override PartName="/word/header471.xml" ContentType="application/vnd.openxmlformats-officedocument.wordprocessingml.header+xml"/>
  <Override PartName="/word/header472.xml" ContentType="application/vnd.openxmlformats-officedocument.wordprocessingml.header+xml"/>
  <Override PartName="/word/header473.xml" ContentType="application/vnd.openxmlformats-officedocument.wordprocessingml.header+xml"/>
  <Override PartName="/word/header474.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478.xml" ContentType="application/vnd.openxmlformats-officedocument.wordprocessingml.header+xml"/>
  <Override PartName="/word/header479.xml" ContentType="application/vnd.openxmlformats-officedocument.wordprocessingml.header+xml"/>
  <Override PartName="/word/header48.xml" ContentType="application/vnd.openxmlformats-officedocument.wordprocessingml.header+xml"/>
  <Override PartName="/word/header480.xml" ContentType="application/vnd.openxmlformats-officedocument.wordprocessingml.header+xml"/>
  <Override PartName="/word/header481.xml" ContentType="application/vnd.openxmlformats-officedocument.wordprocessingml.header+xml"/>
  <Override PartName="/word/header482.xml" ContentType="application/vnd.openxmlformats-officedocument.wordprocessingml.header+xml"/>
  <Override PartName="/word/header483.xml" ContentType="application/vnd.openxmlformats-officedocument.wordprocessingml.header+xml"/>
  <Override PartName="/word/header484.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header487.xml" ContentType="application/vnd.openxmlformats-officedocument.wordprocessingml.header+xml"/>
  <Override PartName="/word/header488.xml" ContentType="application/vnd.openxmlformats-officedocument.wordprocessingml.header+xml"/>
  <Override PartName="/word/header489.xml" ContentType="application/vnd.openxmlformats-officedocument.wordprocessingml.header+xml"/>
  <Override PartName="/word/header49.xml" ContentType="application/vnd.openxmlformats-officedocument.wordprocessingml.header+xml"/>
  <Override PartName="/word/header490.xml" ContentType="application/vnd.openxmlformats-officedocument.wordprocessingml.header+xml"/>
  <Override PartName="/word/header491.xml" ContentType="application/vnd.openxmlformats-officedocument.wordprocessingml.header+xml"/>
  <Override PartName="/word/header492.xml" ContentType="application/vnd.openxmlformats-officedocument.wordprocessingml.header+xml"/>
  <Override PartName="/word/header493.xml" ContentType="application/vnd.openxmlformats-officedocument.wordprocessingml.header+xml"/>
  <Override PartName="/word/header494.xml" ContentType="application/vnd.openxmlformats-officedocument.wordprocessingml.header+xml"/>
  <Override PartName="/word/header495.xml" ContentType="application/vnd.openxmlformats-officedocument.wordprocessingml.header+xml"/>
  <Override PartName="/word/header496.xml" ContentType="application/vnd.openxmlformats-officedocument.wordprocessingml.header+xml"/>
  <Override PartName="/word/header497.xml" ContentType="application/vnd.openxmlformats-officedocument.wordprocessingml.header+xml"/>
  <Override PartName="/word/header498.xml" ContentType="application/vnd.openxmlformats-officedocument.wordprocessingml.header+xml"/>
  <Override PartName="/word/header49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00.xml" ContentType="application/vnd.openxmlformats-officedocument.wordprocessingml.header+xml"/>
  <Override PartName="/word/header501.xml" ContentType="application/vnd.openxmlformats-officedocument.wordprocessingml.header+xml"/>
  <Override PartName="/word/header502.xml" ContentType="application/vnd.openxmlformats-officedocument.wordprocessingml.header+xml"/>
  <Override PartName="/word/header503.xml" ContentType="application/vnd.openxmlformats-officedocument.wordprocessingml.header+xml"/>
  <Override PartName="/word/header504.xml" ContentType="application/vnd.openxmlformats-officedocument.wordprocessingml.header+xml"/>
  <Override PartName="/word/header505.xml" ContentType="application/vnd.openxmlformats-officedocument.wordprocessingml.header+xml"/>
  <Override PartName="/word/header506.xml" ContentType="application/vnd.openxmlformats-officedocument.wordprocessingml.header+xml"/>
  <Override PartName="/word/header507.xml" ContentType="application/vnd.openxmlformats-officedocument.wordprocessingml.header+xml"/>
  <Override PartName="/word/header508.xml" ContentType="application/vnd.openxmlformats-officedocument.wordprocessingml.header+xml"/>
  <Override PartName="/word/header509.xml" ContentType="application/vnd.openxmlformats-officedocument.wordprocessingml.header+xml"/>
  <Override PartName="/word/header51.xml" ContentType="application/vnd.openxmlformats-officedocument.wordprocessingml.header+xml"/>
  <Override PartName="/word/header510.xml" ContentType="application/vnd.openxmlformats-officedocument.wordprocessingml.header+xml"/>
  <Override PartName="/word/header511.xml" ContentType="application/vnd.openxmlformats-officedocument.wordprocessingml.header+xml"/>
  <Override PartName="/word/header512.xml" ContentType="application/vnd.openxmlformats-officedocument.wordprocessingml.header+xml"/>
  <Override PartName="/word/header513.xml" ContentType="application/vnd.openxmlformats-officedocument.wordprocessingml.header+xml"/>
  <Override PartName="/word/header514.xml" ContentType="application/vnd.openxmlformats-officedocument.wordprocessingml.header+xml"/>
  <Override PartName="/word/header515.xml" ContentType="application/vnd.openxmlformats-officedocument.wordprocessingml.header+xml"/>
  <Override PartName="/word/header516.xml" ContentType="application/vnd.openxmlformats-officedocument.wordprocessingml.header+xml"/>
  <Override PartName="/word/header517.xml" ContentType="application/vnd.openxmlformats-officedocument.wordprocessingml.header+xml"/>
  <Override PartName="/word/header518.xml" ContentType="application/vnd.openxmlformats-officedocument.wordprocessingml.header+xml"/>
  <Override PartName="/word/header519.xml" ContentType="application/vnd.openxmlformats-officedocument.wordprocessingml.header+xml"/>
  <Override PartName="/word/header52.xml" ContentType="application/vnd.openxmlformats-officedocument.wordprocessingml.header+xml"/>
  <Override PartName="/word/header520.xml" ContentType="application/vnd.openxmlformats-officedocument.wordprocessingml.header+xml"/>
  <Override PartName="/word/header521.xml" ContentType="application/vnd.openxmlformats-officedocument.wordprocessingml.header+xml"/>
  <Override PartName="/word/header522.xml" ContentType="application/vnd.openxmlformats-officedocument.wordprocessingml.header+xml"/>
  <Override PartName="/word/header523.xml" ContentType="application/vnd.openxmlformats-officedocument.wordprocessingml.header+xml"/>
  <Override PartName="/word/header524.xml" ContentType="application/vnd.openxmlformats-officedocument.wordprocessingml.header+xml"/>
  <Override PartName="/word/header525.xml" ContentType="application/vnd.openxmlformats-officedocument.wordprocessingml.header+xml"/>
  <Override PartName="/word/header526.xml" ContentType="application/vnd.openxmlformats-officedocument.wordprocessingml.header+xml"/>
  <Override PartName="/word/header527.xml" ContentType="application/vnd.openxmlformats-officedocument.wordprocessingml.header+xml"/>
  <Override PartName="/word/header528.xml" ContentType="application/vnd.openxmlformats-officedocument.wordprocessingml.header+xml"/>
  <Override PartName="/word/header529.xml" ContentType="application/vnd.openxmlformats-officedocument.wordprocessingml.header+xml"/>
  <Override PartName="/word/header53.xml" ContentType="application/vnd.openxmlformats-officedocument.wordprocessingml.header+xml"/>
  <Override PartName="/word/header530.xml" ContentType="application/vnd.openxmlformats-officedocument.wordprocessingml.header+xml"/>
  <Override PartName="/word/header531.xml" ContentType="application/vnd.openxmlformats-officedocument.wordprocessingml.header+xml"/>
  <Override PartName="/word/header532.xml" ContentType="application/vnd.openxmlformats-officedocument.wordprocessingml.header+xml"/>
  <Override PartName="/word/header533.xml" ContentType="application/vnd.openxmlformats-officedocument.wordprocessingml.header+xml"/>
  <Override PartName="/word/header534.xml" ContentType="application/vnd.openxmlformats-officedocument.wordprocessingml.header+xml"/>
  <Override PartName="/word/header535.xml" ContentType="application/vnd.openxmlformats-officedocument.wordprocessingml.header+xml"/>
  <Override PartName="/word/header536.xml" ContentType="application/vnd.openxmlformats-officedocument.wordprocessingml.header+xml"/>
  <Override PartName="/word/header537.xml" ContentType="application/vnd.openxmlformats-officedocument.wordprocessingml.header+xml"/>
  <Override PartName="/word/header538.xml" ContentType="application/vnd.openxmlformats-officedocument.wordprocessingml.header+xml"/>
  <Override PartName="/word/header539.xml" ContentType="application/vnd.openxmlformats-officedocument.wordprocessingml.header+xml"/>
  <Override PartName="/word/header54.xml" ContentType="application/vnd.openxmlformats-officedocument.wordprocessingml.header+xml"/>
  <Override PartName="/word/header540.xml" ContentType="application/vnd.openxmlformats-officedocument.wordprocessingml.header+xml"/>
  <Override PartName="/word/header541.xml" ContentType="application/vnd.openxmlformats-officedocument.wordprocessingml.header+xml"/>
  <Override PartName="/word/header542.xml" ContentType="application/vnd.openxmlformats-officedocument.wordprocessingml.header+xml"/>
  <Override PartName="/word/header543.xml" ContentType="application/vnd.openxmlformats-officedocument.wordprocessingml.header+xml"/>
  <Override PartName="/word/header544.xml" ContentType="application/vnd.openxmlformats-officedocument.wordprocessingml.header+xml"/>
  <Override PartName="/word/header545.xml" ContentType="application/vnd.openxmlformats-officedocument.wordprocessingml.header+xml"/>
  <Override PartName="/word/header546.xml" ContentType="application/vnd.openxmlformats-officedocument.wordprocessingml.header+xml"/>
  <Override PartName="/word/header547.xml" ContentType="application/vnd.openxmlformats-officedocument.wordprocessingml.header+xml"/>
  <Override PartName="/word/header548.xml" ContentType="application/vnd.openxmlformats-officedocument.wordprocessingml.header+xml"/>
  <Override PartName="/word/header549.xml" ContentType="application/vnd.openxmlformats-officedocument.wordprocessingml.header+xml"/>
  <Override PartName="/word/header55.xml" ContentType="application/vnd.openxmlformats-officedocument.wordprocessingml.header+xml"/>
  <Override PartName="/word/header550.xml" ContentType="application/vnd.openxmlformats-officedocument.wordprocessingml.header+xml"/>
  <Override PartName="/word/header551.xml" ContentType="application/vnd.openxmlformats-officedocument.wordprocessingml.header+xml"/>
  <Override PartName="/word/header552.xml" ContentType="application/vnd.openxmlformats-officedocument.wordprocessingml.header+xml"/>
  <Override PartName="/word/header553.xml" ContentType="application/vnd.openxmlformats-officedocument.wordprocessingml.header+xml"/>
  <Override PartName="/word/header554.xml" ContentType="application/vnd.openxmlformats-officedocument.wordprocessingml.header+xml"/>
  <Override PartName="/word/header555.xml" ContentType="application/vnd.openxmlformats-officedocument.wordprocessingml.header+xml"/>
  <Override PartName="/word/header556.xml" ContentType="application/vnd.openxmlformats-officedocument.wordprocessingml.header+xml"/>
  <Override PartName="/word/header557.xml" ContentType="application/vnd.openxmlformats-officedocument.wordprocessingml.header+xml"/>
  <Override PartName="/word/header558.xml" ContentType="application/vnd.openxmlformats-officedocument.wordprocessingml.header+xml"/>
  <Override PartName="/word/header559.xml" ContentType="application/vnd.openxmlformats-officedocument.wordprocessingml.header+xml"/>
  <Override PartName="/word/header56.xml" ContentType="application/vnd.openxmlformats-officedocument.wordprocessingml.header+xml"/>
  <Override PartName="/word/header560.xml" ContentType="application/vnd.openxmlformats-officedocument.wordprocessingml.header+xml"/>
  <Override PartName="/word/header561.xml" ContentType="application/vnd.openxmlformats-officedocument.wordprocessingml.header+xml"/>
  <Override PartName="/word/header562.xml" ContentType="application/vnd.openxmlformats-officedocument.wordprocessingml.header+xml"/>
  <Override PartName="/word/header563.xml" ContentType="application/vnd.openxmlformats-officedocument.wordprocessingml.header+xml"/>
  <Override PartName="/word/header564.xml" ContentType="application/vnd.openxmlformats-officedocument.wordprocessingml.header+xml"/>
  <Override PartName="/word/header565.xml" ContentType="application/vnd.openxmlformats-officedocument.wordprocessingml.header+xml"/>
  <Override PartName="/word/header566.xml" ContentType="application/vnd.openxmlformats-officedocument.wordprocessingml.header+xml"/>
  <Override PartName="/word/header567.xml" ContentType="application/vnd.openxmlformats-officedocument.wordprocessingml.header+xml"/>
  <Override PartName="/word/header568.xml" ContentType="application/vnd.openxmlformats-officedocument.wordprocessingml.header+xml"/>
  <Override PartName="/word/header569.xml" ContentType="application/vnd.openxmlformats-officedocument.wordprocessingml.header+xml"/>
  <Override PartName="/word/header57.xml" ContentType="application/vnd.openxmlformats-officedocument.wordprocessingml.header+xml"/>
  <Override PartName="/word/header570.xml" ContentType="application/vnd.openxmlformats-officedocument.wordprocessingml.header+xml"/>
  <Override PartName="/word/header571.xml" ContentType="application/vnd.openxmlformats-officedocument.wordprocessingml.header+xml"/>
  <Override PartName="/word/header572.xml" ContentType="application/vnd.openxmlformats-officedocument.wordprocessingml.header+xml"/>
  <Override PartName="/word/header573.xml" ContentType="application/vnd.openxmlformats-officedocument.wordprocessingml.header+xml"/>
  <Override PartName="/word/header574.xml" ContentType="application/vnd.openxmlformats-officedocument.wordprocessingml.header+xml"/>
  <Override PartName="/word/header575.xml" ContentType="application/vnd.openxmlformats-officedocument.wordprocessingml.header+xml"/>
  <Override PartName="/word/header576.xml" ContentType="application/vnd.openxmlformats-officedocument.wordprocessingml.header+xml"/>
  <Override PartName="/word/header577.xml" ContentType="application/vnd.openxmlformats-officedocument.wordprocessingml.header+xml"/>
  <Override PartName="/word/header578.xml" ContentType="application/vnd.openxmlformats-officedocument.wordprocessingml.header+xml"/>
  <Override PartName="/word/header579.xml" ContentType="application/vnd.openxmlformats-officedocument.wordprocessingml.header+xml"/>
  <Override PartName="/word/header58.xml" ContentType="application/vnd.openxmlformats-officedocument.wordprocessingml.header+xml"/>
  <Override PartName="/word/header580.xml" ContentType="application/vnd.openxmlformats-officedocument.wordprocessingml.header+xml"/>
  <Override PartName="/word/header581.xml" ContentType="application/vnd.openxmlformats-officedocument.wordprocessingml.header+xml"/>
  <Override PartName="/word/header582.xml" ContentType="application/vnd.openxmlformats-officedocument.wordprocessingml.header+xml"/>
  <Override PartName="/word/header583.xml" ContentType="application/vnd.openxmlformats-officedocument.wordprocessingml.header+xml"/>
  <Override PartName="/word/header584.xml" ContentType="application/vnd.openxmlformats-officedocument.wordprocessingml.header+xml"/>
  <Override PartName="/word/header585.xml" ContentType="application/vnd.openxmlformats-officedocument.wordprocessingml.header+xml"/>
  <Override PartName="/word/header586.xml" ContentType="application/vnd.openxmlformats-officedocument.wordprocessingml.header+xml"/>
  <Override PartName="/word/header587.xml" ContentType="application/vnd.openxmlformats-officedocument.wordprocessingml.header+xml"/>
  <Override PartName="/word/header588.xml" ContentType="application/vnd.openxmlformats-officedocument.wordprocessingml.header+xml"/>
  <Override PartName="/word/header589.xml" ContentType="application/vnd.openxmlformats-officedocument.wordprocessingml.header+xml"/>
  <Override PartName="/word/header59.xml" ContentType="application/vnd.openxmlformats-officedocument.wordprocessingml.header+xml"/>
  <Override PartName="/word/header590.xml" ContentType="application/vnd.openxmlformats-officedocument.wordprocessingml.header+xml"/>
  <Override PartName="/word/header591.xml" ContentType="application/vnd.openxmlformats-officedocument.wordprocessingml.header+xml"/>
  <Override PartName="/word/header592.xml" ContentType="application/vnd.openxmlformats-officedocument.wordprocessingml.header+xml"/>
  <Override PartName="/word/header593.xml" ContentType="application/vnd.openxmlformats-officedocument.wordprocessingml.header+xml"/>
  <Override PartName="/word/header594.xml" ContentType="application/vnd.openxmlformats-officedocument.wordprocessingml.header+xml"/>
  <Override PartName="/word/header595.xml" ContentType="application/vnd.openxmlformats-officedocument.wordprocessingml.header+xml"/>
  <Override PartName="/word/header596.xml" ContentType="application/vnd.openxmlformats-officedocument.wordprocessingml.header+xml"/>
  <Override PartName="/word/header597.xml" ContentType="application/vnd.openxmlformats-officedocument.wordprocessingml.header+xml"/>
  <Override PartName="/word/header598.xml" ContentType="application/vnd.openxmlformats-officedocument.wordprocessingml.header+xml"/>
  <Override PartName="/word/header59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00.xml" ContentType="application/vnd.openxmlformats-officedocument.wordprocessingml.header+xml"/>
  <Override PartName="/word/header601.xml" ContentType="application/vnd.openxmlformats-officedocument.wordprocessingml.header+xml"/>
  <Override PartName="/word/header602.xml" ContentType="application/vnd.openxmlformats-officedocument.wordprocessingml.header+xml"/>
  <Override PartName="/word/header603.xml" ContentType="application/vnd.openxmlformats-officedocument.wordprocessingml.header+xml"/>
  <Override PartName="/word/header604.xml" ContentType="application/vnd.openxmlformats-officedocument.wordprocessingml.header+xml"/>
  <Override PartName="/word/header605.xml" ContentType="application/vnd.openxmlformats-officedocument.wordprocessingml.header+xml"/>
  <Override PartName="/word/header606.xml" ContentType="application/vnd.openxmlformats-officedocument.wordprocessingml.header+xml"/>
  <Override PartName="/word/header607.xml" ContentType="application/vnd.openxmlformats-officedocument.wordprocessingml.header+xml"/>
  <Override PartName="/word/header608.xml" ContentType="application/vnd.openxmlformats-officedocument.wordprocessingml.header+xml"/>
  <Override PartName="/word/header609.xml" ContentType="application/vnd.openxmlformats-officedocument.wordprocessingml.header+xml"/>
  <Override PartName="/word/header61.xml" ContentType="application/vnd.openxmlformats-officedocument.wordprocessingml.header+xml"/>
  <Override PartName="/word/header610.xml" ContentType="application/vnd.openxmlformats-officedocument.wordprocessingml.header+xml"/>
  <Override PartName="/word/header611.xml" ContentType="application/vnd.openxmlformats-officedocument.wordprocessingml.header+xml"/>
  <Override PartName="/word/header612.xml" ContentType="application/vnd.openxmlformats-officedocument.wordprocessingml.header+xml"/>
  <Override PartName="/word/header613.xml" ContentType="application/vnd.openxmlformats-officedocument.wordprocessingml.header+xml"/>
  <Override PartName="/word/header614.xml" ContentType="application/vnd.openxmlformats-officedocument.wordprocessingml.header+xml"/>
  <Override PartName="/word/header615.xml" ContentType="application/vnd.openxmlformats-officedocument.wordprocessingml.header+xml"/>
  <Override PartName="/word/header616.xml" ContentType="application/vnd.openxmlformats-officedocument.wordprocessingml.header+xml"/>
  <Override PartName="/word/header617.xml" ContentType="application/vnd.openxmlformats-officedocument.wordprocessingml.header+xml"/>
  <Override PartName="/word/header618.xml" ContentType="application/vnd.openxmlformats-officedocument.wordprocessingml.header+xml"/>
  <Override PartName="/word/header619.xml" ContentType="application/vnd.openxmlformats-officedocument.wordprocessingml.header+xml"/>
  <Override PartName="/word/header62.xml" ContentType="application/vnd.openxmlformats-officedocument.wordprocessingml.header+xml"/>
  <Override PartName="/word/header620.xml" ContentType="application/vnd.openxmlformats-officedocument.wordprocessingml.header+xml"/>
  <Override PartName="/word/header621.xml" ContentType="application/vnd.openxmlformats-officedocument.wordprocessingml.header+xml"/>
  <Override PartName="/word/header622.xml" ContentType="application/vnd.openxmlformats-officedocument.wordprocessingml.header+xml"/>
  <Override PartName="/word/header623.xml" ContentType="application/vnd.openxmlformats-officedocument.wordprocessingml.header+xml"/>
  <Override PartName="/word/header624.xml" ContentType="application/vnd.openxmlformats-officedocument.wordprocessingml.header+xml"/>
  <Override PartName="/word/header625.xml" ContentType="application/vnd.openxmlformats-officedocument.wordprocessingml.header+xml"/>
  <Override PartName="/word/header626.xml" ContentType="application/vnd.openxmlformats-officedocument.wordprocessingml.header+xml"/>
  <Override PartName="/word/header627.xml" ContentType="application/vnd.openxmlformats-officedocument.wordprocessingml.header+xml"/>
  <Override PartName="/word/header628.xml" ContentType="application/vnd.openxmlformats-officedocument.wordprocessingml.header+xml"/>
  <Override PartName="/word/header629.xml" ContentType="application/vnd.openxmlformats-officedocument.wordprocessingml.header+xml"/>
  <Override PartName="/word/header63.xml" ContentType="application/vnd.openxmlformats-officedocument.wordprocessingml.header+xml"/>
  <Override PartName="/word/header630.xml" ContentType="application/vnd.openxmlformats-officedocument.wordprocessingml.header+xml"/>
  <Override PartName="/word/header631.xml" ContentType="application/vnd.openxmlformats-officedocument.wordprocessingml.header+xml"/>
  <Override PartName="/word/header632.xml" ContentType="application/vnd.openxmlformats-officedocument.wordprocessingml.header+xml"/>
  <Override PartName="/word/header633.xml" ContentType="application/vnd.openxmlformats-officedocument.wordprocessingml.header+xml"/>
  <Override PartName="/word/header634.xml" ContentType="application/vnd.openxmlformats-officedocument.wordprocessingml.header+xml"/>
  <Override PartName="/word/header635.xml" ContentType="application/vnd.openxmlformats-officedocument.wordprocessingml.header+xml"/>
  <Override PartName="/word/header636.xml" ContentType="application/vnd.openxmlformats-officedocument.wordprocessingml.header+xml"/>
  <Override PartName="/word/header637.xml" ContentType="application/vnd.openxmlformats-officedocument.wordprocessingml.header+xml"/>
  <Override PartName="/word/header638.xml" ContentType="application/vnd.openxmlformats-officedocument.wordprocessingml.header+xml"/>
  <Override PartName="/word/header639.xml" ContentType="application/vnd.openxmlformats-officedocument.wordprocessingml.header+xml"/>
  <Override PartName="/word/header64.xml" ContentType="application/vnd.openxmlformats-officedocument.wordprocessingml.header+xml"/>
  <Override PartName="/word/header640.xml" ContentType="application/vnd.openxmlformats-officedocument.wordprocessingml.header+xml"/>
  <Override PartName="/word/header641.xml" ContentType="application/vnd.openxmlformats-officedocument.wordprocessingml.header+xml"/>
  <Override PartName="/word/header642.xml" ContentType="application/vnd.openxmlformats-officedocument.wordprocessingml.header+xml"/>
  <Override PartName="/word/header643.xml" ContentType="application/vnd.openxmlformats-officedocument.wordprocessingml.header+xml"/>
  <Override PartName="/word/header644.xml" ContentType="application/vnd.openxmlformats-officedocument.wordprocessingml.header+xml"/>
  <Override PartName="/word/header645.xml" ContentType="application/vnd.openxmlformats-officedocument.wordprocessingml.header+xml"/>
  <Override PartName="/word/header646.xml" ContentType="application/vnd.openxmlformats-officedocument.wordprocessingml.header+xml"/>
  <Override PartName="/word/header647.xml" ContentType="application/vnd.openxmlformats-officedocument.wordprocessingml.header+xml"/>
  <Override PartName="/word/header648.xml" ContentType="application/vnd.openxmlformats-officedocument.wordprocessingml.header+xml"/>
  <Override PartName="/word/header649.xml" ContentType="application/vnd.openxmlformats-officedocument.wordprocessingml.header+xml"/>
  <Override PartName="/word/header65.xml" ContentType="application/vnd.openxmlformats-officedocument.wordprocessingml.header+xml"/>
  <Override PartName="/word/header650.xml" ContentType="application/vnd.openxmlformats-officedocument.wordprocessingml.header+xml"/>
  <Override PartName="/word/header651.xml" ContentType="application/vnd.openxmlformats-officedocument.wordprocessingml.header+xml"/>
  <Override PartName="/word/header652.xml" ContentType="application/vnd.openxmlformats-officedocument.wordprocessingml.header+xml"/>
  <Override PartName="/word/header653.xml" ContentType="application/vnd.openxmlformats-officedocument.wordprocessingml.header+xml"/>
  <Override PartName="/word/header654.xml" ContentType="application/vnd.openxmlformats-officedocument.wordprocessingml.header+xml"/>
  <Override PartName="/word/header655.xml" ContentType="application/vnd.openxmlformats-officedocument.wordprocessingml.header+xml"/>
  <Override PartName="/word/header656.xml" ContentType="application/vnd.openxmlformats-officedocument.wordprocessingml.header+xml"/>
  <Override PartName="/word/header657.xml" ContentType="application/vnd.openxmlformats-officedocument.wordprocessingml.header+xml"/>
  <Override PartName="/word/header658.xml" ContentType="application/vnd.openxmlformats-officedocument.wordprocessingml.header+xml"/>
  <Override PartName="/word/header659.xml" ContentType="application/vnd.openxmlformats-officedocument.wordprocessingml.header+xml"/>
  <Override PartName="/word/header66.xml" ContentType="application/vnd.openxmlformats-officedocument.wordprocessingml.header+xml"/>
  <Override PartName="/word/header660.xml" ContentType="application/vnd.openxmlformats-officedocument.wordprocessingml.header+xml"/>
  <Override PartName="/word/header661.xml" ContentType="application/vnd.openxmlformats-officedocument.wordprocessingml.header+xml"/>
  <Override PartName="/word/header662.xml" ContentType="application/vnd.openxmlformats-officedocument.wordprocessingml.header+xml"/>
  <Override PartName="/word/header663.xml" ContentType="application/vnd.openxmlformats-officedocument.wordprocessingml.header+xml"/>
  <Override PartName="/word/header664.xml" ContentType="application/vnd.openxmlformats-officedocument.wordprocessingml.header+xml"/>
  <Override PartName="/word/header665.xml" ContentType="application/vnd.openxmlformats-officedocument.wordprocessingml.header+xml"/>
  <Override PartName="/word/header666.xml" ContentType="application/vnd.openxmlformats-officedocument.wordprocessingml.header+xml"/>
  <Override PartName="/word/header667.xml" ContentType="application/vnd.openxmlformats-officedocument.wordprocessingml.header+xml"/>
  <Override PartName="/word/header668.xml" ContentType="application/vnd.openxmlformats-officedocument.wordprocessingml.header+xml"/>
  <Override PartName="/word/header669.xml" ContentType="application/vnd.openxmlformats-officedocument.wordprocessingml.header+xml"/>
  <Override PartName="/word/header67.xml" ContentType="application/vnd.openxmlformats-officedocument.wordprocessingml.header+xml"/>
  <Override PartName="/word/header670.xml" ContentType="application/vnd.openxmlformats-officedocument.wordprocessingml.header+xml"/>
  <Override PartName="/word/header671.xml" ContentType="application/vnd.openxmlformats-officedocument.wordprocessingml.header+xml"/>
  <Override PartName="/word/header672.xml" ContentType="application/vnd.openxmlformats-officedocument.wordprocessingml.header+xml"/>
  <Override PartName="/word/header673.xml" ContentType="application/vnd.openxmlformats-officedocument.wordprocessingml.header+xml"/>
  <Override PartName="/word/header674.xml" ContentType="application/vnd.openxmlformats-officedocument.wordprocessingml.header+xml"/>
  <Override PartName="/word/header675.xml" ContentType="application/vnd.openxmlformats-officedocument.wordprocessingml.header+xml"/>
  <Override PartName="/word/header676.xml" ContentType="application/vnd.openxmlformats-officedocument.wordprocessingml.header+xml"/>
  <Override PartName="/word/header677.xml" ContentType="application/vnd.openxmlformats-officedocument.wordprocessingml.header+xml"/>
  <Override PartName="/word/header678.xml" ContentType="application/vnd.openxmlformats-officedocument.wordprocessingml.header+xml"/>
  <Override PartName="/word/header679.xml" ContentType="application/vnd.openxmlformats-officedocument.wordprocessingml.header+xml"/>
  <Override PartName="/word/header68.xml" ContentType="application/vnd.openxmlformats-officedocument.wordprocessingml.header+xml"/>
  <Override PartName="/word/header680.xml" ContentType="application/vnd.openxmlformats-officedocument.wordprocessingml.header+xml"/>
  <Override PartName="/word/header681.xml" ContentType="application/vnd.openxmlformats-officedocument.wordprocessingml.header+xml"/>
  <Override PartName="/word/header682.xml" ContentType="application/vnd.openxmlformats-officedocument.wordprocessingml.header+xml"/>
  <Override PartName="/word/header683.xml" ContentType="application/vnd.openxmlformats-officedocument.wordprocessingml.header+xml"/>
  <Override PartName="/word/header684.xml" ContentType="application/vnd.openxmlformats-officedocument.wordprocessingml.header+xml"/>
  <Override PartName="/word/header685.xml" ContentType="application/vnd.openxmlformats-officedocument.wordprocessingml.header+xml"/>
  <Override PartName="/word/header686.xml" ContentType="application/vnd.openxmlformats-officedocument.wordprocessingml.header+xml"/>
  <Override PartName="/word/header687.xml" ContentType="application/vnd.openxmlformats-officedocument.wordprocessingml.header+xml"/>
  <Override PartName="/word/header688.xml" ContentType="application/vnd.openxmlformats-officedocument.wordprocessingml.header+xml"/>
  <Override PartName="/word/header689.xml" ContentType="application/vnd.openxmlformats-officedocument.wordprocessingml.header+xml"/>
  <Override PartName="/word/header69.xml" ContentType="application/vnd.openxmlformats-officedocument.wordprocessingml.header+xml"/>
  <Override PartName="/word/header690.xml" ContentType="application/vnd.openxmlformats-officedocument.wordprocessingml.header+xml"/>
  <Override PartName="/word/header691.xml" ContentType="application/vnd.openxmlformats-officedocument.wordprocessingml.header+xml"/>
  <Override PartName="/word/header692.xml" ContentType="application/vnd.openxmlformats-officedocument.wordprocessingml.header+xml"/>
  <Override PartName="/word/header693.xml" ContentType="application/vnd.openxmlformats-officedocument.wordprocessingml.header+xml"/>
  <Override PartName="/word/header694.xml" ContentType="application/vnd.openxmlformats-officedocument.wordprocessingml.header+xml"/>
  <Override PartName="/word/header695.xml" ContentType="application/vnd.openxmlformats-officedocument.wordprocessingml.header+xml"/>
  <Override PartName="/word/header696.xml" ContentType="application/vnd.openxmlformats-officedocument.wordprocessingml.header+xml"/>
  <Override PartName="/word/header697.xml" ContentType="application/vnd.openxmlformats-officedocument.wordprocessingml.header+xml"/>
  <Override PartName="/word/header698.xml" ContentType="application/vnd.openxmlformats-officedocument.wordprocessingml.header+xml"/>
  <Override PartName="/word/header69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00.xml" ContentType="application/vnd.openxmlformats-officedocument.wordprocessingml.header+xml"/>
  <Override PartName="/word/header701.xml" ContentType="application/vnd.openxmlformats-officedocument.wordprocessingml.header+xml"/>
  <Override PartName="/word/header702.xml" ContentType="application/vnd.openxmlformats-officedocument.wordprocessingml.header+xml"/>
  <Override PartName="/word/header703.xml" ContentType="application/vnd.openxmlformats-officedocument.wordprocessingml.header+xml"/>
  <Override PartName="/word/header704.xml" ContentType="application/vnd.openxmlformats-officedocument.wordprocessingml.header+xml"/>
  <Override PartName="/word/header705.xml" ContentType="application/vnd.openxmlformats-officedocument.wordprocessingml.header+xml"/>
  <Override PartName="/word/header706.xml" ContentType="application/vnd.openxmlformats-officedocument.wordprocessingml.header+xml"/>
  <Override PartName="/word/header707.xml" ContentType="application/vnd.openxmlformats-officedocument.wordprocessingml.header+xml"/>
  <Override PartName="/word/header708.xml" ContentType="application/vnd.openxmlformats-officedocument.wordprocessingml.header+xml"/>
  <Override PartName="/word/header709.xml" ContentType="application/vnd.openxmlformats-officedocument.wordprocessingml.header+xml"/>
  <Override PartName="/word/header71.xml" ContentType="application/vnd.openxmlformats-officedocument.wordprocessingml.header+xml"/>
  <Override PartName="/word/header710.xml" ContentType="application/vnd.openxmlformats-officedocument.wordprocessingml.header+xml"/>
  <Override PartName="/word/header711.xml" ContentType="application/vnd.openxmlformats-officedocument.wordprocessingml.header+xml"/>
  <Override PartName="/word/header712.xml" ContentType="application/vnd.openxmlformats-officedocument.wordprocessingml.header+xml"/>
  <Override PartName="/word/header713.xml" ContentType="application/vnd.openxmlformats-officedocument.wordprocessingml.header+xml"/>
  <Override PartName="/word/header714.xml" ContentType="application/vnd.openxmlformats-officedocument.wordprocessingml.header+xml"/>
  <Override PartName="/word/header715.xml" ContentType="application/vnd.openxmlformats-officedocument.wordprocessingml.header+xml"/>
  <Override PartName="/word/header716.xml" ContentType="application/vnd.openxmlformats-officedocument.wordprocessingml.header+xml"/>
  <Override PartName="/word/header717.xml" ContentType="application/vnd.openxmlformats-officedocument.wordprocessingml.header+xml"/>
  <Override PartName="/word/header718.xml" ContentType="application/vnd.openxmlformats-officedocument.wordprocessingml.header+xml"/>
  <Override PartName="/word/header719.xml" ContentType="application/vnd.openxmlformats-officedocument.wordprocessingml.header+xml"/>
  <Override PartName="/word/header72.xml" ContentType="application/vnd.openxmlformats-officedocument.wordprocessingml.header+xml"/>
  <Override PartName="/word/header720.xml" ContentType="application/vnd.openxmlformats-officedocument.wordprocessingml.header+xml"/>
  <Override PartName="/word/header721.xml" ContentType="application/vnd.openxmlformats-officedocument.wordprocessingml.header+xml"/>
  <Override PartName="/word/header722.xml" ContentType="application/vnd.openxmlformats-officedocument.wordprocessingml.header+xml"/>
  <Override PartName="/word/header723.xml" ContentType="application/vnd.openxmlformats-officedocument.wordprocessingml.header+xml"/>
  <Override PartName="/word/header724.xml" ContentType="application/vnd.openxmlformats-officedocument.wordprocessingml.header+xml"/>
  <Override PartName="/word/header725.xml" ContentType="application/vnd.openxmlformats-officedocument.wordprocessingml.header+xml"/>
  <Override PartName="/word/header726.xml" ContentType="application/vnd.openxmlformats-officedocument.wordprocessingml.header+xml"/>
  <Override PartName="/word/header727.xml" ContentType="application/vnd.openxmlformats-officedocument.wordprocessingml.header+xml"/>
  <Override PartName="/word/header728.xml" ContentType="application/vnd.openxmlformats-officedocument.wordprocessingml.header+xml"/>
  <Override PartName="/word/header729.xml" ContentType="application/vnd.openxmlformats-officedocument.wordprocessingml.header+xml"/>
  <Override PartName="/word/header73.xml" ContentType="application/vnd.openxmlformats-officedocument.wordprocessingml.header+xml"/>
  <Override PartName="/word/header730.xml" ContentType="application/vnd.openxmlformats-officedocument.wordprocessingml.header+xml"/>
  <Override PartName="/word/header731.xml" ContentType="application/vnd.openxmlformats-officedocument.wordprocessingml.header+xml"/>
  <Override PartName="/word/header732.xml" ContentType="application/vnd.openxmlformats-officedocument.wordprocessingml.header+xml"/>
  <Override PartName="/word/header733.xml" ContentType="application/vnd.openxmlformats-officedocument.wordprocessingml.header+xml"/>
  <Override PartName="/word/header734.xml" ContentType="application/vnd.openxmlformats-officedocument.wordprocessingml.header+xml"/>
  <Override PartName="/word/header735.xml" ContentType="application/vnd.openxmlformats-officedocument.wordprocessingml.header+xml"/>
  <Override PartName="/word/header736.xml" ContentType="application/vnd.openxmlformats-officedocument.wordprocessingml.header+xml"/>
  <Override PartName="/word/header737.xml" ContentType="application/vnd.openxmlformats-officedocument.wordprocessingml.header+xml"/>
  <Override PartName="/word/header738.xml" ContentType="application/vnd.openxmlformats-officedocument.wordprocessingml.header+xml"/>
  <Override PartName="/word/header739.xml" ContentType="application/vnd.openxmlformats-officedocument.wordprocessingml.header+xml"/>
  <Override PartName="/word/header74.xml" ContentType="application/vnd.openxmlformats-officedocument.wordprocessingml.header+xml"/>
  <Override PartName="/word/header740.xml" ContentType="application/vnd.openxmlformats-officedocument.wordprocessingml.header+xml"/>
  <Override PartName="/word/header741.xml" ContentType="application/vnd.openxmlformats-officedocument.wordprocessingml.header+xml"/>
  <Override PartName="/word/header742.xml" ContentType="application/vnd.openxmlformats-officedocument.wordprocessingml.header+xml"/>
  <Override PartName="/word/header743.xml" ContentType="application/vnd.openxmlformats-officedocument.wordprocessingml.header+xml"/>
  <Override PartName="/word/header744.xml" ContentType="application/vnd.openxmlformats-officedocument.wordprocessingml.header+xml"/>
  <Override PartName="/word/header745.xml" ContentType="application/vnd.openxmlformats-officedocument.wordprocessingml.header+xml"/>
  <Override PartName="/word/header746.xml" ContentType="application/vnd.openxmlformats-officedocument.wordprocessingml.header+xml"/>
  <Override PartName="/word/header747.xml" ContentType="application/vnd.openxmlformats-officedocument.wordprocessingml.header+xml"/>
  <Override PartName="/word/header748.xml" ContentType="application/vnd.openxmlformats-officedocument.wordprocessingml.header+xml"/>
  <Override PartName="/word/header749.xml" ContentType="application/vnd.openxmlformats-officedocument.wordprocessingml.header+xml"/>
  <Override PartName="/word/header75.xml" ContentType="application/vnd.openxmlformats-officedocument.wordprocessingml.header+xml"/>
  <Override PartName="/word/header750.xml" ContentType="application/vnd.openxmlformats-officedocument.wordprocessingml.header+xml"/>
  <Override PartName="/word/header751.xml" ContentType="application/vnd.openxmlformats-officedocument.wordprocessingml.header+xml"/>
  <Override PartName="/word/header752.xml" ContentType="application/vnd.openxmlformats-officedocument.wordprocessingml.header+xml"/>
  <Override PartName="/word/header753.xml" ContentType="application/vnd.openxmlformats-officedocument.wordprocessingml.header+xml"/>
  <Override PartName="/word/header754.xml" ContentType="application/vnd.openxmlformats-officedocument.wordprocessingml.header+xml"/>
  <Override PartName="/word/header755.xml" ContentType="application/vnd.openxmlformats-officedocument.wordprocessingml.header+xml"/>
  <Override PartName="/word/header756.xml" ContentType="application/vnd.openxmlformats-officedocument.wordprocessingml.header+xml"/>
  <Override PartName="/word/header757.xml" ContentType="application/vnd.openxmlformats-officedocument.wordprocessingml.header+xml"/>
  <Override PartName="/word/header758.xml" ContentType="application/vnd.openxmlformats-officedocument.wordprocessingml.header+xml"/>
  <Override PartName="/word/header759.xml" ContentType="application/vnd.openxmlformats-officedocument.wordprocessingml.header+xml"/>
  <Override PartName="/word/header76.xml" ContentType="application/vnd.openxmlformats-officedocument.wordprocessingml.header+xml"/>
  <Override PartName="/word/header760.xml" ContentType="application/vnd.openxmlformats-officedocument.wordprocessingml.header+xml"/>
  <Override PartName="/word/header761.xml" ContentType="application/vnd.openxmlformats-officedocument.wordprocessingml.header+xml"/>
  <Override PartName="/word/header762.xml" ContentType="application/vnd.openxmlformats-officedocument.wordprocessingml.header+xml"/>
  <Override PartName="/word/header763.xml" ContentType="application/vnd.openxmlformats-officedocument.wordprocessingml.header+xml"/>
  <Override PartName="/word/header764.xml" ContentType="application/vnd.openxmlformats-officedocument.wordprocessingml.header+xml"/>
  <Override PartName="/word/header765.xml" ContentType="application/vnd.openxmlformats-officedocument.wordprocessingml.header+xml"/>
  <Override PartName="/word/header766.xml" ContentType="application/vnd.openxmlformats-officedocument.wordprocessingml.header+xml"/>
  <Override PartName="/word/header767.xml" ContentType="application/vnd.openxmlformats-officedocument.wordprocessingml.header+xml"/>
  <Override PartName="/word/header768.xml" ContentType="application/vnd.openxmlformats-officedocument.wordprocessingml.header+xml"/>
  <Override PartName="/word/header769.xml" ContentType="application/vnd.openxmlformats-officedocument.wordprocessingml.header+xml"/>
  <Override PartName="/word/header77.xml" ContentType="application/vnd.openxmlformats-officedocument.wordprocessingml.header+xml"/>
  <Override PartName="/word/header770.xml" ContentType="application/vnd.openxmlformats-officedocument.wordprocessingml.header+xml"/>
  <Override PartName="/word/header771.xml" ContentType="application/vnd.openxmlformats-officedocument.wordprocessingml.header+xml"/>
  <Override PartName="/word/header772.xml" ContentType="application/vnd.openxmlformats-officedocument.wordprocessingml.header+xml"/>
  <Override PartName="/word/header773.xml" ContentType="application/vnd.openxmlformats-officedocument.wordprocessingml.header+xml"/>
  <Override PartName="/word/header774.xml" ContentType="application/vnd.openxmlformats-officedocument.wordprocessingml.header+xml"/>
  <Override PartName="/word/header775.xml" ContentType="application/vnd.openxmlformats-officedocument.wordprocessingml.header+xml"/>
  <Override PartName="/word/header776.xml" ContentType="application/vnd.openxmlformats-officedocument.wordprocessingml.header+xml"/>
  <Override PartName="/word/header777.xml" ContentType="application/vnd.openxmlformats-officedocument.wordprocessingml.header+xml"/>
  <Override PartName="/word/header778.xml" ContentType="application/vnd.openxmlformats-officedocument.wordprocessingml.header+xml"/>
  <Override PartName="/word/header779.xml" ContentType="application/vnd.openxmlformats-officedocument.wordprocessingml.header+xml"/>
  <Override PartName="/word/header78.xml" ContentType="application/vnd.openxmlformats-officedocument.wordprocessingml.header+xml"/>
  <Override PartName="/word/header780.xml" ContentType="application/vnd.openxmlformats-officedocument.wordprocessingml.header+xml"/>
  <Override PartName="/word/header781.xml" ContentType="application/vnd.openxmlformats-officedocument.wordprocessingml.header+xml"/>
  <Override PartName="/word/header782.xml" ContentType="application/vnd.openxmlformats-officedocument.wordprocessingml.header+xml"/>
  <Override PartName="/word/header783.xml" ContentType="application/vnd.openxmlformats-officedocument.wordprocessingml.header+xml"/>
  <Override PartName="/word/header784.xml" ContentType="application/vnd.openxmlformats-officedocument.wordprocessingml.header+xml"/>
  <Override PartName="/word/header785.xml" ContentType="application/vnd.openxmlformats-officedocument.wordprocessingml.header+xml"/>
  <Override PartName="/word/header786.xml" ContentType="application/vnd.openxmlformats-officedocument.wordprocessingml.header+xml"/>
  <Override PartName="/word/header787.xml" ContentType="application/vnd.openxmlformats-officedocument.wordprocessingml.header+xml"/>
  <Override PartName="/word/header788.xml" ContentType="application/vnd.openxmlformats-officedocument.wordprocessingml.header+xml"/>
  <Override PartName="/word/header789.xml" ContentType="application/vnd.openxmlformats-officedocument.wordprocessingml.header+xml"/>
  <Override PartName="/word/header79.xml" ContentType="application/vnd.openxmlformats-officedocument.wordprocessingml.header+xml"/>
  <Override PartName="/word/header790.xml" ContentType="application/vnd.openxmlformats-officedocument.wordprocessingml.header+xml"/>
  <Override PartName="/word/header791.xml" ContentType="application/vnd.openxmlformats-officedocument.wordprocessingml.header+xml"/>
  <Override PartName="/word/header792.xml" ContentType="application/vnd.openxmlformats-officedocument.wordprocessingml.header+xml"/>
  <Override PartName="/word/header793.xml" ContentType="application/vnd.openxmlformats-officedocument.wordprocessingml.header+xml"/>
  <Override PartName="/word/header794.xml" ContentType="application/vnd.openxmlformats-officedocument.wordprocessingml.header+xml"/>
  <Override PartName="/word/header795.xml" ContentType="application/vnd.openxmlformats-officedocument.wordprocessingml.header+xml"/>
  <Override PartName="/word/header796.xml" ContentType="application/vnd.openxmlformats-officedocument.wordprocessingml.header+xml"/>
  <Override PartName="/word/header797.xml" ContentType="application/vnd.openxmlformats-officedocument.wordprocessingml.header+xml"/>
  <Override PartName="/word/header798.xml" ContentType="application/vnd.openxmlformats-officedocument.wordprocessingml.header+xml"/>
  <Override PartName="/word/header79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00.xml" ContentType="application/vnd.openxmlformats-officedocument.wordprocessingml.header+xml"/>
  <Override PartName="/word/header801.xml" ContentType="application/vnd.openxmlformats-officedocument.wordprocessingml.header+xml"/>
  <Override PartName="/word/header802.xml" ContentType="application/vnd.openxmlformats-officedocument.wordprocessingml.header+xml"/>
  <Override PartName="/word/header803.xml" ContentType="application/vnd.openxmlformats-officedocument.wordprocessingml.header+xml"/>
  <Override PartName="/word/header804.xml" ContentType="application/vnd.openxmlformats-officedocument.wordprocessingml.header+xml"/>
  <Override PartName="/word/header805.xml" ContentType="application/vnd.openxmlformats-officedocument.wordprocessingml.header+xml"/>
  <Override PartName="/word/header806.xml" ContentType="application/vnd.openxmlformats-officedocument.wordprocessingml.header+xml"/>
  <Override PartName="/word/header807.xml" ContentType="application/vnd.openxmlformats-officedocument.wordprocessingml.header+xml"/>
  <Override PartName="/word/header808.xml" ContentType="application/vnd.openxmlformats-officedocument.wordprocessingml.header+xml"/>
  <Override PartName="/word/header809.xml" ContentType="application/vnd.openxmlformats-officedocument.wordprocessingml.header+xml"/>
  <Override PartName="/word/header81.xml" ContentType="application/vnd.openxmlformats-officedocument.wordprocessingml.header+xml"/>
  <Override PartName="/word/header810.xml" ContentType="application/vnd.openxmlformats-officedocument.wordprocessingml.header+xml"/>
  <Override PartName="/word/header811.xml" ContentType="application/vnd.openxmlformats-officedocument.wordprocessingml.header+xml"/>
  <Override PartName="/word/header812.xml" ContentType="application/vnd.openxmlformats-officedocument.wordprocessingml.header+xml"/>
  <Override PartName="/word/header813.xml" ContentType="application/vnd.openxmlformats-officedocument.wordprocessingml.header+xml"/>
  <Override PartName="/word/header814.xml" ContentType="application/vnd.openxmlformats-officedocument.wordprocessingml.header+xml"/>
  <Override PartName="/word/header815.xml" ContentType="application/vnd.openxmlformats-officedocument.wordprocessingml.header+xml"/>
  <Override PartName="/word/header816.xml" ContentType="application/vnd.openxmlformats-officedocument.wordprocessingml.header+xml"/>
  <Override PartName="/word/header817.xml" ContentType="application/vnd.openxmlformats-officedocument.wordprocessingml.header+xml"/>
  <Override PartName="/word/header818.xml" ContentType="application/vnd.openxmlformats-officedocument.wordprocessingml.header+xml"/>
  <Override PartName="/word/header819.xml" ContentType="application/vnd.openxmlformats-officedocument.wordprocessingml.header+xml"/>
  <Override PartName="/word/header82.xml" ContentType="application/vnd.openxmlformats-officedocument.wordprocessingml.header+xml"/>
  <Override PartName="/word/header820.xml" ContentType="application/vnd.openxmlformats-officedocument.wordprocessingml.header+xml"/>
  <Override PartName="/word/header821.xml" ContentType="application/vnd.openxmlformats-officedocument.wordprocessingml.header+xml"/>
  <Override PartName="/word/header822.xml" ContentType="application/vnd.openxmlformats-officedocument.wordprocessingml.header+xml"/>
  <Override PartName="/word/header823.xml" ContentType="application/vnd.openxmlformats-officedocument.wordprocessingml.header+xml"/>
  <Override PartName="/word/header824.xml" ContentType="application/vnd.openxmlformats-officedocument.wordprocessingml.header+xml"/>
  <Override PartName="/word/header825.xml" ContentType="application/vnd.openxmlformats-officedocument.wordprocessingml.header+xml"/>
  <Override PartName="/word/header826.xml" ContentType="application/vnd.openxmlformats-officedocument.wordprocessingml.header+xml"/>
  <Override PartName="/word/header827.xml" ContentType="application/vnd.openxmlformats-officedocument.wordprocessingml.header+xml"/>
  <Override PartName="/word/header828.xml" ContentType="application/vnd.openxmlformats-officedocument.wordprocessingml.header+xml"/>
  <Override PartName="/word/header829.xml" ContentType="application/vnd.openxmlformats-officedocument.wordprocessingml.header+xml"/>
  <Override PartName="/word/header83.xml" ContentType="application/vnd.openxmlformats-officedocument.wordprocessingml.header+xml"/>
  <Override PartName="/word/header830.xml" ContentType="application/vnd.openxmlformats-officedocument.wordprocessingml.header+xml"/>
  <Override PartName="/word/header831.xml" ContentType="application/vnd.openxmlformats-officedocument.wordprocessingml.header+xml"/>
  <Override PartName="/word/header832.xml" ContentType="application/vnd.openxmlformats-officedocument.wordprocessingml.header+xml"/>
  <Override PartName="/word/header833.xml" ContentType="application/vnd.openxmlformats-officedocument.wordprocessingml.header+xml"/>
  <Override PartName="/word/header834.xml" ContentType="application/vnd.openxmlformats-officedocument.wordprocessingml.header+xml"/>
  <Override PartName="/word/header835.xml" ContentType="application/vnd.openxmlformats-officedocument.wordprocessingml.header+xml"/>
  <Override PartName="/word/header836.xml" ContentType="application/vnd.openxmlformats-officedocument.wordprocessingml.header+xml"/>
  <Override PartName="/word/header837.xml" ContentType="application/vnd.openxmlformats-officedocument.wordprocessingml.header+xml"/>
  <Override PartName="/word/header838.xml" ContentType="application/vnd.openxmlformats-officedocument.wordprocessingml.header+xml"/>
  <Override PartName="/word/header839.xml" ContentType="application/vnd.openxmlformats-officedocument.wordprocessingml.header+xml"/>
  <Override PartName="/word/header84.xml" ContentType="application/vnd.openxmlformats-officedocument.wordprocessingml.header+xml"/>
  <Override PartName="/word/header840.xml" ContentType="application/vnd.openxmlformats-officedocument.wordprocessingml.header+xml"/>
  <Override PartName="/word/header841.xml" ContentType="application/vnd.openxmlformats-officedocument.wordprocessingml.header+xml"/>
  <Override PartName="/word/header842.xml" ContentType="application/vnd.openxmlformats-officedocument.wordprocessingml.header+xml"/>
  <Override PartName="/word/header843.xml" ContentType="application/vnd.openxmlformats-officedocument.wordprocessingml.header+xml"/>
  <Override PartName="/word/header844.xml" ContentType="application/vnd.openxmlformats-officedocument.wordprocessingml.header+xml"/>
  <Override PartName="/word/header845.xml" ContentType="application/vnd.openxmlformats-officedocument.wordprocessingml.header+xml"/>
  <Override PartName="/word/header846.xml" ContentType="application/vnd.openxmlformats-officedocument.wordprocessingml.header+xml"/>
  <Override PartName="/word/header847.xml" ContentType="application/vnd.openxmlformats-officedocument.wordprocessingml.header+xml"/>
  <Override PartName="/word/header848.xml" ContentType="application/vnd.openxmlformats-officedocument.wordprocessingml.header+xml"/>
  <Override PartName="/word/header849.xml" ContentType="application/vnd.openxmlformats-officedocument.wordprocessingml.header+xml"/>
  <Override PartName="/word/header85.xml" ContentType="application/vnd.openxmlformats-officedocument.wordprocessingml.header+xml"/>
  <Override PartName="/word/header850.xml" ContentType="application/vnd.openxmlformats-officedocument.wordprocessingml.header+xml"/>
  <Override PartName="/word/header851.xml" ContentType="application/vnd.openxmlformats-officedocument.wordprocessingml.header+xml"/>
  <Override PartName="/word/header852.xml" ContentType="application/vnd.openxmlformats-officedocument.wordprocessingml.header+xml"/>
  <Override PartName="/word/header853.xml" ContentType="application/vnd.openxmlformats-officedocument.wordprocessingml.header+xml"/>
  <Override PartName="/word/header854.xml" ContentType="application/vnd.openxmlformats-officedocument.wordprocessingml.header+xml"/>
  <Override PartName="/word/header855.xml" ContentType="application/vnd.openxmlformats-officedocument.wordprocessingml.header+xml"/>
  <Override PartName="/word/header856.xml" ContentType="application/vnd.openxmlformats-officedocument.wordprocessingml.header+xml"/>
  <Override PartName="/word/header857.xml" ContentType="application/vnd.openxmlformats-officedocument.wordprocessingml.header+xml"/>
  <Override PartName="/word/header858.xml" ContentType="application/vnd.openxmlformats-officedocument.wordprocessingml.header+xml"/>
  <Override PartName="/word/header859.xml" ContentType="application/vnd.openxmlformats-officedocument.wordprocessingml.header+xml"/>
  <Override PartName="/word/header86.xml" ContentType="application/vnd.openxmlformats-officedocument.wordprocessingml.header+xml"/>
  <Override PartName="/word/header860.xml" ContentType="application/vnd.openxmlformats-officedocument.wordprocessingml.header+xml"/>
  <Override PartName="/word/header861.xml" ContentType="application/vnd.openxmlformats-officedocument.wordprocessingml.header+xml"/>
  <Override PartName="/word/header862.xml" ContentType="application/vnd.openxmlformats-officedocument.wordprocessingml.header+xml"/>
  <Override PartName="/word/header863.xml" ContentType="application/vnd.openxmlformats-officedocument.wordprocessingml.header+xml"/>
  <Override PartName="/word/header864.xml" ContentType="application/vnd.openxmlformats-officedocument.wordprocessingml.header+xml"/>
  <Override PartName="/word/header865.xml" ContentType="application/vnd.openxmlformats-officedocument.wordprocessingml.header+xml"/>
  <Override PartName="/word/header866.xml" ContentType="application/vnd.openxmlformats-officedocument.wordprocessingml.header+xml"/>
  <Override PartName="/word/header867.xml" ContentType="application/vnd.openxmlformats-officedocument.wordprocessingml.header+xml"/>
  <Override PartName="/word/header868.xml" ContentType="application/vnd.openxmlformats-officedocument.wordprocessingml.header+xml"/>
  <Override PartName="/word/header869.xml" ContentType="application/vnd.openxmlformats-officedocument.wordprocessingml.header+xml"/>
  <Override PartName="/word/header87.xml" ContentType="application/vnd.openxmlformats-officedocument.wordprocessingml.header+xml"/>
  <Override PartName="/word/header870.xml" ContentType="application/vnd.openxmlformats-officedocument.wordprocessingml.header+xml"/>
  <Override PartName="/word/header871.xml" ContentType="application/vnd.openxmlformats-officedocument.wordprocessingml.header+xml"/>
  <Override PartName="/word/header872.xml" ContentType="application/vnd.openxmlformats-officedocument.wordprocessingml.header+xml"/>
  <Override PartName="/word/header873.xml" ContentType="application/vnd.openxmlformats-officedocument.wordprocessingml.header+xml"/>
  <Override PartName="/word/header874.xml" ContentType="application/vnd.openxmlformats-officedocument.wordprocessingml.header+xml"/>
  <Override PartName="/word/header875.xml" ContentType="application/vnd.openxmlformats-officedocument.wordprocessingml.header+xml"/>
  <Override PartName="/word/header876.xml" ContentType="application/vnd.openxmlformats-officedocument.wordprocessingml.header+xml"/>
  <Override PartName="/word/header877.xml" ContentType="application/vnd.openxmlformats-officedocument.wordprocessingml.header+xml"/>
  <Override PartName="/word/header878.xml" ContentType="application/vnd.openxmlformats-officedocument.wordprocessingml.header+xml"/>
  <Override PartName="/word/header879.xml" ContentType="application/vnd.openxmlformats-officedocument.wordprocessingml.header+xml"/>
  <Override PartName="/word/header88.xml" ContentType="application/vnd.openxmlformats-officedocument.wordprocessingml.header+xml"/>
  <Override PartName="/word/header880.xml" ContentType="application/vnd.openxmlformats-officedocument.wordprocessingml.header+xml"/>
  <Override PartName="/word/header881.xml" ContentType="application/vnd.openxmlformats-officedocument.wordprocessingml.header+xml"/>
  <Override PartName="/word/header882.xml" ContentType="application/vnd.openxmlformats-officedocument.wordprocessingml.header+xml"/>
  <Override PartName="/word/header883.xml" ContentType="application/vnd.openxmlformats-officedocument.wordprocessingml.header+xml"/>
  <Override PartName="/word/header884.xml" ContentType="application/vnd.openxmlformats-officedocument.wordprocessingml.header+xml"/>
  <Override PartName="/word/header885.xml" ContentType="application/vnd.openxmlformats-officedocument.wordprocessingml.header+xml"/>
  <Override PartName="/word/header886.xml" ContentType="application/vnd.openxmlformats-officedocument.wordprocessingml.header+xml"/>
  <Override PartName="/word/header887.xml" ContentType="application/vnd.openxmlformats-officedocument.wordprocessingml.header+xml"/>
  <Override PartName="/word/header888.xml" ContentType="application/vnd.openxmlformats-officedocument.wordprocessingml.header+xml"/>
  <Override PartName="/word/header889.xml" ContentType="application/vnd.openxmlformats-officedocument.wordprocessingml.header+xml"/>
  <Override PartName="/word/header89.xml" ContentType="application/vnd.openxmlformats-officedocument.wordprocessingml.header+xml"/>
  <Override PartName="/word/header890.xml" ContentType="application/vnd.openxmlformats-officedocument.wordprocessingml.header+xml"/>
  <Override PartName="/word/header891.xml" ContentType="application/vnd.openxmlformats-officedocument.wordprocessingml.header+xml"/>
  <Override PartName="/word/header892.xml" ContentType="application/vnd.openxmlformats-officedocument.wordprocessingml.header+xml"/>
  <Override PartName="/word/header893.xml" ContentType="application/vnd.openxmlformats-officedocument.wordprocessingml.header+xml"/>
  <Override PartName="/word/header894.xml" ContentType="application/vnd.openxmlformats-officedocument.wordprocessingml.header+xml"/>
  <Override PartName="/word/header895.xml" ContentType="application/vnd.openxmlformats-officedocument.wordprocessingml.header+xml"/>
  <Override PartName="/word/header896.xml" ContentType="application/vnd.openxmlformats-officedocument.wordprocessingml.header+xml"/>
  <Override PartName="/word/header897.xml" ContentType="application/vnd.openxmlformats-officedocument.wordprocessingml.header+xml"/>
  <Override PartName="/word/header898.xml" ContentType="application/vnd.openxmlformats-officedocument.wordprocessingml.header+xml"/>
  <Override PartName="/word/header89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00.xml" ContentType="application/vnd.openxmlformats-officedocument.wordprocessingml.header+xml"/>
  <Override PartName="/word/header901.xml" ContentType="application/vnd.openxmlformats-officedocument.wordprocessingml.header+xml"/>
  <Override PartName="/word/header902.xml" ContentType="application/vnd.openxmlformats-officedocument.wordprocessingml.header+xml"/>
  <Override PartName="/word/header903.xml" ContentType="application/vnd.openxmlformats-officedocument.wordprocessingml.header+xml"/>
  <Override PartName="/word/header904.xml" ContentType="application/vnd.openxmlformats-officedocument.wordprocessingml.header+xml"/>
  <Override PartName="/word/header905.xml" ContentType="application/vnd.openxmlformats-officedocument.wordprocessingml.header+xml"/>
  <Override PartName="/word/header906.xml" ContentType="application/vnd.openxmlformats-officedocument.wordprocessingml.header+xml"/>
  <Override PartName="/word/header907.xml" ContentType="application/vnd.openxmlformats-officedocument.wordprocessingml.header+xml"/>
  <Override PartName="/word/header908.xml" ContentType="application/vnd.openxmlformats-officedocument.wordprocessingml.header+xml"/>
  <Override PartName="/word/header909.xml" ContentType="application/vnd.openxmlformats-officedocument.wordprocessingml.header+xml"/>
  <Override PartName="/word/header91.xml" ContentType="application/vnd.openxmlformats-officedocument.wordprocessingml.header+xml"/>
  <Override PartName="/word/header910.xml" ContentType="application/vnd.openxmlformats-officedocument.wordprocessingml.header+xml"/>
  <Override PartName="/word/header911.xml" ContentType="application/vnd.openxmlformats-officedocument.wordprocessingml.header+xml"/>
  <Override PartName="/word/header912.xml" ContentType="application/vnd.openxmlformats-officedocument.wordprocessingml.header+xml"/>
  <Override PartName="/word/header913.xml" ContentType="application/vnd.openxmlformats-officedocument.wordprocessingml.header+xml"/>
  <Override PartName="/word/header914.xml" ContentType="application/vnd.openxmlformats-officedocument.wordprocessingml.header+xml"/>
  <Override PartName="/word/header915.xml" ContentType="application/vnd.openxmlformats-officedocument.wordprocessingml.header+xml"/>
  <Override PartName="/word/header916.xml" ContentType="application/vnd.openxmlformats-officedocument.wordprocessingml.header+xml"/>
  <Override PartName="/word/header917.xml" ContentType="application/vnd.openxmlformats-officedocument.wordprocessingml.header+xml"/>
  <Override PartName="/word/header918.xml" ContentType="application/vnd.openxmlformats-officedocument.wordprocessingml.header+xml"/>
  <Override PartName="/word/header919.xml" ContentType="application/vnd.openxmlformats-officedocument.wordprocessingml.header+xml"/>
  <Override PartName="/word/header92.xml" ContentType="application/vnd.openxmlformats-officedocument.wordprocessingml.header+xml"/>
  <Override PartName="/word/header920.xml" ContentType="application/vnd.openxmlformats-officedocument.wordprocessingml.header+xml"/>
  <Override PartName="/word/header921.xml" ContentType="application/vnd.openxmlformats-officedocument.wordprocessingml.header+xml"/>
  <Override PartName="/word/header922.xml" ContentType="application/vnd.openxmlformats-officedocument.wordprocessingml.header+xml"/>
  <Override PartName="/word/header923.xml" ContentType="application/vnd.openxmlformats-officedocument.wordprocessingml.header+xml"/>
  <Override PartName="/word/header924.xml" ContentType="application/vnd.openxmlformats-officedocument.wordprocessingml.header+xml"/>
  <Override PartName="/word/header925.xml" ContentType="application/vnd.openxmlformats-officedocument.wordprocessingml.header+xml"/>
  <Override PartName="/word/header926.xml" ContentType="application/vnd.openxmlformats-officedocument.wordprocessingml.header+xml"/>
  <Override PartName="/word/header927.xml" ContentType="application/vnd.openxmlformats-officedocument.wordprocessingml.header+xml"/>
  <Override PartName="/word/header928.xml" ContentType="application/vnd.openxmlformats-officedocument.wordprocessingml.header+xml"/>
  <Override PartName="/word/header929.xml" ContentType="application/vnd.openxmlformats-officedocument.wordprocessingml.header+xml"/>
  <Override PartName="/word/header93.xml" ContentType="application/vnd.openxmlformats-officedocument.wordprocessingml.header+xml"/>
  <Override PartName="/word/header930.xml" ContentType="application/vnd.openxmlformats-officedocument.wordprocessingml.header+xml"/>
  <Override PartName="/word/header931.xml" ContentType="application/vnd.openxmlformats-officedocument.wordprocessingml.header+xml"/>
  <Override PartName="/word/header932.xml" ContentType="application/vnd.openxmlformats-officedocument.wordprocessingml.header+xml"/>
  <Override PartName="/word/header933.xml" ContentType="application/vnd.openxmlformats-officedocument.wordprocessingml.header+xml"/>
  <Override PartName="/word/header934.xml" ContentType="application/vnd.openxmlformats-officedocument.wordprocessingml.header+xml"/>
  <Override PartName="/word/header935.xml" ContentType="application/vnd.openxmlformats-officedocument.wordprocessingml.header+xml"/>
  <Override PartName="/word/header936.xml" ContentType="application/vnd.openxmlformats-officedocument.wordprocessingml.header+xml"/>
  <Override PartName="/word/header937.xml" ContentType="application/vnd.openxmlformats-officedocument.wordprocessingml.header+xml"/>
  <Override PartName="/word/header938.xml" ContentType="application/vnd.openxmlformats-officedocument.wordprocessingml.header+xml"/>
  <Override PartName="/word/header939.xml" ContentType="application/vnd.openxmlformats-officedocument.wordprocessingml.header+xml"/>
  <Override PartName="/word/header94.xml" ContentType="application/vnd.openxmlformats-officedocument.wordprocessingml.header+xml"/>
  <Override PartName="/word/header940.xml" ContentType="application/vnd.openxmlformats-officedocument.wordprocessingml.header+xml"/>
  <Override PartName="/word/header941.xml" ContentType="application/vnd.openxmlformats-officedocument.wordprocessingml.header+xml"/>
  <Override PartName="/word/header942.xml" ContentType="application/vnd.openxmlformats-officedocument.wordprocessingml.header+xml"/>
  <Override PartName="/word/header943.xml" ContentType="application/vnd.openxmlformats-officedocument.wordprocessingml.header+xml"/>
  <Override PartName="/word/header944.xml" ContentType="application/vnd.openxmlformats-officedocument.wordprocessingml.header+xml"/>
  <Override PartName="/word/header945.xml" ContentType="application/vnd.openxmlformats-officedocument.wordprocessingml.header+xml"/>
  <Override PartName="/word/header946.xml" ContentType="application/vnd.openxmlformats-officedocument.wordprocessingml.header+xml"/>
  <Override PartName="/word/header947.xml" ContentType="application/vnd.openxmlformats-officedocument.wordprocessingml.header+xml"/>
  <Override PartName="/word/header948.xml" ContentType="application/vnd.openxmlformats-officedocument.wordprocessingml.header+xml"/>
  <Override PartName="/word/header949.xml" ContentType="application/vnd.openxmlformats-officedocument.wordprocessingml.header+xml"/>
  <Override PartName="/word/header95.xml" ContentType="application/vnd.openxmlformats-officedocument.wordprocessingml.header+xml"/>
  <Override PartName="/word/header950.xml" ContentType="application/vnd.openxmlformats-officedocument.wordprocessingml.header+xml"/>
  <Override PartName="/word/header951.xml" ContentType="application/vnd.openxmlformats-officedocument.wordprocessingml.header+xml"/>
  <Override PartName="/word/header952.xml" ContentType="application/vnd.openxmlformats-officedocument.wordprocessingml.header+xml"/>
  <Override PartName="/word/header953.xml" ContentType="application/vnd.openxmlformats-officedocument.wordprocessingml.header+xml"/>
  <Override PartName="/word/header954.xml" ContentType="application/vnd.openxmlformats-officedocument.wordprocessingml.header+xml"/>
  <Override PartName="/word/header955.xml" ContentType="application/vnd.openxmlformats-officedocument.wordprocessingml.header+xml"/>
  <Override PartName="/word/header956.xml" ContentType="application/vnd.openxmlformats-officedocument.wordprocessingml.header+xml"/>
  <Override PartName="/word/header957.xml" ContentType="application/vnd.openxmlformats-officedocument.wordprocessingml.header+xml"/>
  <Override PartName="/word/header958.xml" ContentType="application/vnd.openxmlformats-officedocument.wordprocessingml.header+xml"/>
  <Override PartName="/word/header959.xml" ContentType="application/vnd.openxmlformats-officedocument.wordprocessingml.header+xml"/>
  <Override PartName="/word/header96.xml" ContentType="application/vnd.openxmlformats-officedocument.wordprocessingml.header+xml"/>
  <Override PartName="/word/header960.xml" ContentType="application/vnd.openxmlformats-officedocument.wordprocessingml.header+xml"/>
  <Override PartName="/word/header961.xml" ContentType="application/vnd.openxmlformats-officedocument.wordprocessingml.header+xml"/>
  <Override PartName="/word/header962.xml" ContentType="application/vnd.openxmlformats-officedocument.wordprocessingml.header+xml"/>
  <Override PartName="/word/header963.xml" ContentType="application/vnd.openxmlformats-officedocument.wordprocessingml.header+xml"/>
  <Override PartName="/word/header964.xml" ContentType="application/vnd.openxmlformats-officedocument.wordprocessingml.header+xml"/>
  <Override PartName="/word/header965.xml" ContentType="application/vnd.openxmlformats-officedocument.wordprocessingml.header+xml"/>
  <Override PartName="/word/header966.xml" ContentType="application/vnd.openxmlformats-officedocument.wordprocessingml.header+xml"/>
  <Override PartName="/word/header967.xml" ContentType="application/vnd.openxmlformats-officedocument.wordprocessingml.header+xml"/>
  <Override PartName="/word/header968.xml" ContentType="application/vnd.openxmlformats-officedocument.wordprocessingml.header+xml"/>
  <Override PartName="/word/header969.xml" ContentType="application/vnd.openxmlformats-officedocument.wordprocessingml.header+xml"/>
  <Override PartName="/word/header97.xml" ContentType="application/vnd.openxmlformats-officedocument.wordprocessingml.header+xml"/>
  <Override PartName="/word/header970.xml" ContentType="application/vnd.openxmlformats-officedocument.wordprocessingml.header+xml"/>
  <Override PartName="/word/header971.xml" ContentType="application/vnd.openxmlformats-officedocument.wordprocessingml.header+xml"/>
  <Override PartName="/word/header972.xml" ContentType="application/vnd.openxmlformats-officedocument.wordprocessingml.header+xml"/>
  <Override PartName="/word/header973.xml" ContentType="application/vnd.openxmlformats-officedocument.wordprocessingml.header+xml"/>
  <Override PartName="/word/header974.xml" ContentType="application/vnd.openxmlformats-officedocument.wordprocessingml.header+xml"/>
  <Override PartName="/word/header975.xml" ContentType="application/vnd.openxmlformats-officedocument.wordprocessingml.header+xml"/>
  <Override PartName="/word/header976.xml" ContentType="application/vnd.openxmlformats-officedocument.wordprocessingml.header+xml"/>
  <Override PartName="/word/header977.xml" ContentType="application/vnd.openxmlformats-officedocument.wordprocessingml.header+xml"/>
  <Override PartName="/word/header978.xml" ContentType="application/vnd.openxmlformats-officedocument.wordprocessingml.header+xml"/>
  <Override PartName="/word/header979.xml" ContentType="application/vnd.openxmlformats-officedocument.wordprocessingml.header+xml"/>
  <Override PartName="/word/header98.xml" ContentType="application/vnd.openxmlformats-officedocument.wordprocessingml.header+xml"/>
  <Override PartName="/word/header980.xml" ContentType="application/vnd.openxmlformats-officedocument.wordprocessingml.header+xml"/>
  <Override PartName="/word/header981.xml" ContentType="application/vnd.openxmlformats-officedocument.wordprocessingml.header+xml"/>
  <Override PartName="/word/header982.xml" ContentType="application/vnd.openxmlformats-officedocument.wordprocessingml.header+xml"/>
  <Override PartName="/word/header983.xml" ContentType="application/vnd.openxmlformats-officedocument.wordprocessingml.header+xml"/>
  <Override PartName="/word/header984.xml" ContentType="application/vnd.openxmlformats-officedocument.wordprocessingml.header+xml"/>
  <Override PartName="/word/header985.xml" ContentType="application/vnd.openxmlformats-officedocument.wordprocessingml.header+xml"/>
  <Override PartName="/word/header986.xml" ContentType="application/vnd.openxmlformats-officedocument.wordprocessingml.header+xml"/>
  <Override PartName="/word/header987.xml" ContentType="application/vnd.openxmlformats-officedocument.wordprocessingml.header+xml"/>
  <Override PartName="/word/header988.xml" ContentType="application/vnd.openxmlformats-officedocument.wordprocessingml.header+xml"/>
  <Override PartName="/word/header989.xml" ContentType="application/vnd.openxmlformats-officedocument.wordprocessingml.header+xml"/>
  <Override PartName="/word/header99.xml" ContentType="application/vnd.openxmlformats-officedocument.wordprocessingml.header+xml"/>
  <Override PartName="/word/header990.xml" ContentType="application/vnd.openxmlformats-officedocument.wordprocessingml.header+xml"/>
  <Override PartName="/word/header991.xml" ContentType="application/vnd.openxmlformats-officedocument.wordprocessingml.header+xml"/>
  <Override PartName="/word/header992.xml" ContentType="application/vnd.openxmlformats-officedocument.wordprocessingml.header+xml"/>
  <Override PartName="/word/header993.xml" ContentType="application/vnd.openxmlformats-officedocument.wordprocessingml.header+xml"/>
  <Override PartName="/word/header994.xml" ContentType="application/vnd.openxmlformats-officedocument.wordprocessingml.header+xml"/>
  <Override PartName="/word/header995.xml" ContentType="application/vnd.openxmlformats-officedocument.wordprocessingml.header+xml"/>
  <Override PartName="/word/header996.xml" ContentType="application/vnd.openxmlformats-officedocument.wordprocessingml.header+xml"/>
  <Override PartName="/word/header997.xml" ContentType="application/vnd.openxmlformats-officedocument.wordprocessingml.header+xml"/>
  <Override PartName="/word/header998.xml" ContentType="application/vnd.openxmlformats-officedocument.wordprocessingml.header+xml"/>
  <Override PartName="/word/header9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6.0 -->
  <w:body>
    <w:p>
      <w:pPr>
        <w:pStyle w:val="Normal0"/>
        <w:sectPr>
          <w:headerReference w:type="even" r:id="rId4"/>
          <w:headerReference w:type="default" r:id="rId5"/>
          <w:footerReference w:type="even" r:id="rId6"/>
          <w:footerReference w:type="default" r:id="rId7"/>
          <w:headerReference w:type="first" r:id="rId8"/>
          <w:footerReference w:type="first" r:id="rId9"/>
          <w:pgSz w:w="12240" w:h="15840"/>
          <w:pgMar w:top="840" w:right="1000" w:bottom="840" w:left="1000" w:header="400" w:footer="400"/>
          <w:pgNumType w:fmt="decimal"/>
          <w:cols w:space="720"/>
          <w:titlePg w:val="0"/>
        </w:sectPr>
      </w:pPr>
    </w:p>
    <w:p>
      <w:pPr>
        <w:pStyle w:val="Normal0"/>
      </w:pPr>
    </w:p>
    <w:p>
      <w:pPr>
        <w:pStyle w:val="Norm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75pt;height:30pt">
            <v:imagedata r:id="rId10" o:title=""/>
          </v:shape>
        </w:pict>
      </w:r>
      <w:r>
        <w:cr/>
      </w:r>
    </w:p>
    <w:p>
      <w:pPr>
        <w:pStyle w:val="Heading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 10:48 AM GMT+1</w:t>
      </w:r>
    </w:p>
    <w:p>
      <w:pPr>
        <w:pStyle w:val="Normal0"/>
        <w:keepNext w:val="0"/>
        <w:spacing w:after="0" w:line="240" w:lineRule="atLeast"/>
        <w:ind w:right="0"/>
        <w:jc w:val="both"/>
      </w:pPr>
      <w:bookmarkStart w:id="0" w:name="Bookmark_1"/>
      <w:bookmarkEnd w:id="0"/>
    </w:p>
    <w:p>
      <w:pPr>
        <w:pStyle w:val="Normal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0"/>
        <w:keepNext w:val="0"/>
        <w:spacing w:before="120" w:after="0" w:line="220" w:lineRule="atLeast"/>
        <w:ind w:left="0" w:right="0" w:firstLine="0"/>
        <w:jc w:val="left"/>
      </w:pPr>
      <w:r>
        <w:br/>
      </w:r>
      <w:r>
        <w:pict>
          <v:shape id="_x0000_i1026" type="#_x0000_t75" style="width:230.22pt;height:28.5pt">
            <v:imagedata r:id="rId11" o:title=""/>
          </v:shape>
        </w:pic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1316 words</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Der Richter spricht streng mit ihr - das Urteil ist schnell gefällt.</w:t>
      </w:r>
    </w:p>
    <w:p>
      <w:pPr>
        <w:pStyle w:val="Normal0"/>
        <w:keepNext/>
        <w:spacing w:before="240" w:after="0" w:line="340" w:lineRule="atLeast"/>
        <w:ind w:left="0" w:right="0" w:firstLine="0"/>
        <w:jc w:val="left"/>
      </w:pPr>
      <w:bookmarkStart w:id="1" w:name="Body"/>
      <w:bookmarkEnd w:id="1"/>
      <w:r>
        <w:rPr>
          <w:rFonts w:ascii="arial" w:eastAsia="arial" w:hAnsi="arial" w:cs="arial"/>
          <w:b/>
          <w:i w:val="0"/>
          <w:strike w:val="0"/>
          <w:noProof w:val="0"/>
          <w:color w:val="000000"/>
          <w:position w:val="0"/>
          <w:sz w:val="28"/>
          <w:u w:val="none"/>
          <w:vertAlign w:val="baseline"/>
        </w:rPr>
        <w:t>Body</w:t>
      </w:r>
    </w:p>
    <w:p>
      <w:pPr>
        <w:pStyle w:val="Normal0"/>
        <w:spacing w:line="60" w:lineRule="exact"/>
      </w:pPr>
      <w:r>
        <w:pict>
          <v:line id="_x0000_s1027" style="position:absolute;z-index:251658240" from="0,2pt" to="512pt,2pt" strokecolor="#009ddb" strokeweight="2pt">
            <v:stroke linestyle="single"/>
            <w10:wrap type="topAndBottom"/>
          </v:line>
        </w:pict>
      </w:r>
    </w:p>
    <w:p>
      <w:pPr>
        <w:pStyle w:val="Normal0"/>
      </w:pP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I'm good. Wie in einem amerikanischen Restaurant, wenn man beim Kellner die dritte Cola abwehrt, die er einem bringen möchte. Danke, brauche ich nicht mehr. Und dann widmet sie sich wieder ihrem Handy.</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d er sich deutlich von Gretas Hamas-Verharmlosung distanziert hat? Ruhig ist es um die 21-Jährige geworden.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Warum sie sich beispielsweise nicht auf die russische Besetzung der Ukraine oder die Okkupation der West-Sahara durch Marokko bezog, ist nicht bekannt.</w:t>
      </w:r>
    </w:p>
    <w:p>
      <w:pPr>
        <w:pStyle w:val="Normal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Greta Thunberg demonstriert weiter mit Palästinenser-Flagge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Tatsächlich habe sie sich als Gesicht der Klimabewegung durch diese Aussagen ,,diskreditiert", so Lang. Die Ohrfeige dürfte bis Stockholm geklungen haben.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aber auch ,,Justice for Kongo" und die palästinensische Flagge. Klima und Gerechtigkeit denken Thunberg und ihre Anhänger offenbar in immer größeren Zusammenhängen - oder stellen welche her.</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 eine Frage des Richters lächelt Greta ihr Greta-Lächeln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die sie begangen haben soll - Widerstand gegen die Staatsgewalt. Am 12. und 14. März blockierte sie den schwedischen Reichstag und musste trotz einer Aufforderung der Polizei, den Platz zu räumen, weggetragen werden. Es ist praktisch ihr Lebensinhalt, der ihr vorgeworfen wird.</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Staatsanwalt trägt die Anklage vor. Zwei Minuten braucht er dafür, dann fragt der Richter die Angeklagte: ,,Stimmt das?"</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antwortet sie.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haben Sie die Polizisten gehört, die Sie zum Verlassen des Ortes aufgefordert haben?", hakt er nach und blickt dabei so streng wie ein Vater seine Tochter anblickt, wenn er sie beim heimlichen Fernsehen erwischt hat. ,,Ja."</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geht's an diesem Tag nicht. Der Gerichtstermin, das ist klar, wird sie weder ein Vermögen kosten noch wird er ihr einen Tag im Gefängnis bescheren.</w:t>
      </w:r>
    </w:p>
    <w:p>
      <w:pPr>
        <w:pStyle w:val="Normal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Als der Richter ein Foto von ihr zeigt, muss Greta Thunberg lachen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Als die Polizisten die Gruppe auffordert, den Weg freizumachen, sonst würden sie weggetragen, greifen die meisten ihre Rucksäcke und schlurfen davon. Thunberg bleibt sitzen, sie kann nicht anders.</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fragt Thunberg rhetorisch. ,,Die Mächtigen, die unsere Welt zerstören, oder die Aktivisten, die sie retten wollen?" Das Urteil werde Geschichte schreiben.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wie er hier heißt. ,,Nein", antwortet Thunberg.</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 oder frei?</w:t>
      </w:r>
    </w:p>
    <w:p>
      <w:pPr>
        <w:pStyle w:val="Normal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13, 2024</w:t>
      </w:r>
    </w:p>
    <w:p>
      <w:pPr>
        <w:pStyle w:val="Normal0"/>
      </w:pPr>
    </w:p>
    <w:p>
      <w:pPr>
        <w:pStyle w:val="Normal0"/>
        <w:ind w:left="200"/>
        <w:sectPr>
          <w:type w:val="continuous"/>
          <w:pgMar w:top="840" w:right="1000" w:bottom="840" w:left="1000" w:header="400" w:footer="400"/>
          <w:pgNumType w:fmt="decimal"/>
          <w:cols w:space="720"/>
        </w:sectPr>
      </w:pPr>
      <w:r>
        <w:br/>
      </w:r>
      <w:r>
        <w:pict>
          <v:line id="_x0000_s1028" style="position:absolute;z-index:251659264" from="0,10pt" to="512pt,10pt" strokecolor="black" strokeweight="1pt">
            <v:stroke linestyle="single"/>
          </v:line>
        </w:pict>
      </w:r>
      <w:r>
        <w:rPr>
          <w:rFonts w:ascii="arial" w:eastAsia="arial" w:hAnsi="arial" w:cs="arial"/>
          <w:b/>
          <w:color w:val="767676"/>
          <w:sz w:val="16"/>
        </w:rPr>
        <w:t>End of Document</w:t>
      </w:r>
    </w:p>
    <w:p>
      <w:pPr>
        <w:pStyle w:val="Normal1"/>
        <w:sectPr>
          <w:headerReference w:type="even" r:id="rId12"/>
          <w:headerReference w:type="default" r:id="rId13"/>
          <w:footerReference w:type="even" r:id="rId14"/>
          <w:footerReference w:type="default" r:id="rId15"/>
          <w:headerReference w:type="first" r:id="rId16"/>
          <w:footerReference w:type="first" r:id="rId17"/>
          <w:pgSz w:w="12240" w:h="15840"/>
          <w:pgMar w:top="840" w:right="1000" w:bottom="840" w:left="1000" w:header="400" w:footer="400"/>
          <w:pgNumType w:fmt="decimal"/>
          <w:cols w:space="720"/>
          <w:titlePg w:val="0"/>
        </w:sectPr>
      </w:pPr>
    </w:p>
    <w:p>
      <w:pPr>
        <w:pStyle w:val="Normal1"/>
      </w:pPr>
    </w:p>
    <w:p>
      <w:pPr>
        <w:pStyle w:val="Normal1"/>
      </w:pPr>
      <w:r>
        <w:pict>
          <v:shape id="_x0000_i1029" type="#_x0000_t75" alt="LexisNexis®" style="width:147.75pt;height:30pt">
            <v:imagedata r:id="rId10" o:title=""/>
          </v:shape>
        </w:pict>
      </w:r>
      <w:r>
        <w:cr/>
      </w:r>
    </w:p>
    <w:p>
      <w:pPr>
        <w:pStyle w:val="Heading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Ermittlungen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1"/>
        <w:keepNext w:val="0"/>
        <w:spacing w:after="0" w:line="240" w:lineRule="atLeast"/>
        <w:ind w:right="0"/>
        <w:jc w:val="both"/>
      </w:pPr>
      <w:bookmarkStart w:id="2" w:name="Bookmark_2"/>
      <w:bookmarkEnd w:id="2"/>
    </w:p>
    <w:p>
      <w:pPr>
        <w:pStyle w:val="Normal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
        <w:keepNext w:val="0"/>
        <w:spacing w:before="120" w:after="0" w:line="220" w:lineRule="atLeast"/>
        <w:ind w:left="0" w:right="0" w:firstLine="0"/>
        <w:jc w:val="left"/>
      </w:pPr>
      <w:r>
        <w:br/>
      </w:r>
      <w:r>
        <w:pict>
          <v:shape id="_x0000_i1030" type="#_x0000_t75" style="width:225.09pt;height:57.77pt">
            <v:imagedata r:id="rId18" o:title=""/>
          </v:shape>
        </w:pic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3</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107 words</w:t>
      </w:r>
    </w:p>
    <w:p>
      <w:pPr>
        <w:pStyle w:val="Normal1"/>
        <w:keepNext/>
        <w:spacing w:before="240" w:after="0" w:line="340" w:lineRule="atLeast"/>
        <w:ind w:left="0" w:right="0" w:firstLine="0"/>
        <w:jc w:val="left"/>
      </w:pPr>
      <w:bookmarkStart w:id="3" w:name="Body_0"/>
      <w:bookmarkEnd w:id="3"/>
      <w:r>
        <w:rPr>
          <w:rFonts w:ascii="arial" w:eastAsia="arial" w:hAnsi="arial" w:cs="arial"/>
          <w:b/>
          <w:i w:val="0"/>
          <w:strike w:val="0"/>
          <w:noProof w:val="0"/>
          <w:color w:val="000000"/>
          <w:position w:val="0"/>
          <w:sz w:val="28"/>
          <w:u w:val="none"/>
          <w:vertAlign w:val="baseline"/>
        </w:rPr>
        <w:t>Body</w:t>
      </w:r>
    </w:p>
    <w:p>
      <w:pPr>
        <w:pStyle w:val="Normal1"/>
        <w:spacing w:line="60" w:lineRule="exact"/>
      </w:pPr>
      <w:r>
        <w:pict>
          <v:line id="_x0000_s1031" style="position:absolute;z-index:251660288" from="0,2pt" to="512pt,2pt" strokecolor="#009ddb" strokeweight="2pt">
            <v:stroke linestyle="single"/>
            <w10:wrap type="topAndBottom"/>
          </v:line>
        </w:pict>
      </w:r>
    </w:p>
    <w:p>
      <w:pPr>
        <w:pStyle w:val="Normal1"/>
      </w:pPr>
    </w:p>
    <w:p>
      <w:pPr>
        <w:pStyle w:val="Normal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Berlin </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Rund um eine propalästinensische Demonstration in Berlin sind vier Polizisten verletzt worden. Bei der Kundgebung am Samstag gab es insgesamt 49 freiheitsentziehende Maßnahmen, wie eine Polizeisprecherin am Sonntag mitteilte. Zudem wurden 39 Strafverfahren eingeleitet. Bei dem Aufzug in Neukölln und Kreuzberg mit in der Spitze 1500 Menschen hätten Teilnehmer wiederholt propalästinensische Parolen skandiert. Auch eine antisemitische Äußerung sei lautstark über einen Lautsprecherwagen gerufen worden. Als die Kundgebung abends beendet wurde, hätten einzelne Demonstranten Flaschen auf Polizisten geworfen. dpa</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1"/>
      </w:pPr>
    </w:p>
    <w:p>
      <w:pPr>
        <w:pStyle w:val="Normal1"/>
        <w:ind w:left="200"/>
        <w:sectPr>
          <w:type w:val="continuous"/>
          <w:pgMar w:top="840" w:right="1000" w:bottom="840" w:left="1000" w:header="400" w:footer="400"/>
          <w:pgNumType w:fmt="decimal"/>
          <w:cols w:space="720"/>
        </w:sectPr>
      </w:pPr>
      <w:r>
        <w:br/>
      </w:r>
      <w:r>
        <w:pict>
          <v:line id="_x0000_s1032" style="position:absolute;z-index:251661312" from="0,10pt" to="512pt,10pt" strokecolor="black" strokeweight="1pt">
            <v:stroke linestyle="single"/>
          </v:line>
        </w:pict>
      </w:r>
      <w:r>
        <w:rPr>
          <w:rFonts w:ascii="arial" w:eastAsia="arial" w:hAnsi="arial" w:cs="arial"/>
          <w:b/>
          <w:color w:val="767676"/>
          <w:sz w:val="16"/>
        </w:rPr>
        <w:t>End of Document</w:t>
      </w:r>
    </w:p>
    <w:p>
      <w:pPr>
        <w:pStyle w:val="Normal2"/>
        <w:sectPr>
          <w:headerReference w:type="even" r:id="rId19"/>
          <w:headerReference w:type="default" r:id="rId20"/>
          <w:footerReference w:type="even" r:id="rId21"/>
          <w:footerReference w:type="default" r:id="rId22"/>
          <w:headerReference w:type="first" r:id="rId23"/>
          <w:footerReference w:type="first" r:id="rId24"/>
          <w:pgSz w:w="12240" w:h="15840"/>
          <w:pgMar w:top="840" w:right="1000" w:bottom="840" w:left="1000" w:header="400" w:footer="400"/>
          <w:pgNumType w:fmt="decimal"/>
          <w:cols w:space="720"/>
          <w:titlePg w:val="0"/>
        </w:sectPr>
      </w:pPr>
    </w:p>
    <w:p>
      <w:pPr>
        <w:pStyle w:val="Normal2"/>
      </w:pPr>
    </w:p>
    <w:p>
      <w:pPr>
        <w:pStyle w:val="Normal2"/>
      </w:pPr>
      <w:r>
        <w:pict>
          <v:shape id="_x0000_i1033" type="#_x0000_t75" alt="LexisNexis®" style="width:147.75pt;height:30pt">
            <v:imagedata r:id="rId10" o:title=""/>
          </v:shape>
        </w:pict>
      </w:r>
      <w:r>
        <w:cr/>
      </w:r>
    </w:p>
    <w:p>
      <w:pPr>
        <w:pStyle w:val="Heading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Mehrere Polizisten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verletzt</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2"/>
        <w:keepNext w:val="0"/>
        <w:spacing w:after="0" w:line="240" w:lineRule="atLeast"/>
        <w:ind w:right="0"/>
        <w:jc w:val="both"/>
      </w:pPr>
      <w:bookmarkStart w:id="4" w:name="Bookmark_3"/>
      <w:bookmarkEnd w:id="4"/>
    </w:p>
    <w:p>
      <w:pPr>
        <w:pStyle w:val="Normal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
        <w:keepNext w:val="0"/>
        <w:spacing w:before="120" w:after="0" w:line="220" w:lineRule="atLeast"/>
        <w:ind w:left="0" w:right="0" w:firstLine="0"/>
        <w:jc w:val="left"/>
      </w:pPr>
      <w:r>
        <w:br/>
      </w:r>
      <w:r>
        <w:pict>
          <v:shape id="_x0000_i1034" type="#_x0000_t75" style="width:213.72pt;height:52.49pt">
            <v:imagedata r:id="rId25" o:title=""/>
          </v:shape>
        </w:pic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183 words</w:t>
      </w:r>
    </w:p>
    <w:p>
      <w:pPr>
        <w:pStyle w:val="Normal2"/>
        <w:keepNext/>
        <w:spacing w:before="240" w:after="0" w:line="340" w:lineRule="atLeast"/>
        <w:ind w:left="0" w:right="0" w:firstLine="0"/>
        <w:jc w:val="left"/>
      </w:pPr>
      <w:bookmarkStart w:id="5" w:name="Body_1"/>
      <w:bookmarkEnd w:id="5"/>
      <w:r>
        <w:rPr>
          <w:rFonts w:ascii="arial" w:eastAsia="arial" w:hAnsi="arial" w:cs="arial"/>
          <w:b/>
          <w:i w:val="0"/>
          <w:strike w:val="0"/>
          <w:noProof w:val="0"/>
          <w:color w:val="000000"/>
          <w:position w:val="0"/>
          <w:sz w:val="28"/>
          <w:u w:val="none"/>
          <w:vertAlign w:val="baseline"/>
        </w:rPr>
        <w:t>Body</w:t>
      </w:r>
    </w:p>
    <w:p>
      <w:pPr>
        <w:pStyle w:val="Normal2"/>
        <w:spacing w:line="60" w:lineRule="exact"/>
      </w:pPr>
      <w:r>
        <w:pict>
          <v:line id="_x0000_s1035" style="position:absolute;z-index:251662336" from="0,2pt" to="512pt,2pt" strokecolor="#009ddb" strokeweight="2pt">
            <v:stroke linestyle="single"/>
            <w10:wrap type="topAndBottom"/>
          </v:line>
        </w:pict>
      </w:r>
    </w:p>
    <w:p>
      <w:pPr>
        <w:pStyle w:val="Normal2"/>
      </w:pP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Rund um eine propalästinensische Demonstration in Berlin sind am Wochenende vier Polizisten verletzt worden. Bei der Kundgebung am Samstag gab es insgesamt 49 freiheitsentziehende Maßnahmen, wie eine Polizeisprecherin am Sonntag mitteilte. Außerdem wurden 39 Strafverfahren eingeleitet. Bei dem Aufzug in Neukölln und Kreuzberg mit rund 1.500 Menschen hätten Teilnehmer wiederholt propalästinensische Parolen skandiert. Auch eine antisemitische Äußerung sei lautstark über einen Lautsprecherwagen gerufen worden. Als die Kundgebung abends beendet wurde, hätten einzelne Demonstranten Flaschen auf Polizisten geworfen. Die verletzten Beamten konnten im Dienst bleiben, hieß es. Ermittelt wird nun wegen des Verdachts von Verstößen gegen das Versammlungsfreiheitsgesetz, wegen versuchter Gefangenenbefreiung und wegen Angriffs auf Vollstreckungsbeamte. Seit dem Terrorangriff der islamistischen Hamas auf Israel gibt es in Berlin ständig Demonstrationen im Zusammenhang mit dem Gaza-Krieg. Dabei kommt es immer wieder zu Ausschreitungen. (dpa)</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2"/>
      </w:pPr>
    </w:p>
    <w:p>
      <w:pPr>
        <w:pStyle w:val="Normal2"/>
        <w:ind w:left="200"/>
        <w:sectPr>
          <w:type w:val="continuous"/>
          <w:pgMar w:top="840" w:right="1000" w:bottom="840" w:left="1000" w:header="400" w:footer="400"/>
          <w:pgNumType w:fmt="decimal"/>
          <w:cols w:space="720"/>
        </w:sectPr>
      </w:pPr>
      <w:r>
        <w:br/>
      </w:r>
      <w:r>
        <w:pict>
          <v:line id="_x0000_s1036" style="position:absolute;z-index:251663360" from="0,10pt" to="512pt,10pt" strokecolor="black" strokeweight="1pt">
            <v:stroke linestyle="single"/>
          </v:line>
        </w:pict>
      </w:r>
      <w:r>
        <w:rPr>
          <w:rFonts w:ascii="arial" w:eastAsia="arial" w:hAnsi="arial" w:cs="arial"/>
          <w:b/>
          <w:color w:val="767676"/>
          <w:sz w:val="16"/>
        </w:rPr>
        <w:t>End of Document</w:t>
      </w:r>
    </w:p>
    <w:p>
      <w:pPr>
        <w:pStyle w:val="Normal3"/>
        <w:sectPr>
          <w:headerReference w:type="even" r:id="rId26"/>
          <w:headerReference w:type="default" r:id="rId27"/>
          <w:footerReference w:type="even" r:id="rId28"/>
          <w:footerReference w:type="default" r:id="rId29"/>
          <w:headerReference w:type="first" r:id="rId30"/>
          <w:footerReference w:type="first" r:id="rId31"/>
          <w:pgSz w:w="12240" w:h="15840"/>
          <w:pgMar w:top="840" w:right="1000" w:bottom="840" w:left="1000" w:header="400" w:footer="400"/>
          <w:pgNumType w:fmt="decimal"/>
          <w:cols w:space="720"/>
          <w:titlePg w:val="0"/>
        </w:sectPr>
      </w:pPr>
    </w:p>
    <w:p>
      <w:pPr>
        <w:pStyle w:val="Normal3"/>
      </w:pPr>
    </w:p>
    <w:p>
      <w:pPr>
        <w:pStyle w:val="Normal3"/>
      </w:pPr>
      <w:r>
        <w:pict>
          <v:shape id="_x0000_i1037" type="#_x0000_t75" alt="LexisNexis®" style="width:147.75pt;height:30pt">
            <v:imagedata r:id="rId10" o:title=""/>
          </v:shape>
        </w:pict>
      </w:r>
      <w:r>
        <w:cr/>
      </w:r>
    </w:p>
    <w:p>
      <w:pPr>
        <w:pStyle w:val="Heading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200 Teilnehmer bei Palestina-</w:t>
      </w:r>
      <w:r>
        <w:rPr>
          <w:rFonts w:ascii="arial" w:eastAsia="arial" w:hAnsi="arial" w:cs="arial"/>
          <w:b/>
          <w:i w:val="0"/>
          <w:strike w:val="0"/>
          <w:noProof w:val="0"/>
          <w:color w:val="000000"/>
          <w:position w:val="0"/>
          <w:sz w:val="28"/>
          <w:u w:val="none"/>
          <w:vertAlign w:val="baseline"/>
        </w:rPr>
        <w:t>Demo</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3"/>
        <w:keepNext w:val="0"/>
        <w:spacing w:after="0" w:line="240" w:lineRule="atLeast"/>
        <w:ind w:right="0"/>
        <w:jc w:val="both"/>
      </w:pPr>
      <w:bookmarkStart w:id="6" w:name="Bookmark_4"/>
      <w:bookmarkEnd w:id="6"/>
    </w:p>
    <w:p>
      <w:pPr>
        <w:pStyle w:val="Normal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3"/>
        <w:keepNext w:val="0"/>
        <w:spacing w:before="120" w:after="0" w:line="220" w:lineRule="atLeast"/>
        <w:ind w:left="0" w:right="0" w:firstLine="0"/>
        <w:jc w:val="left"/>
      </w:pPr>
      <w:r>
        <w:br/>
      </w:r>
      <w:r>
        <w:pict>
          <v:shape id="_x0000_i1038" type="#_x0000_t75" style="width:74.99pt;height:62.99pt">
            <v:imagedata r:id="rId32" o:title=""/>
          </v:shape>
        </w:pic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3"/>
        <w:keepNext/>
        <w:spacing w:before="240" w:after="0" w:line="340" w:lineRule="atLeast"/>
        <w:ind w:left="0" w:right="0" w:firstLine="0"/>
        <w:jc w:val="left"/>
      </w:pPr>
      <w:bookmarkStart w:id="7" w:name="Body_2"/>
      <w:bookmarkEnd w:id="7"/>
      <w:r>
        <w:rPr>
          <w:rFonts w:ascii="arial" w:eastAsia="arial" w:hAnsi="arial" w:cs="arial"/>
          <w:b/>
          <w:i w:val="0"/>
          <w:strike w:val="0"/>
          <w:noProof w:val="0"/>
          <w:color w:val="000000"/>
          <w:position w:val="0"/>
          <w:sz w:val="28"/>
          <w:u w:val="none"/>
          <w:vertAlign w:val="baseline"/>
        </w:rPr>
        <w:t>Body</w:t>
      </w:r>
    </w:p>
    <w:p>
      <w:pPr>
        <w:pStyle w:val="Normal3"/>
        <w:spacing w:line="60" w:lineRule="exact"/>
      </w:pPr>
      <w:r>
        <w:pict>
          <v:line id="_x0000_s1039" style="position:absolute;z-index:251664384" from="0,2pt" to="512pt,2pt" strokecolor="#009ddb" strokeweight="2pt">
            <v:stroke linestyle="single"/>
            <w10:wrap type="topAndBottom"/>
          </v:line>
        </w:pict>
      </w:r>
    </w:p>
    <w:p>
      <w:pPr>
        <w:pStyle w:val="Normal3"/>
      </w:pP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(rö) Seit acht Monaten wird alle zwei Wochen gegen den Krieg im Gazastreifen demonstriert. Rund 200 Menschen waren am Samstag dem Aufruf zur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das DGB-Haus an der Friedrich-Ebert-Straße gefolgt. Dort gab es erste Redebeiträge, dann zogen die Demonstranten durch die Stadt. Dabei hatten sie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und Transparente, auf denen unteranderem stand „Stoppt den Genozid“. Die Polizei berichtete auf Anfrage, dass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alles ruhig blieb.</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13, 2024</w:t>
      </w:r>
    </w:p>
    <w:p>
      <w:pPr>
        <w:pStyle w:val="Normal3"/>
      </w:pPr>
    </w:p>
    <w:p>
      <w:pPr>
        <w:pStyle w:val="Normal3"/>
        <w:ind w:left="200"/>
        <w:sectPr>
          <w:type w:val="continuous"/>
          <w:pgMar w:top="840" w:right="1000" w:bottom="840" w:left="1000" w:header="400" w:footer="400"/>
          <w:pgNumType w:fmt="decimal"/>
          <w:cols w:space="720"/>
        </w:sectPr>
      </w:pPr>
      <w:r>
        <w:br/>
      </w:r>
      <w:r>
        <w:pict>
          <v:line id="_x0000_s1040" style="position:absolute;z-index:251665408" from="0,10pt" to="512pt,10pt" strokecolor="black" strokeweight="1pt">
            <v:stroke linestyle="single"/>
          </v:line>
        </w:pict>
      </w:r>
      <w:r>
        <w:rPr>
          <w:rFonts w:ascii="arial" w:eastAsia="arial" w:hAnsi="arial" w:cs="arial"/>
          <w:b/>
          <w:color w:val="767676"/>
          <w:sz w:val="16"/>
        </w:rPr>
        <w:t>End of Document</w:t>
      </w:r>
    </w:p>
    <w:p>
      <w:pPr>
        <w:pStyle w:val="Normal4"/>
        <w:sectPr>
          <w:headerReference w:type="even" r:id="rId33"/>
          <w:headerReference w:type="default" r:id="rId34"/>
          <w:footerReference w:type="even" r:id="rId35"/>
          <w:footerReference w:type="default" r:id="rId36"/>
          <w:headerReference w:type="first" r:id="rId37"/>
          <w:footerReference w:type="first" r:id="rId38"/>
          <w:pgSz w:w="12240" w:h="15840"/>
          <w:pgMar w:top="840" w:right="1000" w:bottom="840" w:left="1000" w:header="400" w:footer="400"/>
          <w:pgNumType w:fmt="decimal"/>
          <w:cols w:space="720"/>
          <w:titlePg w:val="0"/>
        </w:sectPr>
      </w:pPr>
    </w:p>
    <w:p>
      <w:pPr>
        <w:pStyle w:val="Normal4"/>
      </w:pPr>
    </w:p>
    <w:p>
      <w:pPr>
        <w:pStyle w:val="Normal4"/>
      </w:pPr>
      <w:r>
        <w:pict>
          <v:shape id="_x0000_i1041" type="#_x0000_t75" alt="LexisNexis®" style="width:147.75pt;height:30pt">
            <v:imagedata r:id="rId10" o:title=""/>
          </v:shape>
        </w:pict>
      </w:r>
      <w:r>
        <w:cr/>
      </w:r>
    </w:p>
    <w:p>
      <w:pPr>
        <w:pStyle w:val="Heading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200 Teilnehmer bei Palestina-</w:t>
      </w:r>
      <w:r>
        <w:rPr>
          <w:rFonts w:ascii="arial" w:eastAsia="arial" w:hAnsi="arial" w:cs="arial"/>
          <w:b/>
          <w:i w:val="0"/>
          <w:strike w:val="0"/>
          <w:noProof w:val="0"/>
          <w:color w:val="000000"/>
          <w:position w:val="0"/>
          <w:sz w:val="28"/>
          <w:u w:val="none"/>
          <w:vertAlign w:val="baseline"/>
        </w:rPr>
        <w:t>Demo</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
        <w:keepNext w:val="0"/>
        <w:spacing w:after="0" w:line="240" w:lineRule="atLeast"/>
        <w:ind w:right="0"/>
        <w:jc w:val="both"/>
      </w:pPr>
      <w:bookmarkStart w:id="8" w:name="Bookmark_5"/>
      <w:bookmarkEnd w:id="8"/>
    </w:p>
    <w:p>
      <w:pPr>
        <w:pStyle w:val="Normal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
        <w:keepNext w:val="0"/>
        <w:spacing w:before="120" w:after="0" w:line="220" w:lineRule="atLeast"/>
        <w:ind w:left="0" w:right="0" w:firstLine="0"/>
        <w:jc w:val="left"/>
      </w:pPr>
      <w:r>
        <w:br/>
      </w:r>
      <w:r>
        <w:pict>
          <v:shape id="_x0000_i1042" type="#_x0000_t75" style="width:74.99pt;height:62.99pt">
            <v:imagedata r:id="rId32" o:title=""/>
          </v:shape>
        </w:pic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4"/>
        <w:keepNext/>
        <w:spacing w:before="240" w:after="0" w:line="340" w:lineRule="atLeast"/>
        <w:ind w:left="0" w:right="0" w:firstLine="0"/>
        <w:jc w:val="left"/>
      </w:pPr>
      <w:bookmarkStart w:id="9" w:name="Body_3"/>
      <w:bookmarkEnd w:id="9"/>
      <w:r>
        <w:rPr>
          <w:rFonts w:ascii="arial" w:eastAsia="arial" w:hAnsi="arial" w:cs="arial"/>
          <w:b/>
          <w:i w:val="0"/>
          <w:strike w:val="0"/>
          <w:noProof w:val="0"/>
          <w:color w:val="000000"/>
          <w:position w:val="0"/>
          <w:sz w:val="28"/>
          <w:u w:val="none"/>
          <w:vertAlign w:val="baseline"/>
        </w:rPr>
        <w:t>Body</w:t>
      </w:r>
    </w:p>
    <w:p>
      <w:pPr>
        <w:pStyle w:val="Normal4"/>
        <w:spacing w:line="60" w:lineRule="exact"/>
      </w:pPr>
      <w:r>
        <w:pict>
          <v:line id="_x0000_s1043" style="position:absolute;z-index:251666432" from="0,2pt" to="512pt,2pt" strokecolor="#009ddb" strokeweight="2pt">
            <v:stroke linestyle="single"/>
            <w10:wrap type="topAndBottom"/>
          </v:line>
        </w:pict>
      </w:r>
    </w:p>
    <w:p>
      <w:pPr>
        <w:pStyle w:val="Normal4"/>
      </w:pP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(rö) Seit acht Monaten wird alle zwei Wochen gegen den Krieg im Gazastreifen demonstriert. Rund 200 Menschen waren am Samstag dem Aufruf zur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das DGB-Haus an der Friedrich-Ebert-Straße gefolgt. Dort gab es erste Redebeiträge, dann zogen die Demonstranten durch die Stadt. Dabei hatten sie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und Transparente, auf denen unteranderem stand „Stoppt den Genozid“. Die Polizei berichtete auf Anfrage, dass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alles ruhig blieb.</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13, 2024</w:t>
      </w:r>
    </w:p>
    <w:p>
      <w:pPr>
        <w:pStyle w:val="Normal4"/>
      </w:pPr>
    </w:p>
    <w:p>
      <w:pPr>
        <w:pStyle w:val="Normal4"/>
        <w:ind w:left="200"/>
        <w:sectPr>
          <w:type w:val="continuous"/>
          <w:pgMar w:top="840" w:right="1000" w:bottom="840" w:left="1000" w:header="400" w:footer="400"/>
          <w:pgNumType w:fmt="decimal"/>
          <w:cols w:space="720"/>
        </w:sectPr>
      </w:pPr>
      <w:r>
        <w:br/>
      </w:r>
      <w:r>
        <w:pict>
          <v:line id="_x0000_s1044" style="position:absolute;z-index:251667456" from="0,10pt" to="512pt,10pt" strokecolor="black" strokeweight="1pt">
            <v:stroke linestyle="single"/>
          </v:line>
        </w:pict>
      </w:r>
      <w:r>
        <w:rPr>
          <w:rFonts w:ascii="arial" w:eastAsia="arial" w:hAnsi="arial" w:cs="arial"/>
          <w:b/>
          <w:color w:val="767676"/>
          <w:sz w:val="16"/>
        </w:rPr>
        <w:t>End of Document</w:t>
      </w:r>
    </w:p>
    <w:p>
      <w:pPr>
        <w:pStyle w:val="Normal5"/>
        <w:sectPr>
          <w:headerReference w:type="even" r:id="rId39"/>
          <w:headerReference w:type="default" r:id="rId40"/>
          <w:footerReference w:type="even" r:id="rId41"/>
          <w:footerReference w:type="default" r:id="rId42"/>
          <w:headerReference w:type="first" r:id="rId43"/>
          <w:footerReference w:type="first" r:id="rId44"/>
          <w:pgSz w:w="12240" w:h="15840"/>
          <w:pgMar w:top="840" w:right="1000" w:bottom="840" w:left="1000" w:header="400" w:footer="400"/>
          <w:pgNumType w:fmt="decimal"/>
          <w:cols w:space="720"/>
          <w:titlePg w:val="0"/>
        </w:sectPr>
      </w:pPr>
    </w:p>
    <w:p>
      <w:pPr>
        <w:pStyle w:val="Normal5"/>
      </w:pPr>
    </w:p>
    <w:p>
      <w:pPr>
        <w:pStyle w:val="Normal5"/>
      </w:pPr>
      <w:r>
        <w:pict>
          <v:shape id="_x0000_i1045" type="#_x0000_t75" alt="LexisNexis®" style="width:147.75pt;height:30pt">
            <v:imagedata r:id="rId10" o:title=""/>
          </v:shape>
        </w:pict>
      </w:r>
      <w:r>
        <w:cr/>
      </w:r>
    </w:p>
    <w:p>
      <w:pPr>
        <w:pStyle w:val="Heading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führt Juden-Hasser ab; Die Galerie der Schande</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Mai 2024 </w:t>
      </w:r>
    </w:p>
    <w:p>
      <w:pPr>
        <w:pStyle w:val="Normal5"/>
        <w:keepNext w:val="0"/>
        <w:spacing w:after="0" w:line="240" w:lineRule="atLeast"/>
        <w:ind w:right="0"/>
        <w:jc w:val="both"/>
      </w:pPr>
      <w:bookmarkStart w:id="10" w:name="Bookmark_6"/>
      <w:bookmarkEnd w:id="10"/>
    </w:p>
    <w:p>
      <w:pPr>
        <w:pStyle w:val="Normal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
        <w:keepNext w:val="0"/>
        <w:spacing w:before="120" w:after="0" w:line="220" w:lineRule="atLeast"/>
        <w:ind w:left="0" w:right="0" w:firstLine="0"/>
        <w:jc w:val="left"/>
      </w:pPr>
      <w:r>
        <w:br/>
      </w:r>
      <w:r>
        <w:pict>
          <v:shape id="_x0000_i1046" type="#_x0000_t75" style="width:134.98pt;height:85.49pt">
            <v:imagedata r:id="rId45" o:title=""/>
          </v:shape>
        </w:pic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411 words</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Dirk Böttger, Maren Wittge</w:t>
      </w:r>
    </w:p>
    <w:p>
      <w:pPr>
        <w:pStyle w:val="Normal5"/>
        <w:keepNext/>
        <w:spacing w:before="240" w:after="0" w:line="340" w:lineRule="atLeast"/>
        <w:ind w:left="0" w:right="0" w:firstLine="0"/>
        <w:jc w:val="left"/>
      </w:pPr>
      <w:bookmarkStart w:id="11" w:name="Body_4"/>
      <w:bookmarkEnd w:id="11"/>
      <w:r>
        <w:rPr>
          <w:rFonts w:ascii="arial" w:eastAsia="arial" w:hAnsi="arial" w:cs="arial"/>
          <w:b/>
          <w:i w:val="0"/>
          <w:strike w:val="0"/>
          <w:noProof w:val="0"/>
          <w:color w:val="000000"/>
          <w:position w:val="0"/>
          <w:sz w:val="28"/>
          <w:u w:val="none"/>
          <w:vertAlign w:val="baseline"/>
        </w:rPr>
        <w:t>Body</w:t>
      </w:r>
    </w:p>
    <w:p>
      <w:pPr>
        <w:pStyle w:val="Normal5"/>
        <w:spacing w:line="60" w:lineRule="exact"/>
      </w:pPr>
      <w:r>
        <w:pict>
          <v:line id="_x0000_s1047" style="position:absolute;z-index:251668480" from="0,2pt" to="512pt,2pt" strokecolor="#009ddb" strokeweight="2pt">
            <v:stroke linestyle="single"/>
            <w10:wrap type="topAndBottom"/>
          </v:line>
        </w:pict>
      </w:r>
    </w:p>
    <w:p>
      <w:pPr>
        <w:pStyle w:val="Normal5"/>
      </w:pP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Es begann mit einer Demonstration, am Ende warfen Juden-Hasser Flaschen, bauten Barrikaden und attackierten Polizisten. BILD zeigt die Galerie der Schande von Neukölln.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Samstagnachmittag demonstrierten propalästinensische Gruppen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Krieg, Keine Waffen für Israel  im Stadtteil Neukölln. Mehr als 1500 Menschen waren beteiligt. Zunächst war es friedlich, doch gegen Ende wurden die ersten israelfeindlichen Rufe laut, es gab Flaschenwürfe auf Polizisten.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Einsatzkräfte wurden verletzt. 22 Ermittlungsverfahren wegen Verstößen gegen das Versammlungsfreiheitsgesetz, versuchter Gefangenenbefreiungen, Beleidigungen, Sachbeschädigung, Widerstand gegen Vollstreckungsbeamte und des tätlichen Angriffs auf Vollstreckungsbeamte wurden eingeleitet.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17 Personen wurden vorläufig festgenommen ,, sagt eine Polizeisprecherin.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rotteten sich gegen 22 Uhr etwa 100 propalästinensische und linksradikale Jugendliche an der Sonnenallee/Reuterstraße zusammen. Immer wieder wurden Hass-Parolen gegen Israel skandiert.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löste die unerlaubte Versammlung auf, doch ein Mob von 50 bis 100 Personen wollte Neukölln nicht zur Ruhe kommen lassen.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23 Uhr errichteten die Randalierer Barrikaden und warfen Böller. Junge Männer und Frauen schleppten Baustellenabsperrungen, E-Roller, Räder, Fahrradständer und Mülltonnen auf die Straße, machten die Karl-Marx-Straße unpassierbar. </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Großaufgebot der Berliner Polizei konnte einen Teil der Randalierer an der Karl-Marx-Straße/Anzengruber Straße festsetzen. Die Beamten wurden mit Flaschen, Böllern und Steinen beworfen. Ein weiterer Polizist wurde verletzt.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überprüfte in der Anzengruber Straße die Festgenommen. Auch hier leisteten einige Männer nach BILD-Informationen massiven Widerstand. Sie schmissen sich auf den Boden und mussten teilweise weggetragen werden. </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nach Mitternacht kehrte endlich wieder Ruhe in Neukölln ein.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17 Strafermittlungsverfahren wegen des Verdachts der Volksverhetzung, Verstößen gegen das Versammlungsfreiheitsgesetz, versuchten Gefangenenbefreiungen, Sachbeschädigung, Widerstands gegen Vollstreckungsbeamte, schweren Landfriedensbruchs und tätlichen Angriffs auf Vollstreckungsbeamte wurden eingeleitet - 32 vorläufige Festnahmen durchgeführt.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https://www.bild.de/regional/berlin/berlin-aktuell/berlin-polizei-fuehrt-juden-hasser-ab-die-galerie-der-schande-88243738.bild.html</w:t>
      </w:r>
    </w:p>
    <w:p>
      <w:pPr>
        <w:pStyle w:val="Normal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
        <w:spacing w:line="60" w:lineRule="exact"/>
      </w:pPr>
      <w:r>
        <w:pict>
          <v:line id="_x0000_s1048" style="position:absolute;z-index:251669504" from="0,2pt" to="512pt,2pt" strokecolor="#009ddb" strokeweight="2pt">
            <v:stroke linestyle="single"/>
            <w10:wrap type="topAndBottom"/>
          </v:line>
        </w:pict>
      </w:r>
    </w:p>
    <w:p>
      <w:pPr>
        <w:pStyle w:val="Normal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einem Großaufgebot vor Ort</w:t>
      </w:r>
    </w:p>
    <w:p>
      <w:pPr>
        <w:pStyle w:val="Normal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5"/>
      </w:pPr>
    </w:p>
    <w:p>
      <w:pPr>
        <w:pStyle w:val="Normal5"/>
        <w:ind w:left="200"/>
        <w:sectPr>
          <w:type w:val="continuous"/>
          <w:pgMar w:top="840" w:right="1000" w:bottom="840" w:left="1000" w:header="400" w:footer="400"/>
          <w:pgNumType w:fmt="decimal"/>
          <w:cols w:space="720"/>
        </w:sectPr>
      </w:pPr>
      <w:r>
        <w:br/>
      </w:r>
      <w:r>
        <w:pict>
          <v:line id="_x0000_s1049" style="position:absolute;z-index:251670528" from="0,10pt" to="512pt,10pt" strokecolor="black" strokeweight="1pt">
            <v:stroke linestyle="single"/>
          </v:line>
        </w:pict>
      </w:r>
      <w:r>
        <w:rPr>
          <w:rFonts w:ascii="arial" w:eastAsia="arial" w:hAnsi="arial" w:cs="arial"/>
          <w:b/>
          <w:color w:val="767676"/>
          <w:sz w:val="16"/>
        </w:rPr>
        <w:t>End of Document</w:t>
      </w:r>
    </w:p>
    <w:p>
      <w:pPr>
        <w:pStyle w:val="Normal6"/>
        <w:sectPr>
          <w:headerReference w:type="even" r:id="rId46"/>
          <w:headerReference w:type="default" r:id="rId47"/>
          <w:footerReference w:type="even" r:id="rId48"/>
          <w:footerReference w:type="default" r:id="rId49"/>
          <w:headerReference w:type="first" r:id="rId50"/>
          <w:footerReference w:type="first" r:id="rId51"/>
          <w:pgSz w:w="12240" w:h="15840"/>
          <w:pgMar w:top="840" w:right="1000" w:bottom="840" w:left="1000" w:header="400" w:footer="400"/>
          <w:pgNumType w:fmt="decimal"/>
          <w:cols w:space="720"/>
          <w:titlePg w:val="0"/>
        </w:sectPr>
      </w:pPr>
    </w:p>
    <w:p>
      <w:pPr>
        <w:pStyle w:val="Normal6"/>
      </w:pPr>
    </w:p>
    <w:p>
      <w:pPr>
        <w:pStyle w:val="Normal6"/>
      </w:pPr>
      <w:r>
        <w:pict>
          <v:shape id="_x0000_i1050" type="#_x0000_t75" alt="LexisNexis®" style="width:147.75pt;height:30pt">
            <v:imagedata r:id="rId10" o:title=""/>
          </v:shape>
        </w:pict>
      </w:r>
      <w:r>
        <w:cr/>
      </w:r>
    </w:p>
    <w:p>
      <w:pPr>
        <w:pStyle w:val="Heading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Selbst beim Rauswurf bleibt es ruhig; Am ESC-Finalabend führt die Polizei propalästinensische Demonstranten ab, darunter auch Greta Thunberg. Insgesamt blieb es aber friedlich - das war kein Zufall.</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Mai 2024 5:03 AM GMT</w:t>
      </w:r>
    </w:p>
    <w:p>
      <w:pPr>
        <w:pStyle w:val="Normal6"/>
        <w:keepNext w:val="0"/>
        <w:spacing w:after="0" w:line="240" w:lineRule="atLeast"/>
        <w:ind w:right="0"/>
        <w:jc w:val="both"/>
      </w:pPr>
      <w:bookmarkStart w:id="12" w:name="Bookmark_7"/>
      <w:bookmarkEnd w:id="12"/>
    </w:p>
    <w:p>
      <w:pPr>
        <w:pStyle w:val="Normal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6"/>
        <w:keepNext w:val="0"/>
        <w:spacing w:before="120" w:after="0" w:line="220" w:lineRule="atLeast"/>
        <w:ind w:left="0" w:right="0" w:firstLine="0"/>
        <w:jc w:val="left"/>
      </w:pPr>
      <w:r>
        <w:br/>
      </w:r>
      <w:r>
        <w:pict>
          <v:shape id="_x0000_i1051" type="#_x0000_t75" style="width:196.48pt;height:26.25pt">
            <v:imagedata r:id="rId52" o:title=""/>
          </v:shape>
        </w:pic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ESC-Proteste; Ausg. 22</w: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1720 words</w: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Kirsch</w:t>
      </w:r>
    </w:p>
    <w:p>
      <w:pPr>
        <w:pStyle w:val="Normal6"/>
        <w:keepNext/>
        <w:spacing w:before="240" w:after="0" w:line="340" w:lineRule="atLeast"/>
        <w:ind w:left="0" w:right="0" w:firstLine="0"/>
        <w:jc w:val="left"/>
      </w:pPr>
      <w:bookmarkStart w:id="13" w:name="Body_5"/>
      <w:bookmarkEnd w:id="13"/>
      <w:r>
        <w:rPr>
          <w:rFonts w:ascii="arial" w:eastAsia="arial" w:hAnsi="arial" w:cs="arial"/>
          <w:b/>
          <w:i w:val="0"/>
          <w:strike w:val="0"/>
          <w:noProof w:val="0"/>
          <w:color w:val="000000"/>
          <w:position w:val="0"/>
          <w:sz w:val="28"/>
          <w:u w:val="none"/>
          <w:vertAlign w:val="baseline"/>
        </w:rPr>
        <w:t>Body</w:t>
      </w:r>
    </w:p>
    <w:p>
      <w:pPr>
        <w:pStyle w:val="Normal6"/>
        <w:spacing w:line="60" w:lineRule="exact"/>
      </w:pPr>
      <w:r>
        <w:pict>
          <v:line id="_x0000_s1052" style="position:absolute;z-index:251671552" from="0,2pt" to="512pt,2pt" strokecolor="#009ddb" strokeweight="2pt">
            <v:stroke linestyle="single"/>
            <w10:wrap type="topAndBottom"/>
          </v:line>
        </w:pict>
      </w:r>
    </w:p>
    <w:p>
      <w:pPr>
        <w:pStyle w:val="Normal6"/>
      </w:pP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kurz nach 20 Uhr, der Beginn des großen ESC-Finales ist noch fast eine Stunde entfernt, immer noch strömen Menschen in Richtung der Malmö Arena. Die einen, gehüllt in britische, irische, schwedische Flaggen. Die anderen, palästinensische Fahnen über den Schultern, Kufiya um den Hals. Auf dem Platz vor der Arena teilen sich ihre Wege. Die einen treten durch ein weißes Eintrittszelt in die Welt des ESC, die anderen müssen draußen bleiben, dafür sorgt ein Triumvirat aus schwedischen, dänischen und norwegischen Polizeibeamten.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bewegen sich die propalästinensischen Demonstranten plötzlich auch auf die weißen Zelte zu. "Malmö, säger nej till folkmord", appellieren sie an ihre Stadt, sag nein zum Völkermord. Eine junge Frau, sie trägt ein enges, weißes Kopftuch, steht auf dem ganzkörpergroßen Malmö-Schriftzug auf dem Vorplatz. Warum Israel mitmachen dürfe, während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besetzt sei, ruft sie. Niemand dürfe feiern, während Menschen sterben.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Demonstrierenden kommen den Polizisten zu nah an den Eingang zur Arena, zu nah vielleicht auch an die festen Kameras der EBU, gut für die schönen Eurovision-Bilder ist das nicht. Die Beamten greifen zu, schieben zurück, vereinzelt werden Demonstranten abgeführt, unter ihnen auch die Umweltaktivistin Greta Thunberg.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ganzen Abend, bis lange nach Mitternacht die Contest-Besucher aus den Ausgängen strömen, werden vor der Arena in Malmö Polizisten und Demonstrierende Katz und Maus spielen, werden junge Menschen mit sogenanntem Palästinensertuch an Kopf, Hals oder Handgelenk durch Seitenstraßen zur Arena zurückkommen, nur um wenige Minuten später wieder von einer Polizeikette zurückgedrängt zu werden. Am Ende wird die Polizei die Mannschaftswagen aus drei Nationen überall um die Arena platzieren. Damit, mit diesem eisernen Ring, ist auch der leiseste Anflug von gewaltsamem Protest, sofern man das überhaupt so nennen kann, verflogen.</w:t>
      </w:r>
    </w:p>
    <w:p>
      <w:pPr>
        <w:pStyle w:val="Normal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100 Kronen für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-Fähnchen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Proteste am Finaltag des ESC in Malmö, sie waren schlussendlich: vor allem friedlich. Und das, obwohl die europäische Rundfunkunion EBU mit dem Ausschluss des niederländischen Kandidaten Joost Klein am frühen Nachmittag noch Schwarzpulver auf die - aufgrund der israelischen Beteiligung - ohnehin angespannte Situation rieselte.</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kann man sich schon mal fragen: Wie kann das sein?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Stunden zuvor, am Stortorget, dem Rathausplatz von Malmö. Wie bereits am Donnerstag, als das ESC-Halbfinale mit israelischer Beteiligung stattfand, hat das Malmöer Bündnis "Stoppa Israel" zur Demonstration geladen. Zwei Tage zuvor waren die Proteste ruhig, würde es am Finaltag auch so bleiben? Begeistert über die Menschenansammlung sind längst nicht alle Passanten: "Welcome to Ramallah", raunt ein junger Mann seiner Begleiterin zu, während zwei junge Frauen und ihr Schild mit der Aufschrift "Länge Leve Palestina" (Lang lebe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 ihnen vorbei zum Platz laufen.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Publikum jedenfalls: ein ähnliches wie am Donnerstag. Viele junge, viele alte Menschen. Viele blonde weiße, viele Menschen mit Migrationshintergrund. Familien mit Lastenrädern, Kleinkinder in Buggys mit Ohrenschutz. Und wem noch Flagge oder Kufiya fehlen, kann gleich am Platz nachkaufen, das Fähnchen für 100 Kronen, das Tuch für 400, bezahlt wird per App.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der Protestzug den Rathausplatz von Malmö verlässt, die Södergatan hinunter, fängt ein Junge an zu brüllen. "Israel Mördare", schreit er. Er ist vielleicht zehn oder zwölf Jahre alt, er sitzt auf den wuchtigen Schultern seines Vaters. Der Junge trägt einen Pulli in den Farben der palästinensischen Flagge, rot, grün, schwarz, eine weiße Faust prangt auf seiner Brust. "Bojkotta Israel", ruft er nun, daran hängt er ein "Free, Free Palestine". Immer wieder schreit er seine Parolen und die Menge um ihn herum wiederholt seine Sätze, sein Vater vorneweg.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Gedanke drängt sich unweigerlich auf. Weiß der Junge, wonach er schreit? Was er fordert?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zweiter Gedanke: Welche Rolle spielt der Inhalt dieser Sätze für die Menschen um ihn herum?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steht Ahmed, 38 Jahre alt, Kurde aus Malmö. Er sei gegen den Krieg, kein Kind dürfe auf diese Art und Weise sterben. "So wie ich will, dass die Kurden frei sein können, möchte ich dasselbe für die Palästinenser", sagt er, "ich unterstütze alle Völker von ganzem Herzen." Er hat gerade noch zwei Kufiyas gekauft. Ob er das jüdische Volk auch unterstütze? Dazu sagt er nichts mehr. </w:t>
      </w:r>
    </w:p>
    <w:p>
      <w:pPr>
        <w:pStyle w:val="Normal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Protest mit Lastenrad</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laufen Esma und Oli, ein Paar Endzwanziger aus Malmö. "Ich will mich gegen diese Ungerechtigkeiten aussprechen, das nicht zu tun, wäre falsch", sagt Oli. Beide ärgern sich darüber, dass Israel am ESC teilnehmen darf, sind gleichzeitig aber froh, dass der Contest vor ihrer Haustür stattfindet. "So haben wir die Möglichkeit, laut zu sein und uns zu wehren", sagt Esma.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radeln Yousef Azar und Julia Norrdahl, im Lastenrad die beiden kleinen Töchter. "Die Ältere kennt alle Lieder und erkennt die Flagge", sagt Yousef. Er sei halb Jordanier, halb Palästinenser, Teile seiner Familie würden im Westjordanland leben. "Wir kommen seit einem halben Jahr auf die Proteste in Malmö. Uns ist wichtig, den Kindern zu zeigen, dass wir aufgestanden sind und dagegen waren, als es passiert ist."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bei dieser Demonstration ganz vielen Menschen nicht um den ESC geht und auch nicht wirklich um die israelische Teilnahme, ist offensichtlich. Klar, auf einigen vereinzelten Plakaten wird mit dem ESC-Motto "United by Music" gespielt, daraus wird dann "Eurovision United by Genocide". Und jemand hat sich einen orangefarbenen Schnurrbart unter die Nase geklebt, um gegen den niederländischen Ausschluss zu protestieren (der, wie zu dem Zeitpunkt bereits klar war, nichts mit der israelischen Delegation zu tun hatte). Aber sonst? Werden Intifada und Revolution als einzige Lösung ausgerufen, wird der Slogan "From the river to the sea" skandiert, der in Deutschland teilweise verboten ist, weil er die Auslöschung Israels impliziert. Immerhin: Immer wieder fordern Teile der etwa 10.000 Demonstrierenden, die es laut Polizei gewesen sein sollen, lautstark auch einen Waffenstillstand. Dutzende Menschen halten DIN-A4-Blätter mit der Aufschrift "Ceasefire Now" vor ihre Brust.</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Vielleicht ist es ein zu strenger, von deutschen Demonstrationen geprägter Blick, aber auf den ersten Blick ist es schon überraschend, dass es bei diesen Protesten nicht zu schwereren Ausschreitungen kommt. Denn, so ehrlich muss man sein, wenn Greta Thunberg zu den Krawalltreibern des Tages gehört, dann war es größtenteils friedlich. Womöglich ist es allerdings, auf zweiten Blick, gar nicht überraschend. Sondern Taktik. </w:t>
      </w:r>
    </w:p>
    <w:p>
      <w:pPr>
        <w:pStyle w:val="Normal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Sicherheitskräfte der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-Organisatoren sorgen für friedlichen Ablauf</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hat den halben Weg zu seiner Destination zurückgelegt, als am Rand der Menge zwei Männer im regen Austausch treten. Beide tragen durchsichtige Ohrstöpsel mit Ringelkabel, beide Baseballcaps, beide gelbe Westen. Auf der einen steht das Wort "Security", auf der anderen "Dialog Polis".</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Magnus, der Polizist, ein stämmiger Kerl in Holzfällerhemd, begleitet die propalästinensischen Proteste in Malmö bereits seit einem halben Jahr. Er und ein halbes Dutzend Kolleginnen von der Dialog-Polizei stehen in ständiger Kommunikation mit den Sicherheitskräften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-Organisation. "Wir helfen uns gegenseitig. Wir sichern die Route, sie haben die Leute im Griff", sagt Magnus. Dass es auch bei den großen Protesten rund um den ESC ruhig geblieben sei, sei der Verdienst der Organisatoren.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Deren Sicherheitskräfte sind überall. Und es sind nicht vorrangig junge Männer, wie man meinen könnte, sondern vor allem Männer mittleren Alters. Männer aus der Community, sagt Magnus, vor denen vor allem die Halbstarken großen Respekt hätten. Familienmitglieder, Bekannte, vielleicht die Väter oder Onkel von Freunden. Menschen, in deren Anwesenheit man nicht durch Dummheiten auffallen will.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das Strategie ist und nicht Zufall, zeigt auch die Präsenz von einer ganzen Reihe Jugendorganisationen, die sich selbst als unpolitisch und unreligiös bezeichnen. Eine davon heißt Flamman, eine Gruppe, die kriminell auffälligen Jugendlichen und jungen Menschen Jobs vermittelt und eine Anlaufstelle sein will. Mehrere Dreiergruppen der Organisation sind in und um die Demonstration herum unterwegs, sie halten Ausschau nach ihren Zöglingen. Taucht jemand auf? Benimmt sich jemand daneben? </w:t>
      </w:r>
    </w:p>
    <w:p>
      <w:pPr>
        <w:pStyle w:val="Normal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Kein Geschrei, keine große Gegenwehr</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hätten bereits ein paar ihrer Jungs gesehen, sagt einer der Streetworker. Man habe sie daran erinnert, dass die ganze Sache darunter leiden würde, wenn einige wenige sich danebenbenehmen würden. Auch Dialog-Polizist Magnus sagt: Die Organisatoren der Demos seien sich sehr bewusst, dass sie für Ruhe sorgen müssten, wenn sie denn weiter demonstrieren wollen würden. "Deswegen binden sie die ganzen Familien mit ein", sagt er.</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Wunder also, dass die Proteste an der Arena am Abend lauter sind als tagsüber, wütender, aufgebrachter. Während im Malmöer Stadtpark, am Ende des Protestmarsches, noch stundenlang ganze Familien mit Großvätern, Müttern und Kleinkindern zusammensitzen und die von der Organisation verteilten "Palestina Drinks" aus silbernen Dosen schlürfen, tauchen später fast nur die jungen Menschen auf.</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ganzen Abend über rufen sie, singen sie ihr Anliegen den Polizisten entgegen. Den Eingang zur Arena sehen sie längst nicht mehr, seit die Polizei sie zurückgedrängt hat, sind die meisten von ihnen nicht mehr näher als mehrere Hundert Meter an die Arena herangekommen. Einige versuchen es deswegen im Folkets Park, einem Park in der Innenstadt, der vom ESC zum Eurovision Village umgebaut wurde. Auch hier sind keine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-Organisatoren mehr, um einen lauteren, ausfallenderen Protest zu verhindern, dafür aber noch die Polizei. Mehrfach begleiten Beamte junge Menschen aus dem Park. Weil sie antiisraelische Parolen rufen, weil sie ihre palästinensischen Tücher in den Malmöer Nachthimmel reckten. Das Wort begleiten mag in dem Kontext komisch erscheinen, so ist es aber. Selbst beim Rauswurf bleibt es ruhig: kein Gerangel, kein Geschrei, keine große Gegenwehr.</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Johan Nilsson   Die Klimaaktivistin Greta Thunberg wird von der Polizei während einer Protestkundgebung im Rahmen des Eurovision Song Contest abgeführt.</w:t>
      </w:r>
    </w:p>
    <w:p>
      <w:pPr>
        <w:pStyle w:val="Normal6"/>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Demonstartions against Israel during Eurovision in Malmö - 11/05/2024</w:t>
      </w:r>
    </w:p>
    <w:p>
      <w:pPr>
        <w:pStyle w:val="Normal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6"/>
      </w:pPr>
    </w:p>
    <w:p>
      <w:pPr>
        <w:pStyle w:val="Normal6"/>
        <w:ind w:left="200"/>
        <w:sectPr>
          <w:type w:val="continuous"/>
          <w:pgMar w:top="840" w:right="1000" w:bottom="840" w:left="1000" w:header="400" w:footer="400"/>
          <w:pgNumType w:fmt="decimal"/>
          <w:cols w:space="720"/>
        </w:sectPr>
      </w:pPr>
      <w:r>
        <w:br/>
      </w:r>
      <w:r>
        <w:pict>
          <v:line id="_x0000_s1053" style="position:absolute;z-index:251672576" from="0,10pt" to="512pt,10pt" strokecolor="black" strokeweight="1pt">
            <v:stroke linestyle="single"/>
          </v:line>
        </w:pict>
      </w:r>
      <w:r>
        <w:rPr>
          <w:rFonts w:ascii="arial" w:eastAsia="arial" w:hAnsi="arial" w:cs="arial"/>
          <w:b/>
          <w:color w:val="767676"/>
          <w:sz w:val="16"/>
        </w:rPr>
        <w:t>End of Document</w:t>
      </w:r>
    </w:p>
    <w:p>
      <w:pPr>
        <w:pStyle w:val="Normal7"/>
        <w:sectPr>
          <w:headerReference w:type="even" r:id="rId53"/>
          <w:headerReference w:type="default" r:id="rId54"/>
          <w:footerReference w:type="even" r:id="rId55"/>
          <w:footerReference w:type="default" r:id="rId56"/>
          <w:headerReference w:type="first" r:id="rId57"/>
          <w:footerReference w:type="first" r:id="rId58"/>
          <w:pgSz w:w="12240" w:h="15840"/>
          <w:pgMar w:top="840" w:right="1000" w:bottom="840" w:left="1000" w:header="400" w:footer="400"/>
          <w:pgNumType w:fmt="decimal"/>
          <w:cols w:space="720"/>
          <w:titlePg w:val="0"/>
        </w:sectPr>
      </w:pPr>
    </w:p>
    <w:p>
      <w:pPr>
        <w:pStyle w:val="Normal7"/>
      </w:pPr>
    </w:p>
    <w:p>
      <w:pPr>
        <w:pStyle w:val="Normal7"/>
      </w:pPr>
      <w:r>
        <w:pict>
          <v:shape id="_x0000_i1054" type="#_x0000_t75" alt="LexisNexis®" style="width:147.75pt;height:30pt">
            <v:imagedata r:id="rId10" o:title=""/>
          </v:shape>
        </w:pict>
      </w:r>
      <w:r>
        <w:cr/>
      </w:r>
    </w:p>
    <w:p>
      <w:pPr>
        <w:pStyle w:val="Heading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Zweite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,,Kempen ist bunt": ,,Es ist auch mein Land, mein Europa, meine Welt"</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Mai 2024 6:00 PM GMT</w:t>
      </w:r>
    </w:p>
    <w:p>
      <w:pPr>
        <w:pStyle w:val="Normal7"/>
        <w:keepNext w:val="0"/>
        <w:spacing w:after="0" w:line="240" w:lineRule="atLeast"/>
        <w:ind w:right="0"/>
        <w:jc w:val="both"/>
      </w:pPr>
      <w:bookmarkStart w:id="14" w:name="Bookmark_8"/>
      <w:bookmarkEnd w:id="14"/>
    </w:p>
    <w:p>
      <w:pPr>
        <w:pStyle w:val="Normal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7"/>
        <w:keepNext w:val="0"/>
        <w:spacing w:before="120" w:after="0" w:line="220" w:lineRule="atLeast"/>
        <w:ind w:left="0" w:right="0" w:firstLine="0"/>
        <w:jc w:val="left"/>
      </w:pPr>
      <w:r>
        <w:br/>
      </w:r>
      <w:r>
        <w:pict>
          <v:shape id="_x0000_i1055" type="#_x0000_t75" style="width:161.98pt;height:24pt">
            <v:imagedata r:id="rId59" o:title=""/>
          </v:shape>
        </w:pic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595 words</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Birgitta Ronge</w:t>
      </w:r>
    </w:p>
    <w:p>
      <w:pPr>
        <w:pStyle w:val="Normal7"/>
        <w:keepNext/>
        <w:spacing w:before="240" w:after="0" w:line="340" w:lineRule="atLeast"/>
        <w:ind w:left="0" w:right="0" w:firstLine="0"/>
        <w:jc w:val="left"/>
      </w:pPr>
      <w:bookmarkStart w:id="15" w:name="Body_6"/>
      <w:bookmarkEnd w:id="15"/>
      <w:r>
        <w:rPr>
          <w:rFonts w:ascii="arial" w:eastAsia="arial" w:hAnsi="arial" w:cs="arial"/>
          <w:b/>
          <w:i w:val="0"/>
          <w:strike w:val="0"/>
          <w:noProof w:val="0"/>
          <w:color w:val="000000"/>
          <w:position w:val="0"/>
          <w:sz w:val="28"/>
          <w:u w:val="none"/>
          <w:vertAlign w:val="baseline"/>
        </w:rPr>
        <w:t>Body</w:t>
      </w:r>
    </w:p>
    <w:p>
      <w:pPr>
        <w:pStyle w:val="Normal7"/>
        <w:spacing w:line="60" w:lineRule="exact"/>
      </w:pPr>
      <w:r>
        <w:pict>
          <v:line id="_x0000_s1056" style="position:absolute;z-index:251673600" from="0,2pt" to="512pt,2pt" strokecolor="#009ddb" strokeweight="2pt">
            <v:stroke linestyle="single"/>
            <w10:wrap type="topAndBottom"/>
          </v:line>
        </w:pict>
      </w:r>
    </w:p>
    <w:p>
      <w:pPr>
        <w:pStyle w:val="Normal7"/>
      </w:pPr>
    </w:p>
    <w:p>
      <w:pPr>
        <w:pStyle w:val="Normal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Zur zweiten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unter dem Motto ,,Kempen ist bunt" kamen am Samstag deutlich weniger Teilnehmer als bei der ersten Veranstaltung im Januar. Eindringlich appellierten die Redner auf dem Buttermarkt auch an junge Leute, wählen zu gehen.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Kempen (biro) Die zweite Demonstration des Kunstvereins Kempen in der Kempener Innenstadt hat am Samstagnachmittag weit weniger Interessierte angezogen als die erste Auflage am 27. Januar. Damals kamen rund 2000 Menschen in die Innenstadt, um für Vielfalt, Freiheit und Toleranz und gegen Rechtsextremismus zu demonstrieren.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Geschätzt waren es nun rund 300 Menschen. Warum der Zuspruch diesmal geringer war, vermochte Oliver Heuken, Vorsitzender des Kunstvereins, nicht zu sagen - das schöne Wetter am Samstag und das verlängerte Wochenende, das durch den Brückentag möglich wurde, könnten allerdings zu beigetragen haben, dass viele andere Pläne hatten, als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Teils mit Plakaten und Fahnen ausgerüstet taten die Teilnehmer unter dem Motto ,,Kempen ist bunt - wir legen nach!" ihre Meinung kund. ,,Vielfalt statt Einfalt" war da etwa zu lesen oder ,,Demokratie braucht keine Alternative".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den im Stadtrat vertretenen Fraktionen hatten sich auch die weiterführenden Schulen, die Kirchen und örtliche Vereine dem Aufruf des Kunstvereins angeschlossen, ,,Die braunen Stellen schneiden wir ab", kündigte etwa die Tafel Kempen auf einem Plakat an.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Applaus gab es für junge Leute: So hatte der Kunstverein Kempen einen Preis für Schülerinnen und Schüler ausgelobt, die in einem kurzen Video-Clip zeigen sollten, dass Kunst, Demokratie, Freiheit, Menschlichkeit, Vielfalt und Integration zusammengehören und wichtig sind. Sieger des Wettbewerbs wurde die Liebfrauenschule Mülhausen aus Grefrath, am Martinsdenkmal am Buttermarkt nahmen die Gymnasiasten am Samstag das Preisgeld in Höhe von 350 Euro entgegen.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Applaus erhielten auch zwei Mädchen, die ans Mikro traten und ihre Sicht schilderten. Sie sei erst 13 Jahre alt, dürfe noch nicht wählen, sagte Mona Schlegel, ,,aber es ist auch mein Land, mein Europa, meine Welt. Mit eurer Stimme entscheidet ihr auch über die Zukunft derjenigen, die noch nicht wählen können", so die Schülerin, die die Anwesenden dazu aufrief, wählen zu gehen.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schloss sich die 16-jährige Sophie Hols an. Sie werde in diesem Jahr erstmals bei der Europawahl ihre Stimme abgeben, sagte die Jugendliche, rief ihre Miterstwähler auf, das Gleiche zu tun, und appellierte an alle Wählerinnen und Wähler: ,,Informiert euch! Wisst, was euer Kreuz auf dem Zettel für eure Zukunft bedeuten kann!" Viel Applaus gab es zudem für Gesamtschüler, die klarmachten, dass niemand ausgeschlossen werden oder sich schlecht fühlen sollte, nur weil er anders sei: ,,Gemeinsam können wir die Welt besser machen."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Heuken rief die Wähler, insbesondere junge Leute, dazu auf, ihre Stimme zu nutzen: ,,Macht unmissverständlich klar, dass ihr aus der Geschichte gelernt habt." Wegzuschauen und nichts mitzubekommen, sei keine Lösung, sagte Bürgermeister Christoph Dellmans (parteilos). ,,Gehen Sie wählen und machen Sie bitte das Kreuz an der richtigen Stelle", bat Michael Lorenz von der Lebenshilfe.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kurzen Beiträgen äußerten sich auch Winand Lange für den Stadtsportverband, David Neil Nethen vom Verein Kreis Queersen sowie Vertreter der katholischen, evangelischen und muslimischen Gemeinde in Kempen, die den ,,Engel der Kulturen" mitgebracht hatten. Pfarrer Roland Kühne wünschte allen den Frieden mit dem hebräischen Schalom, auch der Ukraine und Russland, auch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7"/>
      </w:pPr>
    </w:p>
    <w:p>
      <w:pPr>
        <w:pStyle w:val="Normal7"/>
        <w:ind w:left="200"/>
        <w:sectPr>
          <w:type w:val="continuous"/>
          <w:pgMar w:top="840" w:right="1000" w:bottom="840" w:left="1000" w:header="400" w:footer="400"/>
          <w:pgNumType w:fmt="decimal"/>
          <w:cols w:space="720"/>
        </w:sectPr>
      </w:pPr>
      <w:r>
        <w:br/>
      </w:r>
      <w:r>
        <w:pict>
          <v:line id="_x0000_s1057" style="position:absolute;z-index:251674624" from="0,10pt" to="512pt,10pt" strokecolor="black" strokeweight="1pt">
            <v:stroke linestyle="single"/>
          </v:line>
        </w:pict>
      </w:r>
      <w:r>
        <w:rPr>
          <w:rFonts w:ascii="arial" w:eastAsia="arial" w:hAnsi="arial" w:cs="arial"/>
          <w:b/>
          <w:color w:val="767676"/>
          <w:sz w:val="16"/>
        </w:rPr>
        <w:t>End of Document</w:t>
      </w:r>
    </w:p>
    <w:p>
      <w:pPr>
        <w:pStyle w:val="Normal8"/>
        <w:sectPr>
          <w:headerReference w:type="even" r:id="rId60"/>
          <w:headerReference w:type="default" r:id="rId61"/>
          <w:footerReference w:type="even" r:id="rId62"/>
          <w:footerReference w:type="default" r:id="rId63"/>
          <w:headerReference w:type="first" r:id="rId64"/>
          <w:footerReference w:type="first" r:id="rId65"/>
          <w:pgSz w:w="12240" w:h="15840"/>
          <w:pgMar w:top="840" w:right="1000" w:bottom="840" w:left="1000" w:header="400" w:footer="400"/>
          <w:pgNumType w:fmt="decimal"/>
          <w:cols w:space="720"/>
          <w:titlePg w:val="0"/>
        </w:sectPr>
      </w:pPr>
    </w:p>
    <w:p>
      <w:pPr>
        <w:pStyle w:val="Normal8"/>
      </w:pPr>
    </w:p>
    <w:p>
      <w:pPr>
        <w:pStyle w:val="Normal8"/>
      </w:pPr>
      <w:r>
        <w:pict>
          <v:shape id="_x0000_i1058" type="#_x0000_t75" alt="LexisNexis®" style="width:147.75pt;height:30pt">
            <v:imagedata r:id="rId10" o:title=""/>
          </v:shape>
        </w:pict>
      </w:r>
      <w:r>
        <w:cr/>
      </w:r>
    </w:p>
    <w:p>
      <w:pPr>
        <w:pStyle w:val="Heading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Anführer fordert Kalifat - trotz Verbot!; Über 2000 Islamisten demonstrierten schwer bewacht</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Mai 2024 </w:t>
      </w:r>
    </w:p>
    <w:p>
      <w:pPr>
        <w:pStyle w:val="Normal8"/>
        <w:keepNext w:val="0"/>
        <w:spacing w:after="0" w:line="240" w:lineRule="atLeast"/>
        <w:ind w:right="0"/>
        <w:jc w:val="both"/>
      </w:pPr>
      <w:bookmarkStart w:id="16" w:name="Bookmark_9"/>
      <w:bookmarkEnd w:id="16"/>
    </w:p>
    <w:p>
      <w:pPr>
        <w:pStyle w:val="Normal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8"/>
        <w:keepNext w:val="0"/>
        <w:spacing w:before="120" w:after="0" w:line="220" w:lineRule="atLeast"/>
        <w:ind w:left="0" w:right="0" w:firstLine="0"/>
        <w:jc w:val="left"/>
      </w:pPr>
      <w:r>
        <w:br/>
      </w:r>
      <w:r>
        <w:pict>
          <v:shape id="_x0000_i1059" type="#_x0000_t75" style="width:134.98pt;height:85.49pt">
            <v:imagedata r:id="rId45" o:title=""/>
          </v:shape>
        </w:pic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HAMBURG; S. NaN</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547 words</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Noel Altendorf, Marco Zitzow, Frank Schneider, Peter Hell</w:t>
      </w:r>
    </w:p>
    <w:p>
      <w:pPr>
        <w:pStyle w:val="Normal8"/>
        <w:keepNext/>
        <w:spacing w:before="240" w:after="0" w:line="340" w:lineRule="atLeast"/>
        <w:ind w:left="0" w:right="0" w:firstLine="0"/>
        <w:jc w:val="left"/>
      </w:pPr>
      <w:bookmarkStart w:id="17" w:name="Body_7"/>
      <w:bookmarkEnd w:id="17"/>
      <w:r>
        <w:rPr>
          <w:rFonts w:ascii="arial" w:eastAsia="arial" w:hAnsi="arial" w:cs="arial"/>
          <w:b/>
          <w:i w:val="0"/>
          <w:strike w:val="0"/>
          <w:noProof w:val="0"/>
          <w:color w:val="000000"/>
          <w:position w:val="0"/>
          <w:sz w:val="28"/>
          <w:u w:val="none"/>
          <w:vertAlign w:val="baseline"/>
        </w:rPr>
        <w:t>Body</w:t>
      </w:r>
    </w:p>
    <w:p>
      <w:pPr>
        <w:pStyle w:val="Normal8"/>
        <w:spacing w:line="60" w:lineRule="exact"/>
      </w:pPr>
      <w:r>
        <w:pict>
          <v:line id="_x0000_s1060" style="position:absolute;z-index:251675648" from="0,2pt" to="512pt,2pt" strokecolor="#009ddb" strokeweight="2pt">
            <v:stroke linestyle="single"/>
            <w10:wrap type="topAndBottom"/>
          </v:line>
        </w:pict>
      </w:r>
    </w:p>
    <w:p>
      <w:pPr>
        <w:pStyle w:val="Normal8"/>
      </w:pP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Hamburg - In Hamburg haben sich am Samstagnachmittag erneut mehr als 2000 radikale Islamisten versammelt, um ein Kalifat zu fordern - also nichts anderes als einen reinen Gottesstaat, in dem Freiheit, Recht und Gesetz nichts gelten. Die Polizei sprach von etwa 2300 Teilnehmern. Nach einer Stunde war Schluss.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ersten Demonstration vor zwei Wochen waren dieses Mal bislang keine Transparente und keine Fahnen mit islamistischen Symbolen oder offenen Forderungen nach dem Kalifat zu sehen. Stattdessen halten viele Teilnehmer Schilder mit der Aufschrift  Zensiert" hoch. Offenbar eine Reaktion auf die härteren Auflagen von Stadt und Polizei.</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Argumentation der Kalifats-Anhänger: Ihnen werde verboten, ihre Meinung offen zu sagen. Absurd: Sie berufen sich auf Grundgesetz und Meinungsfreiheit, um eine Diktatur zu fordern, in der niemand offen seine Meinung sagen dürfte und keine Grundrechte existieren würden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Verschärfte Auflagen für zweite Kundgebung</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 April waren 1250 Vertreter der Gruppe nahe dem Hauptbahnhof aufmarschiert, hatten strikt nach Geschlechtern getrennt demonstriert und u. a. die Errichtung eines Steinzeit-Gottesstaats gefordert.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reagierte auf die erschreckenden Bilder: Ein Marsch bis in die Innenstadt, den die Extremisten ursprünglich geplant hatten, wurde für den Samstag untersagt. Ein Kalifat darf diesmal nicht gefordert werden. Es gilt: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Keine Aufrufe zur Gewalt.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Existenzrecht Israels darf nicht geleugnet werden.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Forderung eines Kalifats auf deutschem Boden darf nicht erhoben werden, weder in  Wort, Schrift oder Bild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Bizarres Detail: Weil es keine sichtbare Geschlechtertrennung - wie bei der ersten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geben darf, sind Frauen dieses Mal gar nicht bei den Demonstranten zu sehen. Sie stehen zum großen Teil verschleiert in Gruppen am Rand, zum Teil haben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umgehängt. Männer und Frauen gemeinsam - das ist für die Steinzeit-Islamisten undenkbar.</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Stück entfernt stehen sich Islamisten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etwa 150 Gegendemonstrantinnen gegenüber. Manche schwenken Israel-Fahnen, eine Frau hat ein Plakat umgehängt, auf dem steht:  Scharia ist Diktatur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Veranstalter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Muslim Interaktiv . Die Nachfolge-Organisation der seit 2003 verbotenen  Hizb ut-Tahrir  gilt laut Hamburger Verfassungsschutz als  gesichert extremistisch . Einer ihrer Anführer ist der Student Joe Adade Boateng - ihm hatte die Stadt Hamburg wegen seiner islamistischen Hetze jüngst untersagt, als Lehrer zu arbeiten.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Kundgebung hielt er eine Rede - und forderte am Ende trotz des Verbots ein Kalifat! Dafür wird er eine Anzeige kassieren.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laut Hamburger Innenbehörde juristisch nicht durchsetzbar gewesen. Das wurde u. a. von der örtlichen CDU hart kritisiert.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Bundesjustizminister Marco Buschmann (46, FDP) hält die Forderungen nach einem Kalifat zwar für  politisch absurd , aber nicht unbedingt für strafbar. Das Bundesverfassungsgericht habe sinngemäß festgestellt: Solange eine absurde Meinung, auch eine, die dem Grundgesetz widerspricht, einfach nur geäußert werde, müsse das hingenommen werden.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https://www.bild.de/regional/hamburg/hamburg-aktuell/sie-wollen-ein-kalifat-1400-islamisten-demonstrieren-schwer-bewacht-88239012.bild.html</w:t>
      </w:r>
    </w:p>
    <w:p>
      <w:pPr>
        <w:pStyle w:val="Normal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
        <w:spacing w:line="60" w:lineRule="exact"/>
      </w:pPr>
      <w:r>
        <w:pict>
          <v:line id="_x0000_s1061" style="position:absolute;z-index:251676672" from="0,2pt" to="512pt,2pt" strokecolor="#009ddb" strokeweight="2pt">
            <v:stroke linestyle="single"/>
            <w10:wrap type="topAndBottom"/>
          </v:line>
        </w:pict>
      </w:r>
    </w:p>
    <w:p>
      <w:pPr>
        <w:pStyle w:val="Normal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Islamisten haben sich in der Nähe des Hamburger Hauptbahnhofs versammelt</w:t>
      </w:r>
    </w:p>
    <w:p>
      <w:pPr>
        <w:pStyle w:val="Normal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8"/>
      </w:pPr>
    </w:p>
    <w:p>
      <w:pPr>
        <w:pStyle w:val="Normal8"/>
        <w:ind w:left="200"/>
        <w:sectPr>
          <w:type w:val="continuous"/>
          <w:pgMar w:top="840" w:right="1000" w:bottom="840" w:left="1000" w:header="400" w:footer="400"/>
          <w:pgNumType w:fmt="decimal"/>
          <w:cols w:space="720"/>
        </w:sectPr>
      </w:pPr>
      <w:r>
        <w:br/>
      </w:r>
      <w:r>
        <w:pict>
          <v:line id="_x0000_s1062" style="position:absolute;z-index:251677696" from="0,10pt" to="512pt,10pt" strokecolor="black" strokeweight="1pt">
            <v:stroke linestyle="single"/>
          </v:line>
        </w:pict>
      </w:r>
      <w:r>
        <w:rPr>
          <w:rFonts w:ascii="arial" w:eastAsia="arial" w:hAnsi="arial" w:cs="arial"/>
          <w:b/>
          <w:color w:val="767676"/>
          <w:sz w:val="16"/>
        </w:rPr>
        <w:t>End of Document</w:t>
      </w:r>
    </w:p>
    <w:p>
      <w:pPr>
        <w:pStyle w:val="Normal9"/>
        <w:sectPr>
          <w:headerReference w:type="even" r:id="rId66"/>
          <w:headerReference w:type="default" r:id="rId67"/>
          <w:footerReference w:type="even" r:id="rId68"/>
          <w:footerReference w:type="default" r:id="rId69"/>
          <w:headerReference w:type="first" r:id="rId70"/>
          <w:footerReference w:type="first" r:id="rId71"/>
          <w:pgSz w:w="12240" w:h="15840"/>
          <w:pgMar w:top="840" w:right="1000" w:bottom="840" w:left="1000" w:header="400" w:footer="400"/>
          <w:pgNumType w:fmt="decimal"/>
          <w:cols w:space="720"/>
          <w:titlePg w:val="0"/>
        </w:sectPr>
      </w:pPr>
    </w:p>
    <w:p>
      <w:pPr>
        <w:pStyle w:val="Normal9"/>
      </w:pPr>
    </w:p>
    <w:p>
      <w:pPr>
        <w:pStyle w:val="Normal9"/>
      </w:pPr>
      <w:r>
        <w:pict>
          <v:shape id="_x0000_i1063" type="#_x0000_t75" alt="LexisNexis®" style="width:147.75pt;height:30pt">
            <v:imagedata r:id="rId10" o:title=""/>
          </v:shape>
        </w:pict>
      </w:r>
      <w:r>
        <w:cr/>
      </w:r>
    </w:p>
    <w:p>
      <w:pPr>
        <w:pStyle w:val="Heading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und Protest</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Mai 2024</w:t>
      </w:r>
    </w:p>
    <w:p>
      <w:pPr>
        <w:pStyle w:val="Normal9"/>
        <w:keepNext w:val="0"/>
        <w:spacing w:after="0" w:line="240" w:lineRule="atLeast"/>
        <w:ind w:right="0"/>
        <w:jc w:val="both"/>
      </w:pPr>
      <w:bookmarkStart w:id="18" w:name="Bookmark_10"/>
      <w:bookmarkEnd w:id="18"/>
    </w:p>
    <w:p>
      <w:pPr>
        <w:pStyle w:val="Normal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9"/>
        <w:keepNext w:val="0"/>
        <w:spacing w:before="120" w:after="0" w:line="220" w:lineRule="atLeast"/>
        <w:ind w:left="0" w:right="0" w:firstLine="0"/>
        <w:jc w:val="left"/>
      </w:pPr>
      <w:r>
        <w:br/>
      </w:r>
      <w:r>
        <w:pict>
          <v:shape id="_x0000_i1064" type="#_x0000_t75" style="width:159.73pt;height:24pt">
            <v:imagedata r:id="rId72" o:title=""/>
          </v:shape>
        </w:pic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Der kriminelle Wochenrückblick; S. 3</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332 words</w:t>
      </w:r>
    </w:p>
    <w:p>
      <w:pPr>
        <w:pStyle w:val="Normal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kriminelle Wochenrückblick</w:t>
      </w:r>
    </w:p>
    <w:p>
      <w:pPr>
        <w:pStyle w:val="Normal9"/>
        <w:keepNext/>
        <w:spacing w:before="240" w:after="0" w:line="340" w:lineRule="atLeast"/>
        <w:ind w:left="0" w:right="0" w:firstLine="0"/>
        <w:jc w:val="left"/>
      </w:pPr>
      <w:bookmarkStart w:id="19" w:name="Body_8"/>
      <w:bookmarkEnd w:id="19"/>
      <w:r>
        <w:rPr>
          <w:rFonts w:ascii="arial" w:eastAsia="arial" w:hAnsi="arial" w:cs="arial"/>
          <w:b/>
          <w:i w:val="0"/>
          <w:strike w:val="0"/>
          <w:noProof w:val="0"/>
          <w:color w:val="000000"/>
          <w:position w:val="0"/>
          <w:sz w:val="28"/>
          <w:u w:val="none"/>
          <w:vertAlign w:val="baseline"/>
        </w:rPr>
        <w:t>Body</w:t>
      </w:r>
    </w:p>
    <w:p>
      <w:pPr>
        <w:pStyle w:val="Normal9"/>
        <w:spacing w:line="60" w:lineRule="exact"/>
      </w:pPr>
      <w:r>
        <w:pict>
          <v:line id="_x0000_s1065" style="position:absolute;z-index:251678720" from="0,2pt" to="512pt,2pt" strokecolor="#009ddb" strokeweight="2pt">
            <v:stroke linestyle="single"/>
            <w10:wrap type="topAndBottom"/>
          </v:line>
        </w:pict>
      </w:r>
    </w:p>
    <w:p>
      <w:pPr>
        <w:pStyle w:val="Normal9"/>
      </w:pP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größeren Menschenansammlungen in Berlin heißt es seitens der Polizei seit einigen Monaten stets, dass man die  weltpolitische Lage  im Blick habe. Gemeint ist damit vor allem der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-Konflikt, der auch hierzulande im Internet, auf den Straßen und in den Universitäten ausgetragen wird. Wenn auch nicht in demselben Ausmaß wie in den USA.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gegen den durch den Hamas-Großangriff auf Südisrael am 7. Oktober ausgelösten Krieg in Gaza ist auch jetzt das Thema der Woche in Berlin   zumindest aus polizeilicher Sicht.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wird den Beamten der Einsatz von Gewalt vorgeworfen. Dabei wurden beispielsweise die Teilnehmer eines Protest-Camps an der Freien Universität (FU) Dahlem Mitte der Woche zunächst zum Aufgeben aufgefordert. Erst als sie der Aufforderung nicht nachkamen, wurde das Camp am Dienstag polizeilich geräumt.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kam zu 79 Festnahmen unter den bis zu 200 propalästinensischen Demonstranten. Sprechchöre wie  Bullenschweine raus aus der Uni  und  From the river to the sea  waren zu hören. Auf einem Plakat hieß es:  Dekolonialisierung ist keine Metapher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Tags darauf, in der Nacht zu Donnerstag, brannte es dann im Bürgeramt Rathaus Tiergarten am Mathilde-Jacob-Platz. Ein Zeuge bemerkte Flammen im Erdgeschoss und sah zwei Personen flüchten. Die Polizei prüft eine mögliche Brandstiftung. Zum genauen Hintergrund ist noch nichts bekannt, allerdings habe man Schriftzüge mit  Brennt Gaza, brennt Berlin  an der Hauswand vorgefunden.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Propalästinensicher Protest war auch erneut in Neukölln zu vernehmen. So versammelten sich am Donnerstagabend rund 300 Menschen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Sonnenallee, skandierten Parolen und zündeten Pyrotechnik. Die Demonstration sei nicht angemeldet gewesen, hieß es.</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Amerikanische Universitäten werden seit einigen Monaten geradezu überrannt von propalästinensischen, teils auch antiisraelischen Protesten. Offener Antisemitismus ist dabei keine Seltenheit. Jüdische Studenten haben Angst   auch in Berlin. Carola Tunk</w:t>
      </w:r>
    </w:p>
    <w:p>
      <w:pPr>
        <w:pStyle w:val="Normal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9"/>
      </w:pPr>
    </w:p>
    <w:p>
      <w:pPr>
        <w:pStyle w:val="Normal9"/>
        <w:ind w:left="200"/>
        <w:sectPr>
          <w:type w:val="continuous"/>
          <w:pgMar w:top="840" w:right="1000" w:bottom="840" w:left="1000" w:header="400" w:footer="400"/>
          <w:pgNumType w:fmt="decimal"/>
          <w:cols w:space="720"/>
        </w:sectPr>
      </w:pPr>
      <w:r>
        <w:br/>
      </w:r>
      <w:r>
        <w:pict>
          <v:line id="_x0000_s1066" style="position:absolute;z-index:251679744" from="0,10pt" to="512pt,10pt" strokecolor="black" strokeweight="1pt">
            <v:stroke linestyle="single"/>
          </v:line>
        </w:pict>
      </w:r>
      <w:r>
        <w:rPr>
          <w:rFonts w:ascii="arial" w:eastAsia="arial" w:hAnsi="arial" w:cs="arial"/>
          <w:b/>
          <w:color w:val="767676"/>
          <w:sz w:val="16"/>
        </w:rPr>
        <w:t>End of Document</w:t>
      </w:r>
    </w:p>
    <w:p>
      <w:pPr>
        <w:pStyle w:val="Normal10"/>
        <w:sectPr>
          <w:headerReference w:type="even" r:id="rId73"/>
          <w:headerReference w:type="default" r:id="rId74"/>
          <w:footerReference w:type="even" r:id="rId75"/>
          <w:footerReference w:type="default" r:id="rId76"/>
          <w:headerReference w:type="first" r:id="rId77"/>
          <w:footerReference w:type="first" r:id="rId78"/>
          <w:pgSz w:w="12240" w:h="15840"/>
          <w:pgMar w:top="840" w:right="1000" w:bottom="840" w:left="1000" w:header="400" w:footer="400"/>
          <w:pgNumType w:fmt="decimal"/>
          <w:cols w:space="720"/>
          <w:titlePg w:val="0"/>
        </w:sectPr>
      </w:pPr>
    </w:p>
    <w:p>
      <w:pPr>
        <w:pStyle w:val="Normal10"/>
      </w:pPr>
    </w:p>
    <w:p>
      <w:pPr>
        <w:pStyle w:val="Normal10"/>
      </w:pPr>
      <w:r>
        <w:pict>
          <v:shape id="_x0000_i1067" type="#_x0000_t75" alt="LexisNexis®" style="width:147.75pt;height:30pt">
            <v:imagedata r:id="rId10" o:title=""/>
          </v:shape>
        </w:pict>
      </w:r>
      <w:r>
        <w:cr/>
      </w:r>
    </w:p>
    <w:p>
      <w:pPr>
        <w:pStyle w:val="Heading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Cannabis, Israel und Palästinenser – Demos am Wochenende; Düsseldorfer müssen sich auf Verkehrsbehinderungen einstellen. Samstag und Sonntag ziehen drei Protestmärsche durch die Stadt.</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Mai 2024</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10"/>
        <w:keepNext w:val="0"/>
        <w:spacing w:after="0" w:line="240" w:lineRule="atLeast"/>
        <w:ind w:right="0"/>
        <w:jc w:val="both"/>
      </w:pPr>
      <w:bookmarkStart w:id="20" w:name="Bookmark_11"/>
      <w:bookmarkEnd w:id="20"/>
    </w:p>
    <w:p>
      <w:pPr>
        <w:pStyle w:val="Normal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0"/>
        <w:keepNext w:val="0"/>
        <w:spacing w:before="120" w:after="0" w:line="220" w:lineRule="atLeast"/>
        <w:ind w:left="0" w:right="0" w:firstLine="0"/>
        <w:jc w:val="left"/>
      </w:pPr>
      <w:r>
        <w:br/>
      </w:r>
      <w:r>
        <w:pict>
          <v:shape id="_x0000_i1068" type="#_x0000_t75" style="width:74.99pt;height:62.99pt">
            <v:imagedata r:id="rId32" o:title=""/>
          </v:shape>
        </w:pic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10"/>
        <w:keepNext/>
        <w:spacing w:before="240" w:after="0" w:line="340" w:lineRule="atLeast"/>
        <w:ind w:left="0" w:right="0" w:firstLine="0"/>
        <w:jc w:val="left"/>
      </w:pPr>
      <w:bookmarkStart w:id="21" w:name="Body_9"/>
      <w:bookmarkEnd w:id="21"/>
      <w:r>
        <w:rPr>
          <w:rFonts w:ascii="arial" w:eastAsia="arial" w:hAnsi="arial" w:cs="arial"/>
          <w:b/>
          <w:i w:val="0"/>
          <w:strike w:val="0"/>
          <w:noProof w:val="0"/>
          <w:color w:val="000000"/>
          <w:position w:val="0"/>
          <w:sz w:val="28"/>
          <w:u w:val="none"/>
          <w:vertAlign w:val="baseline"/>
        </w:rPr>
        <w:t>Body</w:t>
      </w:r>
    </w:p>
    <w:p>
      <w:pPr>
        <w:pStyle w:val="Normal10"/>
        <w:spacing w:line="60" w:lineRule="exact"/>
      </w:pPr>
      <w:r>
        <w:pict>
          <v:line id="_x0000_s1069" style="position:absolute;z-index:251680768" from="0,2pt" to="512pt,2pt" strokecolor="#009ddb" strokeweight="2pt">
            <v:stroke linestyle="single"/>
            <w10:wrap type="topAndBottom"/>
          </v:line>
        </w:pict>
      </w:r>
    </w:p>
    <w:p>
      <w:pPr>
        <w:pStyle w:val="Normal10"/>
      </w:pP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 Drei Protestzüge sind für Samstag und Sonntag laut Polizei bislang in Düsseldorf angemeldet worden. Autofahrer müssen sich in der Innenstadt auf kurzzeitige Störungen einstellen.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findet wieder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Startpunkt ist wie üblich an der Friedrich-Ebert-Straße. Angemeldet sind 300 Personen, die ab 14 Uhr über innerstädtische Straßen – darunter wohl auch wieder die Kö – zum Burgplatz ziehen wollen. Den Abschluss bildet dort gegen 17 Uhr eine Kundgebung.</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für Samstag haben sich Cannabis-Aktivisten aus ganz NRW in der Landeshauptstadt angekündigt. Bis zu 500 Teilnehmer wollen unter dem Motto „Legalize it - das war fein. Jetzt geht’s um den Führerschein“ durch Düsseldorf ziehen.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geplante Zugweg ist eher ungewöhnlich. Treffpunkt ist um 14 Uhr im Bereich des Ratinger Tores am Hofgarten. Von dort geht es durch die Innenstadt in Richtung Oberbilk, Ziel ist die Mitsubishi Electric Halle. Dort ist als Abschluss eine Kundgebung vorgesehen. Aufgerufen zu dem Protest hat das Bündnis „Global Marijuana March NRW“, gefordert wird ein gerechter THC-Grenzwert im Straßenverkehr.</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gibt es hierzulande für Cannabis am Steuer keinen gesetzlichen Grenzwert wie etwa die 0,5-Promille-Marke bei Alkohol. In der Rechtsprechung hat sich ein Wert von 1,0 Nanogramm THC im Blut etabliert. Ab dann drohen bisher Sanktionen. Laut Bundesverkehrsministerium wird von Experten eine Konzentration von 3,5 Nanogramm je Milliliter Blut vorgeschlagen. Bis es zu einer Änderung des entsprechenden Gesetzes kommt, gelten die aktuellen strengeren Vorgaben.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Sonntag sind zu dem regelmäßig unter anderem von der Jüdischen Gemeinde organisierten Solidaritätsspaziergang „Run for their lives“ 100 Teilnehmer angemeldet. Dabei wird die Freilassung der von der Hamas entführten, israelischen Geiseln gefordert. Die Veranstaltung beginnt um 16 Uhr an der Ecke Königsallee/Graf-Adolf-Platz, Ziel ist der Johannes-Rau-Platz.</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10"/>
      </w:pPr>
    </w:p>
    <w:p>
      <w:pPr>
        <w:pStyle w:val="Normal10"/>
        <w:ind w:left="200"/>
        <w:sectPr>
          <w:type w:val="continuous"/>
          <w:pgMar w:top="840" w:right="1000" w:bottom="840" w:left="1000" w:header="400" w:footer="400"/>
          <w:pgNumType w:fmt="decimal"/>
          <w:cols w:space="720"/>
        </w:sectPr>
      </w:pPr>
      <w:r>
        <w:br/>
      </w:r>
      <w:r>
        <w:pict>
          <v:line id="_x0000_s1070" style="position:absolute;z-index:251681792" from="0,10pt" to="512pt,10pt" strokecolor="black" strokeweight="1pt">
            <v:stroke linestyle="single"/>
          </v:line>
        </w:pict>
      </w:r>
      <w:r>
        <w:rPr>
          <w:rFonts w:ascii="arial" w:eastAsia="arial" w:hAnsi="arial" w:cs="arial"/>
          <w:b/>
          <w:color w:val="767676"/>
          <w:sz w:val="16"/>
        </w:rPr>
        <w:t>End of Document</w:t>
      </w:r>
    </w:p>
    <w:p>
      <w:pPr>
        <w:pStyle w:val="Normal11"/>
        <w:sectPr>
          <w:headerReference w:type="even" r:id="rId79"/>
          <w:headerReference w:type="default" r:id="rId80"/>
          <w:footerReference w:type="even" r:id="rId81"/>
          <w:footerReference w:type="default" r:id="rId82"/>
          <w:headerReference w:type="first" r:id="rId83"/>
          <w:footerReference w:type="first" r:id="rId84"/>
          <w:pgSz w:w="12240" w:h="15840"/>
          <w:pgMar w:top="840" w:right="1000" w:bottom="840" w:left="1000" w:header="400" w:footer="400"/>
          <w:pgNumType w:fmt="decimal"/>
          <w:cols w:space="720"/>
          <w:titlePg w:val="0"/>
        </w:sectPr>
      </w:pPr>
    </w:p>
    <w:p>
      <w:pPr>
        <w:pStyle w:val="Normal11"/>
      </w:pPr>
    </w:p>
    <w:p>
      <w:pPr>
        <w:pStyle w:val="Normal11"/>
      </w:pPr>
      <w:r>
        <w:pict>
          <v:shape id="_x0000_i1071" type="#_x0000_t75" alt="LexisNexis®" style="width:147.75pt;height:30pt">
            <v:imagedata r:id="rId10" o:title=""/>
          </v:shape>
        </w:pict>
      </w:r>
      <w:r>
        <w:cr/>
      </w:r>
    </w:p>
    <w:p>
      <w:pPr>
        <w:pStyle w:val="Heading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Cannabis, Israel und Palästinenser – Demos am Wochenende; Düsseldorfer müssen sich auf Verkehrsbehinderungen einstellen. Samstag und Sonntag ziehen drei Protestmärsche durch die Stadt.</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Mai 2024</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1"/>
        <w:keepNext w:val="0"/>
        <w:spacing w:after="0" w:line="240" w:lineRule="atLeast"/>
        <w:ind w:right="0"/>
        <w:jc w:val="both"/>
      </w:pPr>
      <w:bookmarkStart w:id="22" w:name="Bookmark_12"/>
      <w:bookmarkEnd w:id="22"/>
    </w:p>
    <w:p>
      <w:pPr>
        <w:pStyle w:val="Normal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1"/>
        <w:keepNext w:val="0"/>
        <w:spacing w:before="120" w:after="0" w:line="220" w:lineRule="atLeast"/>
        <w:ind w:left="0" w:right="0" w:firstLine="0"/>
        <w:jc w:val="left"/>
      </w:pPr>
      <w:r>
        <w:br/>
      </w:r>
      <w:r>
        <w:pict>
          <v:shape id="_x0000_i1072" type="#_x0000_t75" style="width:221.22pt;height:27pt">
            <v:imagedata r:id="rId85" o:title=""/>
          </v:shape>
        </w:pic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32</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11"/>
        <w:keepNext/>
        <w:spacing w:before="240" w:after="0" w:line="340" w:lineRule="atLeast"/>
        <w:ind w:left="0" w:right="0" w:firstLine="0"/>
        <w:jc w:val="left"/>
      </w:pPr>
      <w:bookmarkStart w:id="23" w:name="Body_10"/>
      <w:bookmarkEnd w:id="23"/>
      <w:r>
        <w:rPr>
          <w:rFonts w:ascii="arial" w:eastAsia="arial" w:hAnsi="arial" w:cs="arial"/>
          <w:b/>
          <w:i w:val="0"/>
          <w:strike w:val="0"/>
          <w:noProof w:val="0"/>
          <w:color w:val="000000"/>
          <w:position w:val="0"/>
          <w:sz w:val="28"/>
          <w:u w:val="none"/>
          <w:vertAlign w:val="baseline"/>
        </w:rPr>
        <w:t>Body</w:t>
      </w:r>
    </w:p>
    <w:p>
      <w:pPr>
        <w:pStyle w:val="Normal11"/>
        <w:spacing w:line="60" w:lineRule="exact"/>
      </w:pPr>
      <w:r>
        <w:pict>
          <v:line id="_x0000_s1073" style="position:absolute;z-index:251682816" from="0,2pt" to="512pt,2pt" strokecolor="#009ddb" strokeweight="2pt">
            <v:stroke linestyle="single"/>
            <w10:wrap type="topAndBottom"/>
          </v:line>
        </w:pict>
      </w:r>
    </w:p>
    <w:p>
      <w:pPr>
        <w:pStyle w:val="Normal11"/>
      </w:pP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 Drei Protestzüge sind für Samstag und Sonntag laut Polizei bislang in Düsseldorf angemeldet worden. Autofahrer müssen sich in der Innenstadt auf kurzzeitige Störungen einstellen.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findet wieder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Startpunkt ist wie üblich an der Friedrich-Ebert-Straße. Angemeldet sind 300 Personen, die ab 14 Uhr über innerstädtische Straßen – darunter wohl auch wieder die Kö – zum Burgplatz ziehen wollen. Den Abschluss bildet dort gegen 17 Uhr eine Kundgebung.</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für Samstag haben sich Cannabis-Aktivisten aus ganz NRW in der Landeshauptstadt angekündigt. Bis zu 500 Teilnehmer wollen unter dem Motto „Legalize it - das war fein. Jetzt geht’s um den Führerschein“ durch Düsseldorf ziehen.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geplante Zugweg ist eher ungewöhnlich. Treffpunkt ist um 14 Uhr im Bereich des Ratinger Tores am Hofgarten. Von dort geht es durch die Innenstadt in Richtung Oberbilk, Ziel ist die Mitsubishi Electric Halle. Dort ist als Abschluss eine Kundgebung vorgesehen. Aufgerufen zu dem Protest hat das Bündnis „Global Marijuana March NRW“, gefordert wird ein gerechter THC-Grenzwert im Straßenverkehr.</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gibt es hierzulande für Cannabis am Steuer keinen gesetzlichen Grenzwert wie etwa die 0,5-Promille-Marke bei Alkohol. In der Rechtsprechung hat sich ein Wert von 1,0 Nanogramm THC im Blut etabliert. Ab dann drohen bisher Sanktionen. Laut Bundesverkehrsministerium wird von Experten eine Konzentration von 3,5 Nanogramm je Milliliter Blut vorgeschlagen. Bis es zu einer Änderung des entsprechenden Gesetzes kommt, gelten die aktuellen strengeren Vorgaben.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Sonntag sind zu dem regelmäßig unter anderem von der Jüdischen Gemeinde organisierten Solidaritätsspaziergang „Run for their lives“ 100 Teilnehmer angemeldet. Dabei wird die Freilassung der von der Hamas entführten, israelischen Geiseln gefordert. Die Veranstaltung beginnt um 16 Uhr an der Ecke Königsallee/Graf-Adolf-Platz, Ziel ist der Johannes-Rau-Platz.</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11"/>
      </w:pPr>
    </w:p>
    <w:p>
      <w:pPr>
        <w:pStyle w:val="Normal11"/>
        <w:ind w:left="200"/>
        <w:sectPr>
          <w:type w:val="continuous"/>
          <w:pgMar w:top="840" w:right="1000" w:bottom="840" w:left="1000" w:header="400" w:footer="400"/>
          <w:pgNumType w:fmt="decimal"/>
          <w:cols w:space="720"/>
        </w:sectPr>
      </w:pPr>
      <w:r>
        <w:br/>
      </w:r>
      <w:r>
        <w:pict>
          <v:line id="_x0000_s1074" style="position:absolute;z-index:251683840" from="0,10pt" to="512pt,10pt" strokecolor="black" strokeweight="1pt">
            <v:stroke linestyle="single"/>
          </v:line>
        </w:pict>
      </w:r>
      <w:r>
        <w:rPr>
          <w:rFonts w:ascii="arial" w:eastAsia="arial" w:hAnsi="arial" w:cs="arial"/>
          <w:b/>
          <w:color w:val="767676"/>
          <w:sz w:val="16"/>
        </w:rPr>
        <w:t>End of Document</w:t>
      </w:r>
    </w:p>
    <w:p>
      <w:pPr>
        <w:pStyle w:val="Normal12"/>
        <w:sectPr>
          <w:headerReference w:type="even" r:id="rId86"/>
          <w:headerReference w:type="default" r:id="rId87"/>
          <w:footerReference w:type="even" r:id="rId88"/>
          <w:footerReference w:type="default" r:id="rId89"/>
          <w:headerReference w:type="first" r:id="rId90"/>
          <w:footerReference w:type="first" r:id="rId91"/>
          <w:pgSz w:w="12240" w:h="15840"/>
          <w:pgMar w:top="840" w:right="1000" w:bottom="840" w:left="1000" w:header="400" w:footer="400"/>
          <w:pgNumType w:fmt="decimal"/>
          <w:cols w:space="720"/>
          <w:titlePg w:val="0"/>
        </w:sectPr>
      </w:pPr>
    </w:p>
    <w:p>
      <w:pPr>
        <w:pStyle w:val="Normal12"/>
      </w:pPr>
    </w:p>
    <w:p>
      <w:pPr>
        <w:pStyle w:val="Normal12"/>
      </w:pPr>
      <w:r>
        <w:pict>
          <v:shape id="_x0000_i1075" type="#_x0000_t75" alt="LexisNexis®" style="width:147.75pt;height:30pt">
            <v:imagedata r:id="rId10" o:title=""/>
          </v:shape>
        </w:pict>
      </w:r>
      <w:r>
        <w:cr/>
      </w:r>
    </w:p>
    <w:p>
      <w:pPr>
        <w:pStyle w:val="Heading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Cannabis, Israel und Palästinenser – Demos am Wochenende; Düsseldorfer müssen sich auf Verkehrsbehinderungen einstellen. Samstag und Sonntag ziehen drei Protestmärsche durch die Stadt.</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Mai 2024</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2"/>
        <w:keepNext w:val="0"/>
        <w:spacing w:after="0" w:line="240" w:lineRule="atLeast"/>
        <w:ind w:right="0"/>
        <w:jc w:val="both"/>
      </w:pPr>
      <w:bookmarkStart w:id="24" w:name="Bookmark_13"/>
      <w:bookmarkEnd w:id="24"/>
    </w:p>
    <w:p>
      <w:pPr>
        <w:pStyle w:val="Normal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2"/>
        <w:keepNext w:val="0"/>
        <w:spacing w:before="120" w:after="0" w:line="220" w:lineRule="atLeast"/>
        <w:ind w:left="0" w:right="0" w:firstLine="0"/>
        <w:jc w:val="left"/>
      </w:pPr>
      <w:r>
        <w:br/>
      </w:r>
      <w:r>
        <w:pict>
          <v:shape id="_x0000_i1076" type="#_x0000_t75" style="width:74.99pt;height:62.99pt">
            <v:imagedata r:id="rId32" o:title=""/>
          </v:shape>
        </w:pic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12"/>
        <w:keepNext/>
        <w:spacing w:before="240" w:after="0" w:line="340" w:lineRule="atLeast"/>
        <w:ind w:left="0" w:right="0" w:firstLine="0"/>
        <w:jc w:val="left"/>
      </w:pPr>
      <w:bookmarkStart w:id="25" w:name="Body_11"/>
      <w:bookmarkEnd w:id="25"/>
      <w:r>
        <w:rPr>
          <w:rFonts w:ascii="arial" w:eastAsia="arial" w:hAnsi="arial" w:cs="arial"/>
          <w:b/>
          <w:i w:val="0"/>
          <w:strike w:val="0"/>
          <w:noProof w:val="0"/>
          <w:color w:val="000000"/>
          <w:position w:val="0"/>
          <w:sz w:val="28"/>
          <w:u w:val="none"/>
          <w:vertAlign w:val="baseline"/>
        </w:rPr>
        <w:t>Body</w:t>
      </w:r>
    </w:p>
    <w:p>
      <w:pPr>
        <w:pStyle w:val="Normal12"/>
        <w:spacing w:line="60" w:lineRule="exact"/>
      </w:pPr>
      <w:r>
        <w:pict>
          <v:line id="_x0000_s1077" style="position:absolute;z-index:251684864" from="0,2pt" to="512pt,2pt" strokecolor="#009ddb" strokeweight="2pt">
            <v:stroke linestyle="single"/>
            <w10:wrap type="topAndBottom"/>
          </v:line>
        </w:pict>
      </w:r>
    </w:p>
    <w:p>
      <w:pPr>
        <w:pStyle w:val="Normal12"/>
      </w:pP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 Drei Protestzüge sind für Samstag und Sonntag laut Polizei bislang in Düsseldorf angemeldet worden. Autofahrer müssen sich in der Innenstadt auf kurzzeitige Störungen einstellen.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findet wieder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Startpunkt ist wie üblich an der Friedrich-Ebert-Straße. Angemeldet sind 300 Personen, die ab 14 Uhr über innerstädtische Straßen – darunter wohl auch wieder die Kö – zum Burgplatz ziehen wollen. Den Abschluss bildet dort gegen 17 Uhr eine Kundgebung.</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für Samstag haben sich Cannabis-Aktivisten aus ganz NRW in der Landeshauptstadt angekündigt. Bis zu 500 Teilnehmer wollen unter dem Motto „Legalize it - das war fein. Jetzt geht’s um den Führerschein“ durch Düsseldorf ziehen.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geplante Zugweg ist eher ungewöhnlich. Treffpunkt ist um 14 Uhr im Bereich des Ratinger Tores am Hofgarten. Von dort geht es durch die Innenstadt in Richtung Oberbilk, Ziel ist die Mitsubishi Electric Halle. Dort ist als Abschluss eine Kundgebung vorgesehen. Aufgerufen zu dem Protest hat das Bündnis „Global Marijuana March NRW“, gefordert wird ein gerechter THC-Grenzwert im Straßenverkehr.</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gibt es hierzulande für Cannabis am Steuer keinen gesetzlichen Grenzwert wie etwa die 0,5-Promille-Marke bei Alkohol. In der Rechtsprechung hat sich ein Wert von 1,0 Nanogramm THC im Blut etabliert. Ab dann drohen bisher Sanktionen. Laut Bundesverkehrsministerium wird von Experten eine Konzentration von 3,5 Nanogramm je Milliliter Blut vorgeschlagen. Bis es zu einer Änderung des entsprechenden Gesetzes kommt, gelten die aktuellen strengeren Vorgaben.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Sonntag sind zu dem regelmäßig unter anderem von der Jüdischen Gemeinde organisierten Solidaritätsspaziergang „Run for their lives“ 100 Teilnehmer angemeldet. Dabei wird die Freilassung der von der Hamas entführten, israelischen Geiseln gefordert. Die Veranstaltung beginnt um 16 Uhr an der Ecke Königsallee/Graf-Adolf-Platz, Ziel ist der Johannes-Rau-Platz.</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12"/>
      </w:pPr>
    </w:p>
    <w:p>
      <w:pPr>
        <w:pStyle w:val="Normal12"/>
        <w:ind w:left="200"/>
        <w:sectPr>
          <w:type w:val="continuous"/>
          <w:pgMar w:top="840" w:right="1000" w:bottom="840" w:left="1000" w:header="400" w:footer="400"/>
          <w:pgNumType w:fmt="decimal"/>
          <w:cols w:space="720"/>
        </w:sectPr>
      </w:pPr>
      <w:r>
        <w:br/>
      </w:r>
      <w:r>
        <w:pict>
          <v:line id="_x0000_s1078" style="position:absolute;z-index:251685888" from="0,10pt" to="512pt,10pt" strokecolor="black" strokeweight="1pt">
            <v:stroke linestyle="single"/>
          </v:line>
        </w:pict>
      </w:r>
      <w:r>
        <w:rPr>
          <w:rFonts w:ascii="arial" w:eastAsia="arial" w:hAnsi="arial" w:cs="arial"/>
          <w:b/>
          <w:color w:val="767676"/>
          <w:sz w:val="16"/>
        </w:rPr>
        <w:t>End of Document</w:t>
      </w:r>
    </w:p>
    <w:p>
      <w:pPr>
        <w:pStyle w:val="Normal13"/>
        <w:sectPr>
          <w:headerReference w:type="even" r:id="rId92"/>
          <w:headerReference w:type="default" r:id="rId93"/>
          <w:footerReference w:type="even" r:id="rId94"/>
          <w:footerReference w:type="default" r:id="rId95"/>
          <w:headerReference w:type="first" r:id="rId96"/>
          <w:footerReference w:type="first" r:id="rId97"/>
          <w:pgSz w:w="12240" w:h="15840"/>
          <w:pgMar w:top="840" w:right="1000" w:bottom="840" w:left="1000" w:header="400" w:footer="400"/>
          <w:pgNumType w:fmt="decimal"/>
          <w:cols w:space="720"/>
          <w:titlePg w:val="0"/>
        </w:sectPr>
      </w:pPr>
    </w:p>
    <w:p>
      <w:pPr>
        <w:pStyle w:val="Normal13"/>
      </w:pPr>
    </w:p>
    <w:p>
      <w:pPr>
        <w:pStyle w:val="Normal13"/>
      </w:pPr>
      <w:r>
        <w:pict>
          <v:shape id="_x0000_i1079" type="#_x0000_t75" alt="LexisNexis®" style="width:147.75pt;height:30pt">
            <v:imagedata r:id="rId10" o:title=""/>
          </v:shape>
        </w:pict>
      </w:r>
      <w:r>
        <w:cr/>
      </w:r>
    </w:p>
    <w:p>
      <w:pPr>
        <w:pStyle w:val="Heading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Mai 2024 4:05 PM GMT+1</w:t>
      </w:r>
    </w:p>
    <w:p>
      <w:pPr>
        <w:pStyle w:val="Normal13"/>
        <w:keepNext w:val="0"/>
        <w:spacing w:after="0" w:line="240" w:lineRule="atLeast"/>
        <w:ind w:right="0"/>
        <w:jc w:val="both"/>
      </w:pPr>
      <w:bookmarkStart w:id="26" w:name="Bookmark_14"/>
      <w:bookmarkEnd w:id="26"/>
    </w:p>
    <w:p>
      <w:pPr>
        <w:pStyle w:val="Normal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
        <w:keepNext w:val="0"/>
        <w:spacing w:before="120" w:after="0" w:line="220" w:lineRule="atLeast"/>
        <w:ind w:left="0" w:right="0" w:firstLine="0"/>
        <w:jc w:val="left"/>
      </w:pPr>
      <w:r>
        <w:br/>
      </w:r>
      <w:r>
        <w:pict>
          <v:shape id="_x0000_i1080" type="#_x0000_t75" style="width:230.22pt;height:28.5pt">
            <v:imagedata r:id="rId11" o:title=""/>
          </v:shape>
        </w:pic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1316 words</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1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Der Richter spricht streng mit ihr - das Urteil ist schnell gefällt.</w:t>
      </w:r>
    </w:p>
    <w:p>
      <w:pPr>
        <w:pStyle w:val="Normal13"/>
        <w:keepNext/>
        <w:spacing w:before="240" w:after="0" w:line="340" w:lineRule="atLeast"/>
        <w:ind w:left="0" w:right="0" w:firstLine="0"/>
        <w:jc w:val="left"/>
      </w:pPr>
      <w:bookmarkStart w:id="27" w:name="Body_12"/>
      <w:bookmarkEnd w:id="27"/>
      <w:r>
        <w:rPr>
          <w:rFonts w:ascii="arial" w:eastAsia="arial" w:hAnsi="arial" w:cs="arial"/>
          <w:b/>
          <w:i w:val="0"/>
          <w:strike w:val="0"/>
          <w:noProof w:val="0"/>
          <w:color w:val="000000"/>
          <w:position w:val="0"/>
          <w:sz w:val="28"/>
          <w:u w:val="none"/>
          <w:vertAlign w:val="baseline"/>
        </w:rPr>
        <w:t>Body</w:t>
      </w:r>
    </w:p>
    <w:p>
      <w:pPr>
        <w:pStyle w:val="Normal13"/>
        <w:spacing w:line="60" w:lineRule="exact"/>
      </w:pPr>
      <w:r>
        <w:pict>
          <v:line id="_x0000_s1081" style="position:absolute;z-index:251686912" from="0,2pt" to="512pt,2pt" strokecolor="#009ddb" strokeweight="2pt">
            <v:stroke linestyle="single"/>
            <w10:wrap type="topAndBottom"/>
          </v:line>
        </w:pict>
      </w:r>
    </w:p>
    <w:p>
      <w:pPr>
        <w:pStyle w:val="Normal13"/>
      </w:pP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I'm good. Wie in einem amerikanischen Restaurant, wenn man beim Kellner die dritte Cola abwehrt, die er einem bringen möchte. Danke, brauche ich nicht mehr. Und dann widmet sie sich wieder ihrem Handy.</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d er sich deutlich von Gretas Hamas-Verharmlosung distanziert hat? Ruhig ist es um die 21-Jährige geworden.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Warum sie sich beispielsweise nicht auf die russische Besetzung der Ukraine oder die Okkupation der West-Sahara durch Marokko bezog, ist nicht bekannt.</w:t>
      </w:r>
    </w:p>
    <w:p>
      <w:pPr>
        <w:pStyle w:val="Normal1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Greta Thunberg demonstriert weiter mit Palästinenser-Flagge</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Tatsächlich habe sie sich als Gesicht der Klimabewegung durch diese Aussagen ,,diskreditiert", so Lang. Die Ohrfeige dürfte bis Stockholm geklungen haben.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aber auch ,,Justice for Kongo" und die palästinensische Flagge. Klima und Gerechtigkeit denken Thunberg und ihre Anhänger offenbar in immer größeren Zusammenhängen - oder stellen welche her.</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1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 eine Frage des Richters lächelt Greta ihr Greta-Lächeln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die sie begangen haben soll - Widerstand gegen die Staatsgewalt. Am 12. und 14. März blockierte sie den schwedischen Reichstag und musste trotz einer Aufforderung der Polizei, den Platz zu räumen, weggetragen werden. Es ist praktisch ihr Lebensinhalt, der ihr vorgeworfen wird.</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Staatsanwalt trägt die Anklage vor. Zwei Minuten braucht er dafür, dann fragt der Richter die Angeklagte: ,,Stimmt das?"</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antwortet sie.</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haben Sie die Polizisten gehört, die Sie zum Verlassen des Ortes aufgefordert haben?", hakt er nach und blickt dabei so streng wie ein Vater seine Tochter anblickt, wenn er sie beim heimlichen Fernsehen erwischt hat. ,,Ja."</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geht's an diesem Tag nicht. Der Gerichtstermin, das ist klar, wird sie weder ein Vermögen kosten noch wird er ihr einen Tag im Gefängnis bescheren.</w:t>
      </w:r>
    </w:p>
    <w:p>
      <w:pPr>
        <w:pStyle w:val="Normal1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Als der Richter ein Foto von ihr zeigt, muss Greta Thunberg lachen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Als die Polizisten die Gruppe auffordert, den Weg freizumachen, sonst würden sie weggetragen, greifen die meisten ihre Rucksäcke und schlurfen davon. Thunberg bleibt sitzen, sie kann nicht anders.</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fragt Thunberg rhetorisch. ,,Die Mächtigen, die unsere Welt zerstören, oder die Aktivisten, die sie retten wollen?" Das Urteil werde Geschichte schreiben.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wie er hier heißt. ,,Nein", antwortet Thunberg.</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 oder frei?</w:t>
      </w:r>
    </w:p>
    <w:p>
      <w:pPr>
        <w:pStyle w:val="Normal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13"/>
      </w:pPr>
    </w:p>
    <w:p>
      <w:pPr>
        <w:pStyle w:val="Normal13"/>
        <w:ind w:left="200"/>
        <w:sectPr>
          <w:type w:val="continuous"/>
          <w:pgMar w:top="840" w:right="1000" w:bottom="840" w:left="1000" w:header="400" w:footer="400"/>
          <w:pgNumType w:fmt="decimal"/>
          <w:cols w:space="720"/>
        </w:sectPr>
      </w:pPr>
      <w:r>
        <w:br/>
      </w:r>
      <w:r>
        <w:pict>
          <v:line id="_x0000_s1082" style="position:absolute;z-index:251687936" from="0,10pt" to="512pt,10pt" strokecolor="black" strokeweight="1pt">
            <v:stroke linestyle="single"/>
          </v:line>
        </w:pict>
      </w:r>
      <w:r>
        <w:rPr>
          <w:rFonts w:ascii="arial" w:eastAsia="arial" w:hAnsi="arial" w:cs="arial"/>
          <w:b/>
          <w:color w:val="767676"/>
          <w:sz w:val="16"/>
        </w:rPr>
        <w:t>End of Document</w:t>
      </w:r>
    </w:p>
    <w:p>
      <w:pPr>
        <w:pStyle w:val="Normal14"/>
        <w:sectPr>
          <w:headerReference w:type="even" r:id="rId98"/>
          <w:headerReference w:type="default" r:id="rId99"/>
          <w:footerReference w:type="even" r:id="rId100"/>
          <w:footerReference w:type="default" r:id="rId101"/>
          <w:headerReference w:type="first" r:id="rId102"/>
          <w:footerReference w:type="first" r:id="rId103"/>
          <w:pgSz w:w="12240" w:h="15840"/>
          <w:pgMar w:top="840" w:right="1000" w:bottom="840" w:left="1000" w:header="400" w:footer="400"/>
          <w:pgNumType w:fmt="decimal"/>
          <w:cols w:space="720"/>
          <w:titlePg w:val="0"/>
        </w:sectPr>
      </w:pPr>
    </w:p>
    <w:p>
      <w:pPr>
        <w:pStyle w:val="Normal14"/>
      </w:pPr>
    </w:p>
    <w:p>
      <w:pPr>
        <w:pStyle w:val="Normal14"/>
      </w:pPr>
      <w:r>
        <w:pict>
          <v:shape id="_x0000_i1083" type="#_x0000_t75" alt="LexisNexis®" style="width:147.75pt;height:30pt">
            <v:imagedata r:id="rId10" o:title=""/>
          </v:shape>
        </w:pict>
      </w:r>
      <w:r>
        <w:cr/>
      </w:r>
    </w:p>
    <w:p>
      <w:pPr>
        <w:pStyle w:val="Heading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statt Party in Malmö</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Mai 2024</w:t>
      </w:r>
    </w:p>
    <w:p>
      <w:pPr>
        <w:pStyle w:val="Normal14"/>
        <w:keepNext w:val="0"/>
        <w:spacing w:after="0" w:line="240" w:lineRule="atLeast"/>
        <w:ind w:right="0"/>
        <w:jc w:val="both"/>
      </w:pPr>
      <w:bookmarkStart w:id="28" w:name="Bookmark_15"/>
      <w:bookmarkEnd w:id="28"/>
    </w:p>
    <w:p>
      <w:pPr>
        <w:pStyle w:val="Normal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4"/>
        <w:keepNext w:val="0"/>
        <w:spacing w:before="120" w:after="0" w:line="220" w:lineRule="atLeast"/>
        <w:ind w:left="0" w:right="0" w:firstLine="0"/>
        <w:jc w:val="left"/>
      </w:pPr>
      <w:r>
        <w:br/>
      </w:r>
      <w:r>
        <w:pict>
          <v:shape id="_x0000_i1084" type="#_x0000_t75" style="width:202.47pt;height:44.24pt">
            <v:imagedata r:id="rId104" o:title=""/>
          </v:shape>
        </w:pic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6</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1990 words</w:t>
      </w:r>
    </w:p>
    <w:p>
      <w:pPr>
        <w:pStyle w:val="Normal14"/>
        <w:keepNext/>
        <w:spacing w:before="240" w:after="0" w:line="340" w:lineRule="atLeast"/>
        <w:ind w:left="0" w:right="0" w:firstLine="0"/>
        <w:jc w:val="left"/>
      </w:pPr>
      <w:bookmarkStart w:id="29" w:name="Body_13"/>
      <w:bookmarkEnd w:id="29"/>
      <w:r>
        <w:rPr>
          <w:rFonts w:ascii="arial" w:eastAsia="arial" w:hAnsi="arial" w:cs="arial"/>
          <w:b/>
          <w:i w:val="0"/>
          <w:strike w:val="0"/>
          <w:noProof w:val="0"/>
          <w:color w:val="000000"/>
          <w:position w:val="0"/>
          <w:sz w:val="28"/>
          <w:u w:val="none"/>
          <w:vertAlign w:val="baseline"/>
        </w:rPr>
        <w:t>Body</w:t>
      </w:r>
    </w:p>
    <w:p>
      <w:pPr>
        <w:pStyle w:val="Normal14"/>
        <w:spacing w:line="60" w:lineRule="exact"/>
      </w:pPr>
      <w:r>
        <w:pict>
          <v:line id="_x0000_s1085" style="position:absolute;z-index:251688960" from="0,2pt" to="512pt,2pt" strokecolor="#009ddb" strokeweight="2pt">
            <v:stroke linestyle="single"/>
            <w10:wrap type="topAndBottom"/>
          </v:line>
        </w:pict>
      </w:r>
    </w:p>
    <w:p>
      <w:pPr>
        <w:pStyle w:val="Normal14"/>
      </w:pP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das alles so weitergeht, wird es am Ende dieses Jahrzehnts keine Juden mehr in Malmö geben. Sie werden die Stadt verlassen haben. Ihre Wohnungen und Häuser, ihren Kindergarten, ihr Bildungszentrum, ihre Synagoge. Noch vor einigen Jahren lebten in Schwedens drittgrößter Stadt rund 1200 Menschen jüdischen Glaubens. Fredrik Sieradzki ist heute einer von 500.</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60-Jährige sitzt in seinem Wohnzimmer. Weiße Raufasertapete, weißes Plüschsofa, weiße Haare. Sieradzki ist kein Mann der Extreme. Doch seit sich vor Jahren die jüdische Gemeinde im nordschwedischen Umeå aufgelöst hat, hält er die gleiche Entwicklung auch in Malmö für realistisch.</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Zahl der antijüdischen Angriffe hat sich verdoppelt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Sieradzki leitet das jüdische Bildungszentrum, das Teil der Gemeinde ist. ,,Unsere Mitglieder verlassen die Stadt", sagt er. ,,Sie haben Angst, fühlen sich alleingelassen." Und das Schlimmste für ihn ist: Er kann sie alle verstehen. Wer will schon als Jude in einer Stadt leben, die den Ruf hat, die judenfeindlichste in Europa zu sein?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Jahren 2009 und 2010 geriet Malmö erstmals immer wieder negativ in die Schlagzeilen. Gerade war es in Gaza zu einem militärischen Konflikt zwischen der Hamas und Israel gekommen. Die aufgeheizte Stimmung entlud sich in Malmö in gewaltsamen Protesten. Die Zahl der antijüdischen Angriffe verdoppelte sich in der Folge. Statt beruhigend zu wirken, verurteilte der damalige Bürgermeister Malmös, der Sozialdemokrat Ilmar Reepalu, die israelischen ,,Verbrechen gegen die Menschlichkeit".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forderte er auf, sich von Israel zu distanzieren. Kritik an seiner Politik sei gesteuert von einer ominösen ,,Israel-Lobby". Schließlich sprach die jüdische Nichtregierungsorganisation Simon-Wiesenthal-Center eine Reisewarnung für Malmö aus. Der Ruf war ruiniert.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 dem ESC wollte die Stadt ihr Image verbessern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Internationale Medien wie die ,,New York Times" berichteten von Holocaust-Überlebenden, die ein zweites Mal flohen - erst aus Nazi-Deutschland, nun aus Malmö. In der schwedischen Debatte über Antisemitismus und Bandenkriminalität galt die Stadt fortan als das Negativbeispiel.</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so traurig, eigentlich könnte Malmö ein richtig gutes Beispiel dafür sein, wie man einer alten Industriestadt neues Leben einhaucht", sagt Fredrik Sieradzki. Genau das war wahrscheinlich auch der Plan, als die Stadt im vergangenen Sommer als Ausrichtungsort für den Eurovision Song Contest ausgewählt wurde.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Wochen zuvor hatte Loreen den siebten schwedischen Sieg beim größten Musikwettbewerb der Welt geholt. Endlich sollte die Stadt die Chance bekommen, sich vom schlechten Image zu lösen und sich als nachhaltige, grüne und junge Metropole präsentieren. Doch dann kam der 7. Oktober und der Angriff der Hamas-Terroristen auf Israel.</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Drittel der Einwohner wurde im Ausland geboren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waren alle geschockt", erzählt Sofia Lunderquist. Die Israeli-Schwedin lebte viele Jahre in Israel. Den Tag des Hamas-Angriffs aber erlebte sie in ihrer Heimatstadt Malmö. Die 58-Jährige berichtet von Autokorsos mit palästinensischen Flaggen, von jubelnden Gruppen in den Gassen der Altstadt. ,,Richtig überrascht aber hat mich das nicht. Ich weiß ja, in was für einer Stadt ich lebe."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Malmö ist in den vergangenen Jahrzehnten stark gewachsen, auf mehr als 350.000 Einwohner. Alleine seit 2010 sind rund 45.000 neue dazu gekommen. Etwa ein Drittel der Menschen in Malmö wurde im Ausland geboren - in Göteborg und Stockholm, den beiden größten Städten Schwedens, liegt die Quote bei einem Viertel.</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Ist die Migrationspolitik gescheitert?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der Neubürger haben eine Bleibe in einem Viertel mit dem schönen Namen Rosengård, Rosengarten, gefunden. Eine charakterlose Wohnsiedlung, in der sich ein mehrgeschossiges Mehrfamilienhaus an das andere reiht. 85 Prozent der dortigen Bevölkerung stammen aus dem Ausland, die Arbeitslosenquote ist noch mal höher als im Rest der Stadt, die Kriminalitätsrate auch. In jedem Fall ist es ein landesweit bekanntes Symbol für eine, aus Sicht vieler, gescheiterte Migrationspolitik.</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Sofia Lunderquist meidet Rosengård. Für sie ist die starke Einwanderung, gerade aus muslimischen Ländern, eine Ursache für Israel-Hass und Antisemitismus. ,,Die Menschen bringen ja die Denkweisen und Werte aus ihren Heimatländern mit. Und in vielen dieser Länder gelten Juden nun mal als Feinde", sagt sie. Auch Fredrik Sieradzki sieht das so: ,,Es sind einfach zu viele Menschen in zu kurzer Zeit gekommen."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diese Dynamik miterlebt hat und nicht mehr hinnehmen wollte, ist Siavosh Derakhti. Voll tätowierte, muskulöse Oberarme, kräftiger, aber akkurat geschnittener Bart, dazu eine Baseballcap - der 32-Jährige sieht aus, wie sich vermutlich viele Schweden einen typischen Bewohner Rosengårds vorstellen.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dem 7. Oktober zeigen viele ihren Antisemitismus offen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Vielleicht macht ihn das aber auch so glaubwürdig. Derakhti ist Moslem, Kind von Einwanderern und Schwedens vielleicht bekanntester Aktivist gegen Antisemitismus. Mit 18 gründete er die Organisation ,,Young People against Anti-Semitism and Xenophobia" (Junge Menschen gegen Antisemitismus und Fremdenfeindlichkeit).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bester Freund als Kind war Jude", erzählt er. ,,Und von Anfang an habe ich miterlebt, wie er beschimpft und ausgegrenzt wurde." Schließlich fuhr sein Vater mit ihm im Auto nach Deutschland und Polen, um KZ-Gedenkstätten zu besuchen. Spätestens da fiel Derakhti die Entscheidung, in seiner Heimat Malmö etwas zu verändern.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Inzwischen organisiert er regelmäßige Fahrten nach Auschwitz oder Sachsenhausen, er spricht vor Schulklassen, arbeitet eng mit der jüdischen Gemeinde zusammen. Doch auch er beobachtet einen radikalen Bruch seit dem 7. Oktober.</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noch nie so offenen Antisemitismus erlebt", sagt Derakhti. Auch er erinnert sich an Jubelszenen in Malmö. In sozialen Medien sei es inzwischen wieder salonfähig, den Holocaust zu leugnen. ,,Natürlich nicht nur in Malmö, sondern in ganz Europa. Das ist doch verrückt". Und frustrierend für seine Arbeit.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schwedische Polizei sichert den Wettbewerb großflächig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persönliche Anfeindungen wolle er nicht sprechen. ,,Nur so viel: Eine Weile konnte ich mich nur mit Bodyguards hinaustrauen. Deshalb habe ich mich auch etwas zurückgezogen."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Wahrscheinlich hätte es in diesem Jahr jede Stadt schwer, einen fröhlichen und friedlichen ESC auszurichten. Doch Malmö, so scheint es, ist die richtige Stadt zur falschen Zeit.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vor einigen Monaten klar war, dass wir den ESC ausrichten, haben sich alle riesig gefreut", erinnert sich Derakhti. ,,Heute haben die Leute Angst, dass etwas passiert."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schwedische Polizei verspricht rund um den Wettbewerb höchste Sicherheit. Alle zentralen Plätze werden mit Kameras und Drohnen überwacht, über der Stadt kreisen dauerhaft Helikopter, Einsatzkräfte aus Dänemark und Norwegen sind zur Unterstützung gekommen. ,,Ich habe noch nie so viel Polizei in der Stadt gesehen wie jetzt", sagt Fredrik Sieradzki.</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erste Bewährungsprobe gab es am Donnerstagnachmittag, nur zwei Tage vor dem ESC-Finale. Rund 5000 Menschen zogen bei einer pro-palästinensischen Demonstration durch die Stadt. Organisiert hatte die Aktion mit dem Titel ,,Schließt Israel vom ESC aus" ein breites Bündnis aus Vereinen, Gruppen aber auch Parteien, wie der kommunistischen Partei Schwedens. Klimaaktivistin Greta Thunberg nahm ebenfalls teil.</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Israel bat die Fans, nicht zum ESC zu reisen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Zwar blieb der Protest friedlich, doch in Sprechchören skandierten die Teilnehmer immer wieder die in Deutschland strafbare Parole ,,From the River to the Sea", mit der die Existenz Israels negiert wird.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riefen Teilnehmer antiisraelische Sprüche wie ,,Israel wird untergehen" oder zeigten Transparente mit einem gezeichneten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heutigen Grenzen Israels. Israels Ministerpräsident Benjamin Netanjahu wurde als Mörder beschimpft.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ausgelassener Stimmung, von singenden Fans, wie man sie vor einem Jahr beim ESC in Liverpool schon Tage vor dem Finale erlebt hat, ist in Malmö nichts zu sehen. Israel hat seine Fans gebeten, gar nicht erst nach Schweden zu reisen, die Delegation steht unter Dauerbewachung und verlässt das Hotel nur für Proben in der Arena außerhalb des Stadtzentrums.</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Israel überhaupt teilnimmt, ist für viele entweder eine Überraschung oder eine Zumutung. Weil sie nach Beginn des Gaza-Krieges mit einem freiwilligen Rückzug gerechnet haben oder weil sie Israel wegen der zivilen Opfer in Gaza am liebsten ausgeschlossen hätten.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israelische Beitrag musste noch einmal umgetextet werden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vielen Ländern Europas gab es Petitionen gegen Israel oder Boykottforderungen. Mit am stärksten in Schweden. Mehr als 1000 Künstlerinnen und Künstler hatten sich Anfang des Jahres für den Ausschluss Israels vom ESC ausgesprochen.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Europäische Rundfunkunion EBU, Organisator des Wettbewerbs, hat dies stets abgelehnt. Schließlich gehe es beim ESC um Musik, nicht um Politik.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Problem hatte die EBU dafür mit der ersten Version des israelischen Songs, weil man manche Passagen als Anspielungen auf den Hamas-Angriff hätte deuten können. So musste das Lied, das die junge Eden Golan singt, umgetextet werden.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,,Ohne den Krieg in Gaza wäre alles ganz anders gekommen", sagt Fredrik Sieradzki. Er hat in seiner Arbeit in der jüdischen Gemeinde und auch bei gemeinsamen Projekten mit der muslimischen Community schon oft gemerkt, dass der Palästinakonflikt vieles überlagert - und eine Annäherung der Gruppen erschwert.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können nicht differenzieren zwischen dem, was in Gaza passiert und dem, was wir hier in Malmö als Gemeinschaft entwickeln wollen. Aber wir dürfen unsere Emotionen nicht dominieren lassen." Und ja, er habe Sorge, dass in Malmö während des ESC etwas passiert.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bin zwar eine stolze Jüdin, aber keine dumme"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geht es auch Sofia Lunderquist. ,,Es ist traurig, dass eine so fröhliche Veranstaltung quasi gekidnappt wird." Sie verlässt die Stadt und fliegt nach Israel.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ihren Reiseplänen und selbst davon, dass sie Jüdin ist, hat sie bei ihrem neuen Job bislang kaum Kollegen erzählt. ,,Sie würden anders auf mich blicken", ist sie sicher. ,,Ich passe auf, was ich erzähle. Ich bin zwar eine stolze Jüdin, aber keine dumme."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Siavosh Derakhti will die Hoffnung auf Veränderung nicht aufgeben. ,,In Malmö gibt es ein Sprichwort: Kennst du Malmö, kennst du die ganze Welt. Weil hier so viele Menschen aus verschiedenen Kulturen leben."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könne auch eine Chance sein. Immerhin kommen doch auch beim Eurovision Song Contest so viele verschiedene Menschen zusammen. ,,Musik verbindet die Menschen. So wie Essen, Kultur und Sport." Doch er weiß auch, dass es noch viel zu tun gibt. ,,Denn so wie Malmö, so wie die Welt jetzt gerade ist, darf sie nicht bleiben."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Rund 5000 Menschen zogen am Donnerstag bei einer pro-palästinensischen Demonstration durch Malmö.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Mittendrin statt nur dabei. Auch Aktivistin Greta Thunberg zeigte sich auf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 bei der auch der Ausschluss Israels vom ESC gefordert wurde.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Eigentlich könnte Malmö ein richtig gutes Beispiel dafür sein, wie man einer alten Industriestadt neues Leben einhaucht.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habe noch nie so offenen Antisemitismus erlebt.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Daten &amp; Fakten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Malmö ist mit mehr als 350.000 Einwohnern nach Göteborg und Stockholm Schwedens drittgrößte Stadt. Die Stadt ist seit Jahrhunderten ein wichtiger Hafenplatz und Schwedens Verbindung zum europäischen Festland. Mit der dänischen Hauptstadt Kopenhagen ist Malmö durch die Öresund-Brücke verbunden.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Fredrik Sieradzki, Leiter des jüdischen Bildungszentrums</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Siavosh Derakhti, Aktivist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85</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Prozent der Bevölkerung im Viertel Rosengård stammen aus dem Ausland.</w:t>
      </w:r>
    </w:p>
    <w:p>
      <w:pPr>
        <w:pStyle w:val="Normal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14"/>
      </w:pPr>
    </w:p>
    <w:p>
      <w:pPr>
        <w:pStyle w:val="Normal14"/>
        <w:ind w:left="200"/>
        <w:sectPr>
          <w:type w:val="continuous"/>
          <w:pgMar w:top="840" w:right="1000" w:bottom="840" w:left="1000" w:header="400" w:footer="400"/>
          <w:pgNumType w:fmt="decimal"/>
          <w:cols w:space="720"/>
        </w:sectPr>
      </w:pPr>
      <w:r>
        <w:br/>
      </w:r>
      <w:r>
        <w:pict>
          <v:line id="_x0000_s1086" style="position:absolute;z-index:251689984" from="0,10pt" to="512pt,10pt" strokecolor="black" strokeweight="1pt">
            <v:stroke linestyle="single"/>
          </v:line>
        </w:pict>
      </w:r>
      <w:r>
        <w:rPr>
          <w:rFonts w:ascii="arial" w:eastAsia="arial" w:hAnsi="arial" w:cs="arial"/>
          <w:b/>
          <w:color w:val="767676"/>
          <w:sz w:val="16"/>
        </w:rPr>
        <w:t>End of Document</w:t>
      </w:r>
    </w:p>
    <w:p>
      <w:pPr>
        <w:pStyle w:val="Normal15"/>
        <w:sectPr>
          <w:headerReference w:type="even" r:id="rId105"/>
          <w:headerReference w:type="default" r:id="rId106"/>
          <w:footerReference w:type="even" r:id="rId107"/>
          <w:footerReference w:type="default" r:id="rId108"/>
          <w:headerReference w:type="first" r:id="rId109"/>
          <w:footerReference w:type="first" r:id="rId110"/>
          <w:pgSz w:w="12240" w:h="15840"/>
          <w:pgMar w:top="840" w:right="1000" w:bottom="840" w:left="1000" w:header="400" w:footer="400"/>
          <w:pgNumType w:fmt="decimal"/>
          <w:cols w:space="720"/>
          <w:titlePg w:val="0"/>
        </w:sectPr>
      </w:pPr>
    </w:p>
    <w:p>
      <w:pPr>
        <w:pStyle w:val="Normal15"/>
      </w:pPr>
    </w:p>
    <w:p>
      <w:pPr>
        <w:pStyle w:val="Normal15"/>
      </w:pPr>
      <w:r>
        <w:pict>
          <v:shape id="_x0000_i1087" type="#_x0000_t75" alt="LexisNexis®" style="width:147.75pt;height:30pt">
            <v:imagedata r:id="rId10" o:title=""/>
          </v:shape>
        </w:pict>
      </w:r>
      <w:r>
        <w:cr/>
      </w:r>
    </w:p>
    <w:p>
      <w:pPr>
        <w:pStyle w:val="Heading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 stürzen Unis in Dilemma</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w:t>
      </w:r>
    </w:p>
    <w:p>
      <w:pPr>
        <w:pStyle w:val="Normal15"/>
        <w:keepNext w:val="0"/>
        <w:spacing w:after="0" w:line="240" w:lineRule="atLeast"/>
        <w:ind w:right="0"/>
        <w:jc w:val="both"/>
      </w:pPr>
      <w:bookmarkStart w:id="30" w:name="Bookmark_16"/>
      <w:bookmarkEnd w:id="30"/>
    </w:p>
    <w:p>
      <w:pPr>
        <w:pStyle w:val="Normal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5"/>
        <w:keepNext w:val="0"/>
        <w:spacing w:before="120" w:after="0" w:line="220" w:lineRule="atLeast"/>
        <w:ind w:left="0" w:right="0" w:firstLine="0"/>
        <w:jc w:val="left"/>
      </w:pPr>
      <w:r>
        <w:br/>
      </w:r>
      <w:r>
        <w:pict>
          <v:shape id="_x0000_i1088" type="#_x0000_t75" style="width:225.09pt;height:57.77pt">
            <v:imagedata r:id="rId18" o:title=""/>
          </v:shape>
        </w:pic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3</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952 words</w:t>
      </w:r>
    </w:p>
    <w:p>
      <w:pPr>
        <w:pStyle w:val="Normal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Beispiel der Freien Universität Berlin zeigt, wie schwierig der Umgang damit ist</w:t>
      </w:r>
    </w:p>
    <w:p>
      <w:pPr>
        <w:pStyle w:val="Normal15"/>
        <w:keepNext/>
        <w:spacing w:before="240" w:after="0" w:line="340" w:lineRule="atLeast"/>
        <w:ind w:left="0" w:right="0" w:firstLine="0"/>
        <w:jc w:val="left"/>
      </w:pPr>
      <w:bookmarkStart w:id="31" w:name="Body_14"/>
      <w:bookmarkEnd w:id="31"/>
      <w:r>
        <w:rPr>
          <w:rFonts w:ascii="arial" w:eastAsia="arial" w:hAnsi="arial" w:cs="arial"/>
          <w:b/>
          <w:i w:val="0"/>
          <w:strike w:val="0"/>
          <w:noProof w:val="0"/>
          <w:color w:val="000000"/>
          <w:position w:val="0"/>
          <w:sz w:val="28"/>
          <w:u w:val="none"/>
          <w:vertAlign w:val="baseline"/>
        </w:rPr>
        <w:t>Body</w:t>
      </w:r>
    </w:p>
    <w:p>
      <w:pPr>
        <w:pStyle w:val="Normal15"/>
        <w:spacing w:line="60" w:lineRule="exact"/>
      </w:pPr>
      <w:r>
        <w:pict>
          <v:line id="_x0000_s1089" style="position:absolute;z-index:251691008" from="0,2pt" to="512pt,2pt" strokecolor="#009ddb" strokeweight="2pt">
            <v:stroke linestyle="single"/>
            <w10:wrap type="topAndBottom"/>
          </v:line>
        </w:pict>
      </w:r>
    </w:p>
    <w:p>
      <w:pPr>
        <w:pStyle w:val="Normal15"/>
      </w:pP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VERENA SCHMITT-ROSCHMANN</w:t>
      </w:r>
    </w:p>
    <w:p>
      <w:pPr>
        <w:pStyle w:val="Normal1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Es begann vor Wochen in den USA. An mehr als 100 amerikanischen Universitäten haben propalästinensische Gruppen Protestcamps gegen das israelische Vorgehen im Gazastreifen errichtet. Seither scheint eine Welle um die Welt zu gehen. Zeltstädte und aufgebrachte Demonstranten an Hochschulen in Bangladesch und Australien, in Spanien und Großbritannien, in Frankreich und Finnland, in den Niederlanden und Dänemark. Und nun auch in Deutschland.</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kam es nicht nur zu aufgewühlten Szenen an Unis in Berlin und Leipzig. Auch die Universität Bremen ließ ein Camp räumen. In Köln stehen Zelte auf einer Wiese an der Universität, in Hamburg eine Mahnwache. An anderen Hochschulen blieb es vorerst ruhig, aber auch in Jena oder Weimar hat man ein waches Auge auf möglichen Aktionen. Und überall ist das Dilemma: Geht es hier um legitime Meinungsäußerungen oder antisemitische Propaganda? Um Mitgefühl mit den Menschen in Gaza oder puren Hass auf Israel? Und wie können jüdische und nichtjüdische junge Leute gemeinsam studieren in einer oft so aufgeheizten Stimmung? Denn die dürfte so bald nicht enden.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Debatte nach der Räumung eines Protestcamps an der Freien Universität Berlin am Dienstag zeigt, dass die Verantwortlichen wohl fast nichts richtig machen können in einer solchen Situation. Die Leitung der FU reagierte rasch, als vormittags einige Dutzend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-Tüchern und Transparenten in einen Hof der Uni strömten und begannen, Zelte aufzubauen. Um 10 Uhr rief eine Verantwortliche die Polizei, um 12.20 Uhr beantragte die Uni die Räumung.</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das schnelle Einschreiten bekam sie Lob vom Berliner Senat und vom Zentralrat der Juden. Zentralratspräsident Josef Schuster kritisierte aber, dass die Uni sich nicht inhaltlich zu dem Protest geäußert habe, der eindeutig „fanatischen Charakter“ trage. Noch bitterer war die Kritik der anderen Seite. Etwa 100 Dozenten von mehreren Berliner Hochschulen stellten sich gegen die Räumung: „Wir fordern die Berliner Universitätsleitungen auf, von Polizeieinsätzen gegen ihre eigenen Studierenden ebenso wie von weiterer strafrechtlicher Verfolgung abzusehen.“ Dafür wiederum kassierten die Dozenten Empörung.</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Studierende starteten ihrerseits eine Petition für den Rücktritt von FU-Präsident Günter Ziegler. Soziale Netzwerke verbreiteten Bilder von einem sehr robusten Vorgehen einiger Polizisten. Die Polizei selbst bilanzierte am Mittwoch, es seien 79 Personen vorübergehend festgenommen worden, davon 49 Frauen und 30 Männer, es gebe 80 Strafermittlungsverfahren und 79 Ordnungswidrigkeitenverfahren.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Legitime Kritik oder Antisemitismus?</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Studierende, die mit dem Protest nichts zu tun hatten und nur wie üblich in die Bibliothek oder in die Mensa wollten, beschreiben die Stunden der Besetzung, der Räumung,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einer proisraelischen Gegendemo als einschneidendes Erlebnis. Es sei eine „extrem aufgeladene Stimmung gewesen“, sagt eine Studentin in einer Sprachnachricht. Sie habe keine antisemitischen Slogans während der Demos gehört. Die Uni verteidigte ihr Vorgehen aber genau damit: „Klar ist, dass es während der gestrigen Proteste zu antisemitischen, diskriminierenden Äußerungen kam, aber auch zu Aufrufen zu Gewalt“, erklärte ein Sprecher.</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legitime Kritik an Israel ist und was nicht, ist für viele eine sehr wackelige rote Linie. Auch Zentralratspräsident Schuster sagt: „Ich kann durchaus verstehen, wenn jemand gegen das Leid der Zivilisten in Gaza protestiert. Klar muss aber sein, dass der Grund ihres Leids der Terror der Hamas ist. Ein solcher Protest kann nicht durch Vernichtungsfantasien gegen Israel getragen werden.“ Das Spannungsfeld ist in anderen Ländern ähnlich. Die Anti-Defamation League, eine Nichtregierungsorganisation mit Sitz in New York, beobachtet die propalästinensischen Proteste rund um den Globus, vor allem aber in den USA. „Es gibt legitime Protestformen, wenn sie friedlich und legal sind“, sagt Vizepräsidentin Marina Rosenberg der Deutschen Presse-Agentur. Aber in vielen Fällen sei das nicht so. „Viele der Aktivisten sind gar keine Studenten“, sagt Rosenberg. Diese „professionellen antiisraelischen und antizionistischen Aktivisten“ brächten Slogans auf den Campus, die teils Terrorismus und Gewalt verherrlichten.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Australien toleriert die Universität in Sydney schon seit fast drei Wochen ein Zeltlager von Studenten vor dem Hochschulgebäude. Ein Sprecher sagte zuletzt, es seien keine Verstöße im Zusammenhang mit Antisemitismus festgestellt worden. Der Vizepräsident der „Australasian Union of Jewish Students“, Zac Morris, betonte, jüdische Uni-Mitarbeiter und Studenten fühlten sich zunehmend bedroht. Ähnliche Ängste haben jüdische Studierende auch in Deutschland, gerade an der FU Berlin, nachdem einer von ihnen von einem propalästinensischen Studenten krankenhausreif geschlagen wurde.</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Protestforscher Jannis Grimm, selbst Dozent an der FU, glaubt, dass Universitäten Meinungsstreit aushalten müssen. „Die Polizei auf den Campus zu holen ist keine Kleinigkeit“, sagt Grimm. „Was wir von den Inhalten halten, spielt keine Rolle. Es ist wichtig, dass diese Proteste stattfinden können. Universität muss ein Ort der Kontroverse bleiben, wo die Kontroverse nicht durch die Polizei beendet wird.“ So hält es derzeit die Universität Wien, wo ebenfalls junge Menschen Zelte aufgeschlagen haben. Daneben stehen Transparente wie „Israel mordet, EU macht mit“. Die Uni Wien hat sich von den Anliegen der Protestierenden distanziert. Die Polizei sieht aber vorerst keinen Grund zur Auflösung. Es habe weder strafrechtliches Verhalten gegeben, noch sei die öffentliche Sicherheit gefährdet, hieß es.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15"/>
      </w:pPr>
    </w:p>
    <w:p>
      <w:pPr>
        <w:pStyle w:val="Normal15"/>
        <w:ind w:left="200"/>
        <w:sectPr>
          <w:type w:val="continuous"/>
          <w:pgMar w:top="840" w:right="1000" w:bottom="840" w:left="1000" w:header="400" w:footer="400"/>
          <w:pgNumType w:fmt="decimal"/>
          <w:cols w:space="720"/>
        </w:sectPr>
      </w:pPr>
      <w:r>
        <w:br/>
      </w:r>
      <w:r>
        <w:pict>
          <v:line id="_x0000_s1090" style="position:absolute;z-index:251692032" from="0,10pt" to="512pt,10pt" strokecolor="black" strokeweight="1pt">
            <v:stroke linestyle="single"/>
          </v:line>
        </w:pict>
      </w:r>
      <w:r>
        <w:rPr>
          <w:rFonts w:ascii="arial" w:eastAsia="arial" w:hAnsi="arial" w:cs="arial"/>
          <w:b/>
          <w:color w:val="767676"/>
          <w:sz w:val="16"/>
        </w:rPr>
        <w:t>End of Document</w:t>
      </w:r>
    </w:p>
    <w:p>
      <w:pPr>
        <w:pStyle w:val="Normal16"/>
        <w:sectPr>
          <w:headerReference w:type="even" r:id="rId111"/>
          <w:headerReference w:type="default" r:id="rId112"/>
          <w:footerReference w:type="even" r:id="rId113"/>
          <w:footerReference w:type="default" r:id="rId114"/>
          <w:headerReference w:type="first" r:id="rId115"/>
          <w:footerReference w:type="first" r:id="rId116"/>
          <w:pgSz w:w="12240" w:h="15840"/>
          <w:pgMar w:top="840" w:right="1000" w:bottom="840" w:left="1000" w:header="400" w:footer="400"/>
          <w:pgNumType w:fmt="decimal"/>
          <w:cols w:space="720"/>
          <w:titlePg w:val="0"/>
        </w:sectPr>
      </w:pPr>
    </w:p>
    <w:p>
      <w:pPr>
        <w:pStyle w:val="Normal16"/>
      </w:pPr>
    </w:p>
    <w:p>
      <w:pPr>
        <w:pStyle w:val="Normal16"/>
      </w:pPr>
      <w:r>
        <w:pict>
          <v:shape id="_x0000_i1091" type="#_x0000_t75" alt="LexisNexis®" style="width:147.75pt;height:30pt">
            <v:imagedata r:id="rId10" o:title=""/>
          </v:shape>
        </w:pict>
      </w:r>
      <w:r>
        <w:cr/>
      </w:r>
    </w:p>
    <w:p>
      <w:pPr>
        <w:pStyle w:val="Heading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 stürzen deutsche Unis ins Dilemma</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w:t>
      </w:r>
    </w:p>
    <w:p>
      <w:pPr>
        <w:pStyle w:val="Normal16"/>
        <w:keepNext w:val="0"/>
        <w:spacing w:after="0" w:line="240" w:lineRule="atLeast"/>
        <w:ind w:right="0"/>
        <w:jc w:val="both"/>
      </w:pPr>
      <w:bookmarkStart w:id="32" w:name="Bookmark_17"/>
      <w:bookmarkEnd w:id="32"/>
    </w:p>
    <w:p>
      <w:pPr>
        <w:pStyle w:val="Normal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6"/>
        <w:keepNext w:val="0"/>
        <w:spacing w:before="120" w:after="0" w:line="220" w:lineRule="atLeast"/>
        <w:ind w:left="0" w:right="0" w:firstLine="0"/>
        <w:jc w:val="left"/>
      </w:pPr>
      <w:r>
        <w:br/>
      </w:r>
      <w:r>
        <w:pict>
          <v:shape id="_x0000_i1092" type="#_x0000_t75" style="width:213.72pt;height:52.49pt">
            <v:imagedata r:id="rId25" o:title=""/>
          </v:shape>
        </w:pic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1279 words</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Schmitt-Roschmann</w:t>
      </w:r>
    </w:p>
    <w:p>
      <w:pPr>
        <w:pStyle w:val="Normal16"/>
        <w:keepNext/>
        <w:spacing w:before="240" w:after="0" w:line="340" w:lineRule="atLeast"/>
        <w:ind w:left="0" w:right="0" w:firstLine="0"/>
        <w:jc w:val="left"/>
      </w:pPr>
      <w:bookmarkStart w:id="33" w:name="Body_15"/>
      <w:bookmarkEnd w:id="33"/>
      <w:r>
        <w:rPr>
          <w:rFonts w:ascii="arial" w:eastAsia="arial" w:hAnsi="arial" w:cs="arial"/>
          <w:b/>
          <w:i w:val="0"/>
          <w:strike w:val="0"/>
          <w:noProof w:val="0"/>
          <w:color w:val="000000"/>
          <w:position w:val="0"/>
          <w:sz w:val="28"/>
          <w:u w:val="none"/>
          <w:vertAlign w:val="baseline"/>
        </w:rPr>
        <w:t>Body</w:t>
      </w:r>
    </w:p>
    <w:p>
      <w:pPr>
        <w:pStyle w:val="Normal16"/>
        <w:spacing w:line="60" w:lineRule="exact"/>
      </w:pPr>
      <w:r>
        <w:pict>
          <v:line id="_x0000_s1093" style="position:absolute;z-index:251693056" from="0,2pt" to="512pt,2pt" strokecolor="#009ddb" strokeweight="2pt">
            <v:stroke linestyle="single"/>
            <w10:wrap type="topAndBottom"/>
          </v:line>
        </w:pict>
      </w:r>
    </w:p>
    <w:p>
      <w:pPr>
        <w:pStyle w:val="Normal16"/>
      </w:pP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Protestcamps wie in den USA und vielen anderen Ländern finden sich nun auch an deutschen Hochschulen. Ob Leipzig, Berlin oder Bremen: Der Umgang damit ist schwierig.</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begann vor Wochen in den USA. An mehr als 100 amerikanischen Universitäten haben propalästinensische Gruppen Protestcamps gegen das israelische Vorgehen im Gazastreifen errichtet. Seither scheint eine Welle um die Welt zu gehen. Zeltstädte und aufgebrachte Demonstranten an Hochschulen in Bangladesch und Australien, in Spanien und Großbritannien, in Frankreich und Finnland, in den Niederlanden und Dänemark. Und nun auch in Deutschland.</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kam es nicht nur zu aufgewühlten Szenen an Unis in Berlin. In Leipzig besetzten am Dienstag etwa ein Dutzend Personen den größten Hörsaal der Universität - das Audimax am ­Augustusplatz. Türen seien mit Kabelbindern zugesperrt worden und mehr als 30 Menschen hätten die Türen blockiert, so die Polizei, die mehrere Strafverfahren gegen Personen einleitete, die bei der Räumung Widerstand geleistet hatten. ,,Eine gewaltsame Störung des Lehrbetriebs und Inbesitznahme universitärer Räumlichkeiten dulden wir nicht", hieß es in einer Mitteilung der Universität Leipzig. Die Entscheidung zur Räumung sei unumgänglich gewesen, da Gefahr in Verzug für die Sicherheit aller Studierenden und Lehrenden bestanden habe.</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Universität Bremen ließ ein Camp räumen. In Köln stehen Zelte auf einer Wiese an der Universität, in Hamburg eine Mahnwache. An anderen Hochschulen blieb es vorerst ruhig, aber auch Jena oder Weimar hat man ein waches Auge auf mögliche Aktionen. Und überall ist das Dilemma: Geht es hier um legitime Meinungsäußerungen oder antisemitische Propaganda? Um Mitgefühl mit den Menschen in Gaza oder puren Hass auf Israel? Und wie können jüdische und nichtjüdische junge Leute gemeinsam studieren in einer oft so aufgeheizten Stimmung? Denn die dürfte so bald nicht enden.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Debatte nach der Räumung eines Protestcamps an der Freien Universität Berlin am Dienstag zeigt, dass die Verantwortlichen wohl fast nichts richtig machen können in einer solchen Situation. Die Leitung der FU reagierte rasch, als vormittags einige Dutzend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-Tüchern und Transparenten in einen Hof der Uni strömten und begannen, Zelte aufzubauen. Um 10 Uhr rief eine Verantwortliche die Polizei, um 12.20 Uhr beantragte die Uni die Räumung.</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das schnelle Einschreiten bekam sie Lob vom Berliner Senat und vom Zentralrat der Juden. Zentralratspräsident Josef Schuster kritisierte aber, dass die Uni sich nicht inhaltlich zu dem Protest geäußert habe, der eindeutig ,,fanatischen Charakter" trage. Noch bitterer war die Kritik der anderen Seite. Etwa 100 Dozenten von mehreren Berliner Hochschulen stellten sich gegen die Räumung: ,,Wir fordern die Berliner Universitätsleitungen auf, von Polizeieinsätzen gegen ihre eigenen Studierenden ebenso wie von weiterer strafrechtlicher Verfolgung abzusehen." Dafür wiederum kassierten die Dozenten Empörung, unter anderem von Bildungsministerin Bettina Stark-Watzinger (FDP).</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FU-Präsident soll zurücktreten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Studierende starteten ihrerseits eine Petition für den Rücktritt von FU-Präsident Günter Ziegler. Soziale Netzwerke verbreiteten Bilder von einem sehr robusten Vorgehen einiger Polizisten. Die Polizei selbst bilanzierte am Mittwoch, es seien 79 Personen vorübergehend festgenommen worden, davon 49 Frauen und 30 Männer, es gebe 80 Strafermittlungsverfahren und 79 Ordnungswidrigkeitenverfahren.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Studierende, die mit dem Protest nichts zu tun hatten und nur wie üblich in die Bibliothek oder in die Mensa wollten, beschreiben die Stunden der Besetzung, der Räumung,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einer proisraelischen Gegendemo als einschneidendes Erlebnis. Es sei eine ,,extrem aufgeladene Stimmung gewesen", sagt eine Studentin in einer Sprachnachricht. ,,Wenn die Lage eskalieren sollte, dann könnte das auch echt gefährlich werden." Sie äußert sich verwundert, dass auch ein Mann mit Kippa abgeführt worden sei, der sich auf die propalästinensische Seite gestellt habe.</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andere Studierende sagt, es sei ,,krass" gewesen, als Unbeteiligte von der eigenen Uni einfach ausgeschlossen zu werden. Die Reaktionen auf dem Campus seien sehr emotional, frustriert, traurig, sauer. Die jungen Frauen sagen, sie hätten keine antisemitischen Slogans während der Demos gehört. Die Uni verteidigte ihr Vorgehen aber genau damit: ,,Klar ist, dass es während der Proteste zu antisemitischen, diskriminierenden Äußerungen kam, aber auch zu Aufrufen zu Gewalt", erklärte ein Sprecher.</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legitime Kritik an Israel ist und was nicht, ist für viele eine sehr wackelige rote Linie. Auch Zentralratspräsident Schuster sagt: ,,Ich kann durchaus verstehen, wenn jemand gegen das Leid der Zivilisten in Gaza protestiert. Auch ich denke an diese Menschen, die von der Hamas als Schutzschilde benutzt werden. Klar muss aber sein, dass der Grund ihres Leids der Terror der Hamas ist. Ein solcher Protest kann nicht durch Vernichtungsfantasien gegen Israel getragen werden."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Spannungsfeld ist in anderen Ländern ähnlich. Die Anti-Defamation League in New York beobachtet die propalästinensischen Proteste rund um den Globus, vor allem aber in den USA. ,,Es gibt legitime Protestformen, wenn sie friedlich und legal sind", sagt Vizepräsidentin Marina Rosenberg. Aber in vielen Fällen sei das nicht so. ,,Viele der Aktivisten sind gar keine Studenten", so Rosenberg. Diese ,,professionellen antiisraelischen und antizionistischen Aktivisten" brächten Slogans auf den Campus, die teils Terrorismus und Gewalt verherrlichten. Das wiederum schaffe eine Atmosphäre der Angst. ,,Wir machen uns extrem große Sorgen um jüdische Studierende weltweit", sagt Rosenberg.</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Australien toleriert die Universität in Sydney schon seit fast drei Wochen ein Zeltlager von Studenten vor dem Hochschulgebäude. Ein Sprecher sagte zuletzt, es seien keine Verstöße im Zusammenhang mit Antisemitismus festgestellt worden. Der Vizepräsident der ,,Australasian Union of Jewish Students", Zac Morris, betonte hingegen, jüdische Uni-Mitarbeiter und Studenten fühlten sich zunehmend bedroht. Viele hätten Angst und verpassten deshalb Vorlesungen. ,,Sie werden gefilmt, verfolgt, eingeschüchtert", sagte er.</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Unis brauchen Kontroversen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Ähnliche Ängste haben jüdische Studierende auch in Deutschland, gerade an der FU Berlin, nachdem einer von ihnen im Februar von einem propalästinensischen Kommilitonen krankenhausreif geschlagen wurde. Danach gab es Solidaritätsbekundungen unter dem Motto ,,Fridays for Israel". Die politische Anspannung blieb jedoch, der Konflikt ungelöst. Mit dem Impuls aus den USA nimmt der Protest eine neue Form an.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Protestforscher Jannis Grimm, selbst Dozent an der FU, glaubt, dass Universitäten Meinungsstreit aushalten müssen. ,,Die Polizei auf den Campus zu holen, ist keine Kleinigkeit", sagt Grimm. ,,Es muss nicht eine Mehrheit den Protest gut finden. Was wir von den Inhalten halten, spielt keine Rolle. Es ist wichtig, dass diese Proteste stattfinden können. Das gilt auch für die Gegenproteste. Universität muss ein Ort der Kontroverse bleiben, wo die Kontroverse nicht durch die Polizei beendet wird."</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hält es derzeit die Universität Wien, wo ebenfalls junge Menschen Zelte aufgeschlagen haben. Daneben stehen Transparente wie ,,Israel mordet, EU macht mit". Die Uni Wien hat sich von den Anliegen der Protestierenden distanziert, ebenso wie die ,,HochschülerInnenschaft" der Uni. Die Polizei sieht aber vorerst keinen Grund zur Auflösung. Es habe weder strafrechtliches Verhalten gegeben, noch sei die öffentliche Sicherheit gefährdet, hieß es. (dpa)</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16"/>
      </w:pPr>
    </w:p>
    <w:p>
      <w:pPr>
        <w:pStyle w:val="Normal16"/>
        <w:ind w:left="200"/>
        <w:sectPr>
          <w:type w:val="continuous"/>
          <w:pgMar w:top="840" w:right="1000" w:bottom="840" w:left="1000" w:header="400" w:footer="400"/>
          <w:pgNumType w:fmt="decimal"/>
          <w:cols w:space="720"/>
        </w:sectPr>
      </w:pPr>
      <w:r>
        <w:br/>
      </w:r>
      <w:r>
        <w:pict>
          <v:line id="_x0000_s1094" style="position:absolute;z-index:251694080" from="0,10pt" to="512pt,10pt" strokecolor="black" strokeweight="1pt">
            <v:stroke linestyle="single"/>
          </v:line>
        </w:pict>
      </w:r>
      <w:r>
        <w:rPr>
          <w:rFonts w:ascii="arial" w:eastAsia="arial" w:hAnsi="arial" w:cs="arial"/>
          <w:b/>
          <w:color w:val="767676"/>
          <w:sz w:val="16"/>
        </w:rPr>
        <w:t>End of Document</w:t>
      </w:r>
    </w:p>
    <w:p>
      <w:pPr>
        <w:pStyle w:val="Normal17"/>
        <w:sectPr>
          <w:headerReference w:type="even" r:id="rId117"/>
          <w:headerReference w:type="default" r:id="rId118"/>
          <w:footerReference w:type="even" r:id="rId119"/>
          <w:footerReference w:type="default" r:id="rId120"/>
          <w:headerReference w:type="first" r:id="rId121"/>
          <w:footerReference w:type="first" r:id="rId122"/>
          <w:pgSz w:w="12240" w:h="15840"/>
          <w:pgMar w:top="840" w:right="1000" w:bottom="840" w:left="1000" w:header="400" w:footer="400"/>
          <w:pgNumType w:fmt="decimal"/>
          <w:cols w:space="720"/>
          <w:titlePg w:val="0"/>
        </w:sectPr>
      </w:pPr>
    </w:p>
    <w:p>
      <w:pPr>
        <w:pStyle w:val="Normal17"/>
      </w:pPr>
    </w:p>
    <w:p>
      <w:pPr>
        <w:pStyle w:val="Normal17"/>
      </w:pPr>
      <w:r>
        <w:pict>
          <v:shape id="_x0000_i1095" type="#_x0000_t75" alt="LexisNexis®" style="width:147.75pt;height:30pt">
            <v:imagedata r:id="rId10" o:title=""/>
          </v:shape>
        </w:pict>
      </w:r>
      <w:r>
        <w:cr/>
      </w:r>
    </w:p>
    <w:p>
      <w:pPr>
        <w:pStyle w:val="Heading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fordern die Vernichtung des jüdischen Staates; Israel-Hasser hetzen an der Uni in Frankfurt</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Mai 2024 </w:t>
      </w:r>
    </w:p>
    <w:p>
      <w:pPr>
        <w:pStyle w:val="Normal17"/>
        <w:keepNext w:val="0"/>
        <w:spacing w:after="0" w:line="240" w:lineRule="atLeast"/>
        <w:ind w:right="0"/>
        <w:jc w:val="both"/>
      </w:pPr>
      <w:bookmarkStart w:id="34" w:name="Bookmark_18"/>
      <w:bookmarkEnd w:id="34"/>
    </w:p>
    <w:p>
      <w:pPr>
        <w:pStyle w:val="Normal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7"/>
        <w:keepNext w:val="0"/>
        <w:spacing w:before="120" w:after="0" w:line="220" w:lineRule="atLeast"/>
        <w:ind w:left="0" w:right="0" w:firstLine="0"/>
        <w:jc w:val="left"/>
      </w:pPr>
      <w:r>
        <w:br/>
      </w:r>
      <w:r>
        <w:pict>
          <v:shape id="_x0000_i1096" type="#_x0000_t75" style="width:134.98pt;height:85.49pt">
            <v:imagedata r:id="rId45" o:title=""/>
          </v:shape>
        </w:pic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343 words</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 Jürgen Mahnke</w:t>
      </w:r>
    </w:p>
    <w:p>
      <w:pPr>
        <w:pStyle w:val="Normal17"/>
        <w:keepNext/>
        <w:spacing w:before="240" w:after="0" w:line="340" w:lineRule="atLeast"/>
        <w:ind w:left="0" w:right="0" w:firstLine="0"/>
        <w:jc w:val="left"/>
      </w:pPr>
      <w:bookmarkStart w:id="35" w:name="Body_16"/>
      <w:bookmarkEnd w:id="35"/>
      <w:r>
        <w:rPr>
          <w:rFonts w:ascii="arial" w:eastAsia="arial" w:hAnsi="arial" w:cs="arial"/>
          <w:b/>
          <w:i w:val="0"/>
          <w:strike w:val="0"/>
          <w:noProof w:val="0"/>
          <w:color w:val="000000"/>
          <w:position w:val="0"/>
          <w:sz w:val="28"/>
          <w:u w:val="none"/>
          <w:vertAlign w:val="baseline"/>
        </w:rPr>
        <w:t>Body</w:t>
      </w:r>
    </w:p>
    <w:p>
      <w:pPr>
        <w:pStyle w:val="Normal17"/>
        <w:spacing w:line="60" w:lineRule="exact"/>
      </w:pPr>
      <w:r>
        <w:pict>
          <v:line id="_x0000_s1097" style="position:absolute;z-index:251695104" from="0,2pt" to="512pt,2pt" strokecolor="#009ddb" strokeweight="2pt">
            <v:stroke linestyle="single"/>
            <w10:wrap type="topAndBottom"/>
          </v:line>
        </w:pict>
      </w:r>
    </w:p>
    <w:p>
      <w:pPr>
        <w:pStyle w:val="Normal17"/>
      </w:pP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(Hessen) - Erst Berlin, dann Hamburg und jetzt Frankfurt: Israel-Hasser demonstrieren an der ehrwürdigen Goethe-Universität und fordern in ihren Parolen die Vernichtung des jüdischen Staates!</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sind vor allem laut - und voller Wut und Fanatismus: Knapp 50 Studenten haben sich Freitagmittag vor dem Präsidium der Universität in Frankfurt versammelt, die einst jüdische Stifter mitgegründet haben. Eine auf Demonstrationen spezialisierte Einsatz-Einheit der Polizei verfolgt das Geschehen, die Beamten sind jederzeit bereit einzugreifen.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Hass-Studenten brüllen die vom Bundesinnenministerium verbotene Hamas-Parole  From the River to the Sea, Palestine will be free . Damit fordern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 bis zum Mittelmeer zu  befreien . Ein Aufruf zur Auslöschung  Israels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Gleiche gilt für  Falastin arabieh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muss arabisch sein) und  one solution, revolution . Vordergründig bedeutet das, dass Revolution die einzige Lösung für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sein soll. Doch in Wahrheit zielt das auf die  Endlösung der Judenfrage  der Nationalsozialisten und ist ein Aufruf zu Terror gegen den Staat Israel.</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Polizeisprecher zu BILD:  Die Universität hat von ihrem Hausrecht Gebrauch gemacht und den Demonstranten in einem Kooperationsgespräch einen Zeitraum bis 14 Uhr gewährt.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Hass-Parole gegen den Bundeskanzler</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Kurze Zeit später löste sich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Vorher rief der Mob aber noch:  Waffenstillstand reicht uns nicht, Scholz und Barbock vor Gericht.  Damit schüren die Studenten bewusst Hass gegen Bundeskanzler Olaf Scholz und Außenministerin Annalena Baerbock, die an der Seite Israels stehen und sich zugleich für ein Ende des Gaza-Krieges einsetzen.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Uni-Leitung hatte bereits nach dem Terror-Angriff der Hamas auf Israel am 7. Oktober erklärt:  An der Goethe-Universität gibt es weder für Antisemitismus noch für jede Form der Diskriminierung oder des Rassismus einen Raum.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https://www.bild.de/regional/frankfurt/frankfurt-aktuell/sie-bruellen-hamas-parolen-israel-hasser-an-der-uni-frankfurt-88226246.bild.html</w:t>
      </w:r>
    </w:p>
    <w:p>
      <w:pPr>
        <w:pStyle w:val="Normal1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
        <w:spacing w:line="60" w:lineRule="exact"/>
      </w:pPr>
      <w:r>
        <w:pict>
          <v:line id="_x0000_s1098" style="position:absolute;z-index:251696128" from="0,2pt" to="512pt,2pt" strokecolor="#009ddb" strokeweight="2pt">
            <v:stroke linestyle="single"/>
            <w10:wrap type="topAndBottom"/>
          </v:line>
        </w:pict>
      </w:r>
    </w:p>
    <w:p>
      <w:pPr>
        <w:pStyle w:val="Normal1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Brüllten Hamas-Parolen: Rund 50 Israel-Hasser demonstrierten vor dem Präsidium der Goethe-Universität</w:t>
      </w:r>
    </w:p>
    <w:p>
      <w:pPr>
        <w:pStyle w:val="Normal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17"/>
      </w:pPr>
    </w:p>
    <w:p>
      <w:pPr>
        <w:pStyle w:val="Normal17"/>
        <w:ind w:left="200"/>
        <w:sectPr>
          <w:type w:val="continuous"/>
          <w:pgMar w:top="840" w:right="1000" w:bottom="840" w:left="1000" w:header="400" w:footer="400"/>
          <w:pgNumType w:fmt="decimal"/>
          <w:cols w:space="720"/>
        </w:sectPr>
      </w:pPr>
      <w:r>
        <w:br/>
      </w:r>
      <w:r>
        <w:pict>
          <v:line id="_x0000_s1099" style="position:absolute;z-index:251697152" from="0,10pt" to="512pt,10pt" strokecolor="black" strokeweight="1pt">
            <v:stroke linestyle="single"/>
          </v:line>
        </w:pict>
      </w:r>
      <w:r>
        <w:rPr>
          <w:rFonts w:ascii="arial" w:eastAsia="arial" w:hAnsi="arial" w:cs="arial"/>
          <w:b/>
          <w:color w:val="767676"/>
          <w:sz w:val="16"/>
        </w:rPr>
        <w:t>End of Document</w:t>
      </w:r>
    </w:p>
    <w:p>
      <w:pPr>
        <w:pStyle w:val="Normal18"/>
        <w:sectPr>
          <w:headerReference w:type="even" r:id="rId123"/>
          <w:headerReference w:type="default" r:id="rId124"/>
          <w:footerReference w:type="even" r:id="rId125"/>
          <w:footerReference w:type="default" r:id="rId126"/>
          <w:headerReference w:type="first" r:id="rId127"/>
          <w:footerReference w:type="first" r:id="rId128"/>
          <w:pgSz w:w="12240" w:h="15840"/>
          <w:pgMar w:top="840" w:right="1000" w:bottom="840" w:left="1000" w:header="400" w:footer="400"/>
          <w:pgNumType w:fmt="decimal"/>
          <w:cols w:space="720"/>
          <w:titlePg w:val="0"/>
        </w:sectPr>
      </w:pPr>
    </w:p>
    <w:p>
      <w:pPr>
        <w:pStyle w:val="Normal18"/>
      </w:pPr>
    </w:p>
    <w:p>
      <w:pPr>
        <w:pStyle w:val="Normal18"/>
      </w:pPr>
      <w:r>
        <w:pict>
          <v:shape id="_x0000_i1100" type="#_x0000_t75" alt="LexisNexis®" style="width:147.75pt;height:30pt">
            <v:imagedata r:id="rId10" o:title=""/>
          </v:shape>
        </w:pict>
      </w:r>
      <w:r>
        <w:cr/>
      </w:r>
    </w:p>
    <w:p>
      <w:pPr>
        <w:pStyle w:val="Heading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Märtyrer Allahs ; Hamas-Hetzer war auf Uni-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Mai 2024 </w:t>
      </w:r>
    </w:p>
    <w:p>
      <w:pPr>
        <w:pStyle w:val="Normal18"/>
        <w:keepNext w:val="0"/>
        <w:spacing w:after="0" w:line="240" w:lineRule="atLeast"/>
        <w:ind w:right="0"/>
        <w:jc w:val="both"/>
      </w:pPr>
      <w:bookmarkStart w:id="36" w:name="Bookmark_19"/>
      <w:bookmarkEnd w:id="36"/>
    </w:p>
    <w:p>
      <w:pPr>
        <w:pStyle w:val="Normal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8"/>
        <w:keepNext w:val="0"/>
        <w:spacing w:before="120" w:after="0" w:line="220" w:lineRule="atLeast"/>
        <w:ind w:left="0" w:right="0" w:firstLine="0"/>
        <w:jc w:val="left"/>
      </w:pPr>
      <w:r>
        <w:br/>
      </w:r>
      <w:r>
        <w:pict>
          <v:shape id="_x0000_i1101" type="#_x0000_t75" style="width:134.98pt;height:85.49pt">
            <v:imagedata r:id="rId45" o:title=""/>
          </v:shape>
        </w:pic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472 words</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Til Biermann, Filipp Piatov</w:t>
      </w:r>
    </w:p>
    <w:p>
      <w:pPr>
        <w:pStyle w:val="Normal18"/>
        <w:keepNext/>
        <w:spacing w:before="240" w:after="0" w:line="340" w:lineRule="atLeast"/>
        <w:ind w:left="0" w:right="0" w:firstLine="0"/>
        <w:jc w:val="left"/>
      </w:pPr>
      <w:bookmarkStart w:id="37" w:name="Body_17"/>
      <w:bookmarkEnd w:id="37"/>
      <w:r>
        <w:rPr>
          <w:rFonts w:ascii="arial" w:eastAsia="arial" w:hAnsi="arial" w:cs="arial"/>
          <w:b/>
          <w:i w:val="0"/>
          <w:strike w:val="0"/>
          <w:noProof w:val="0"/>
          <w:color w:val="000000"/>
          <w:position w:val="0"/>
          <w:sz w:val="28"/>
          <w:u w:val="none"/>
          <w:vertAlign w:val="baseline"/>
        </w:rPr>
        <w:t>Body</w:t>
      </w:r>
    </w:p>
    <w:p>
      <w:pPr>
        <w:pStyle w:val="Normal18"/>
        <w:spacing w:line="60" w:lineRule="exact"/>
      </w:pPr>
      <w:r>
        <w:pict>
          <v:line id="_x0000_s1102" style="position:absolute;z-index:251698176" from="0,2pt" to="512pt,2pt" strokecolor="#009ddb" strokeweight="2pt">
            <v:stroke linestyle="single"/>
            <w10:wrap type="topAndBottom"/>
          </v:line>
        </w:pict>
      </w:r>
    </w:p>
    <w:p>
      <w:pPr>
        <w:pStyle w:val="Normal18"/>
      </w:pP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Ein Mann posiert auf einem Instagram-Foto mit grünem Hamas-Stirnband, das siegreiche Heerzüge des Propheten Mohammeds feiert und zeigt den rechten Zeigefinger nach oben, wie das auch IS-Terroristen taten. Er ist einer der Protestler an der FU Berlin.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Muawia B. (21) soll aus Gaza stammen, 2023 nach Griechenland gelangt sein und mittlerweile in Berlin leben. Er war dabei, als radikale Studenten die FU Berlin mit einem Zeltcamp besetzten. Hier weniger islamistisch mit Nike-Cappy und Sportjacke.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Deutsch ist sein Instagram-Zweitprofil eher unverfänglich. Auf seinem arabischen Profil postet er radikalislamistische Dinge wie  Märtyrer Allahs  und unter einem Foto von zwei offenbar umgekommenen jungen Männern:  Allah, habe Erbarmen und empfange die Märtyrer und möge Allah uns Geduld schenken, meine Lieben.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Hamas-Sprecher gefeiert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verlinkt auch auf Bilder, die die ganze israelische Landkarte in den Farben Palästinas zeigen. Unter einem Foto des Sprechers der Hamas-Kämpfer, Abu Obaida, schreibt er:  Du bist der Einzige, der uns beruhigt und glücklich macht.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nahm zuvor an weiteren Protesten gegen Israel teil. Unter anderem am Roten Rathaus.</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einen Tag nach Räumung des Protest-Camps, hielt ein Sozialwissenschafts-Dozent in der Uni eine Vorlesung über Rassismus und Antisemitismus.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sagte:  Ich verstehe nicht, wie man die Parole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skandieren kann und dabei noch behauptet, in so einem Staat seien die Juden auch eingeschlossen.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Blick auf Demonstranten wie Muawia B. zeigt: Für Juden ist in seinem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jedenfalls kein Platz mehr. Ganz im Gegenteil: In der offiziellen Hamas-Charta werden alle Juden mit dem Tod bedroht.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Dort steht:  Die Muslime werden sie töten, bis sich der Jude hinter Stein und Baum verbirgt, und Stein und Baum dann sagen:  Muslim, oh Diener Gottes! Da ist ein Jude hinter mir. Komm und töte ihn.`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Studierendenrat der FU und die Studenten-Instagram-Gruppe  Student Coalition Berlin  stellte sich hinter die Demonstranten. Unter den Hashtags  Feminismus  und  Dekolonisierung  beschreiben die Social-Media-Manager das Protest-Camp an der Uni als  befreite Zone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Universitätsleitung will einfach nur Ruhe haben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Islam-Experte Ahmad Mansour (47) zu BILD:  Ich habe Kenntnisse, dass palästinensische Aktivisten seit Monaten in diesen Protesten aktiv sind. Sie schüchtern andere ein, wenn sie eine andere Meinung haben. Dann sind da noch viele Linke ohne Migrationshintergrund aus der Klimabewegung und aus  postkolonialen` Studiengängen, die von ihren Dozenten unterstützt werden. Die Universitätsleitung will einfach nur Ruhe haben. Dadurch sind jüdische Studenten massiv unsicher geworden.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https://www.bild.de/politik/ausland/news-inland/maertyrer-allahs-hamas-hetzer-war-auf-uni-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-88212696.bild.html</w:t>
      </w:r>
    </w:p>
    <w:p>
      <w:pPr>
        <w:pStyle w:val="Normal1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
        <w:spacing w:line="60" w:lineRule="exact"/>
      </w:pPr>
      <w:r>
        <w:pict>
          <v:line id="_x0000_s1103" style="position:absolute;z-index:251699200" from="0,2pt" to="512pt,2pt" strokecolor="#009ddb" strokeweight="2pt">
            <v:stroke linestyle="single"/>
            <w10:wrap type="topAndBottom"/>
          </v:line>
        </w:pict>
      </w:r>
    </w:p>
    <w:p>
      <w:pPr>
        <w:pStyle w:val="Normal1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posiert Uni-Demonstrant Muawia B. (21) auf Instagram</w:t>
      </w:r>
    </w:p>
    <w:p>
      <w:pPr>
        <w:pStyle w:val="Normal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18"/>
      </w:pPr>
    </w:p>
    <w:p>
      <w:pPr>
        <w:pStyle w:val="Normal18"/>
        <w:ind w:left="200"/>
        <w:sectPr>
          <w:type w:val="continuous"/>
          <w:pgMar w:top="840" w:right="1000" w:bottom="840" w:left="1000" w:header="400" w:footer="400"/>
          <w:pgNumType w:fmt="decimal"/>
          <w:cols w:space="720"/>
        </w:sectPr>
      </w:pPr>
      <w:r>
        <w:br/>
      </w:r>
      <w:r>
        <w:pict>
          <v:line id="_x0000_s1104" style="position:absolute;z-index:251700224" from="0,10pt" to="512pt,10pt" strokecolor="black" strokeweight="1pt">
            <v:stroke linestyle="single"/>
          </v:line>
        </w:pict>
      </w:r>
      <w:r>
        <w:rPr>
          <w:rFonts w:ascii="arial" w:eastAsia="arial" w:hAnsi="arial" w:cs="arial"/>
          <w:b/>
          <w:color w:val="767676"/>
          <w:sz w:val="16"/>
        </w:rPr>
        <w:t>End of Document</w:t>
      </w:r>
    </w:p>
    <w:p>
      <w:pPr>
        <w:pStyle w:val="Normal19"/>
        <w:sectPr>
          <w:headerReference w:type="even" r:id="rId129"/>
          <w:headerReference w:type="default" r:id="rId130"/>
          <w:footerReference w:type="even" r:id="rId131"/>
          <w:footerReference w:type="default" r:id="rId132"/>
          <w:headerReference w:type="first" r:id="rId133"/>
          <w:footerReference w:type="first" r:id="rId134"/>
          <w:pgSz w:w="12240" w:h="15840"/>
          <w:pgMar w:top="840" w:right="1000" w:bottom="840" w:left="1000" w:header="400" w:footer="400"/>
          <w:pgNumType w:fmt="decimal"/>
          <w:cols w:space="720"/>
          <w:titlePg w:val="0"/>
        </w:sectPr>
      </w:pPr>
    </w:p>
    <w:p>
      <w:pPr>
        <w:pStyle w:val="Normal19"/>
      </w:pPr>
    </w:p>
    <w:p>
      <w:pPr>
        <w:pStyle w:val="Normal19"/>
      </w:pPr>
      <w:r>
        <w:pict>
          <v:shape id="_x0000_i1105" type="#_x0000_t75" alt="LexisNexis®" style="width:147.75pt;height:30pt">
            <v:imagedata r:id="rId10" o:title=""/>
          </v:shape>
        </w:pict>
      </w:r>
      <w:r>
        <w:cr/>
      </w:r>
    </w:p>
    <w:p>
      <w:pPr>
        <w:pStyle w:val="Heading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Proteste stürzen Unis in Dilemma</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w:t>
      </w:r>
    </w:p>
    <w:p>
      <w:pPr>
        <w:pStyle w:val="Normal19"/>
        <w:keepNext w:val="0"/>
        <w:spacing w:after="0" w:line="240" w:lineRule="atLeast"/>
        <w:ind w:right="0"/>
        <w:jc w:val="both"/>
      </w:pPr>
      <w:bookmarkStart w:id="38" w:name="Bookmark_20"/>
      <w:bookmarkEnd w:id="38"/>
    </w:p>
    <w:p>
      <w:pPr>
        <w:pStyle w:val="Normal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9"/>
        <w:keepNext w:val="0"/>
        <w:spacing w:before="120" w:after="0" w:line="220" w:lineRule="atLeast"/>
        <w:ind w:left="0" w:right="0" w:firstLine="0"/>
        <w:jc w:val="left"/>
      </w:pPr>
      <w:r>
        <w:br/>
      </w:r>
      <w:r>
        <w:pict>
          <v:shape id="_x0000_i1106" type="#_x0000_t75" style="width:262.54pt;height:38.26pt">
            <v:imagedata r:id="rId135" o:title=""/>
          </v:shape>
        </w:pic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938 words</w:t>
      </w:r>
    </w:p>
    <w:p>
      <w:pPr>
        <w:pStyle w:val="Normal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Beispiel Berlin zeigt, wie schwierig der Umgang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 ist</w:t>
      </w:r>
    </w:p>
    <w:p>
      <w:pPr>
        <w:pStyle w:val="Normal19"/>
        <w:keepNext/>
        <w:spacing w:before="240" w:after="0" w:line="340" w:lineRule="atLeast"/>
        <w:ind w:left="0" w:right="0" w:firstLine="0"/>
        <w:jc w:val="left"/>
      </w:pPr>
      <w:bookmarkStart w:id="39" w:name="Body_18"/>
      <w:bookmarkEnd w:id="39"/>
      <w:r>
        <w:rPr>
          <w:rFonts w:ascii="arial" w:eastAsia="arial" w:hAnsi="arial" w:cs="arial"/>
          <w:b/>
          <w:i w:val="0"/>
          <w:strike w:val="0"/>
          <w:noProof w:val="0"/>
          <w:color w:val="000000"/>
          <w:position w:val="0"/>
          <w:sz w:val="28"/>
          <w:u w:val="none"/>
          <w:vertAlign w:val="baseline"/>
        </w:rPr>
        <w:t>Body</w:t>
      </w:r>
    </w:p>
    <w:p>
      <w:pPr>
        <w:pStyle w:val="Normal19"/>
        <w:spacing w:line="60" w:lineRule="exact"/>
      </w:pPr>
      <w:r>
        <w:pict>
          <v:line id="_x0000_s1107" style="position:absolute;z-index:251701248" from="0,2pt" to="512pt,2pt" strokecolor="#009ddb" strokeweight="2pt">
            <v:stroke linestyle="single"/>
            <w10:wrap type="topAndBottom"/>
          </v:line>
        </w:pict>
      </w:r>
    </w:p>
    <w:p>
      <w:pPr>
        <w:pStyle w:val="Normal19"/>
      </w:pP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V. SCHMITT-ROSCHMANN</w:t>
      </w:r>
    </w:p>
    <w:p>
      <w:pPr>
        <w:pStyle w:val="Normal1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Es begann vor Wochen in den USA. An mehr als 100 amerikanischen Universitäten haben propalästinensische Gruppen Protestcamps gegen das israelische Vorgehen im Gazastreifen errichtet. Seither scheint eine Welle um die Welt zu gehen. Zeltstädte und aufgebrachte Demonstranten an Hochschulen in Bangladesch und Australien, in Spanien und Großbritannien, in Frankreich und Finnland, in den Niederlanden und Dänemark. Und nun auch in Deutschland.</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kam es nicht nur zu aufgewühlten Szenen an Unis in Berlin und Leipzig. Auch die Universität Bremen ließ ein Camp räumen. In Köln stehen Zelte auf einer Wiese an der Universität, in Hamburg eine Mahnwache. An anderen Hochschulen blieb es vorerst ruhig, aber auch Jena oder Weimar hat man ein waches Auge auf mögliche Aktionen. Und überall ist das Dilemma: Geht es hier um legitime Meinungsäußerungen oder antisemitische Propaganda? Um Mitgefühl mit den Menschen in Gaza oder puren Hass auf Israel? Und wie können jüdische und nichtjüdische junge Leute gemeinsam studieren in einer oft so aufgeheizten Stimmung? Denn die dürfte so bald nicht enden.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Debatte nach der Räumung eines Protestcamps an der Freien Universität Berlin am Dienstag zeigt, dass die Verantwortlichen wohl fast nichts richtig machen können in einer solchen Situation. Die Leitung der FU reagierte rasch, als vormittags einige Dutzend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-Tüchern und Transparenten in einen Hof der Uni strömten und begannen, Zelte aufzubauen. Um 10.00 Uhr rief eine Verantwortliche die Polizei, um 12.20 Uhr beantragte die Uni die Räumung. Für das schnelle Einschreiten bekam sie Lob vom Berliner Senat und vom Zentralrat der Juden. Zentralratspräsident Josef Schuster kritisierte aber, dass die Uni sich nicht inhaltlich zu dem Protest geäußert habe, der eindeutig „fanatischen Charakter“ trage. Noch bitterer war die Kritik der anderen Seite. Etwa 100 Dozenten von mehreren Berliner Hochschulen stellten sich gegen die Räumung: „Wir fordern die Berliner Universitätsleitungen auf, von Polizeieinsätzen gegen ihre eigenen Studierenden ebenso wie von weiterer strafrechtlicher Verfolgung abzusehen.“ Dafür wiederum kassierten die Dozenten Empörung.</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Legitime Kritik oder Antisemitismus?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Studierende starteten ihrerseits eine Petition für den Rücktritt von FU-Präsident Günter Ziegler. Soziale Netzwerken verbreiteten Bilder von einem sehr robusten Vorgehen einiger Polizisten. Die Polizei selbst bilanzierte am Mittwoch, es seien 79 Personen vorübergehend festgenommen worden, davon 49 Frauen und 30 Männer, es gebe 80 Strafermittlungsverfahren und 79 Ordnungswidrigkeitenverfahren.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Studierende, die mit dem Protest nichts zu tun hatten und nur wie üblich in die Bibliothek oder in die Mensa wollten, beschreiben die Stunden der Besetzung, der Räumung,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einer proisraelischen Gegendemo als einschneidendes Erlebnis. Es sei eine „extrem aufgeladene Stimmung gewesen“, sagt eine Studentin in einer Sprachnachricht. Sie habe keine antisemitischen Slogans während der Demos gehört. Die Uni verteidigte ihr Vorgehen aber genau damit: „Klar ist, dass es während der gestrigen Protesten zu antisemitischen, diskriminierenden Äußerungen kam, aber auch zu Aufrufen zu Gewalt“, erklärte ein Sprecher.</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legitime Kritik an Israel ist und was nicht, ist für viele eine sehr wackelige rote Linie. Auch Zentralratspräsident Schuster sagt: „Ich kann durchaus verstehen, wenn jemand gegen das Leid der Zivilisten in Gaza protestiert. Klar muss aber sein, dass der Grund ihres Leids der Terror der Hamas ist. Ein solcher Protest kann nicht durch Vernichtungsfantasien gegen Israel getragen werden.“ Das Spannungsfeld ist in anderen Ländern ähnlich. Die Anti-Defamation League, eine Nichtregierungsorganisation mit Sitz in New York, beobachtet die propalästinensischen Proteste rund um den Globus, vor allem aber in den USA. „Es gibt legitime Protestformen, wenn sie friedlich und legal sind“, sagt Vizepräsidentin Marina Rosenberg der Deutschen Presse-Agentur. Aber in vielen Fällen sei das nicht so. „Viele der Aktivisten sind gar keine Studenten“, sagt Rosenberg. Diese „professionellen antiisraelischen und antizionistischen Aktivisten“ brächten Slogans auf den Campus, die teils Terrorismus und Gewalt verherrlichten.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Sydney toleriert Zeltlager</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Australien toleriert die Universität in Sydney schon seit fast drei Wochen ein Zeltlager von Studenten vor dem Hochschulgebäude. Ein Sprecher sagte zuletzt, es seien keine Verstöße im Zusammenhang mit Antisemitismus festgestellt worden. Der Vizepräsident der „Australasian Union of Jewish Students“, Zac Morris, betonte, jüdische Uni-Mitarbeiter und Studenten fühlten sich zunehmend bedroht. Ähnliche Ängste haben jüdische Studierende auch in Deutschland, gerade an der FU Berlin, nachdem einer von ihnen von einem propalästinensischen Studenten krankenhausreif geschlagen wurde. Protestforscher Jannis Grimm, selbst Dozent an der FU, glaubt, dass Universitäten Meinungsstreit aushalten müssen. „Die Polizei auf den Campus zu holen, ist keine Kleinigkeit“, sagt Grimm. „Was wir von den Inhalten halten, spielt keine Rolle. Es ist wichtig, dass diese Proteste stattfinden können. Universität muss ein Ort der Kontroverse bleiben, wo die Kontroverse nicht durch die Polizei beendet wird.“ So hält es derzeit die Universität Wien, wo ebenfalls junge Menschen Zelte aufgeschlagen haben. Daneben stehen Transparente wie „Israel mordet, EU macht mit“. Die Uni Wien hat sich von den Anliegen der Protestierenden distanziert. Die Polizei sieht aber vorerst keinen Grund zur Auflösung.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19"/>
      </w:pPr>
    </w:p>
    <w:p>
      <w:pPr>
        <w:pStyle w:val="Normal19"/>
        <w:ind w:left="200"/>
        <w:sectPr>
          <w:type w:val="continuous"/>
          <w:pgMar w:top="840" w:right="1000" w:bottom="840" w:left="1000" w:header="400" w:footer="400"/>
          <w:pgNumType w:fmt="decimal"/>
          <w:cols w:space="720"/>
        </w:sectPr>
      </w:pPr>
      <w:r>
        <w:br/>
      </w:r>
      <w:r>
        <w:pict>
          <v:line id="_x0000_s1108" style="position:absolute;z-index:251702272" from="0,10pt" to="512pt,10pt" strokecolor="black" strokeweight="1pt">
            <v:stroke linestyle="single"/>
          </v:line>
        </w:pict>
      </w:r>
      <w:r>
        <w:rPr>
          <w:rFonts w:ascii="arial" w:eastAsia="arial" w:hAnsi="arial" w:cs="arial"/>
          <w:b/>
          <w:color w:val="767676"/>
          <w:sz w:val="16"/>
        </w:rPr>
        <w:t>End of Document</w:t>
      </w:r>
    </w:p>
    <w:p>
      <w:pPr>
        <w:pStyle w:val="Normal20"/>
        <w:sectPr>
          <w:headerReference w:type="even" r:id="rId136"/>
          <w:headerReference w:type="default" r:id="rId137"/>
          <w:footerReference w:type="even" r:id="rId138"/>
          <w:footerReference w:type="default" r:id="rId139"/>
          <w:headerReference w:type="first" r:id="rId140"/>
          <w:footerReference w:type="first" r:id="rId141"/>
          <w:pgSz w:w="12240" w:h="15840"/>
          <w:pgMar w:top="840" w:right="1000" w:bottom="840" w:left="1000" w:header="400" w:footer="400"/>
          <w:pgNumType w:fmt="decimal"/>
          <w:cols w:space="720"/>
          <w:titlePg w:val="0"/>
        </w:sectPr>
      </w:pPr>
    </w:p>
    <w:p>
      <w:pPr>
        <w:pStyle w:val="Normal20"/>
      </w:pPr>
    </w:p>
    <w:p>
      <w:pPr>
        <w:pStyle w:val="Normal20"/>
      </w:pPr>
      <w:r>
        <w:pict>
          <v:shape id="_x0000_i1109" type="#_x0000_t75" alt="LexisNexis®" style="width:147.75pt;height:30pt">
            <v:imagedata r:id="rId10" o:title=""/>
          </v:shape>
        </w:pict>
      </w:r>
      <w:r>
        <w:cr/>
      </w:r>
    </w:p>
    <w:p>
      <w:pPr>
        <w:pStyle w:val="Heading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Proteste in Düsseldorf: Cannabis und Palästinenser - Demos am Wochenende</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 9:01 AM GMT</w:t>
      </w:r>
    </w:p>
    <w:p>
      <w:pPr>
        <w:pStyle w:val="Normal20"/>
        <w:keepNext w:val="0"/>
        <w:spacing w:after="0" w:line="240" w:lineRule="atLeast"/>
        <w:ind w:right="0"/>
        <w:jc w:val="both"/>
      </w:pPr>
      <w:bookmarkStart w:id="40" w:name="Bookmark_21"/>
      <w:bookmarkEnd w:id="40"/>
    </w:p>
    <w:p>
      <w:pPr>
        <w:pStyle w:val="Normal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0"/>
        <w:keepNext w:val="0"/>
        <w:spacing w:before="120" w:after="0" w:line="220" w:lineRule="atLeast"/>
        <w:ind w:left="0" w:right="0" w:firstLine="0"/>
        <w:jc w:val="left"/>
      </w:pPr>
      <w:r>
        <w:br/>
      </w:r>
      <w:r>
        <w:pict>
          <v:shape id="_x0000_i1110" type="#_x0000_t75" style="width:161.98pt;height:24pt">
            <v:imagedata r:id="rId59" o:title=""/>
          </v:shape>
        </w:pic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364 words</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20"/>
        <w:keepNext/>
        <w:spacing w:before="240" w:after="0" w:line="340" w:lineRule="atLeast"/>
        <w:ind w:left="0" w:right="0" w:firstLine="0"/>
        <w:jc w:val="left"/>
      </w:pPr>
      <w:bookmarkStart w:id="41" w:name="Body_19"/>
      <w:bookmarkEnd w:id="41"/>
      <w:r>
        <w:rPr>
          <w:rFonts w:ascii="arial" w:eastAsia="arial" w:hAnsi="arial" w:cs="arial"/>
          <w:b/>
          <w:i w:val="0"/>
          <w:strike w:val="0"/>
          <w:noProof w:val="0"/>
          <w:color w:val="000000"/>
          <w:position w:val="0"/>
          <w:sz w:val="28"/>
          <w:u w:val="none"/>
          <w:vertAlign w:val="baseline"/>
        </w:rPr>
        <w:t>Body</w:t>
      </w:r>
    </w:p>
    <w:p>
      <w:pPr>
        <w:pStyle w:val="Normal20"/>
        <w:spacing w:line="60" w:lineRule="exact"/>
      </w:pPr>
      <w:r>
        <w:pict>
          <v:line id="_x0000_s1111" style="position:absolute;z-index:251703296" from="0,2pt" to="512pt,2pt" strokecolor="#009ddb" strokeweight="2pt">
            <v:stroke linestyle="single"/>
            <w10:wrap type="topAndBottom"/>
          </v:line>
        </w:pict>
      </w:r>
    </w:p>
    <w:p>
      <w:pPr>
        <w:pStyle w:val="Normal20"/>
      </w:pPr>
    </w:p>
    <w:p>
      <w:pPr>
        <w:pStyle w:val="Normal2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Auch an diesem Wochenende müssen sich Düsseldorfer und Besucher der Stadt auf Verkehrsbehinderungen einstellen. Samstag und Sonntag ziehen drei Protestmärsche durch die Stadt- mit dabei sind auch Cannabis-Aktivisten.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 Drei Protestzüge sind für Samstag und Sonntag laut Polizei bislang in Düsseldorf angemeldet worden. Autofahrer müssen sich in der Innenstadt auf kurzzeitige Störungen einstellen.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findet wieder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Startpunkt ist wie üblich an der Friedrich-Ebert-Straße. Angemeldet sind 300 Personen, die ab 14 Uhr über innerstädtische Straßen - darunter wohl auch wieder die Kö - zum Burgplatz ziehen wollen. Den Abschluss bildet dort gegen 17 Uhr eine Kundgebung.</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für Samstag haben sich Cannabis-Aktivisten aus ganz NRW in der Landeshauptstadt angekündigt. Bis zu 500 Teilnehmer wollen unter dem Motto ,,Legalize it - das war fein. Jetzt geht's um den Führerschein" durch Düsseldorf ziehen.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geplante Zugweg ist eher ungewöhnlich. Treffpunkt ist um 14 Uhr im Bereich des Ratinger Tores am Hofgarten. Von dort geht es durch die Innenstadt in Richtung Oberbilk, Ziel ist die Mitsubishi Electric Halle. Dort ist als Abschluss eine Kundgebung vorgesehen. Aufgerufen zu dem Protest hat das Bündnis ,,Global Marijuana March NRW", gefordert wird ein gerechter THC-Grenzwert im Straßenverkehr.</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gibt es hierzulande für Cannabis am Steuer keinen gesetzlichen Grenzwert wie etwa die 0,5-Promille-Marke bei Alkohol. In der Rechtsprechung hat sich ein Wert von 1,0 Nanogramm THC im Blut etabliert. Ab dann drohen bisher Sanktionen. Laut Bundesverkehrsministerium wird von Experten eine Konzentration von 3,5 Nanogramm je Milliliter Blut vorgeschlagen. Bis es zu einer Änderung des entsprechenden Gesetzes kommt, gelten die aktuellen strengeren Vorgaben.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Sonntag sind zu dem regelmäßig unter anderem von der Jüdischen Gemeinde organisierten Solidaritätsspaziergang ,,Run for their lives" 100 Teilnehmer angemeldet. Dabei wird die Freilassung der von der Hamas entführten, israelischen Geiseln gefordert. Die Veranstaltung beginnt um 16 Uhr an der Ecke Königsallee/Graf-Adolf-Platz, Ziel ist der Johannes-Rau-Platz.</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20"/>
      </w:pPr>
    </w:p>
    <w:p>
      <w:pPr>
        <w:pStyle w:val="Normal20"/>
        <w:ind w:left="200"/>
        <w:sectPr>
          <w:type w:val="continuous"/>
          <w:pgMar w:top="840" w:right="1000" w:bottom="840" w:left="1000" w:header="400" w:footer="400"/>
          <w:pgNumType w:fmt="decimal"/>
          <w:cols w:space="720"/>
        </w:sectPr>
      </w:pPr>
      <w:r>
        <w:br/>
      </w:r>
      <w:r>
        <w:pict>
          <v:line id="_x0000_s1112" style="position:absolute;z-index:251704320" from="0,10pt" to="512pt,10pt" strokecolor="black" strokeweight="1pt">
            <v:stroke linestyle="single"/>
          </v:line>
        </w:pict>
      </w:r>
      <w:r>
        <w:rPr>
          <w:rFonts w:ascii="arial" w:eastAsia="arial" w:hAnsi="arial" w:cs="arial"/>
          <w:b/>
          <w:color w:val="767676"/>
          <w:sz w:val="16"/>
        </w:rPr>
        <w:t>End of Document</w:t>
      </w:r>
    </w:p>
    <w:p>
      <w:pPr>
        <w:pStyle w:val="Normal21"/>
        <w:sectPr>
          <w:headerReference w:type="even" r:id="rId142"/>
          <w:headerReference w:type="default" r:id="rId143"/>
          <w:footerReference w:type="even" r:id="rId144"/>
          <w:footerReference w:type="default" r:id="rId145"/>
          <w:headerReference w:type="first" r:id="rId146"/>
          <w:footerReference w:type="first" r:id="rId147"/>
          <w:pgSz w:w="12240" w:h="15840"/>
          <w:pgMar w:top="840" w:right="1000" w:bottom="840" w:left="1000" w:header="400" w:footer="400"/>
          <w:pgNumType w:fmt="decimal"/>
          <w:cols w:space="720"/>
          <w:titlePg w:val="0"/>
        </w:sectPr>
      </w:pPr>
    </w:p>
    <w:p>
      <w:pPr>
        <w:pStyle w:val="Normal21"/>
      </w:pPr>
    </w:p>
    <w:p>
      <w:pPr>
        <w:pStyle w:val="Normal21"/>
      </w:pPr>
      <w:r>
        <w:pict>
          <v:shape id="_x0000_i1113" type="#_x0000_t75" alt="LexisNexis®" style="width:147.75pt;height:30pt">
            <v:imagedata r:id="rId10" o:title=""/>
          </v:shape>
        </w:pict>
      </w:r>
      <w:r>
        <w:cr/>
      </w:r>
    </w:p>
    <w:p>
      <w:pPr>
        <w:pStyle w:val="Heading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Universitäten im Dilemma</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Mai 2024</w:t>
      </w:r>
    </w:p>
    <w:p>
      <w:pPr>
        <w:pStyle w:val="Normal21"/>
        <w:keepNext w:val="0"/>
        <w:spacing w:after="0" w:line="240" w:lineRule="atLeast"/>
        <w:ind w:right="0"/>
        <w:jc w:val="both"/>
      </w:pPr>
      <w:bookmarkStart w:id="42" w:name="Bookmark_22"/>
      <w:bookmarkEnd w:id="42"/>
    </w:p>
    <w:p>
      <w:pPr>
        <w:pStyle w:val="Normal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21"/>
        <w:keepNext w:val="0"/>
        <w:spacing w:before="120" w:after="0" w:line="220" w:lineRule="atLeast"/>
        <w:ind w:left="0" w:right="0" w:firstLine="0"/>
        <w:jc w:val="left"/>
      </w:pPr>
      <w:r>
        <w:br/>
      </w:r>
      <w:r>
        <w:pict>
          <v:shape id="_x0000_i1114" type="#_x0000_t75" style="width:239.97pt;height:30pt">
            <v:imagedata r:id="rId148" o:title=""/>
          </v:shape>
        </w:pic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S. 3</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1846 words</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SCHMITT-ROSCHMANN</w:t>
      </w:r>
    </w:p>
    <w:p>
      <w:pPr>
        <w:pStyle w:val="Normal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Was vor Wochen in den USA begann, schwappt nun auf den Rest der Welt über. Inzwischen ist der Gaza-Konflikt auch an deutschen Bildungseinrichtungen angekommen. Aktivisten versuchen auch hier, Protestcamps zu errichten. Die Hochschulen sind in einer Zwickmühle.</w:t>
      </w:r>
    </w:p>
    <w:p>
      <w:pPr>
        <w:pStyle w:val="Normal21"/>
        <w:keepNext/>
        <w:spacing w:before="240" w:after="0" w:line="340" w:lineRule="atLeast"/>
        <w:ind w:left="0" w:right="0" w:firstLine="0"/>
        <w:jc w:val="left"/>
      </w:pPr>
      <w:bookmarkStart w:id="43" w:name="Body_20"/>
      <w:bookmarkEnd w:id="43"/>
      <w:r>
        <w:rPr>
          <w:rFonts w:ascii="arial" w:eastAsia="arial" w:hAnsi="arial" w:cs="arial"/>
          <w:b/>
          <w:i w:val="0"/>
          <w:strike w:val="0"/>
          <w:noProof w:val="0"/>
          <w:color w:val="000000"/>
          <w:position w:val="0"/>
          <w:sz w:val="28"/>
          <w:u w:val="none"/>
          <w:vertAlign w:val="baseline"/>
        </w:rPr>
        <w:t>Body</w:t>
      </w:r>
    </w:p>
    <w:p>
      <w:pPr>
        <w:pStyle w:val="Normal21"/>
        <w:spacing w:line="60" w:lineRule="exact"/>
      </w:pPr>
      <w:r>
        <w:pict>
          <v:line id="_x0000_s1115" style="position:absolute;z-index:251705344" from="0,2pt" to="512pt,2pt" strokecolor="#009ddb" strokeweight="2pt">
            <v:stroke linestyle="single"/>
            <w10:wrap type="topAndBottom"/>
          </v:line>
        </w:pict>
      </w:r>
    </w:p>
    <w:p>
      <w:pPr>
        <w:pStyle w:val="Normal21"/>
      </w:pP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VERENA SCHMITT-ROSCHMANN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begann vor Wochen in den USA. An mehr als 100 amerikanischen Universitäten haben propalästinensische Gruppen Protestcamps gegen das israelische Vorgehen im Gazastreifen errichtet. Seither scheint eine Welle um die Welt zu gehen. Zeltstädte und aufgebrachte Demonstranten an Hochschulen in Bangladesch und Australien, in Spanien und Großbritannien, in Frankreich und Finnland, in den Niederlanden und Dänemark. Und nun auch in Deutschland.</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kam es nicht nur zu aufgewühlten Szenen an Unis in Berlin und Leipzig. Auch die Universität Bremen ließ ein Camp räumen. In Köln stehen Zelte auf einer Wiese an der Universität, in Hamburg eine Mahnwache. An anderen Hochschulen blieb es vorerst ruhig, aber auch Jena oder Weimar hat man ein waches Auge auf mögliche Aktionen. Und überall ist das Dilemma: Geht es hier um legitime Meinungsäußerungen oder antisemitische Propaganda? Um Mitgefühl mit den Menschen in Gaza oder puren Hass auf Israel? Und wie können jüdische und nichtjüdische junge Leute gemeinsam studieren in einer oft so aufgeheizten Stimmung? Denn die dürfte so bald nicht enden.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Debatte nach der Räumung eines Protestcamps an der Freien Universität Berlin am Dienstag zeigt, dass die Verantwortlichen wohl fast nichts richtig machen können in einer solchen Situation. Die Leitung der FU reagierte rasch, als vormittags einige Dutzend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-Tüchern und Transparenten in einen Hof der Uni strömten und begannen, Zelte aufzubauen. Um 10 Uhr rief eine Verantwortliche die Polizei, um 12.20 Uhr beantragte die Uni die Räumung.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das schnelle Einschreiten bekam sie Lob vom Berliner Senat und vom Zentralrat der Juden. Zentralratspräsident Josef Schuster kritisierte aber, dass die Uni sich nicht inhaltlich zu dem Protest geäußert habe, der eindeutig "fanatischen Charakter" trage. Noch bitterer war die Kritik der anderen Seite. Etwa 100 Dozenten von mehreren Berliner Hochschulen stellten sich gegen die Räumung: "Wir fordern die Berliner Universitätsleitungen auf, von Polizeieinsätzen gegen ihre eigenen Studierenden ebenso wie von weiterer strafrechtlicher Verfolgung abzusehen." Dafür wiederum kassierten die Dozenten Empörung, auch von Bildungsministerin Bettina Stark-Watzinger (FDP).</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Studierende starteten ihrerseits eine Petition für den Rücktritt von FU-Präsident Günter Ziegler. Soziale Netzwerken verbreiteten Bilder von einem sehr robusten Vorgehen einiger Polizisten. Die Polizei selbst bilanzierte am Mittwoch, es seien 79 Personen vorübergehend festgenommen worden, davon 49 Frauen und 30 Männer, es gebe 80 Strafermittlungsverfahren und 79 Ordnungswidrigkeitenverfahren.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Studierende, die mit dem Protest nichts zu tun hatten und nur wie üblich in die Bibliothek oder in die Mensa wollten, beschreiben die Stunden der Besetzung, der Räumung,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einer proisraelischen Gegendemo als einschneidendes Erlebnis. Es sei eine "extrem aufgeladene Stimmung gewesen", sagt eine Studentin in einer Sprachnachricht. "Wenn die Lage eskalieren sollte, dann könnte das auch echt gefährlich werden." Sie äußert sich verwundert, dass auch ein Mann mit Kippa abgeführt worden sei, der sich auf die propalästinensische Seite gestellt habe. Eine andere Studierende sagt: "Es war wirklich erschreckend." Eine dritte Augenzeugin meint, es sei krass gewesen, als Unbeteiligte von der eigenen Uni einfach ausgeschlossen zu werden. Die Polizei sei massiv eingeschritten, die Reaktionen auf dem Campus seien sehr emotional, frustriert, traurig, sauer. Sie erwarte weitere Proteste. "Ich glaube, dass da noch etwas kommen wird", sagt die 23-Jährige.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drei jungen Frauen haben nach eigenen Worten keine antisemitischen Slogans während der Demos gehört. Die Uni verteidigte ihr Vorgehen aber genau damit: "Klar ist, dass es während der gestrigen Protesten zu antisemitischen, diskriminierenden Äußerungen kam, aber auch zu Aufrufen zu Gewalt", erklärte ein Sprecher. Was legitime Kritik an Israel ist und was nicht, ist für viele eine sehr wackelige rote Linie. Auch Zentralratspräsident Schuster sagt: "Ich kann durchaus verstehen, wenn jemand gegen das Leid der Zivilisten in Gaza protestiert. Auch ich denke an diese Menschen, die von der Hamas als Schutzschilde benutzt werden. Klar muss aber sein, dass der Grund ihres Leids der Terror der Hamas ist. Ein solcher Protest kann nicht durch Vernichtungsfantasien gegen Israel getragen werden."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Spannungsfeld ist in anderen Ländern ähnlich. Die Anti-Defamation League, eine Nichtregierungsorganisation mit Sitz in New York, beobachtet die propalästinensischen Proteste rund um den Globus, vor allem aber in den USA. "Es gibt legitime Protestformen, wenn sie friedlich und legal sind", sagt Vizepräsidentin Marina Rosenberg der Deutschen Presse-Agentur. Aber in vielen Fällen sei das nicht so. "Viele der Aktivisten sind gar keine Studenten", sagt Rosenberg. Diese "professionellen antiisraelischen und antizionistischen Aktivisten" brächten Slogans auf den Campus, die teils Terrorismus und Gewalt verherrlichten. Das wiederum schaffe eine Atmosphäre der Angst. "Wir machen uns extrem große Sorgen um jüdische Studierende weltweit", sagt Rosenberg.</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Australien toleriert die Universität in Sydney schon seit fast drei Wochen ein Zeltlager von Studenten vor dem Hochschulgebäude. Ein Sprecher sagte zuletzt, es seien keine Verstöße im Zusammenhang mit Antisemitismus festgestellt worden. Der Vizepräsident der "Australasian Union of Jewish Students", Zac Morris, betonte hingegen, jüdische Uni-Mitarbeiter und Studenten fühlten sich zunehmend bedroht. Viele hätten Angst und verpassten deshalb Vorlesungen. "Sie werden gefilmt, verfolgt, eingeschüchtert", sagte er.</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Ähnliche Ängste haben jüdische Studierende auch in Deutschland, gerade an der FU Berlin, nachdem einer von ihnen im Februar von einem propalästinensischen Kommilitonen krankenhausreif geschlagen wurde. Danach gab es Solidaritätsbekundungen unter dem Motto "Fridays for Israel". Die politische Anspannung blieb jedoch, der Konflikt ungelöst. Mit dem Impuls aus den USA nimmt der Protest eine neue Form.</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Protestforscher Jannis Grimm, selbst Dozent an der FU, glaubt, dass Universitäten Meinungsstreit aushalten müssen. "Die Polizei auf den Campus zu holen, ist keine Kleinigkeit", sagt Grimm. "Es muss nicht eine Mehrheit den Protest gut finden. Was wir von den Inhalten halten, spielt keine Rolle. Es ist wichtig, dass diese Proteste stattfinden können. Das gilt auch für die Gegenproteste. Universität muss ein Ort der Kontroverse bleiben, wo die Kontroverse nicht durch die Polizei beendet wird."</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hält es derzeit die Universität Wien, wo ebenfalls junge Menschen Zelte aufgeschlagen haben. Daneben stehen Transparente wie "Israel mordet, EU macht mit". Die Uni hat sich von den Anliegen der Protestierenden distanziert, ebenso wie die HochschülerInnenschaft der Uni. Die Polizei sieht aber vorerst keinen Grund zur Auflösung. Es habe weder strafrechtliches Verhalten gegeben, noch sei die öffentliche Sicherheit gefährdet, hieß es. (dpa)</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Präsident der Europäischen Rabbiner-Konferenz, Pinchas Goldschmidt, erhält Karlspreis</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Pinchas Goldschmidt (Foto) stand allein am Pult in diesem ehrwürdigen Krönungssaal, aber er machte sofort deutlich, dass er für 1,5 Millionen Juden in Europa sprach. "Die Karlspreisträger 2024 leben in Angst", sagte der Präsident der Europäischen Rabbiner-Konferenz am Donnerstagvormittag im Aachener Rathaus, nachdem ihm unter dem Kreuzrippengewölbe dieses mittelalterlichen Orts der Internationale Karlspreis verliehen wurde. Er nannte die Auszeichnung in seiner Dankesrede "einen Lichtblick" und "eine Ermutigung in einer herausfordernden Zeit".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Tatsächlich ging der Preis nicht nur an den 60-jährigen Rabbiner, sondern zugleich an die jüdischen Gemeinden in Europa. Das Karlspreis-Direktorium wolle damit das Signal setzen, "dass jüdisches Leben selbstverständlich zu Europa gehört und in Europa kein Platz für Antisemitismus sein darf", wie es in der Begründung hieß. "Das klingt märchenhaft", sagte Goldschmidt in seiner Dankesrede in Aachen. Leider sei das Gegenteil der Fall. "Jüdisches Leben ist eben nicht selbstverständlich, und in Europa ist viel Platz für Antisemitismus." Er sei zu alt, "um an Märchen zu glauben, aber ich bin zu jung, um aufzugeben", sagte Goldschmidt und rief dazu auf, zusammenzustehen. "Die Geschichte, die Zukunft unseres Kontinents, sie liegt in unseren Händen." Freiheitsliebende Demokraten müssten ihre Werte verteidigen.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Geistliche ist der wohl bekannteste Rabbiner in Europa. Er steht seit fast 13 Jahren als Präsident der Konferenz der Europäischen Rabbiner vor, in der mehr als 700 Rabbiner vertreten sind. Zudem setzt er sich unermüdlich für den Dialog der Religionen wie auch für Frieden, Toleranz, Vielfalt und Verständigung ein. So betont er etwa stets das Verbindende der Religionen und hat unter anderem das Gremium des europäischen Muslim-Jewish-Leadership Councils mitgegründet, in dem hochrangige jüdische und muslimische Würdenträger im Austausch stehen. Geboren in Zürich lebte er zuletzt drei Jahrzehnte in Russland. In Folge der Invasion Wladimir Putins in die Ukraine verließ er Moskau, nachdem er sich dem Druck auf die Leiter der jüdischen Gemeinden, den Krieg zu unterstützen, widersetzt hatte.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Goldschmidts Leben und Wirken ermögliche "einen Blick auf das, was Europa sein kann, sein sollte und im Schatten der Welt, wie sie heute ist: sein wollen muss", sagte Vizekanzler und Bundeswirtschaftsminister Robert Habeck (Grüne) in seiner Laudatio. "Menschen machen einen Unterschied, wenn sie wie Rabbi Goldschmidt einen Unterschied machen wollen." Das sei ein Auftrag an uns alle: "Aufzustehen, wenn Menschen unterdrückt, Minderheiten bedroht oder Gewalt eingesetzt wird." Mit der Ehre für Goldschmidt setze die Jury laut Habeck ein Zeichen gegen Antisemitismus und dafür, "dass jüdisches Denken und jüdisches Leben Europa reicher macht".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nehme ganz ausdrücklich "keine Position im Gaza-Krieg" ein, sagte Armin Laschet, ehemaliger Ministerpräsident Nordrhein-Westfalens und Mitglied des Karlspreisdirektoriums, gegenüber dieser Zeitung. Das seien "zweierlei Sachen". Hier das alltägliche Leben der Juden in Europa, dort der Kurs der israelischen Regierung. Doch kann man in der aktuellen polarisierten Debatte diese Trennlinie wirklich ziehen und die jüdischen Gemeinschaften in Europa auszeichnen, ohne die Ereignisse im Nahen Osten zu bewerten? Der Antisemitismusbeauftragte der Bundesregierung, Felix Klein, findet schon. Es gehe darum, "dass Jüdinnen und Juden in Europa nicht dafür verantwortlich gemacht werden sollen, was im Gaza-Streifen passiert", sagte er gegenüber dieser Zeitung. Man könne kritisch gegenüber dem Vorgehen der israelischen Armee sein. "Aber es kann nicht angehen, dass hierunter Bürger in Europa leiden und in Kollektivhaft genommen werden", so Klein. Tatsächlich zeigte sich bereits bei den Diskussionsveranstaltungen im Vorfeld der Verleihung, wie schwer sich viele Vertreter aus Politik und Kultur taten mit der Differenzierung. (kapri)</w:t>
      </w:r>
    </w:p>
    <w:p>
      <w:pPr>
        <w:pStyle w:val="Normal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21"/>
      </w:pPr>
    </w:p>
    <w:p>
      <w:pPr>
        <w:pStyle w:val="Normal21"/>
        <w:ind w:left="200"/>
        <w:sectPr>
          <w:type w:val="continuous"/>
          <w:pgMar w:top="840" w:right="1000" w:bottom="840" w:left="1000" w:header="400" w:footer="400"/>
          <w:pgNumType w:fmt="decimal"/>
          <w:cols w:space="720"/>
        </w:sectPr>
      </w:pPr>
      <w:r>
        <w:br/>
      </w:r>
      <w:r>
        <w:pict>
          <v:line id="_x0000_s1116" style="position:absolute;z-index:251706368" from="0,10pt" to="512pt,10pt" strokecolor="black" strokeweight="1pt">
            <v:stroke linestyle="single"/>
          </v:line>
        </w:pict>
      </w:r>
      <w:r>
        <w:rPr>
          <w:rFonts w:ascii="arial" w:eastAsia="arial" w:hAnsi="arial" w:cs="arial"/>
          <w:b/>
          <w:color w:val="767676"/>
          <w:sz w:val="16"/>
        </w:rPr>
        <w:t>End of Document</w:t>
      </w:r>
    </w:p>
    <w:p>
      <w:pPr>
        <w:pStyle w:val="Normal22"/>
        <w:sectPr>
          <w:headerReference w:type="even" r:id="rId149"/>
          <w:headerReference w:type="default" r:id="rId150"/>
          <w:footerReference w:type="even" r:id="rId151"/>
          <w:footerReference w:type="default" r:id="rId152"/>
          <w:headerReference w:type="first" r:id="rId153"/>
          <w:footerReference w:type="first" r:id="rId154"/>
          <w:pgSz w:w="12240" w:h="15840"/>
          <w:pgMar w:top="840" w:right="1000" w:bottom="840" w:left="1000" w:header="400" w:footer="400"/>
          <w:pgNumType w:fmt="decimal"/>
          <w:cols w:space="720"/>
          <w:titlePg w:val="0"/>
        </w:sectPr>
      </w:pPr>
    </w:p>
    <w:p>
      <w:pPr>
        <w:pStyle w:val="Normal22"/>
      </w:pPr>
    </w:p>
    <w:p>
      <w:pPr>
        <w:pStyle w:val="Normal22"/>
      </w:pPr>
      <w:r>
        <w:pict>
          <v:shape id="_x0000_i1117" type="#_x0000_t75" alt="LexisNexis®" style="width:147.75pt;height:30pt">
            <v:imagedata r:id="rId10" o:title=""/>
          </v:shape>
        </w:pict>
      </w:r>
      <w:r>
        <w:cr/>
      </w:r>
    </w:p>
    <w:p>
      <w:pPr>
        <w:pStyle w:val="Heading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Linksradikale Krawalle in Grünheide; Tesla-Gegner wollen Fabrik-Gelände stürmen</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Mai 2024 </w:t>
      </w:r>
    </w:p>
    <w:p>
      <w:pPr>
        <w:pStyle w:val="Normal22"/>
        <w:keepNext w:val="0"/>
        <w:spacing w:after="0" w:line="240" w:lineRule="atLeast"/>
        <w:ind w:right="0"/>
        <w:jc w:val="both"/>
      </w:pPr>
      <w:bookmarkStart w:id="44" w:name="Bookmark_23"/>
      <w:bookmarkEnd w:id="44"/>
    </w:p>
    <w:p>
      <w:pPr>
        <w:pStyle w:val="Normal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2"/>
        <w:keepNext w:val="0"/>
        <w:spacing w:before="120" w:after="0" w:line="220" w:lineRule="atLeast"/>
        <w:ind w:left="0" w:right="0" w:firstLine="0"/>
        <w:jc w:val="left"/>
      </w:pPr>
      <w:r>
        <w:br/>
      </w:r>
      <w:r>
        <w:pict>
          <v:shape id="_x0000_i1118" type="#_x0000_t75" style="width:134.98pt;height:85.49pt">
            <v:imagedata r:id="rId45" o:title=""/>
          </v:shape>
        </w:pic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861 words</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Lukaschewitsch, Michael Sauerbier, Axel Lier, Maren Wittge</w:t>
      </w:r>
    </w:p>
    <w:p>
      <w:pPr>
        <w:pStyle w:val="Normal22"/>
        <w:keepNext/>
        <w:spacing w:before="240" w:after="0" w:line="340" w:lineRule="atLeast"/>
        <w:ind w:left="0" w:right="0" w:firstLine="0"/>
        <w:jc w:val="left"/>
      </w:pPr>
      <w:bookmarkStart w:id="45" w:name="Body_21"/>
      <w:bookmarkEnd w:id="45"/>
      <w:r>
        <w:rPr>
          <w:rFonts w:ascii="arial" w:eastAsia="arial" w:hAnsi="arial" w:cs="arial"/>
          <w:b/>
          <w:i w:val="0"/>
          <w:strike w:val="0"/>
          <w:noProof w:val="0"/>
          <w:color w:val="000000"/>
          <w:position w:val="0"/>
          <w:sz w:val="28"/>
          <w:u w:val="none"/>
          <w:vertAlign w:val="baseline"/>
        </w:rPr>
        <w:t>Body</w:t>
      </w:r>
    </w:p>
    <w:p>
      <w:pPr>
        <w:pStyle w:val="Normal22"/>
        <w:spacing w:line="60" w:lineRule="exact"/>
      </w:pPr>
      <w:r>
        <w:pict>
          <v:line id="_x0000_s1119" style="position:absolute;z-index:251707392" from="0,2pt" to="512pt,2pt" strokecolor="#009ddb" strokeweight="2pt">
            <v:stroke linestyle="single"/>
            <w10:wrap type="topAndBottom"/>
          </v:line>
        </w:pict>
      </w:r>
    </w:p>
    <w:p>
      <w:pPr>
        <w:pStyle w:val="Normal22"/>
      </w:pP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Grünheide (Brandenburg) - Protest gegen Tesla in Grünheide, Großeinsatz für die Polizei! Bis Sonntag demonstrieren Linksradikale gegen die E-Autofabrik. Am Freitag eskalierte die Aktion.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Demonstranten stürmten über die Gleise der Werksbahn und überwanden Wildzäune, es kam zu Rangeleien mit der Polizei. Tesla-Gegner wurden über den Boden weggeschleift. Ein Polizeisprecher bezeichnete die Lage als  dynamisch . Die Polizisten setzten Pfefferspray und Schlagstöcke ein.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Polizeimitteilung von 19 Uhr wurden mehrere Personen verletzt, davon 21 Polizisten.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sicherten Beamte Bahngleise, Strom- wie Wasserleitungen und ein Umspannwerk im Umfeld der Autofabrik. Trotzdem konnte Demonstranten der Durchbruch gelingen. Das Gelände ist schlicht zu weiträumig, um alle möglichen Stellen abzusichern.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hatten sich die Chaoten am Freitag offenbar in zwei Gruppen eingeteilt, um die Polizei zu verwirren. Immer wieder stürmten sie auf das rund 300 Hektar große Gelände zu.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Beamte von Berliner und Brandenburger Polizei und Bundespolizei hinderten sie daran, weiter vorzudringen. Vereinzelt gab es Festnahmen, am Abend sprach die Polizei von bislang 16 in Gewahrsam genommenen Personen. Mehrfach gab es außerdem Ansagen, die Vermummung abzulegen.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Nachmittag hatte sich die Lage vorerst beruhigt. Eine große Zahl der Tesla-Gegner habe den Rückweg auf der Landstraße ins Protestcamp angetreten, sagte ein Polizeisprecher. Dabei kam es erneut zu Auseinandersetzungen mit den Einsatzkräften und zu vereinzelten Festsetzungen.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Sprecherin sowie ein Sprecher verschiedener beteiligter Protestgruppen schilderten auf Anfrage ebenfalls, dass Demonstranten den Wald am Gelände wieder verlassen hätten.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Plötzlich sprinteten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davon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Begonnen hatte der Tag mit einem angemeldeten Aufzug der Tesla-Gegner im Protest-Camp in Grünheide. Der Demonstrationszug sollte die L23 zur Tesla-Fabrik herunterlaufen. Laut Polizei löste sich der gesamte Zug am Bahnhof Fangschleuse dann plötzlich auf. Hunderte Teilnehmer sprinteten rechts und links der Straße in den Wald und wollten so die Zäune zum Werksgelände überwinden.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gelang laut Polizeisprecher Heinemann allerdings nicht. Ob die Demonstranten nebenbei einen Krötenschutzzaun niedergetrampelt haben, blieb zunächst unklar.</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einem Großaufgebot im Einsatz, darunter Hundertschaften aus mehreren Bundesländern. Auch Wasserwerfer und ein Räumpanzer standen am Tesla-Werk bereit, kamen zunächst aber nicht zum Einsatz. Wie viele Beamte im Einsatz waren, wollte Heinemann unter Hinweis auf die  noch laufenden polizeilichen Maßnahmen  nicht sagen.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mehr Sitzblockaden und Störaktionen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Neben dem Sturm auf das Tesla-Gelände gab es auch eine Sitzblockade auf der Landstraße 23 in der Nähe des Werks. Rund 70 Personen blockierten dort die Fahrbahn sowie die Abfahrt der Autobahn A10, teilte die Polizei mit. Einige Aktivistinnen und Aktivisten klebten sich auf der Straße fest, andere legten Baumstämme als Hindernisse auf die Straße.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Mittag ist es dann einer Personen-Gruppe gelungen, auf das Gelände des Flugplatzes Neuhardenberg zu gelangen. Dort sind Hunderte Teslas zwischen geparkt. Laut Polizei blockierten sie die Zufahrtsstraße in der Nähe des Haupttores, Pyrotechnik wurde gezündet. Außerdem sollen sich einige der Tesla-Gegner an Fahrzeugen festgeklebt haben.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Tesla-Gegner haben sich versammelt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seit Donnerstag probten die Tesla-Gegner den Angriff auf die Fabrik. In einem Zirkuszelt auf der Grünheider Festwiese (Brandenburg) und auf dem Platz davor übten die Aktivisten Sitzblockaden und das Vorgehen gegen eine Polizeikette. Ihr Plan: Freitag und Samstag vor die Autofabrik ziehen.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befürchtet auch Anschläge, wie sie auf Teslas Stromversorgung im März stattgefunden haben. Die verantwortliche  Vulkan-Gruppe  erklärte im Internet, dass sie sich  auf eine spannende Aktionswoche freut  und es  viele Möglichkeiten gibt, Konzerne wie Tesla anzugreifen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seit Donnerstag gilt Sicherheitsstufe 1 in der Wald- und Seen-Gemeinde Grünheide bei  Berlin . An jedem Platz und an jeder Kreuzung stehen Polizeiwagen. Wasserwerfer sichern Zufahrten und Eingänge der Tesla-Fabrik, Reiterstaffeln patrouillieren im Wald.</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Grünheider Festwiese sammelten sich gestern Demonstranten aus ganz Deutschland und Europa im Protestcamp gegen das Autowerk - 1200 Tesla-Gegner haben sich angemeldet.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bauten Zelte auf. Es wehen Flaggen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leicht verfremdet, der Terrorgruppe RAF. Die Lautsprecheranlage trägt eine Inventarnummer des Asta der TU Berlin.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Am 16. Mai soll Grünheides Gemeinderat den Bebauungsplan für die Erweiterung der Autofabrik genehmigen.  Wir werden auf die Gemeindevertreter Einfluss nehmen, dass das nicht geschieht , erklärte Manu Hoyer von Bürgerinitiative Grünheide.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wenn der Gemeinderat für die Werkserweiterung stimmt?  Wir bleiben, bis Tesla gestoppt ist , kündigte Roman aus dem Waldbesetzer-Camp an. Genehmigt ist dieses nur bis zum 20. Mai.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https://www.bild.de/regional/berlin/berlin-aktuell/protest-in-gruenheide-tesla-gegner-wollen-fabrik-gelaende-stuermen-88223954.bild.html</w:t>
      </w:r>
    </w:p>
    <w:p>
      <w:pPr>
        <w:pStyle w:val="Normal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
        <w:spacing w:line="60" w:lineRule="exact"/>
      </w:pPr>
      <w:r>
        <w:pict>
          <v:line id="_x0000_s1120" style="position:absolute;z-index:251708416" from="0,2pt" to="512pt,2pt" strokecolor="#009ddb" strokeweight="2pt">
            <v:stroke linestyle="single"/>
            <w10:wrap type="topAndBottom"/>
          </v:line>
        </w:pict>
      </w:r>
    </w:p>
    <w:p>
      <w:pPr>
        <w:pStyle w:val="Normal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Rangeleien zwischen Tesla-Gegnern und Beamten nahe der Autofabrik in Grünheide</w:t>
      </w:r>
    </w:p>
    <w:p>
      <w:pPr>
        <w:pStyle w:val="Normal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22"/>
      </w:pPr>
    </w:p>
    <w:p>
      <w:pPr>
        <w:pStyle w:val="Normal22"/>
        <w:ind w:left="200"/>
        <w:sectPr>
          <w:type w:val="continuous"/>
          <w:pgMar w:top="840" w:right="1000" w:bottom="840" w:left="1000" w:header="400" w:footer="400"/>
          <w:pgNumType w:fmt="decimal"/>
          <w:cols w:space="720"/>
        </w:sectPr>
      </w:pPr>
      <w:r>
        <w:br/>
      </w:r>
      <w:r>
        <w:pict>
          <v:line id="_x0000_s1121" style="position:absolute;z-index:251709440" from="0,10pt" to="512pt,10pt" strokecolor="black" strokeweight="1pt">
            <v:stroke linestyle="single"/>
          </v:line>
        </w:pict>
      </w:r>
      <w:r>
        <w:rPr>
          <w:rFonts w:ascii="arial" w:eastAsia="arial" w:hAnsi="arial" w:cs="arial"/>
          <w:b/>
          <w:color w:val="767676"/>
          <w:sz w:val="16"/>
        </w:rPr>
        <w:t>End of Document</w:t>
      </w:r>
    </w:p>
    <w:p>
      <w:pPr>
        <w:pStyle w:val="Normal23"/>
        <w:sectPr>
          <w:headerReference w:type="even" r:id="rId155"/>
          <w:headerReference w:type="default" r:id="rId156"/>
          <w:footerReference w:type="even" r:id="rId157"/>
          <w:footerReference w:type="default" r:id="rId158"/>
          <w:headerReference w:type="first" r:id="rId159"/>
          <w:footerReference w:type="first" r:id="rId160"/>
          <w:pgSz w:w="12240" w:h="15840"/>
          <w:pgMar w:top="840" w:right="1000" w:bottom="840" w:left="1000" w:header="400" w:footer="400"/>
          <w:pgNumType w:fmt="decimal"/>
          <w:cols w:space="720"/>
          <w:titlePg w:val="0"/>
        </w:sectPr>
      </w:pPr>
    </w:p>
    <w:p>
      <w:pPr>
        <w:pStyle w:val="Normal23"/>
      </w:pPr>
    </w:p>
    <w:p>
      <w:pPr>
        <w:pStyle w:val="Normal23"/>
      </w:pPr>
      <w:r>
        <w:pict>
          <v:shape id="_x0000_i1122" type="#_x0000_t75" alt="LexisNexis®" style="width:147.75pt;height:30pt">
            <v:imagedata r:id="rId10" o:title=""/>
          </v:shape>
        </w:pict>
      </w:r>
      <w:r>
        <w:cr/>
      </w:r>
    </w:p>
    <w:p>
      <w:pPr>
        <w:pStyle w:val="Heading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 4:54 PM GMT+1</w:t>
      </w:r>
    </w:p>
    <w:p>
      <w:pPr>
        <w:pStyle w:val="Normal23"/>
        <w:keepNext w:val="0"/>
        <w:spacing w:after="0" w:line="240" w:lineRule="atLeast"/>
        <w:ind w:right="0"/>
        <w:jc w:val="both"/>
      </w:pPr>
      <w:bookmarkStart w:id="46" w:name="Bookmark_24"/>
      <w:bookmarkEnd w:id="46"/>
    </w:p>
    <w:p>
      <w:pPr>
        <w:pStyle w:val="Normal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
        <w:keepNext w:val="0"/>
        <w:spacing w:before="120" w:after="0" w:line="220" w:lineRule="atLeast"/>
        <w:ind w:left="0" w:right="0" w:firstLine="0"/>
        <w:jc w:val="left"/>
      </w:pPr>
      <w:r>
        <w:br/>
      </w:r>
      <w:r>
        <w:pict>
          <v:shape id="_x0000_i1123" type="#_x0000_t75" style="width:230.22pt;height:28.5pt">
            <v:imagedata r:id="rId11" o:title=""/>
          </v:shape>
        </w:pic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23"/>
        <w:keepNext/>
        <w:spacing w:before="240" w:after="0" w:line="340" w:lineRule="atLeast"/>
        <w:ind w:left="0" w:right="0" w:firstLine="0"/>
        <w:jc w:val="left"/>
      </w:pPr>
      <w:bookmarkStart w:id="47" w:name="Body_22"/>
      <w:bookmarkEnd w:id="47"/>
      <w:r>
        <w:rPr>
          <w:rFonts w:ascii="arial" w:eastAsia="arial" w:hAnsi="arial" w:cs="arial"/>
          <w:b/>
          <w:i w:val="0"/>
          <w:strike w:val="0"/>
          <w:noProof w:val="0"/>
          <w:color w:val="000000"/>
          <w:position w:val="0"/>
          <w:sz w:val="28"/>
          <w:u w:val="none"/>
          <w:vertAlign w:val="baseline"/>
        </w:rPr>
        <w:t>Body</w:t>
      </w:r>
    </w:p>
    <w:p>
      <w:pPr>
        <w:pStyle w:val="Normal23"/>
        <w:spacing w:line="60" w:lineRule="exact"/>
      </w:pPr>
      <w:r>
        <w:pict>
          <v:line id="_x0000_s1124" style="position:absolute;z-index:251710464" from="0,2pt" to="512pt,2pt" strokecolor="#009ddb" strokeweight="2pt">
            <v:stroke linestyle="single"/>
            <w10:wrap type="topAndBottom"/>
          </v:line>
        </w:pict>
      </w:r>
    </w:p>
    <w:p>
      <w:pPr>
        <w:pStyle w:val="Normal23"/>
      </w:pP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23"/>
      </w:pPr>
    </w:p>
    <w:p>
      <w:pPr>
        <w:pStyle w:val="Normal23"/>
        <w:ind w:left="200"/>
        <w:sectPr>
          <w:type w:val="continuous"/>
          <w:pgMar w:top="840" w:right="1000" w:bottom="840" w:left="1000" w:header="400" w:footer="400"/>
          <w:pgNumType w:fmt="decimal"/>
          <w:cols w:space="720"/>
        </w:sectPr>
      </w:pPr>
      <w:r>
        <w:br/>
      </w:r>
      <w:r>
        <w:pict>
          <v:line id="_x0000_s1125" style="position:absolute;z-index:251711488" from="0,10pt" to="512pt,10pt" strokecolor="black" strokeweight="1pt">
            <v:stroke linestyle="single"/>
          </v:line>
        </w:pict>
      </w:r>
      <w:r>
        <w:rPr>
          <w:rFonts w:ascii="arial" w:eastAsia="arial" w:hAnsi="arial" w:cs="arial"/>
          <w:b/>
          <w:color w:val="767676"/>
          <w:sz w:val="16"/>
        </w:rPr>
        <w:t>End of Document</w:t>
      </w:r>
    </w:p>
    <w:p>
      <w:pPr>
        <w:pStyle w:val="Normal24"/>
        <w:sectPr>
          <w:headerReference w:type="even" r:id="rId161"/>
          <w:headerReference w:type="default" r:id="rId162"/>
          <w:footerReference w:type="even" r:id="rId163"/>
          <w:footerReference w:type="default" r:id="rId164"/>
          <w:headerReference w:type="first" r:id="rId165"/>
          <w:footerReference w:type="first" r:id="rId166"/>
          <w:pgSz w:w="12240" w:h="15840"/>
          <w:pgMar w:top="840" w:right="1000" w:bottom="840" w:left="1000" w:header="400" w:footer="400"/>
          <w:pgNumType w:fmt="decimal"/>
          <w:cols w:space="720"/>
          <w:titlePg w:val="0"/>
        </w:sectPr>
      </w:pPr>
    </w:p>
    <w:p>
      <w:pPr>
        <w:pStyle w:val="Normal24"/>
      </w:pPr>
    </w:p>
    <w:p>
      <w:pPr>
        <w:pStyle w:val="Normal24"/>
      </w:pPr>
      <w:r>
        <w:pict>
          <v:shape id="_x0000_i1126" type="#_x0000_t75" alt="LexisNexis®" style="width:147.75pt;height:30pt">
            <v:imagedata r:id="rId10" o:title=""/>
          </v:shape>
        </w:pict>
      </w:r>
      <w:r>
        <w:cr/>
      </w:r>
    </w:p>
    <w:p>
      <w:pPr>
        <w:pStyle w:val="Heading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Mai 2024 </w:t>
      </w:r>
    </w:p>
    <w:p>
      <w:pPr>
        <w:pStyle w:val="Normal24"/>
        <w:keepNext w:val="0"/>
        <w:spacing w:after="0" w:line="240" w:lineRule="atLeast"/>
        <w:ind w:right="0"/>
        <w:jc w:val="both"/>
      </w:pPr>
      <w:bookmarkStart w:id="48" w:name="Bookmark_25"/>
      <w:bookmarkEnd w:id="48"/>
    </w:p>
    <w:p>
      <w:pPr>
        <w:pStyle w:val="Normal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24"/>
        <w:keepNext w:val="0"/>
        <w:spacing w:before="120" w:after="0" w:line="220" w:lineRule="atLeast"/>
        <w:ind w:left="0" w:right="0" w:firstLine="0"/>
        <w:jc w:val="left"/>
      </w:pPr>
      <w:r>
        <w:br/>
      </w:r>
      <w:r>
        <w:pict>
          <v:shape id="_x0000_i1127" type="#_x0000_t75" style="width:149.98pt;height:30pt">
            <v:imagedata r:id="rId167" o:title=""/>
          </v:shape>
        </w:pic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S. NaN</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1334 words</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 Der Richter spricht streng mit ihr   das Urteil ist schnell gefällt.</w:t>
      </w:r>
    </w:p>
    <w:p>
      <w:pPr>
        <w:pStyle w:val="Normal24"/>
        <w:keepNext/>
        <w:spacing w:before="240" w:after="0" w:line="340" w:lineRule="atLeast"/>
        <w:ind w:left="0" w:right="0" w:firstLine="0"/>
        <w:jc w:val="left"/>
      </w:pPr>
      <w:bookmarkStart w:id="49" w:name="Body_23"/>
      <w:bookmarkEnd w:id="49"/>
      <w:r>
        <w:rPr>
          <w:rFonts w:ascii="arial" w:eastAsia="arial" w:hAnsi="arial" w:cs="arial"/>
          <w:b/>
          <w:i w:val="0"/>
          <w:strike w:val="0"/>
          <w:noProof w:val="0"/>
          <w:color w:val="000000"/>
          <w:position w:val="0"/>
          <w:sz w:val="28"/>
          <w:u w:val="none"/>
          <w:vertAlign w:val="baseline"/>
        </w:rPr>
        <w:t>Body</w:t>
      </w:r>
    </w:p>
    <w:p>
      <w:pPr>
        <w:pStyle w:val="Normal24"/>
        <w:spacing w:line="60" w:lineRule="exact"/>
      </w:pPr>
      <w:r>
        <w:pict>
          <v:line id="_x0000_s1128" style="position:absolute;z-index:251712512" from="0,2pt" to="512pt,2pt" strokecolor="#009ddb" strokeweight="2pt">
            <v:stroke linestyle="single"/>
            <w10:wrap type="topAndBottom"/>
          </v:line>
        </w:pict>
      </w:r>
    </w:p>
    <w:p>
      <w:pPr>
        <w:pStyle w:val="Normal24"/>
      </w:pP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 m good. Wie in einem amerikanischen Restaurant, wenn man beim Kellner die dritte Cola abwehrt, die er einem bringen möchte. Danke, brauche ich nicht mehr. Und dann widmet sie sich wieder ihrem Handy.</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 d er sich deutlich von Gretas Hamas-Verharmlosung distanziert hat? Ruhig ist es um die 21-Jährige geworden.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 Warum sie sich beispielsweise nicht auf die russische Besetzung der Ukraine oder die Okkupation der West-Sahara durch Marokko bezog, ist nicht bekannt.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demonstriert weiter mit Palästinenser-Flagge</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 Tatsächlich habe sie sich als Gesicht der Klimabewegung durch diese Aussagen  diskreditiert , so Lang. Die Ohrfeige dürfte bis Stockholm geklungen haben.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 aber auch  Justice for Kongo  und die palästinensische Flagge. Klima und Gerechtigkeit denken Thunberg und ihre Anhänger offenbar in immer größeren Zusammenhängen   oder stellen welche her.</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Frage des Richters lächelt Greta ihr Greta-Lächeln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 die sie begangen haben soll   Widerstand gegen die Staatsgewalt. Am 12. und 14. März blockierte sie den schwedischen Reichstag und musste trotz einer Aufforderung der Polizei, den Platz zu räumen, weggetragen werden. Es ist praktisch ihr Lebensinhalt, der ihr vorgeworfen wird.</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 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Staatsanwalt trägt die Anklage vor. Zwei Minuten braucht er dafür, dann fragt der Richter die Angeklagte:  Stimmt das? </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 antwortet sie.</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haben Sie die Polizisten gehört, die Sie zum Verlassen des Ortes aufgefordert haben? , hakt er nach und blickt dabei so streng wie ein Vater seine Tochter anblickt, wenn er sie beim heimlichen Fernsehen erwischt hat.  Ja. </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 s an diesem Tag nicht. Der Gerichtstermin, das ist klar, wird sie weder ein Vermögen kosten noch wird er ihr einen Tag im Gefängnis bescheren.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ein Foto von ihr zeigt, muss Greta Thunberg lachen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 Als die Polizisten die Gruppe auffordert, den Weg freizumachen, sonst würden sie weggetragen, greifen die meisten ihre Rucksäcke und schlurfen davon. Thunberg bleibt sitzen, sie kann nicht anders.</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 fragt Thunberg rhetorisch.  Die Mächtigen, die unsere Welt zerstören, oder die Aktivisten, die sie retten wollen?  Das Urteil werde Geschichte schreiben.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 wie er hier heißt.  Nein , antwortet Thunberg.</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oder frei?</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https://www.welt.de/vermischtes/plus251435552/Greta-Thunberg-Ob-sie-Job-oder-Vermoegen-habe-fragt-der-Richter-Nein.html</w:t>
      </w:r>
    </w:p>
    <w:p>
      <w:pPr>
        <w:pStyle w:val="Normal2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
        <w:spacing w:line="60" w:lineRule="exact"/>
      </w:pPr>
      <w:r>
        <w:pict>
          <v:line id="_x0000_s1129" style="position:absolute;z-index:251713536" from="0,2pt" to="512pt,2pt" strokecolor="#009ddb" strokeweight="2pt">
            <v:stroke linestyle="single"/>
            <w10:wrap type="topAndBottom"/>
          </v:line>
        </w:pict>
      </w:r>
    </w:p>
    <w:p>
      <w:pPr>
        <w:pStyle w:val="Normal2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bereits mehrmals wegen Protesten verurteilt: Greta Thunberg</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wurde sie auch von Beamten weggetragen</w:t>
      </w:r>
    </w:p>
    <w:p>
      <w:pPr>
        <w:pStyle w:val="Normal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24"/>
      </w:pPr>
    </w:p>
    <w:p>
      <w:pPr>
        <w:pStyle w:val="Normal24"/>
        <w:ind w:left="200"/>
        <w:sectPr>
          <w:type w:val="continuous"/>
          <w:pgMar w:top="840" w:right="1000" w:bottom="840" w:left="1000" w:header="400" w:footer="400"/>
          <w:pgNumType w:fmt="decimal"/>
          <w:cols w:space="720"/>
        </w:sectPr>
      </w:pPr>
      <w:r>
        <w:br/>
      </w:r>
      <w:r>
        <w:pict>
          <v:line id="_x0000_s1130" style="position:absolute;z-index:251714560" from="0,10pt" to="512pt,10pt" strokecolor="black" strokeweight="1pt">
            <v:stroke linestyle="single"/>
          </v:line>
        </w:pict>
      </w:r>
      <w:r>
        <w:rPr>
          <w:rFonts w:ascii="arial" w:eastAsia="arial" w:hAnsi="arial" w:cs="arial"/>
          <w:b/>
          <w:color w:val="767676"/>
          <w:sz w:val="16"/>
        </w:rPr>
        <w:t>End of Document</w:t>
      </w:r>
    </w:p>
    <w:p>
      <w:pPr>
        <w:pStyle w:val="Normal25"/>
        <w:sectPr>
          <w:headerReference w:type="even" r:id="rId168"/>
          <w:headerReference w:type="default" r:id="rId169"/>
          <w:footerReference w:type="even" r:id="rId170"/>
          <w:footerReference w:type="default" r:id="rId171"/>
          <w:headerReference w:type="first" r:id="rId172"/>
          <w:footerReference w:type="first" r:id="rId173"/>
          <w:pgSz w:w="12240" w:h="15840"/>
          <w:pgMar w:top="840" w:right="1000" w:bottom="840" w:left="1000" w:header="400" w:footer="400"/>
          <w:pgNumType w:fmt="decimal"/>
          <w:cols w:space="720"/>
          <w:titlePg w:val="0"/>
        </w:sectPr>
      </w:pPr>
    </w:p>
    <w:p>
      <w:pPr>
        <w:pStyle w:val="Normal25"/>
      </w:pPr>
    </w:p>
    <w:p>
      <w:pPr>
        <w:pStyle w:val="Normal25"/>
      </w:pPr>
      <w:r>
        <w:pict>
          <v:shape id="_x0000_i1131" type="#_x0000_t75" alt="LexisNexis®" style="width:147.75pt;height:30pt">
            <v:imagedata r:id="rId10" o:title=""/>
          </v:shape>
        </w:pict>
      </w:r>
      <w:r>
        <w:cr/>
      </w:r>
    </w:p>
    <w:p>
      <w:pPr>
        <w:pStyle w:val="Heading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Schwer zu ertragen; In Malmö demonstrierten Tausende gegen die Teilnahme Israels am ESC. Als Eden Golan im Halbfinale ausgebuht wird, verdunkelt sich kurz die Glitzerwelt des ESC.</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 3:05 PM GMT</w:t>
      </w:r>
    </w:p>
    <w:p>
      <w:pPr>
        <w:pStyle w:val="Normal25"/>
        <w:keepNext w:val="0"/>
        <w:spacing w:after="0" w:line="240" w:lineRule="atLeast"/>
        <w:ind w:right="0"/>
        <w:jc w:val="both"/>
      </w:pPr>
      <w:bookmarkStart w:id="50" w:name="Bookmark_26"/>
      <w:bookmarkEnd w:id="50"/>
    </w:p>
    <w:p>
      <w:pPr>
        <w:pStyle w:val="Normal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25"/>
        <w:keepNext w:val="0"/>
        <w:spacing w:before="120" w:after="0" w:line="220" w:lineRule="atLeast"/>
        <w:ind w:left="0" w:right="0" w:firstLine="0"/>
        <w:jc w:val="left"/>
      </w:pPr>
      <w:r>
        <w:br/>
      </w:r>
      <w:r>
        <w:pict>
          <v:shape id="_x0000_i1132" type="#_x0000_t75" style="width:196.48pt;height:26.25pt">
            <v:imagedata r:id="rId52" o:title=""/>
          </v:shape>
        </w:pic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Eurovision Song Contest; Ausg. 21</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2087 words</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Judith Liere</w:t>
      </w:r>
    </w:p>
    <w:p>
      <w:pPr>
        <w:pStyle w:val="Normal25"/>
        <w:keepNext/>
        <w:spacing w:before="240" w:after="0" w:line="340" w:lineRule="atLeast"/>
        <w:ind w:left="0" w:right="0" w:firstLine="0"/>
        <w:jc w:val="left"/>
      </w:pPr>
      <w:bookmarkStart w:id="51" w:name="Body_24"/>
      <w:bookmarkEnd w:id="51"/>
      <w:r>
        <w:rPr>
          <w:rFonts w:ascii="arial" w:eastAsia="arial" w:hAnsi="arial" w:cs="arial"/>
          <w:b/>
          <w:i w:val="0"/>
          <w:strike w:val="0"/>
          <w:noProof w:val="0"/>
          <w:color w:val="000000"/>
          <w:position w:val="0"/>
          <w:sz w:val="28"/>
          <w:u w:val="none"/>
          <w:vertAlign w:val="baseline"/>
        </w:rPr>
        <w:t>Body</w:t>
      </w:r>
    </w:p>
    <w:p>
      <w:pPr>
        <w:pStyle w:val="Normal25"/>
        <w:spacing w:line="60" w:lineRule="exact"/>
      </w:pPr>
      <w:r>
        <w:pict>
          <v:line id="_x0000_s1133" style="position:absolute;z-index:251715584" from="0,2pt" to="512pt,2pt" strokecolor="#009ddb" strokeweight="2pt">
            <v:stroke linestyle="single"/>
            <w10:wrap type="topAndBottom"/>
          </v:line>
        </w:pict>
      </w:r>
    </w:p>
    <w:p>
      <w:pPr>
        <w:pStyle w:val="Normal25"/>
      </w:pP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man den Fehler gemacht hat, vorher zu viel in den sozialen Netzwerken nachzulesen, wie denn die Lage in Malmö so ist und sein wird während der Eurovision-Song-Contest-Woche, dann musste man das Schlimmste erwarten. Absoluter Wahnsinn sei es, diese Veranstaltung in diesen Zeiten in einem "shithole" wie Malmö abzuhalten, so ungefähr das Stimmungsbild auf X, die Stadt sei durch ihren hohen muslimischen Bevölkerungsanteil quasi islamisiert, immer wieder kam es schließlich, das ist wahr, in den letzten Jahren zu antisemitischen Ausschreitungen und Gewalt. Hier werde alles brennen, schlossen diese lauten Stimmen daraus, niemand werde sicher sein, die Arena, in der die ESC-Shows stattfinden, solle man weiträumig meiden, am besten gleich die Stadt verlassen.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kamen Fotos von Hamas-verherrlichenden Graffitis, Scharfschützen auf den Dächern, gepanzerte Polizeifahrzeuge in den Straßen, Absperrungen, Polizei überall, mit Unterstützung aus Norwegen und Dänemark. Israel hatte seinen Staatsbürgern davon abgeraten, in dieser Woche nach Malmö zu fahren, und rief diejenigen, die dennoch fahren, dazu auf, auch in Schweden die israelische Home-Front-Command-App für Sicherheitswarnungen zu nutzen. All das aus einem einzigen Grund: Die israelische Sängerin Eden Golan nimmt am Eurovision Song Contest (ESC) teil. Viele Proteste und Boykottaufrufe haben wochenlang versucht, das zu verhindern.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erwartet also, wie gesagt, das Schlimmste, wenn man sich als Reporterin am Donnerstag, dem Tag der zweiten Halbfinalshow, bei der Eden Golan auftreten wird, auf den Weg nach Malmö macht. Bei der Zugfahrt über die Öresundbrücke von Kopenhagen nach Malmö steigt die Beklemmung: Wie wird die Lage gleich am Hauptbahnhof sein, eine knappe Stunde vor Beginn der angekündigten propalästinensischen Großdemo in der Innenstadt? Von mehr als 30.000 erwarteten Demonstranten war zu lesen, die mit Bussen anreisen würden. Es gab einzelne Forderungen auf X, deshalb die Grenzen abzuriegeln. Viele Juden, so ist auf Social Media zu lesen, seien aus der Stadt geflohen. Eden Golan verlässt auf Anraten der israelischen Sicherheitsbehörden ihr Hotelzimmer nur zu den Auftritten, begleitet von einer großen Polizeieskorte und einem Hubschrauber.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Hauptbahnhof dann: sehr wenige Menschen, sehr ruhig. Am Ausgang packt eine jugendliche Orchestergruppe der Malmö Kulturskola gerade ihre Instrumente aus. Eine hipsterig aussehende Familie geht vorbei, die Eltern tragen beide Kufija, das sogenannte Palästinensertuch, das Kind im Buggy nuckelt an einem Quetschi-Brei. Auf einer Brücke Richtung Altstadt steht ein junger blonder Mann und lässt eine große Palästinaflagge wehen, er grüßt alle Passanten freundlich mit "hej hej". Daneben stehen die Zeugen Jehovas mit einem Schild, "Breaking the circle of hatred", sie wollen mit einem "kostenlosen Bibelkurs" die Hassspirale durchbrechen.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Stadt steht überall "United by Malmö" auf großen Plakaten, Wimpeln und Fähnchen, die Stadt hat sich das Motto des diesjährigen ESC zu eigen gemacht und wirbt damit. "United by Music" ist der offizielle Slogan - was wohl als schönes Ideal erdacht wurde, scheitert gerade in der realen Welt.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in der realen Welt ist zurzeit ziemlich wenig vereint, da hilft auch ein glitzerbunter Gute-Laune-Songcontest nicht, der jedes Jahr lauter - und vergeblicher - betont, dass er eine gänzlich unpolitische Veranstaltung sei. Nichts ist mehr unpolitisch heute, schon gar nicht die Kultur. Überall werden Kulturveranstaltungen von Protesten und Demonstrationen begleitet, in Berlin, in Venedig, selbst Kim Kardashian auf einer Werbemesse in Hamburg wird von "Free Palestine"-Rufen unterbrochen. Und besonders der ESC war im Grunde sowieso noch nie unpolitisch.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sammeln sich am Rathaus von Malmö in der Altstadt. Es ist eine sehr wilde Mischung von Menschen und, das muss man so platt schreiben, weil es einigen Vorurteilen widerspricht: Viele von ihnen sind blond. Es gibt ältere Paare mit Nordic-Walking-Stöcken und Pudel an der Leine, die sich rote Kufija-Tücher umgewickelt haben. Es gibt sehr viele Lastenräder mit Kindern drin. Es gibt Studierendengruppen, Psychologen für Gaza, es gibt eine Gruppe queerer Palästinenser ("We're here, we're queer, we're Palestine, don't fuck with us"), einige Demonstranten sind vermummt und fackeln qualmende Pyros ab. Greta Thunberg ist da. Und natürlich haben sehr viele einen sichtbaren Migrationshintergrund. Fast alle der rund 10.000 Demonstranten tragen Kufija oder Palästinaflagge.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divers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zusammengesetzt ist, so freundlich alle miteinander umgehen und so geordnet sie auch verläuft - in ihren Inhalten und in ihrer Radikalität sind die Teilnehmenden wohl weitgehend geeint, die da zwischen ABBA-World-Museum und H&amp;M-Filialen durch die Innenstadt laufen: "From the river to the sea" wird ständig gerufen, ein Slogan, der in Deutschland teilweise verboten ist, weil er die Auslöschung Israels impliziert. "Palestine will be free" und auf Schwedisch der Aufruf "Boykotta Israel". Frieden fordern nur wenige, selbst Waffenstillstand ist kaum Thema. Auch der eigentliche Anlass, nämlich Israels ESC-Teilnahme, ist nicht dominierend. Es gibt viele "Genocide Song Contest"-Plakate, Slogans wie "Glitter doesn't hide Genocide". Aber der weitaus größere Teil fordert "Free Palestine".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Menge läuft ein Pärchen um die 30, mit Schildern, auf denen "Jews for Palestine" steht, er trägt Kippa. Frage an die beiden: Wenn dort "From the river to the sea" gerufen wird, macht ihnen das keine Angst? "Es ist komplex, es gibt so viel Hass auf beiden Seiten", sagt die Frau und ringt nach Worten. Israel begehe ihrer Meinung nach Völkermord in Gaza. "Thanks for being here", ruft ihnen ein anderer Demonstrant zu.</w:t>
      </w:r>
    </w:p>
    <w:p>
      <w:pPr>
        <w:pStyle w:val="Normal2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 kursiert ein falsches Video</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Positionen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sind inhaltlich kaum zu ertragen, in Deutschland wären sie teilweise verboten, weil sie schlicht antisemitisch sind. Für Jüdinnen und Juden und Israelis sind sie in hohem Maß bedrohlich. Dass sie sich auch gegen Eden Golan, die hier als Teilnehmerin eines Liederwettbewerbs angereist ist, richten, ist unakzeptabel. Dennoch: Malmö brennt nicht, zumindest nicht an diesem Donnerstag. Eine Reportage ist immer ein subjektiver Blick, und eine Reporterin kann nicht überall sein. Doch auch die Polizei berichtet nicht von größeren Zwischenfällen, es gab einen Einsatz von Pfefferspray gegen einen Demonstranten. Im Netzwerk X wird außerdem von einem tätlichen Angriff berichtet sowie von Parolen, die den Hamas-Führer Jahia Sinwar feierten. Dafür lässt sich aber bisher keine zweite Quelle finden. Auf X kursiert ein Video, von dem behauptet wird, dass propalästinensische Gewalttäter die Polizeieskorte von Sängerin Eden Golan angreifen würden. Das stimmt nicht, die Aufnahmen sind älter, sie stammen wohl aus dem Jahr 2009, als es zu Ausschreitungen kam, weil Israel beim Tennisturnier Davis Cup in der Stadt antrat.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nach Ende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findet nur wenige Straßen weiter eine proisraelische Kundgebung statt. Wenige Hundert Menschen mit israelischen Flaggen stehen auf dem Platz Davidshallstorg, der von Häuserreihen umschlossen ist. Einige tragen Kippa, gemeinsam singen sie Lieder. Die Polizei bewacht alle Zugänge, es ist ein beklemmendes Bild. Aber auch hier bleibt es ruhig, ein paar Menschen mit Palästinaflaggen oder Kufija werden aufgefordert, einen anderen Weg zu gehen, alle fügen sich.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im Stadtbild dazwischen immer wieder: Eurovision-Fans, bunte Haare, Glitzer über Glitzer, Blumenketten, Federboas. Die ESC-Fancommunity, so scheint es, will diese Sache mit dem "unpolitischen Event" durchziehen. Man grüßt sich untereinander mit "Happy Eurovision!" auf der Straße. Von schlechter Stimmung in der Welt ist in der fröhlichen ESC-Bubble nicht viel zu spüren.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am Donnerstagabend in der Malmö Arena beim zweiten Halbfinale nicht, wo Eden Golan für Israel mit ihren Song Hurricane auftreten wird. Den Text zu Hurricane hat sie vorher ändern müssen, weil er der EBU, der Europäischen Rundfunkunion, die den Songcontest verantwortet, "zu politisch" auf das Massaker der Hamas in Israel Bezug nahm.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stand vor der Arena, doch eine Stunde vor Showbeginn sind davon nur noch zwei Frauen mit Palästinaflaggen und Kufija übrig, die sich recht entspannt mit ein paar Polizisten unterhalten. Ansonsten: viel Hibbelei bei den Fans, freudiges Quieken, dass es bald losgeht, Selfietime vor der Halle. Viele glitzern so sehr, dass sie aussehen wie menschgewordene Discokugeln. Am Eingang mehrere Sicherheitskontrollen, Metalldetektor, absolutes Taschenverbot, nicht mal kleine Handtaschen dürfen rein. Drinnen: ebenfalls Polizisten an allen Ecken.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Bevor die Fernsehübertragung beginnt, wird das Publikum mit Songeinlagen und Gastauftritten in Stimmung gebracht. Es folgt eine Sicherheitsbelehrung durch den schwedischen Veranstalter auf Englisch, falls die Halle evakuiert werden muss. "Und", erklärt der Moderator, "wir haben sehr viel Sicherheitspersonal und Polizisten", und bevor die Stimmung schlecht wird, ergänzt er: "Und sie sehen alle sehr gut aus!" Es folgt eine pädagogisch-ermahnende Ansprache: "16 Songs werden heute performt, wir lieben jeden einzelnen davon! Das ist Eurovision, wir liiiiieben alle!" Bei einer öffentlichen Kostümprobe am Vortag wurde Eden Golan ausgebuht. Eine Verantwortliche der EBU kommt auch noch auf die Bühne: "Lasst uns der Welt zeigen, wofür wir stehen: Liebe, Inklusion, Frieden." Der Mann ergänzt: "Nur Liebe heute hier drinnen! Liiiiiebe! Das ist eine love castle!" Das Publikum geht applaudierend mit.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Eden Golan tritt als drittletzter Act auf. Kurz vorher ist Anspannung im Publikum spürbar, kurz ist die Welt draußen, die man drinnen in den vergangenen Stunden ganz vergessen hatte, doch in die Halle hineingekommen. Ein paar Zuschauer stehen hektisch auf und stellen sich in die Nähe der Ausgänge. Als Golan auf der Bühne steht: Buhs vermischt mit Jubel, es ist ein sehr emotionaler Song. Die Buher sind zurückhaltender als befürchtet - die leisen Liedteile kann Golan fast ungestört vortragen, im Refrain und vor allem nach dem Song wird das Buhen laut. Dann kommt schon Norwegen als nächster Interpret. Die Welt ist wieder draußen, und die Party geht weiter.</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hat sich Israel fürs Finale am Samstag qualifiziert. Bei der anschließenden Pressekonferenz fragt ein polnischer Journalist Eden Golan, ob sie darüber nachgedacht habe, dass ihre Teilnahme die anderen Interpreten, Fans und Öffentlichkeit gefährden könnte. Fassungslose Gesichter, der Moderator weist darauf hin, dass Golan diese Frage nicht beantworten müsse. Sie tut es doch und sagt, dass sie glaubt, dass die EBU alle Sicherheitsvorkehrungen getroffen habe, damit hier alle sicher und united sein können.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sie damit richtig liegt, wird der Samstag zeigen. Dann ist das Finale. Eden Golan wird für Israel wieder auf der Bühne stehen, und Demonstranten dagegen werden durch Malmö laufen.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Ida Marie Odgaard   Demonstrators trying to get past a police cordon are held back by fellow demonstrators, as people attend a protest against Israel's participation in Eurovision in Malmo, Sweden, May 9, 2024. Israel participates in the second semi-final in the song competition Thursday.   Johann Nilsson   A pro-Israel demonstration to pay tribute to Israel's participant Eden Golan in the 68th edition of the Eurovision Song Contest (ESC), amid the ongoing conflict in Gaza between Israel and the Palestinian Islamist group Hamas, in Malmo, Sweden, May 9, 2024. In addition to the pro-Israel demonstration, Stop Israel also held a demonstration expected to attract over 20,000 participants, targeting Israel's participation in the 68 edition of the Eurovision Song Contest (ESC)   Johan Nillson   Climate activist Greta Thunberg takes part in the Stop Israel demonstration against Israel's participation in the 68th edition of the Eurovision Song Contest (ESC) in Malmo, Sweden, May 9, 2024.   Ida Marie Odgaard    Singer Eden Golan (C) representing Israel with the song "Hurricane" celebrates after placing in the final after the second semi-final of the 68th edition of the Eurovision Song Contest (ESC) at the Malmo Arena, in Malmo, on May 9, 2024. A week of Eurovision Song Contest festivities kicked off on May 4, 2024 in the southern Swedish town of Malmo, with 37 countries taking part. The first semi-final took place on May 7, the second on May 9, and the grand final concludes the event on May 11. (Photo by Ida Marie Odgaard / Ritzau Scanpix / AFP) / Sweden OUT</w:t>
      </w:r>
    </w:p>
    <w:p>
      <w:pPr>
        <w:pStyle w:val="Normal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25"/>
      </w:pPr>
    </w:p>
    <w:p>
      <w:pPr>
        <w:pStyle w:val="Normal25"/>
        <w:ind w:left="200"/>
        <w:sectPr>
          <w:type w:val="continuous"/>
          <w:pgMar w:top="840" w:right="1000" w:bottom="840" w:left="1000" w:header="400" w:footer="400"/>
          <w:pgNumType w:fmt="decimal"/>
          <w:cols w:space="720"/>
        </w:sectPr>
      </w:pPr>
      <w:r>
        <w:br/>
      </w:r>
      <w:r>
        <w:pict>
          <v:line id="_x0000_s1134" style="position:absolute;z-index:251716608" from="0,10pt" to="512pt,10pt" strokecolor="black" strokeweight="1pt">
            <v:stroke linestyle="single"/>
          </v:line>
        </w:pict>
      </w:r>
      <w:r>
        <w:rPr>
          <w:rFonts w:ascii="arial" w:eastAsia="arial" w:hAnsi="arial" w:cs="arial"/>
          <w:b/>
          <w:color w:val="767676"/>
          <w:sz w:val="16"/>
        </w:rPr>
        <w:t>End of Document</w:t>
      </w:r>
    </w:p>
    <w:p>
      <w:pPr>
        <w:pStyle w:val="Normal26"/>
        <w:sectPr>
          <w:headerReference w:type="even" r:id="rId174"/>
          <w:headerReference w:type="default" r:id="rId175"/>
          <w:footerReference w:type="even" r:id="rId176"/>
          <w:footerReference w:type="default" r:id="rId177"/>
          <w:headerReference w:type="first" r:id="rId178"/>
          <w:footerReference w:type="first" r:id="rId179"/>
          <w:pgSz w:w="12240" w:h="15840"/>
          <w:pgMar w:top="840" w:right="1000" w:bottom="840" w:left="1000" w:header="400" w:footer="400"/>
          <w:pgNumType w:fmt="decimal"/>
          <w:cols w:space="720"/>
          <w:titlePg w:val="0"/>
        </w:sectPr>
      </w:pPr>
    </w:p>
    <w:p>
      <w:pPr>
        <w:pStyle w:val="Normal26"/>
      </w:pPr>
    </w:p>
    <w:p>
      <w:pPr>
        <w:pStyle w:val="Normal26"/>
      </w:pPr>
      <w:r>
        <w:pict>
          <v:shape id="_x0000_i1135" type="#_x0000_t75" alt="LexisNexis®" style="width:147.75pt;height:30pt">
            <v:imagedata r:id="rId10" o:title=""/>
          </v:shape>
        </w:pict>
      </w:r>
      <w:r>
        <w:cr/>
      </w:r>
    </w:p>
    <w:p>
      <w:pPr>
        <w:pStyle w:val="Heading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Eurovision Song Contest: Tausende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Israels Teilnahme - Greta Thunberg dabei</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09 Mai 2024 6:22 PM GMT</w:t>
      </w:r>
    </w:p>
    <w:p>
      <w:pPr>
        <w:pStyle w:val="Normal26"/>
        <w:keepNext w:val="0"/>
        <w:spacing w:after="0" w:line="240" w:lineRule="atLeast"/>
        <w:ind w:right="0"/>
        <w:jc w:val="both"/>
      </w:pPr>
      <w:bookmarkStart w:id="52" w:name="Bookmark_27"/>
      <w:bookmarkEnd w:id="52"/>
    </w:p>
    <w:p>
      <w:pPr>
        <w:pStyle w:val="Normal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6"/>
        <w:keepNext w:val="0"/>
        <w:spacing w:before="120" w:after="0" w:line="220" w:lineRule="atLeast"/>
        <w:ind w:left="0" w:right="0" w:firstLine="0"/>
        <w:jc w:val="left"/>
      </w:pPr>
      <w:r>
        <w:br/>
      </w:r>
      <w:r>
        <w:pict>
          <v:shape id="_x0000_i1136" type="#_x0000_t75" style="width:161.98pt;height:24pt">
            <v:imagedata r:id="rId59" o:title=""/>
          </v:shape>
        </w:pic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278 words</w: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Sieben</w:t>
      </w:r>
    </w:p>
    <w:p>
      <w:pPr>
        <w:pStyle w:val="Normal26"/>
        <w:keepNext/>
        <w:spacing w:before="240" w:after="0" w:line="340" w:lineRule="atLeast"/>
        <w:ind w:left="0" w:right="0" w:firstLine="0"/>
        <w:jc w:val="left"/>
      </w:pPr>
      <w:bookmarkStart w:id="53" w:name="Body_25"/>
      <w:bookmarkEnd w:id="53"/>
      <w:r>
        <w:rPr>
          <w:rFonts w:ascii="arial" w:eastAsia="arial" w:hAnsi="arial" w:cs="arial"/>
          <w:b/>
          <w:i w:val="0"/>
          <w:strike w:val="0"/>
          <w:noProof w:val="0"/>
          <w:color w:val="000000"/>
          <w:position w:val="0"/>
          <w:sz w:val="28"/>
          <w:u w:val="none"/>
          <w:vertAlign w:val="baseline"/>
        </w:rPr>
        <w:t>Body</w:t>
      </w:r>
    </w:p>
    <w:p>
      <w:pPr>
        <w:pStyle w:val="Normal26"/>
        <w:spacing w:line="60" w:lineRule="exact"/>
      </w:pPr>
      <w:r>
        <w:pict>
          <v:line id="_x0000_s1137" style="position:absolute;z-index:251717632" from="0,2pt" to="512pt,2pt" strokecolor="#009ddb" strokeweight="2pt">
            <v:stroke linestyle="single"/>
            <w10:wrap type="topAndBottom"/>
          </v:line>
        </w:pict>
      </w:r>
    </w:p>
    <w:p>
      <w:pPr>
        <w:pStyle w:val="Normal26"/>
      </w:pPr>
    </w:p>
    <w:p>
      <w:pPr>
        <w:pStyle w:val="Normal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Vor Beginn des zweiten Halbfinales des Eurovision Song Contests im südschwedischen Malmö haben mehrere tausend Demonstranten den Ausschluss Israels gefordert. Mit dabei: eine bekannte Klimaaktivistin.</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5000 Menschen versammelten sich am Donnerstag in Malmö zu einem Marsch durch die Stadt, wie die Polizei am Donnerstag mitteilte. Sie beschrieb die Situation als ,,ruhig". Die Aktion lief unter dem Motto ,,Schließt Israel von der Eurovision aus" - darunter war auch Klimaaktivistin Greta Thunberg.</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Donnerstagabend sollte Künstlerin Eden Golan für Israel antreten, um sich für das große Finale des Gesangswettbewerbs am Samstag zu qualifizieren. Die Teilnahme Israels hatte monatelang für viel Kritik gesorgt. Der Gaza-Krieg warf dabei einen Schatten über den ESC. Zahlreiche Künstler forderten direkt zu Beginn den Ausschluss Israels vom Wettbewerb.</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toll zu sehen, dass es hier so viele Menschen gibt, die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 auch wenn es unter schrecklichen Umständen geschieht", sagte sie der schwedischen Nachrichtenagentur TT. Sie teile nicht die Ansicht, dass die Eurovision frei von politischen Positionen sei. Der Ausschluss Russlands nach dem Einmarsch in die Ukraine sowie das Verbot palästinensischer Flaggen sei Politik, sagte sie.</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Demonstration mit Musik zur Unterstützung Israels wurde im Laufe des Abends erwartet. Ebenfalls soll es eine weitere Demonstration gegen Israels Teilnahme an der Malmö Arena geben. Die Sicherheitsmaßnahmen der Polizei in Malmö wurden planmäßig deutlich verstärkt - unter anderem mit Unterstützung aus Dänemark und Norwegen. Am Donnerstag waren zahlreiche Sicherheitskräfte im Einsatz.</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26"/>
      </w:pPr>
    </w:p>
    <w:p>
      <w:pPr>
        <w:pStyle w:val="Normal26"/>
        <w:ind w:left="200"/>
        <w:sectPr>
          <w:type w:val="continuous"/>
          <w:pgMar w:top="840" w:right="1000" w:bottom="840" w:left="1000" w:header="400" w:footer="400"/>
          <w:pgNumType w:fmt="decimal"/>
          <w:cols w:space="720"/>
        </w:sectPr>
      </w:pPr>
      <w:r>
        <w:br/>
      </w:r>
      <w:r>
        <w:pict>
          <v:line id="_x0000_s1138" style="position:absolute;z-index:251718656" from="0,10pt" to="512pt,10pt" strokecolor="black" strokeweight="1pt">
            <v:stroke linestyle="single"/>
          </v:line>
        </w:pict>
      </w:r>
      <w:r>
        <w:rPr>
          <w:rFonts w:ascii="arial" w:eastAsia="arial" w:hAnsi="arial" w:cs="arial"/>
          <w:b/>
          <w:color w:val="767676"/>
          <w:sz w:val="16"/>
        </w:rPr>
        <w:t>End of Document</w:t>
      </w:r>
    </w:p>
    <w:p>
      <w:pPr>
        <w:pStyle w:val="Normal27"/>
        <w:sectPr>
          <w:headerReference w:type="even" r:id="rId180"/>
          <w:headerReference w:type="default" r:id="rId181"/>
          <w:footerReference w:type="even" r:id="rId182"/>
          <w:footerReference w:type="default" r:id="rId183"/>
          <w:headerReference w:type="first" r:id="rId184"/>
          <w:footerReference w:type="first" r:id="rId185"/>
          <w:pgSz w:w="12240" w:h="15840"/>
          <w:pgMar w:top="840" w:right="1000" w:bottom="840" w:left="1000" w:header="400" w:footer="400"/>
          <w:pgNumType w:fmt="decimal"/>
          <w:cols w:space="720"/>
          <w:titlePg w:val="0"/>
        </w:sectPr>
      </w:pPr>
    </w:p>
    <w:p>
      <w:pPr>
        <w:pStyle w:val="Normal27"/>
      </w:pPr>
    </w:p>
    <w:p>
      <w:pPr>
        <w:pStyle w:val="Normal27"/>
      </w:pPr>
      <w:r>
        <w:pict>
          <v:shape id="_x0000_i1139" type="#_x0000_t75" alt="LexisNexis®" style="width:147.75pt;height:30pt">
            <v:imagedata r:id="rId10" o:title=""/>
          </v:shape>
        </w:pict>
      </w:r>
      <w:r>
        <w:cr/>
      </w:r>
    </w:p>
    <w:p>
      <w:pPr>
        <w:pStyle w:val="Heading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Eurovision Song Contest News: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Israel-Teilnahme bei ESC in Malmö - Greta Thunberg dabei</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News.de</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Mai 2024</w:t>
      </w:r>
    </w:p>
    <w:p>
      <w:pPr>
        <w:pStyle w:val="Normal27"/>
        <w:keepNext w:val="0"/>
        <w:spacing w:after="0" w:line="240" w:lineRule="atLeast"/>
        <w:ind w:right="0"/>
        <w:jc w:val="both"/>
      </w:pPr>
      <w:bookmarkStart w:id="54" w:name="Bookmark_28"/>
      <w:bookmarkEnd w:id="54"/>
    </w:p>
    <w:p>
      <w:pPr>
        <w:pStyle w:val="Normal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MM New Media GmbH.  Alle Rechte Vorbehalten</w:t>
      </w:r>
    </w:p>
    <w:p>
      <w:pPr>
        <w:pStyle w:val="Normal27"/>
        <w:keepNext w:val="0"/>
        <w:spacing w:before="120" w:after="0" w:line="220" w:lineRule="atLeast"/>
        <w:ind w:left="0" w:right="0" w:firstLine="0"/>
        <w:jc w:val="left"/>
      </w:pPr>
      <w:r>
        <w:br/>
      </w:r>
      <w:r>
        <w:pict>
          <v:shape id="_x0000_i1140" type="#_x0000_t75" style="width:161.98pt;height:36.75pt">
            <v:imagedata r:id="rId186" o:title=""/>
          </v:shape>
        </w:pic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SWEDEN NEWS, Israel news &amp; MIDDLE EAST NEWS</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403 words</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kns/roj/news.de</w:t>
      </w:r>
    </w:p>
    <w:p>
      <w:pPr>
        <w:pStyle w:val="Normal27"/>
        <w:keepNext/>
        <w:spacing w:before="240" w:after="0" w:line="340" w:lineRule="atLeast"/>
        <w:ind w:left="0" w:right="0" w:firstLine="0"/>
        <w:jc w:val="left"/>
      </w:pPr>
      <w:bookmarkStart w:id="55" w:name="Body_26"/>
      <w:bookmarkEnd w:id="55"/>
      <w:r>
        <w:rPr>
          <w:rFonts w:ascii="arial" w:eastAsia="arial" w:hAnsi="arial" w:cs="arial"/>
          <w:b/>
          <w:i w:val="0"/>
          <w:strike w:val="0"/>
          <w:noProof w:val="0"/>
          <w:color w:val="000000"/>
          <w:position w:val="0"/>
          <w:sz w:val="28"/>
          <w:u w:val="none"/>
          <w:vertAlign w:val="baseline"/>
        </w:rPr>
        <w:t>Body</w:t>
      </w:r>
    </w:p>
    <w:p>
      <w:pPr>
        <w:pStyle w:val="Normal27"/>
        <w:spacing w:line="60" w:lineRule="exact"/>
      </w:pPr>
      <w:r>
        <w:pict>
          <v:line id="_x0000_s1141" style="position:absolute;z-index:251719680" from="0,2pt" to="512pt,2pt" strokecolor="#009ddb" strokeweight="2pt">
            <v:stroke linestyle="single"/>
            <w10:wrap type="topAndBottom"/>
          </v:line>
        </w:pict>
      </w:r>
    </w:p>
    <w:p>
      <w:pPr>
        <w:pStyle w:val="Normal27"/>
      </w:pP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Beginn des zweiten Halbfinales des Eurovision Song Contests (ESC) im südschwedischen Malmö haben mehrere tausend Demonstranten den Ausschluss Israels vom Wettbewerb gefordert. Etwa 5000 Menschen versammelten sich am Donnerstag in Malmö zu einem Marsch durch die Stadt, wie die Polizei am Donnerstag mitteilte. Sie beschrieb die Situation als "ruhig". Die Aktion lief unter dem Motto "Schließt Israel von der Eurovision aus" - darunter war auch Klimaaktivistin Greta Thunberg.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Donnerstagabend sollte Künstlerin Eden Golan für Israel antreten, um sich für das große Finale des Gesangswettbewerbs am Samstag zu qualifizieren. Die Teilnahme Israels hatte monatelang für viel Kritik gesorgt. Der Gaza-Krieg warf dabei einen Schatten über den ESC. Zahlreiche Künstler forderten direkt zu Beginn den Ausschluss Israels vom Wettbewerb.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toll zu sehen, dass es hier so viele Menschen gibt, die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 auch wenn es unter schrecklichen Umständen geschieht", sagte sie der schwedischen Nachrichtenagentur TT. Sie teile nicht die Ansicht, dass die Eurovision frei von politischen Positionen sei. Der Ausschluss Russlands nach dem Einmarsch in die Ukraine sowie das Verbot palästinensischer Flaggen sei Politik, sagte sie.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Demonstration mit Musik zur Unterstützung Israels wurde im Laufe des Abends erwartet. Ebenfalls soll es eine weitere Demonstration gegen Israels Teilnahme an der Malmö Arena geben. Die Sicherheitsmaßnahmen der Polizei in Malmö wurden planmäßig deutlich verstärkt - unter anderem mit Unterstützung aus Dänemark und Norwegen. Am Donnerstag waren zahlreiche Sicherheitskräfte im Einsatz.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Weitere Nachrichten zum Thema Eurovision Song Contest lesen Sie hier:  </w:t>
      </w:r>
    </w:p>
    <w:p>
      <w:pPr>
        <w:pStyle w:val="Normal27"/>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Nackte Haut, verrückte Outfits und schrille Schreie: Diese 5 ESC-Highlights sollten Sie 2024 nicht verpassen</w:t>
      </w:r>
    </w:p>
    <w:p>
      <w:pPr>
        <w:pStyle w:val="Normal27"/>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ESC 2024 im Live-Stream und TV: Ergebnisse, Sender, Termine und Startreihenfolge im Überblick</w:t>
      </w:r>
    </w:p>
    <w:p>
      <w:pPr>
        <w:pStyle w:val="Normal27"/>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ESC-Kandidat ISAAK privat: Dieses Klo-Gespräch war "ein schöner Moment" für den Straßenmusiker</w:t>
      </w:r>
    </w:p>
    <w:p>
      <w:pPr>
        <w:pStyle w:val="Normal27"/>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Diese Kandidaten sind im deutschen-ESC-Vorentscheid 2024 angetreten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Folgen Sie News.de schon bei Facebook, YouTube und WhatsApp? Hier finden Sie brandheiße News, aktuelle Videos und den direkten Draht zur Redaktion.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Redaktioneller Hinweis: Diese Meldung wurde basierend auf Material der Deutschen Presse-Agentur (dpa) erstellt. Bei Anmerkungen oder Rückfragen wenden Sie sich bitte an hinweis@news.de</w:t>
      </w:r>
      <w:r>
        <w:rPr>
          <w:rFonts w:ascii="arial" w:eastAsia="arial" w:hAnsi="arial" w:cs="arial"/>
          <w:b w:val="0"/>
          <w:i w:val="0"/>
          <w:strike w:val="0"/>
          <w:noProof w:val="0"/>
          <w:color w:val="000000"/>
          <w:position w:val="0"/>
          <w:sz w:val="20"/>
          <w:u w:val="none"/>
          <w:vertAlign w:val="baseline"/>
        </w:rPr>
        <w:t xml:space="preserve"> +++  </w:t>
      </w:r>
    </w:p>
    <w:p>
      <w:pPr>
        <w:pStyle w:val="Normal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19, 2024</w:t>
      </w:r>
    </w:p>
    <w:p>
      <w:pPr>
        <w:pStyle w:val="Normal27"/>
      </w:pPr>
    </w:p>
    <w:p>
      <w:pPr>
        <w:pStyle w:val="Normal27"/>
        <w:ind w:left="200"/>
        <w:sectPr>
          <w:type w:val="continuous"/>
          <w:pgMar w:top="840" w:right="1000" w:bottom="840" w:left="1000" w:header="400" w:footer="400"/>
          <w:pgNumType w:fmt="decimal"/>
          <w:cols w:space="720"/>
        </w:sectPr>
      </w:pPr>
      <w:r>
        <w:br/>
      </w:r>
      <w:r>
        <w:pict>
          <v:line id="_x0000_s1142" style="position:absolute;z-index:251720704" from="0,10pt" to="512pt,10pt" strokecolor="black" strokeweight="1pt">
            <v:stroke linestyle="single"/>
          </v:line>
        </w:pict>
      </w:r>
      <w:r>
        <w:rPr>
          <w:rFonts w:ascii="arial" w:eastAsia="arial" w:hAnsi="arial" w:cs="arial"/>
          <w:b/>
          <w:color w:val="767676"/>
          <w:sz w:val="16"/>
        </w:rPr>
        <w:t>End of Document</w:t>
      </w:r>
    </w:p>
    <w:p>
      <w:pPr>
        <w:pStyle w:val="Normal28"/>
        <w:sectPr>
          <w:headerReference w:type="even" r:id="rId187"/>
          <w:headerReference w:type="default" r:id="rId188"/>
          <w:footerReference w:type="even" r:id="rId189"/>
          <w:footerReference w:type="default" r:id="rId190"/>
          <w:headerReference w:type="first" r:id="rId191"/>
          <w:footerReference w:type="first" r:id="rId192"/>
          <w:pgSz w:w="12240" w:h="15840"/>
          <w:pgMar w:top="840" w:right="1000" w:bottom="840" w:left="1000" w:header="400" w:footer="400"/>
          <w:pgNumType w:fmt="decimal"/>
          <w:cols w:space="720"/>
          <w:titlePg w:val="0"/>
        </w:sectPr>
      </w:pPr>
    </w:p>
    <w:p>
      <w:pPr>
        <w:pStyle w:val="Normal28"/>
      </w:pPr>
    </w:p>
    <w:p>
      <w:pPr>
        <w:pStyle w:val="Normal28"/>
      </w:pPr>
      <w:r>
        <w:pict>
          <v:shape id="_x0000_i1143" type="#_x0000_t75" alt="LexisNexis®" style="width:147.75pt;height:30pt">
            <v:imagedata r:id="rId10" o:title=""/>
          </v:shape>
        </w:pict>
      </w:r>
      <w:r>
        <w:cr/>
      </w:r>
    </w:p>
    <w:p>
      <w:pPr>
        <w:pStyle w:val="Heading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Trotz sichtbarer Terror-Aufrufe; Greta demonstriert vor ESC mit Israel-Hassern</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Mai 2024 </w:t>
      </w:r>
    </w:p>
    <w:p>
      <w:pPr>
        <w:pStyle w:val="Normal28"/>
        <w:keepNext w:val="0"/>
        <w:spacing w:after="0" w:line="240" w:lineRule="atLeast"/>
        <w:ind w:right="0"/>
        <w:jc w:val="both"/>
      </w:pPr>
      <w:bookmarkStart w:id="56" w:name="Bookmark_29"/>
      <w:bookmarkEnd w:id="56"/>
    </w:p>
    <w:p>
      <w:pPr>
        <w:pStyle w:val="Normal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8"/>
        <w:keepNext w:val="0"/>
        <w:spacing w:before="120" w:after="0" w:line="220" w:lineRule="atLeast"/>
        <w:ind w:left="0" w:right="0" w:firstLine="0"/>
        <w:jc w:val="left"/>
      </w:pPr>
      <w:r>
        <w:br/>
      </w:r>
      <w:r>
        <w:pict>
          <v:shape id="_x0000_i1144" type="#_x0000_t75" style="width:134.98pt;height:85.49pt">
            <v:imagedata r:id="rId45" o:title=""/>
          </v:shape>
        </w:pic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391 words</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René Garzke</w:t>
      </w:r>
    </w:p>
    <w:p>
      <w:pPr>
        <w:pStyle w:val="Normal28"/>
        <w:keepNext/>
        <w:spacing w:before="240" w:after="0" w:line="340" w:lineRule="atLeast"/>
        <w:ind w:left="0" w:right="0" w:firstLine="0"/>
        <w:jc w:val="left"/>
      </w:pPr>
      <w:bookmarkStart w:id="57" w:name="Body_27"/>
      <w:bookmarkEnd w:id="57"/>
      <w:r>
        <w:rPr>
          <w:rFonts w:ascii="arial" w:eastAsia="arial" w:hAnsi="arial" w:cs="arial"/>
          <w:b/>
          <w:i w:val="0"/>
          <w:strike w:val="0"/>
          <w:noProof w:val="0"/>
          <w:color w:val="000000"/>
          <w:position w:val="0"/>
          <w:sz w:val="28"/>
          <w:u w:val="none"/>
          <w:vertAlign w:val="baseline"/>
        </w:rPr>
        <w:t>Body</w:t>
      </w:r>
    </w:p>
    <w:p>
      <w:pPr>
        <w:pStyle w:val="Normal28"/>
        <w:spacing w:line="60" w:lineRule="exact"/>
      </w:pPr>
      <w:r>
        <w:pict>
          <v:line id="_x0000_s1145" style="position:absolute;z-index:251721728" from="0,2pt" to="512pt,2pt" strokecolor="#009ddb" strokeweight="2pt">
            <v:stroke linestyle="single"/>
            <w10:wrap type="topAndBottom"/>
          </v:line>
        </w:pict>
      </w:r>
    </w:p>
    <w:p>
      <w:pPr>
        <w:pStyle w:val="Normal28"/>
      </w:pP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ist das Gesicht der weltweiten Klima-Bewegung. Und gleichzeitig eines der prominentesten Gesichter der Israel-Hasser: Aktivistin Greta Thunberg (21) hat in Malmö mit rund 5000 anderen den Ausschluss Israels vom  Eurovision Song Contest  gefordert.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Fridays for Future -Gründerin zeigte sich dabei wie häufig in den vergangenen Monaten mit einem Palästinensertuch. Als Hass-Symbol ist es an Berliner Schulen verboten, wenn es den Schulfrieden stört. Thunberg trägt es stolz wie einen Umhang.</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 zeigte sich offen die Sympathie vieler Teilnehmer für antisemitische Terroristen. Auf gut sichtbaren Transparenten und teils auch in Sprech-Chören riefen die Demonstranten zu einer Intifada auf. Damit sind palästinensische Terror-Wellen in Israel gemeint. Bei der Intifada (2000 bis 2005) verübten Palästinenser mehr als 100 Selbstmord-Attentate und töteten mehr als 1000 Israelis, vor allem Zivilisten.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israelische News-Seite  ynet  berichtete von vor Ort, dass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gerufen worden sei:  Schickt die Juden zurück nach Polen!  Andere Teilnehmer sollen laut dem Bericht Hamas-Führer Yahya Sinwar (61) ihre Treue geschworen haben, indem sie skandierten:  Israel ist ein Mörder! Sinwar, wir werden dich nicht sterben lassen.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forderten zudem die Auslöschung des jüdischen Staates. Unter anderem riefen sie laut Medienberichten die Parole  From the river to the sea, Palestine will be free . In Deutschland ist der Slogan seit vergangenem November verboten. Die Parole bedeutet: Ein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 an die Stelle Israels treten. Es ist ein gewaltsamer Aufruf zur Beseitigung des jüdischen Staates.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Donnerstagabend sollte die Künstlerin Eden Golan (20) für Israel antreten, um sich für das große ESC-Finale am Samstag zu qualifizieren. Ihr Lied  Hurricane  musste sie umbenennen, weil der ursprüngliche Titel  October Rain  wegen des Hamas-Massakers am 7. Oktober zu politisch für den Wettbewerb war.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Hotel in Malmö darf Golan nur für ihren ESC-Auftritt verlassen. Mehr als 100 Polizisten mussten am Donnerstag ihre Anreise in die Arena schützen. Zu groß ist das Risiko, dass die israelische Sängerin von Juden-Hassern angegriffen wird.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https://www.bild.de/politik/ausland/politik-ausland/esc-greta-thunberg-demonstriert-mit-israel-hassern-trotz-terror-aufrufen-88217994.bild.html</w:t>
      </w:r>
    </w:p>
    <w:p>
      <w:pPr>
        <w:pStyle w:val="Normal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8"/>
        <w:spacing w:line="60" w:lineRule="exact"/>
      </w:pPr>
      <w:r>
        <w:pict>
          <v:line id="_x0000_s1146" style="position:absolute;z-index:251722752" from="0,2pt" to="512pt,2pt" strokecolor="#009ddb" strokeweight="2pt">
            <v:stroke linestyle="single"/>
            <w10:wrap type="topAndBottom"/>
          </v:line>
        </w:pict>
      </w:r>
    </w:p>
    <w:p>
      <w:pPr>
        <w:pStyle w:val="Normal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Klima-Aktivistin Greta Thunberg mit Palästinensertuch auf der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in Malmö</w:t>
      </w:r>
    </w:p>
    <w:p>
      <w:pPr>
        <w:pStyle w:val="Normal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28"/>
      </w:pPr>
    </w:p>
    <w:p>
      <w:pPr>
        <w:pStyle w:val="Normal28"/>
        <w:ind w:left="200"/>
        <w:sectPr>
          <w:type w:val="continuous"/>
          <w:pgMar w:top="840" w:right="1000" w:bottom="840" w:left="1000" w:header="400" w:footer="400"/>
          <w:pgNumType w:fmt="decimal"/>
          <w:cols w:space="720"/>
        </w:sectPr>
      </w:pPr>
      <w:r>
        <w:br/>
      </w:r>
      <w:r>
        <w:pict>
          <v:line id="_x0000_s1147" style="position:absolute;z-index:251723776" from="0,10pt" to="512pt,10pt" strokecolor="black" strokeweight="1pt">
            <v:stroke linestyle="single"/>
          </v:line>
        </w:pict>
      </w:r>
      <w:r>
        <w:rPr>
          <w:rFonts w:ascii="arial" w:eastAsia="arial" w:hAnsi="arial" w:cs="arial"/>
          <w:b/>
          <w:color w:val="767676"/>
          <w:sz w:val="16"/>
        </w:rPr>
        <w:t>End of Document</w:t>
      </w:r>
    </w:p>
    <w:p>
      <w:pPr>
        <w:pStyle w:val="Normal29"/>
        <w:sectPr>
          <w:headerReference w:type="even" r:id="rId193"/>
          <w:headerReference w:type="default" r:id="rId194"/>
          <w:footerReference w:type="even" r:id="rId195"/>
          <w:footerReference w:type="default" r:id="rId196"/>
          <w:headerReference w:type="first" r:id="rId197"/>
          <w:footerReference w:type="first" r:id="rId198"/>
          <w:pgSz w:w="12240" w:h="15840"/>
          <w:pgMar w:top="840" w:right="1000" w:bottom="840" w:left="1000" w:header="400" w:footer="400"/>
          <w:pgNumType w:fmt="decimal"/>
          <w:cols w:space="720"/>
          <w:titlePg w:val="0"/>
        </w:sectPr>
      </w:pPr>
    </w:p>
    <w:p>
      <w:pPr>
        <w:pStyle w:val="Normal29"/>
      </w:pPr>
    </w:p>
    <w:p>
      <w:pPr>
        <w:pStyle w:val="Normal29"/>
      </w:pPr>
      <w:r>
        <w:pict>
          <v:shape id="_x0000_i1148" type="#_x0000_t75" alt="LexisNexis®" style="width:147.75pt;height:30pt">
            <v:imagedata r:id="rId10" o:title=""/>
          </v:shape>
        </w:pict>
      </w:r>
      <w:r>
        <w:cr/>
      </w:r>
    </w:p>
    <w:p>
      <w:pPr>
        <w:pStyle w:val="Heading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Mai 2024 </w:t>
      </w:r>
    </w:p>
    <w:p>
      <w:pPr>
        <w:pStyle w:val="Normal29"/>
        <w:keepNext w:val="0"/>
        <w:spacing w:after="0" w:line="240" w:lineRule="atLeast"/>
        <w:ind w:right="0"/>
        <w:jc w:val="both"/>
      </w:pPr>
      <w:bookmarkStart w:id="58" w:name="Bookmark_30"/>
      <w:bookmarkEnd w:id="58"/>
    </w:p>
    <w:p>
      <w:pPr>
        <w:pStyle w:val="Normal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29"/>
        <w:keepNext w:val="0"/>
        <w:spacing w:before="120" w:after="0" w:line="220" w:lineRule="atLeast"/>
        <w:ind w:left="0" w:right="0" w:firstLine="0"/>
        <w:jc w:val="left"/>
      </w:pPr>
      <w:r>
        <w:br/>
      </w:r>
      <w:r>
        <w:pict>
          <v:shape id="_x0000_i1149" type="#_x0000_t75" style="width:149.98pt;height:30pt">
            <v:imagedata r:id="rId167" o:title=""/>
          </v:shape>
        </w:pic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S. NaN</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1334 words</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 Der Richter spricht streng mit ihr   das Urteil ist schnell gefällt.</w:t>
      </w:r>
    </w:p>
    <w:p>
      <w:pPr>
        <w:pStyle w:val="Normal29"/>
        <w:keepNext/>
        <w:spacing w:before="240" w:after="0" w:line="340" w:lineRule="atLeast"/>
        <w:ind w:left="0" w:right="0" w:firstLine="0"/>
        <w:jc w:val="left"/>
      </w:pPr>
      <w:bookmarkStart w:id="59" w:name="Body_28"/>
      <w:bookmarkEnd w:id="59"/>
      <w:r>
        <w:rPr>
          <w:rFonts w:ascii="arial" w:eastAsia="arial" w:hAnsi="arial" w:cs="arial"/>
          <w:b/>
          <w:i w:val="0"/>
          <w:strike w:val="0"/>
          <w:noProof w:val="0"/>
          <w:color w:val="000000"/>
          <w:position w:val="0"/>
          <w:sz w:val="28"/>
          <w:u w:val="none"/>
          <w:vertAlign w:val="baseline"/>
        </w:rPr>
        <w:t>Body</w:t>
      </w:r>
    </w:p>
    <w:p>
      <w:pPr>
        <w:pStyle w:val="Normal29"/>
        <w:spacing w:line="60" w:lineRule="exact"/>
      </w:pPr>
      <w:r>
        <w:pict>
          <v:line id="_x0000_s1150" style="position:absolute;z-index:251724800" from="0,2pt" to="512pt,2pt" strokecolor="#009ddb" strokeweight="2pt">
            <v:stroke linestyle="single"/>
            <w10:wrap type="topAndBottom"/>
          </v:line>
        </w:pict>
      </w:r>
    </w:p>
    <w:p>
      <w:pPr>
        <w:pStyle w:val="Normal29"/>
      </w:pP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 m good. Wie in einem amerikanischen Restaurant, wenn man beim Kellner die dritte Cola abwehrt, die er einem bringen möchte. Danke, brauche ich nicht mehr. Und dann widmet sie sich wieder ihrem Handy.</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 d er sich deutlich von Gretas Hamas-Verharmlosung distanziert hat? Ruhig ist es um die 21-Jährige geworden.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 Warum sie sich beispielsweise nicht auf die russische Besetzung der Ukraine oder die Okkupation der West-Sahara durch Marokko bezog, ist nicht bekannt.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demonstriert weiter mit Palästinenser-Flagge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 Tatsächlich habe sie sich als Gesicht der Klimabewegung durch diese Aussagen  diskreditiert , so Lang. Die Ohrfeige dürfte bis Stockholm geklungen haben.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 aber auch  Justice for Kongo  und die palästinensische Flagge. Klima und Gerechtigkeit denken Thunberg und ihre Anhänger offenbar in immer größeren Zusammenhängen   oder stellen welche her.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Frage des Richters lächelt Greta ihr Greta-Lächeln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 die sie begangen haben soll   Widerstand gegen die Staatsgewalt. Am 12. und 14. März blockierte sie den schwedischen Reichstag und musste trotz einer Aufforderung der Polizei, den Platz zu räumen, weggetragen werden. Es ist praktisch ihr Lebensinhalt, der ihr vorgeworfen wird.</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 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Staatsanwalt trägt die Anklage vor. Zwei Minuten braucht er dafür, dann fragt der Richter die Angeklagte:  Stimmt das?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 antwortet sie.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haben Sie die Polizisten gehört, die Sie zum Verlassen des Ortes aufgefordert haben? , hakt er nach und blickt dabei so streng wie ein Vater seine Tochter anblickt, wenn er sie beim heimlichen Fernsehen erwischt hat.  Ja.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 s an diesem Tag nicht. Der Gerichtstermin, das ist klar, wird sie weder ein Vermögen kosten noch wird er ihr einen Tag im Gefängnis bescheren.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ein Foto von ihr zeigt, muss Greta Thunberg lachen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 Als die Polizisten die Gruppe auffordert, den Weg freizumachen, sonst würden sie weggetragen, greifen die meisten ihre Rucksäcke und schlurfen davon. Thunberg bleibt sitzen, sie kann nicht anders.</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 fragt Thunberg rhetorisch.  Die Mächtigen, die unsere Welt zerstören, oder die Aktivisten, die sie retten wollen?  Das Urteil werde Geschichte schreiben.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 wie er hier heißt.  Nein , antwortet Thunberg.</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oder frei?</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https://www.welt.de/vermischtes/plus251435552/Greta-Thunberg-Ob-sie-Job-oder-Vermoegen-habe-fragt-der-Richter-Nein.html</w:t>
      </w:r>
    </w:p>
    <w:p>
      <w:pPr>
        <w:pStyle w:val="Normal2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
        <w:spacing w:line="60" w:lineRule="exact"/>
      </w:pPr>
      <w:r>
        <w:pict>
          <v:line id="_x0000_s1151" style="position:absolute;z-index:251725824" from="0,2pt" to="512pt,2pt" strokecolor="#009ddb" strokeweight="2pt">
            <v:stroke linestyle="single"/>
            <w10:wrap type="topAndBottom"/>
          </v:line>
        </w:pict>
      </w:r>
    </w:p>
    <w:p>
      <w:pPr>
        <w:pStyle w:val="Normal2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bereits mehrmals wegen Protesten verurteilt: Greta Thunberg</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wurde sie auch von Beamten weggetragen</w:t>
      </w:r>
    </w:p>
    <w:p>
      <w:pPr>
        <w:pStyle w:val="Normal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29"/>
      </w:pPr>
    </w:p>
    <w:p>
      <w:pPr>
        <w:pStyle w:val="Normal29"/>
        <w:ind w:left="200"/>
        <w:sectPr>
          <w:type w:val="continuous"/>
          <w:pgMar w:top="840" w:right="1000" w:bottom="840" w:left="1000" w:header="400" w:footer="400"/>
          <w:pgNumType w:fmt="decimal"/>
          <w:cols w:space="720"/>
        </w:sectPr>
      </w:pPr>
      <w:r>
        <w:br/>
      </w:r>
      <w:r>
        <w:pict>
          <v:line id="_x0000_s1152" style="position:absolute;z-index:251726848" from="0,10pt" to="512pt,10pt" strokecolor="black" strokeweight="1pt">
            <v:stroke linestyle="single"/>
          </v:line>
        </w:pict>
      </w:r>
      <w:r>
        <w:rPr>
          <w:rFonts w:ascii="arial" w:eastAsia="arial" w:hAnsi="arial" w:cs="arial"/>
          <w:b/>
          <w:color w:val="767676"/>
          <w:sz w:val="16"/>
        </w:rPr>
        <w:t>End of Document</w:t>
      </w:r>
    </w:p>
    <w:p>
      <w:pPr>
        <w:pStyle w:val="Normal30"/>
        <w:sectPr>
          <w:headerReference w:type="even" r:id="rId199"/>
          <w:headerReference w:type="default" r:id="rId200"/>
          <w:footerReference w:type="even" r:id="rId201"/>
          <w:footerReference w:type="default" r:id="rId202"/>
          <w:headerReference w:type="first" r:id="rId203"/>
          <w:footerReference w:type="first" r:id="rId204"/>
          <w:pgSz w:w="12240" w:h="15840"/>
          <w:pgMar w:top="840" w:right="1000" w:bottom="840" w:left="1000" w:header="400" w:footer="400"/>
          <w:pgNumType w:fmt="decimal"/>
          <w:cols w:space="720"/>
          <w:titlePg w:val="0"/>
        </w:sectPr>
      </w:pPr>
    </w:p>
    <w:p>
      <w:pPr>
        <w:pStyle w:val="Normal30"/>
      </w:pPr>
    </w:p>
    <w:p>
      <w:pPr>
        <w:pStyle w:val="Normal30"/>
      </w:pPr>
      <w:r>
        <w:pict>
          <v:shape id="_x0000_i1153" type="#_x0000_t75" alt="LexisNexis®" style="width:147.75pt;height:30pt">
            <v:imagedata r:id="rId10" o:title=""/>
          </v:shape>
        </w:pict>
      </w:r>
      <w:r>
        <w:cr/>
      </w:r>
    </w:p>
    <w:p>
      <w:pPr>
        <w:pStyle w:val="Heading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Die Briten und der Gazakrieg; Trotz massiver Proteste halten sowohl Premier Rishi Sunak als auch Labour-Chef Keir Starmer an den Waffenlieferungen für Israel fest. </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08. Mai 2024</w:t>
      </w:r>
    </w:p>
    <w:p>
      <w:pPr>
        <w:pStyle w:val="Normal30"/>
        <w:keepNext w:val="0"/>
        <w:spacing w:after="0" w:line="240" w:lineRule="atLeast"/>
        <w:ind w:right="0"/>
        <w:jc w:val="both"/>
      </w:pPr>
      <w:bookmarkStart w:id="60" w:name="Bookmark_31"/>
      <w:bookmarkEnd w:id="60"/>
    </w:p>
    <w:p>
      <w:pPr>
        <w:pStyle w:val="Normal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0"/>
        <w:keepNext w:val="0"/>
        <w:spacing w:before="120" w:after="0" w:line="220" w:lineRule="atLeast"/>
        <w:ind w:left="0" w:right="0" w:firstLine="0"/>
        <w:jc w:val="left"/>
      </w:pPr>
      <w:r>
        <w:br/>
      </w:r>
      <w:r>
        <w:pict>
          <v:shape id="_x0000_i1154" type="#_x0000_t75" style="width:257.97pt;height:41.24pt">
            <v:imagedata r:id="rId205" o:title=""/>
          </v:shape>
        </w:pic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 MONDE DIPLOMATIQUE; S. 5</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2049 words</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Finn</w:t>
      </w:r>
    </w:p>
    <w:p>
      <w:pPr>
        <w:pStyle w:val="Normal30"/>
        <w:keepNext/>
        <w:spacing w:before="240" w:after="0" w:line="340" w:lineRule="atLeast"/>
        <w:ind w:left="0" w:right="0" w:firstLine="0"/>
        <w:jc w:val="left"/>
      </w:pPr>
      <w:bookmarkStart w:id="61" w:name="Body_29"/>
      <w:bookmarkEnd w:id="61"/>
      <w:r>
        <w:rPr>
          <w:rFonts w:ascii="arial" w:eastAsia="arial" w:hAnsi="arial" w:cs="arial"/>
          <w:b/>
          <w:i w:val="0"/>
          <w:strike w:val="0"/>
          <w:noProof w:val="0"/>
          <w:color w:val="000000"/>
          <w:position w:val="0"/>
          <w:sz w:val="28"/>
          <w:u w:val="none"/>
          <w:vertAlign w:val="baseline"/>
        </w:rPr>
        <w:t>Body</w:t>
      </w:r>
    </w:p>
    <w:p>
      <w:pPr>
        <w:pStyle w:val="Normal30"/>
        <w:spacing w:line="60" w:lineRule="exact"/>
      </w:pPr>
      <w:r>
        <w:pict>
          <v:line id="_x0000_s1155" style="position:absolute;z-index:251727872" from="0,2pt" to="512pt,2pt" strokecolor="#009ddb" strokeweight="2pt">
            <v:stroke linestyle="single"/>
            <w10:wrap type="topAndBottom"/>
          </v:line>
        </w:pict>
      </w:r>
    </w:p>
    <w:p>
      <w:pPr>
        <w:pStyle w:val="Normal30"/>
      </w:pP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Daniel Finn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der israelischen Gaza-Offensive nach dem 7. Oktober zeigt sich in Großbritan­nien eine Kluft zwischen der politischen Klasse und der öffentlichen Meinung. Rishi Sunaks konservative Regierung und die oppositionelle Labour-Partei von Keir Starmer stehen voll hinter dem Krieg, den Benjamin Netanjahu unter Berufung auf Israels Selbstverteidigungsrecht führt. Dagegen lehnt ein Großteil der britischen Bevölkerung die Idee ab, dass Israel die Enklave so lange bombardieren soll, bis die Hamas eliminiert ist.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bei einer YouGov-Umfrage vom November 2023 waren 59 Prozent der Befragten für die Beendigung und nur 19 Prozent für die Fortsetzung der israelischen Militäraktion; im Februar 2024 waren sogar 66 Prozent für einen Waffenstillstand, für die Fortsetzung des Kriegs nur noch 13 Prozent. Was Waffenlieferungen an Israel betrifft, so befürworten 56 Prozent der Befragten einen Stopp; nur 17 Prozent sind für weitere Lieferungen.1</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Ende März informierte Alicia ­Kearns, die konservative Vorsitzende des Auswärtigen Ausschusses in Westminster, über ein Gutachten von Regierungsjuristen, wonach Israel in Gaza gegen das humanitäre Völkerrecht verstoße. Die Regierung hielt diese Rechtsmeinung unter Verschluss, nach der sie verpflichtet wäre, Waffenlieferungen an Tel Aviv einzustellen.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 April wurden sieben Mitarbeitende der Hilfsorganisation World Central Kitchen, drei davon britischer Nationalität, durch einen israelischen Luftangriff getötet. Am Tag danach bezeichneten mehr als 600 Juristen und Wissenschaftler   darunter drei frühere Richter des britischen Supreme Court   in einem offenen Brief die Waffenlieferungen an die israelische Armee als völkerrechtswidrig.2</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haben im Namen der Solidarität mit der palästinensischen Bevölkerung einige der größten Protestdemonstrationen der neueren britischen Geschichte stattgefunden. Woche für Woche gehen die Menschen in London und anderen britischen Städten auf die Straße und fordern einen Waffenstillstand. An der bislang größten Kundgebung beteiligten sich fast 1 Million Menschen. Die Antwort der Regierung Sunak besteht darin, die Demonstrierenden zu denunzieren und ihre Protestaktionen zu kriminalisieren.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Innenministerin Suella Braverman forderte die Londoner Metropolitan Police (MET) auf, eine für den 9. November angemeldete Demonstration zu untersagen. Als die Polizeiführung darauf hinwies, dass es dafür keine Rechtsgrundlage gebe, behauptete Braverman fälschlicherweise,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 planten die Schändung eines Kriegerdenkmals. Damit wollte sie offenbar rechtsextreme Aktivisten animieren, den Demonstrationszug zu attackieren, was ihr einen Vorwand für künftige Versammlungsverbote geliefert hätte. Tatsächlich marschierten daraufhin etwa 2000 rechtsextreme Aktivisten auf, die allerdings nicht die Gaza-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die Sicherheitskräfte angriffen. Mehrere Polizeibeamte wurden verletzt, einige von ihnen schwer.</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diesem Fiasko musste Sunak seine Innenministerin feuern. Das hinderte jedoch weder die Regierung noch die rechte Presse daran, die Demos für einen Waffenstillstand weiterhin als antisemitische  Hassmärsche  zu attackieren. Dabei verwiesen sie stets auf den Slogan  From the River to the Sea, Palestine will be free , der bei den Kundgebungen häufig zu hören ist und am 21. Februar sogar auf den Big Ben projiziert wurde.</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 nach dem 7. Oktober hatte Braverman als Innenministerin die Polizeispitze angewiesen, den Slogan als  Ausdruck eines gewaltsamen Verlangens  zu interpretieren, den Staat Israel  auszuradieren , was ein Verstoß gegen die öffentlichen Ordnung sei.3 In mindestens einem Fall befolgte die Polizei die Instruktionen Bravermans: In Manchester wurde eine junge Frau palästinensischer Herkunft festgenommen und wegen  rassistisch aufgeladener Sprache  angeklagt.4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Sunaks Feldzug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Israel-Unterstützer sehen in dem Slogan eine  verborgene Agenda : Da der Slogan nichts darüber aussage, was nach der Befreiung Palästinas mit der jüdischen Bevölkerung Israels geschehen solle, könne man ihn nur als Aufruf zur Vernichtung und Vertreibung verstehen. Die palästinensische Seite betont hingegen, der Slogan sei ein Aufruf zur Gleichberechtigung und nicht zu ethnischer Säuberung. Aber das findet in den britischen Medien kaum Gehör.5</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hinterfragt werden dagegen die Slogans der anderen Seite, die auf  das israelische Recht auf Selbstverteidigung  oder das  Existenzrecht Is­raels  abheben. Bei der ersten Formel wird nicht ausgeführt, welche Methoden bei der Selbstverteidigung des Staates Israel statthaft sein sollen; die zweite sagt nichts über einen palästinensischen Staat, also wo dieser an der Seite Israels existieren soll   und ob überhaupt.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Anfang März ging Richi Sunak in seinem Feldzug gegen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noch weiter, als er behauptete, die Demonstrationen für einen Waffenstillstand führten zu  einer erschreckenden Zunahme ex­tre­mis­tischer Umtriebe und Straftaten . Dabei gab es bei den Protesten, die besonders friedlich und diszipliniert verliefen, weniger Festnahmen als bei einem Musikfestival oder einer Sportveranstaltung ähnlicher Dimen­sio­nen.6 Der Premier stützte sein Verdikt auf unverantwortliche und völlig unbewiesene Behauptungen von Journalisten, wonach in London No-go-Areas für Juden im Entstehen seien.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britische Hochschullehrer, die Wissenschaftsministerin Michelle Do­ne­lan als Hamas-Unterstützter denunzierte, verklagten die Ministerin wegen Verleumdung und hatten vor Gericht Erfolg.7 Und als der Minister Mi­chael Gove im Auftrag der Regierung eine neue Definition des Begriffs  Extremismus  formulierte, mahnten die Erzbischöfe von Canterbury und York, die Definition ziele  unverhältnismäßig stark auf Muslime ab . Gove ist eine Galionsfigur der neokonservativen Rechten; er hatte die britischen Muslime schon früher als Gefahr für die liberale Demokratie ausgemacht.8</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Befeuert werden die Attacken gegen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auch durch Äußerungen von Regierungsvertretern, deren Amtstitel von George Orwell erfunden sein könnten. So rief John Woodcock, seines Zeichens  Unabhängiger Berater gegen politische Gewalt und Gefährdung der politischen Stabilität  zur   Nulltoleranz  gegenüber demokratiegefährdenden Gruppierungen  auf, was unter anderem auf die Palestine Solidarity Campaign (PSC) zielt.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 reagierte die Tory-Abgeordnete Miriam Cates am 4. März mit einem besorgten Post auf X:  Wenn  ex­tre­mis­tische  Meinungen illegal sind,  dann hat derjenige, der den Begriff  Ex­tre­mis­mus  definiert, auch die Macht, die Meinungs-, Religions-, Presse- und Versammlungsfreiheit einzuschränken.  Dieser Weg führe in den Autoritarismus.</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Woodcock war früher Labour-Abgeordneter und wechselte 2019 zu den Tories. Doch viele Parlamentarier seiner früheren Partei verurteilen ebenfalls die Gaza-Demonstrationen   allen voran Labour-Chef Keir Starmer. Zu Beginn der israelischen Offensive erklärte Starmer im Brustton der Überzeugung, Israel habe das Recht, der Zivilbevölkerung im Gazastreifen das Wasser und den Strom abzudrehen, obwohl dies den Straftatbestand eines Kriegsverbrechens erfüllt. Das ging nach hinten los, und Starmer musste zurückrudern. Er behauptete einfach, er habe die Frage falsch verstanden   eine glatte Unwahrheit.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Labour-Abgeordnete wurden von Keir Starmer sogar suspendiert. Andy McDonald hatte auf einer Kundgebung in London erklärt:  Wir werden nicht aufhören, solange die gesamte Bevölkerung nicht in Frieden und Freiheit leben kann   und zwar die israelische und die palästinensische, vom Fluss bis zum Meer . Kate Osa­mor wurde aus der Fraktion ausgeschlossen, weil sie den Krieg in Gaza als Völkermord bezeichnet hatte, nachdem der Internationale Gerichtshof die Klage Südafrikas gegen Israel unter Berufung auf die Völkermordkonvention zugelassen hatte.</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Labour-Unterstützung für Waffenlieferungen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wurde McDonald wieder in die Labour-Fraktion aufgenommen, nachdem die Partei Ende Februar bei einer wichtigen Nachwahl in Roch­dale (bei Manchester) eine Niederlage erlitten hatte. Wahlsieger war nämlich George Galloway von der Workers Party, ein ehemaliger Labour-Abgeordneter, dem es gelungen war, den Urnengang zur Abstimmung über Keir Starmers Israel-Unterstützung zu machen.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Erfolg Galloways war eine erbitterte Kontroverse vorausgegangen. Wenige Tage vor seiner Wahl hatte die Scottish National Party (SNP) im Unterhaus einen Entschließungsantrag für einen Waffenstillstand eingebracht. Labour wollte die Formulierungen  Kollektivbestrafung des palästinensischen Volkes  und  Massaker an unschuldigen Zivilisten  aus dem Antrag tilgen und den klaren Aufruf zum Waffenstillstand durch Formulierungen verwässern, die Netanjahu dazu legitimierten, den Krieg weiterzuführen.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Änderungsantrag von Labour-Abgeordneten hieß es:  Die Is­rae­lis haben ein Recht auf die Garantie, dass die Gräuel des 7. Oktober 2023 sich nicht wiederholen.  Was darin nicht vorkam, war das Recht der Palästinenser auf die Garantie, dass die seit dem 7. Oktober (und lange davor) erlittenen Gräuel sich nicht wiederholen.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Keir Starmer wollte unbedingt vermeiden, dass Labour-Abgeordnete die Chance bekommen, für den SNP-Antrag zu stimmen oder sich zu enthalten. Deshalb drängte er den Unterhaus-Speaker Lindsay Hoyle, die Änderungsanträge von Labour vor der Abstimmung über die SNP-Resolution zu behandeln. Das war ein eklatanter Verstoß gegen die parlamentarischen Gepflogenheiten   nur um zu verhindern, dass die drittgrößte Partei des Unterhauses einen Antrag einbringen kann, der die Mehrheitsmeinung im Land ausdrückt. Führende Labour-Leute ließen den Medien gegenüber durchsickern, man habe Lindsay ­Hoyle  unzweifelhaft klargemacht , falls er nicht spurt, werde er nach den nächsten Wahlen nicht mehr Speaker sein.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ihrer Weigerung, unmissverständlich einen Waffenstillstand zu fordern, stellen sich die Labour-Politiker jedoch gegen ihren eigenen Anhang. Nach einer YouGov-Umfrage im Februar meinten 83 Prozent der Befragten, die bei den letzten Parlamentswahlen für Labour gestimmt haben, Israel solle seine Militäroperation beenden; für eine Fortsetzung waren nur 3 Prozent.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Starmers hartnäckige Unterstützung für Netanjahus Krieg rührt auch von seiner Weigerung, zwischen dem Kampf gegen Antisemitismus und der Unterstützung für Israel zu differenzieren. Seit er 2020 Parteivorsitzender wurde, setzt er das Eintreten für die Rechte der Palästinenser mit Judenfeindlichkeit gleich und nutzt dieses Kons­trukt, um den linken Parteiflügel zu marginalisieren. Bis zu den spätestens im Januar 2025 stattfindenden Parlamentswahlen dürfte dieses innerparteiliche Totschlagargument für den Labour-Chef jedoch zu einem großen Problem werden.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Mittlerweile fordern auch einflussreiche Politiker wie der Konservative Ni­cho­las Soames, Mitglied des House of Lords, oder Londons Labour-Bürgermeister Sadiq Khan, die Waffenlieferungen an Israel zu stoppen. Doch Su­nak und Starmer bleiben fest entschlossen, weiterhin zu liefern. Selbst wenn sie sich in den kommenden Wochen anders besinnen sollten, haben beide schon jetzt ihre eigene Repu­tation, aber auch das internationale Profil ihres Landes dauerhaft beschädigt.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Majority of voters in UK back banning arms sales to Israel, poll finds , The Guardian, 3. April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Former supreme court judges say UK arming Israel breaches international law , The Guardian, 3. April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Waving Palestinian flag may be a criminal offence, Braverman tells police , The Guardian, 10. Oktober 2023.</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Police accused of stifling protest after Manchester arrest over Palestine chant , The Guardian, 21. März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Zur Vieldeutigkeit des Slogans siehe: Kristin Helberg,  Deutung einer Parole , Qantara, 29. April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Arrest rate at  openly criminal  Palestine protests is lower than Glastonbury , www.opendemocracy.net, 7. Februar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Poppy Wood,  Donelan asked to explain secret dossier on academics after libel case , 8. März 2024, inews.co.uk.</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Siehe  UK extremism: Michael Gove is turning British Muslims into an enemy within , middleeasteye.net, 19. März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Siehe  Why is the Commons speaker facing calls to quit and what happens next , The Guardian, 22. Februar 2024.</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dem Französischen von Andreas Bredenfeld</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Finn ist Journalist.</w:t>
      </w:r>
    </w:p>
    <w:p>
      <w:pPr>
        <w:pStyle w:val="Normal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30"/>
      </w:pPr>
    </w:p>
    <w:p>
      <w:pPr>
        <w:pStyle w:val="Normal30"/>
        <w:ind w:left="200"/>
        <w:sectPr>
          <w:type w:val="continuous"/>
          <w:pgMar w:top="840" w:right="1000" w:bottom="840" w:left="1000" w:header="400" w:footer="400"/>
          <w:pgNumType w:fmt="decimal"/>
          <w:cols w:space="720"/>
        </w:sectPr>
      </w:pPr>
      <w:r>
        <w:br/>
      </w:r>
      <w:r>
        <w:pict>
          <v:line id="_x0000_s1156" style="position:absolute;z-index:251728896" from="0,10pt" to="512pt,10pt" strokecolor="black" strokeweight="1pt">
            <v:stroke linestyle="single"/>
          </v:line>
        </w:pict>
      </w:r>
      <w:r>
        <w:rPr>
          <w:rFonts w:ascii="arial" w:eastAsia="arial" w:hAnsi="arial" w:cs="arial"/>
          <w:b/>
          <w:color w:val="767676"/>
          <w:sz w:val="16"/>
        </w:rPr>
        <w:t>End of Document</w:t>
      </w:r>
    </w:p>
    <w:p>
      <w:pPr>
        <w:pStyle w:val="Normal31"/>
        <w:sectPr>
          <w:headerReference w:type="even" r:id="rId206"/>
          <w:headerReference w:type="default" r:id="rId207"/>
          <w:footerReference w:type="even" r:id="rId208"/>
          <w:footerReference w:type="default" r:id="rId209"/>
          <w:headerReference w:type="first" r:id="rId210"/>
          <w:footerReference w:type="first" r:id="rId211"/>
          <w:pgSz w:w="12240" w:h="15840"/>
          <w:pgMar w:top="840" w:right="1000" w:bottom="840" w:left="1000" w:header="400" w:footer="400"/>
          <w:pgNumType w:fmt="decimal"/>
          <w:cols w:space="720"/>
          <w:titlePg w:val="0"/>
        </w:sectPr>
      </w:pPr>
    </w:p>
    <w:p>
      <w:pPr>
        <w:pStyle w:val="Normal31"/>
      </w:pPr>
    </w:p>
    <w:p>
      <w:pPr>
        <w:pStyle w:val="Normal31"/>
      </w:pPr>
      <w:r>
        <w:pict>
          <v:shape id="_x0000_i1157" type="#_x0000_t75" alt="LexisNexis®" style="width:147.75pt;height:30pt">
            <v:imagedata r:id="rId10" o:title=""/>
          </v:shape>
        </w:pict>
      </w:r>
      <w:r>
        <w:cr/>
      </w:r>
    </w:p>
    <w:p>
      <w:pPr>
        <w:pStyle w:val="Heading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Mai 2024 2:30 PM GMT+1</w:t>
      </w:r>
    </w:p>
    <w:p>
      <w:pPr>
        <w:pStyle w:val="Normal31"/>
        <w:keepNext w:val="0"/>
        <w:spacing w:after="0" w:line="240" w:lineRule="atLeast"/>
        <w:ind w:right="0"/>
        <w:jc w:val="both"/>
      </w:pPr>
      <w:bookmarkStart w:id="62" w:name="Bookmark_32"/>
      <w:bookmarkEnd w:id="62"/>
    </w:p>
    <w:p>
      <w:pPr>
        <w:pStyle w:val="Normal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1"/>
        <w:keepNext w:val="0"/>
        <w:spacing w:before="120" w:after="0" w:line="220" w:lineRule="atLeast"/>
        <w:ind w:left="0" w:right="0" w:firstLine="0"/>
        <w:jc w:val="left"/>
      </w:pPr>
      <w:r>
        <w:br/>
      </w:r>
      <w:r>
        <w:pict>
          <v:shape id="_x0000_i1158" type="#_x0000_t75" style="width:230.22pt;height:28.5pt">
            <v:imagedata r:id="rId11" o:title=""/>
          </v:shape>
        </w:pic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3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31"/>
        <w:keepNext/>
        <w:spacing w:before="240" w:after="0" w:line="340" w:lineRule="atLeast"/>
        <w:ind w:left="0" w:right="0" w:firstLine="0"/>
        <w:jc w:val="left"/>
      </w:pPr>
      <w:bookmarkStart w:id="63" w:name="Body_30"/>
      <w:bookmarkEnd w:id="63"/>
      <w:r>
        <w:rPr>
          <w:rFonts w:ascii="arial" w:eastAsia="arial" w:hAnsi="arial" w:cs="arial"/>
          <w:b/>
          <w:i w:val="0"/>
          <w:strike w:val="0"/>
          <w:noProof w:val="0"/>
          <w:color w:val="000000"/>
          <w:position w:val="0"/>
          <w:sz w:val="28"/>
          <w:u w:val="none"/>
          <w:vertAlign w:val="baseline"/>
        </w:rPr>
        <w:t>Body</w:t>
      </w:r>
    </w:p>
    <w:p>
      <w:pPr>
        <w:pStyle w:val="Normal31"/>
        <w:spacing w:line="60" w:lineRule="exact"/>
      </w:pPr>
      <w:r>
        <w:pict>
          <v:line id="_x0000_s1159" style="position:absolute;z-index:251729920" from="0,2pt" to="512pt,2pt" strokecolor="#009ddb" strokeweight="2pt">
            <v:stroke linestyle="single"/>
            <w10:wrap type="topAndBottom"/>
          </v:line>
        </w:pict>
      </w:r>
    </w:p>
    <w:p>
      <w:pPr>
        <w:pStyle w:val="Normal31"/>
      </w:pP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8, 2024</w:t>
      </w:r>
    </w:p>
    <w:p>
      <w:pPr>
        <w:pStyle w:val="Normal31"/>
      </w:pPr>
    </w:p>
    <w:p>
      <w:pPr>
        <w:pStyle w:val="Normal31"/>
        <w:ind w:left="200"/>
        <w:sectPr>
          <w:type w:val="continuous"/>
          <w:pgMar w:top="840" w:right="1000" w:bottom="840" w:left="1000" w:header="400" w:footer="400"/>
          <w:pgNumType w:fmt="decimal"/>
          <w:cols w:space="720"/>
        </w:sectPr>
      </w:pPr>
      <w:r>
        <w:br/>
      </w:r>
      <w:r>
        <w:pict>
          <v:line id="_x0000_s1160" style="position:absolute;z-index:251730944" from="0,10pt" to="512pt,10pt" strokecolor="black" strokeweight="1pt">
            <v:stroke linestyle="single"/>
          </v:line>
        </w:pict>
      </w:r>
      <w:r>
        <w:rPr>
          <w:rFonts w:ascii="arial" w:eastAsia="arial" w:hAnsi="arial" w:cs="arial"/>
          <w:b/>
          <w:color w:val="767676"/>
          <w:sz w:val="16"/>
        </w:rPr>
        <w:t>End of Document</w:t>
      </w:r>
    </w:p>
    <w:p>
      <w:pPr>
        <w:pStyle w:val="Normal32"/>
        <w:sectPr>
          <w:headerReference w:type="even" r:id="rId212"/>
          <w:headerReference w:type="default" r:id="rId213"/>
          <w:footerReference w:type="even" r:id="rId214"/>
          <w:footerReference w:type="default" r:id="rId215"/>
          <w:headerReference w:type="first" r:id="rId216"/>
          <w:footerReference w:type="first" r:id="rId217"/>
          <w:pgSz w:w="12240" w:h="15840"/>
          <w:pgMar w:top="840" w:right="1000" w:bottom="840" w:left="1000" w:header="400" w:footer="400"/>
          <w:pgNumType w:fmt="decimal"/>
          <w:cols w:space="720"/>
          <w:titlePg w:val="0"/>
        </w:sectPr>
      </w:pPr>
    </w:p>
    <w:p>
      <w:pPr>
        <w:pStyle w:val="Normal32"/>
      </w:pPr>
    </w:p>
    <w:p>
      <w:pPr>
        <w:pStyle w:val="Normal32"/>
      </w:pPr>
      <w:r>
        <w:pict>
          <v:shape id="_x0000_i1161" type="#_x0000_t75" alt="LexisNexis®" style="width:147.75pt;height:30pt">
            <v:imagedata r:id="rId10" o:title=""/>
          </v:shape>
        </w:pict>
      </w:r>
      <w:r>
        <w:cr/>
      </w:r>
    </w:p>
    <w:p>
      <w:pPr>
        <w:pStyle w:val="Heading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Mai 2024 7:05 PM GMT+1</w:t>
      </w:r>
    </w:p>
    <w:p>
      <w:pPr>
        <w:pStyle w:val="Normal32"/>
        <w:keepNext w:val="0"/>
        <w:spacing w:after="0" w:line="240" w:lineRule="atLeast"/>
        <w:ind w:right="0"/>
        <w:jc w:val="both"/>
      </w:pPr>
      <w:bookmarkStart w:id="64" w:name="Bookmark_33"/>
      <w:bookmarkEnd w:id="64"/>
    </w:p>
    <w:p>
      <w:pPr>
        <w:pStyle w:val="Normal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2"/>
        <w:keepNext w:val="0"/>
        <w:spacing w:before="120" w:after="0" w:line="220" w:lineRule="atLeast"/>
        <w:ind w:left="0" w:right="0" w:firstLine="0"/>
        <w:jc w:val="left"/>
      </w:pPr>
      <w:r>
        <w:br/>
      </w:r>
      <w:r>
        <w:pict>
          <v:shape id="_x0000_i1162" type="#_x0000_t75" style="width:230.22pt;height:28.5pt">
            <v:imagedata r:id="rId11" o:title=""/>
          </v:shape>
        </w:pic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1320 words</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Der Richter spricht streng mit ihr - das Urteil ist schnell gefällt.</w:t>
      </w:r>
    </w:p>
    <w:p>
      <w:pPr>
        <w:pStyle w:val="Normal32"/>
        <w:keepNext/>
        <w:spacing w:before="240" w:after="0" w:line="340" w:lineRule="atLeast"/>
        <w:ind w:left="0" w:right="0" w:firstLine="0"/>
        <w:jc w:val="left"/>
      </w:pPr>
      <w:bookmarkStart w:id="65" w:name="Body_31"/>
      <w:bookmarkEnd w:id="65"/>
      <w:r>
        <w:rPr>
          <w:rFonts w:ascii="arial" w:eastAsia="arial" w:hAnsi="arial" w:cs="arial"/>
          <w:b/>
          <w:i w:val="0"/>
          <w:strike w:val="0"/>
          <w:noProof w:val="0"/>
          <w:color w:val="000000"/>
          <w:position w:val="0"/>
          <w:sz w:val="28"/>
          <w:u w:val="none"/>
          <w:vertAlign w:val="baseline"/>
        </w:rPr>
        <w:t>Body</w:t>
      </w:r>
    </w:p>
    <w:p>
      <w:pPr>
        <w:pStyle w:val="Normal32"/>
        <w:spacing w:line="60" w:lineRule="exact"/>
      </w:pPr>
      <w:r>
        <w:pict>
          <v:line id="_x0000_s1163" style="position:absolute;z-index:251731968" from="0,2pt" to="512pt,2pt" strokecolor="#009ddb" strokeweight="2pt">
            <v:stroke linestyle="single"/>
            <w10:wrap type="topAndBottom"/>
          </v:line>
        </w:pict>
      </w:r>
    </w:p>
    <w:p>
      <w:pPr>
        <w:pStyle w:val="Normal32"/>
      </w:pP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I'm good. Wie in einem amerikanischen Restaurant, wenn man beim Kellner die dritte Cola abwehrt, die er einem bringen möchte. Danke, brauche ich nicht mehr. Und dann widmet sie sich wieder ihrem Handy.</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d er sich deutlich von Gretas Hamas-Verharmlosung distanziert hat? Ruhig ist es um die 21-Jährige geworden.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Warum sie sich beispielsweise nicht auf die russische Besetzung der Ukraine oder die Okkupation der West-Sahara durch Marokko bezog, ist nicht bekannt.</w:t>
      </w:r>
    </w:p>
    <w:p>
      <w:pPr>
        <w:pStyle w:val="Normal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Greta Thunberg demonstriert weiter mit Palästinenser-Flagge</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Tatsächlich habe sie sich als Gesicht der Klimabewegung durch diese Aussagen ,,diskreditiert", so Lang. Die Ohrfeige dürfte bis Stockholm geklungen haben.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aber auch ,,Justice for Kongo" und die palästinensische Flagge. Klima und Gerechtigkeit denken Thunberg und ihre Anhänger offenbar in immer größeren Zusammenhängen - oder stellen welche her.</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 eine Frage des Richters lächelt Greta ihr Greta-Lächeln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die sie begangen haben soll - Widerstand gegen die Staatsgewalt. Am 12. und 14. März blockierte sie den schwedischen Reichstag und musste trotz einer Aufforderung der Polizei, den Platz zu räumen, weggetragen werden. Es ist praktisch ihr Lebensinhalt, der ihr vorgeworfen wird.</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Staatsanwalt trägt die Anklage vor. Zwei Minuten braucht er dafür, dann fragt der Richter die Angeklagte: ,,Stimmt das?"</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antwortet sie.</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haben Sie die Polizisten gehört, die Sie zum Verlassen des Ortes aufgefordert haben?", hakt er nach und blickt dabei so streng wie ein Vater seine Tochter anblickt, wenn er sie beim heimlichen Fernsehen erwischt hat. ,,Ja."</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geht's an diesem Tag nicht. Der Gerichtstermin, das ist klar, wird sie weder ein Vermögen kosten noch wird er ihr einen Tag im Gefängnis bescheren.</w:t>
      </w:r>
    </w:p>
    <w:p>
      <w:pPr>
        <w:pStyle w:val="Normal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Als der Richter ein Foto von ihr zeigt, muss Greta Thunberg lachen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Als die Polizisten die Gruppe auffordert, den Weg freizumachen, sonst würden sie weggetragen, greifen die meisten ihre Rucksäcke und schlurfen davon. Thunberg bleibt sitzen, eine Galilea Galilei, sie kann nicht anders.</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fragt Thunberg rhetorisch. ,,Die Mächtigen, die unsere Welt zerstören, oder die Aktivisten, die sie retten wollen?" Das Urteil werde Geschichte schreiben.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wie er hier heißt. ,,Nein", antwortet Thunberg.</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 oder frei?</w:t>
      </w:r>
    </w:p>
    <w:p>
      <w:pPr>
        <w:pStyle w:val="Normal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8, 2024</w:t>
      </w:r>
    </w:p>
    <w:p>
      <w:pPr>
        <w:pStyle w:val="Normal32"/>
      </w:pPr>
    </w:p>
    <w:p>
      <w:pPr>
        <w:pStyle w:val="Normal32"/>
        <w:ind w:left="200"/>
        <w:sectPr>
          <w:type w:val="continuous"/>
          <w:pgMar w:top="840" w:right="1000" w:bottom="840" w:left="1000" w:header="400" w:footer="400"/>
          <w:pgNumType w:fmt="decimal"/>
          <w:cols w:space="720"/>
        </w:sectPr>
      </w:pPr>
      <w:r>
        <w:br/>
      </w:r>
      <w:r>
        <w:pict>
          <v:line id="_x0000_s1164" style="position:absolute;z-index:251732992" from="0,10pt" to="512pt,10pt" strokecolor="black" strokeweight="1pt">
            <v:stroke linestyle="single"/>
          </v:line>
        </w:pict>
      </w:r>
      <w:r>
        <w:rPr>
          <w:rFonts w:ascii="arial" w:eastAsia="arial" w:hAnsi="arial" w:cs="arial"/>
          <w:b/>
          <w:color w:val="767676"/>
          <w:sz w:val="16"/>
        </w:rPr>
        <w:t>End of Document</w:t>
      </w:r>
    </w:p>
    <w:p>
      <w:pPr>
        <w:pStyle w:val="Normal33"/>
        <w:sectPr>
          <w:headerReference w:type="even" r:id="rId218"/>
          <w:headerReference w:type="default" r:id="rId219"/>
          <w:footerReference w:type="even" r:id="rId220"/>
          <w:footerReference w:type="default" r:id="rId221"/>
          <w:headerReference w:type="first" r:id="rId222"/>
          <w:footerReference w:type="first" r:id="rId223"/>
          <w:pgSz w:w="12240" w:h="15840"/>
          <w:pgMar w:top="840" w:right="1000" w:bottom="840" w:left="1000" w:header="400" w:footer="400"/>
          <w:pgNumType w:fmt="decimal"/>
          <w:cols w:space="720"/>
          <w:titlePg w:val="0"/>
        </w:sectPr>
      </w:pPr>
    </w:p>
    <w:p>
      <w:pPr>
        <w:pStyle w:val="Normal33"/>
      </w:pPr>
    </w:p>
    <w:p>
      <w:pPr>
        <w:pStyle w:val="Normal33"/>
      </w:pPr>
      <w:r>
        <w:pict>
          <v:shape id="_x0000_i1165" type="#_x0000_t75" alt="LexisNexis®" style="width:147.75pt;height:30pt">
            <v:imagedata r:id="rId10" o:title=""/>
          </v:shape>
        </w:pict>
      </w:r>
      <w:r>
        <w:cr/>
      </w:r>
    </w:p>
    <w:p>
      <w:pPr>
        <w:pStyle w:val="Heading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Mai 2024 </w:t>
      </w:r>
    </w:p>
    <w:p>
      <w:pPr>
        <w:pStyle w:val="Normal33"/>
        <w:keepNext w:val="0"/>
        <w:spacing w:after="0" w:line="240" w:lineRule="atLeast"/>
        <w:ind w:right="0"/>
        <w:jc w:val="both"/>
      </w:pPr>
      <w:bookmarkStart w:id="66" w:name="Bookmark_34"/>
      <w:bookmarkEnd w:id="66"/>
    </w:p>
    <w:p>
      <w:pPr>
        <w:pStyle w:val="Normal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33"/>
        <w:keepNext w:val="0"/>
        <w:spacing w:before="120" w:after="0" w:line="220" w:lineRule="atLeast"/>
        <w:ind w:left="0" w:right="0" w:firstLine="0"/>
        <w:jc w:val="left"/>
      </w:pPr>
      <w:r>
        <w:br/>
      </w:r>
      <w:r>
        <w:pict>
          <v:shape id="_x0000_i1166" type="#_x0000_t75" style="width:149.98pt;height:30pt">
            <v:imagedata r:id="rId167" o:title=""/>
          </v:shape>
        </w:pic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S. NaN</w: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1338 words</w: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3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 Der Richter spricht streng mit ihr   das Urteil ist schnell gefällt.</w:t>
      </w:r>
    </w:p>
    <w:p>
      <w:pPr>
        <w:pStyle w:val="Normal33"/>
        <w:keepNext/>
        <w:spacing w:before="240" w:after="0" w:line="340" w:lineRule="atLeast"/>
        <w:ind w:left="0" w:right="0" w:firstLine="0"/>
        <w:jc w:val="left"/>
      </w:pPr>
      <w:bookmarkStart w:id="67" w:name="Body_32"/>
      <w:bookmarkEnd w:id="67"/>
      <w:r>
        <w:rPr>
          <w:rFonts w:ascii="arial" w:eastAsia="arial" w:hAnsi="arial" w:cs="arial"/>
          <w:b/>
          <w:i w:val="0"/>
          <w:strike w:val="0"/>
          <w:noProof w:val="0"/>
          <w:color w:val="000000"/>
          <w:position w:val="0"/>
          <w:sz w:val="28"/>
          <w:u w:val="none"/>
          <w:vertAlign w:val="baseline"/>
        </w:rPr>
        <w:t>Body</w:t>
      </w:r>
    </w:p>
    <w:p>
      <w:pPr>
        <w:pStyle w:val="Normal33"/>
        <w:spacing w:line="60" w:lineRule="exact"/>
      </w:pPr>
      <w:r>
        <w:pict>
          <v:line id="_x0000_s1167" style="position:absolute;z-index:251734016" from="0,2pt" to="512pt,2pt" strokecolor="#009ddb" strokeweight="2pt">
            <v:stroke linestyle="single"/>
            <w10:wrap type="topAndBottom"/>
          </v:line>
        </w:pict>
      </w:r>
    </w:p>
    <w:p>
      <w:pPr>
        <w:pStyle w:val="Normal33"/>
      </w:pP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 m good. Wie in einem amerikanischen Restaurant, wenn man beim Kellner die dritte Cola abwehrt, die er einem bringen möchte. Danke, brauche ich nicht mehr. Und dann widmet sie sich wieder ihrem Handy.</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 d er sich deutlich von Gretas Hamas-Verharmlosung distanziert hat? Ruhig ist es um die 21-Jährige geworden.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 Warum sie sich beispielsweise nicht auf die russische Besetzung der Ukraine oder die Okkupation der West-Sahara durch Marokko bezog, ist nicht bekannt.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demonstriert weiter mit Palästinenser-Flagge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 Tatsächlich habe sie sich als Gesicht der Klimabewegung durch diese Aussagen  diskreditiert , so Lang. Die Ohrfeige dürfte bis Stockholm geklungen haben.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 aber auch  Justice for Kongo  und die palästinensische Flagge. Klima und Gerechtigkeit denken Thunberg und ihre Anhänger offenbar in immer größeren Zusammenhängen   oder stellen welche her.</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Frage des Richters lächelt Greta ihr Greta-Lächeln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 die sie begangen haben soll   Widerstand gegen die Staatsgewalt. Am 12. und 14. März blockierte sie den schwedischen Reichstag und musste trotz einer Aufforderung der Polizei, den Platz zu räumen, weggetragen werden. Es ist praktisch ihr Lebensinhalt, der ihr vorgeworfen wird.</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 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Staatsanwalt trägt die Anklage vor. Zwei Minuten braucht er dafür, dann fragt der Richter die Angeklagte:  Stimmt das?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 antwortet sie.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haben Sie die Polizisten gehört, die Sie zum Verlassen des Ortes aufgefordert haben? , hakt er nach und blickt dabei so streng wie ein Vater seine Tochter anblickt, wenn er sie beim heimlichen Fernsehen erwischt hat.  Ja.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 s an diesem Tag nicht. Der Gerichtstermin, das ist klar, wird sie weder ein Vermögen kosten noch wird er ihr einen Tag im Gefängnis bescheren.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ein Foto von ihr zeigt, muss Greta Thunberg lachen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 Als die Polizisten die Gruppe auffordert, den Weg freizumachen, sonst würden sie weggetragen, greifen die meisten ihre Rucksäcke und schlurfen davon. Thunberg bleibt sitzen, eine Galilea Galilei, sie kann nicht anders.</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 fragt Thunberg rhetorisch.  Die Mächtigen, die unsere Welt zerstören, oder die Aktivisten, die sie retten wollen?  Das Urteil werde Geschichte schreiben.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 wie er hier heißt.  Nein , antwortet Thunberg.</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oder frei?</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https://www.welt.de/vermischtes/plus251435552/Greta-Thunberg-Ob-sie-Job-oder-Vermoegen-habe-fragt-der-Richter-Nein.html</w:t>
      </w:r>
    </w:p>
    <w:p>
      <w:pPr>
        <w:pStyle w:val="Normal3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
        <w:spacing w:line="60" w:lineRule="exact"/>
      </w:pPr>
      <w:r>
        <w:pict>
          <v:line id="_x0000_s1168" style="position:absolute;z-index:251735040" from="0,2pt" to="512pt,2pt" strokecolor="#009ddb" strokeweight="2pt">
            <v:stroke linestyle="single"/>
            <w10:wrap type="topAndBottom"/>
          </v:line>
        </w:pict>
      </w:r>
    </w:p>
    <w:p>
      <w:pPr>
        <w:pStyle w:val="Normal3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bereits mehrmals wegen Protesten verurteilt: Greta Thunberg</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wurde sie auch von Beamten weggetragen</w:t>
      </w:r>
    </w:p>
    <w:p>
      <w:pPr>
        <w:pStyle w:val="Normal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8, 2024</w:t>
      </w:r>
    </w:p>
    <w:p>
      <w:pPr>
        <w:pStyle w:val="Normal33"/>
      </w:pPr>
    </w:p>
    <w:p>
      <w:pPr>
        <w:pStyle w:val="Normal33"/>
        <w:ind w:left="200"/>
        <w:sectPr>
          <w:type w:val="continuous"/>
          <w:pgMar w:top="840" w:right="1000" w:bottom="840" w:left="1000" w:header="400" w:footer="400"/>
          <w:pgNumType w:fmt="decimal"/>
          <w:cols w:space="720"/>
        </w:sectPr>
      </w:pPr>
      <w:r>
        <w:br/>
      </w:r>
      <w:r>
        <w:pict>
          <v:line id="_x0000_s1169" style="position:absolute;z-index:251736064" from="0,10pt" to="512pt,10pt" strokecolor="black" strokeweight="1pt">
            <v:stroke linestyle="single"/>
          </v:line>
        </w:pict>
      </w:r>
      <w:r>
        <w:rPr>
          <w:rFonts w:ascii="arial" w:eastAsia="arial" w:hAnsi="arial" w:cs="arial"/>
          <w:b/>
          <w:color w:val="767676"/>
          <w:sz w:val="16"/>
        </w:rPr>
        <w:t>End of Document</w:t>
      </w:r>
    </w:p>
    <w:p>
      <w:pPr>
        <w:pStyle w:val="Normal34"/>
        <w:sectPr>
          <w:headerReference w:type="even" r:id="rId224"/>
          <w:headerReference w:type="default" r:id="rId225"/>
          <w:footerReference w:type="even" r:id="rId226"/>
          <w:footerReference w:type="default" r:id="rId227"/>
          <w:headerReference w:type="first" r:id="rId228"/>
          <w:footerReference w:type="first" r:id="rId229"/>
          <w:pgSz w:w="12240" w:h="15840"/>
          <w:pgMar w:top="840" w:right="1000" w:bottom="840" w:left="1000" w:header="400" w:footer="400"/>
          <w:pgNumType w:fmt="decimal"/>
          <w:cols w:space="720"/>
          <w:titlePg w:val="0"/>
        </w:sectPr>
      </w:pPr>
    </w:p>
    <w:p>
      <w:pPr>
        <w:pStyle w:val="Normal34"/>
      </w:pPr>
    </w:p>
    <w:p>
      <w:pPr>
        <w:pStyle w:val="Normal34"/>
      </w:pPr>
      <w:r>
        <w:pict>
          <v:shape id="_x0000_i1170" type="#_x0000_t75" alt="LexisNexis®" style="width:147.75pt;height:30pt">
            <v:imagedata r:id="rId10" o:title=""/>
          </v:shape>
        </w:pict>
      </w:r>
      <w:r>
        <w:cr/>
      </w:r>
    </w:p>
    <w:p>
      <w:pPr>
        <w:pStyle w:val="Heading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FU</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08. Mai 2024</w:t>
      </w:r>
    </w:p>
    <w:p>
      <w:pPr>
        <w:pStyle w:val="Normal34"/>
        <w:keepNext w:val="0"/>
        <w:spacing w:after="0" w:line="240" w:lineRule="atLeast"/>
        <w:ind w:right="0"/>
        <w:jc w:val="both"/>
      </w:pPr>
      <w:bookmarkStart w:id="68" w:name="Bookmark_35"/>
      <w:bookmarkEnd w:id="68"/>
    </w:p>
    <w:p>
      <w:pPr>
        <w:pStyle w:val="Normal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34"/>
        <w:keepNext w:val="0"/>
        <w:spacing w:before="120" w:after="0" w:line="220" w:lineRule="atLeast"/>
        <w:ind w:left="0" w:right="0" w:firstLine="0"/>
        <w:jc w:val="left"/>
      </w:pPr>
      <w:r>
        <w:br/>
      </w:r>
      <w:r>
        <w:pict>
          <v:shape id="_x0000_i1171" type="#_x0000_t75" style="width:118.49pt;height:104.24pt">
            <v:imagedata r:id="rId230" o:title=""/>
          </v:shape>
        </w:pic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105 words</w:t>
      </w:r>
    </w:p>
    <w:p>
      <w:pPr>
        <w:pStyle w:val="Normal34"/>
        <w:keepNext/>
        <w:spacing w:before="240" w:after="0" w:line="340" w:lineRule="atLeast"/>
        <w:ind w:left="0" w:right="0" w:firstLine="0"/>
        <w:jc w:val="left"/>
      </w:pPr>
      <w:bookmarkStart w:id="69" w:name="Body_33"/>
      <w:bookmarkEnd w:id="69"/>
      <w:r>
        <w:rPr>
          <w:rFonts w:ascii="arial" w:eastAsia="arial" w:hAnsi="arial" w:cs="arial"/>
          <w:b/>
          <w:i w:val="0"/>
          <w:strike w:val="0"/>
          <w:noProof w:val="0"/>
          <w:color w:val="000000"/>
          <w:position w:val="0"/>
          <w:sz w:val="28"/>
          <w:u w:val="none"/>
          <w:vertAlign w:val="baseline"/>
        </w:rPr>
        <w:t>Body</w:t>
      </w:r>
    </w:p>
    <w:p>
      <w:pPr>
        <w:pStyle w:val="Normal34"/>
        <w:spacing w:line="60" w:lineRule="exact"/>
      </w:pPr>
      <w:r>
        <w:pict>
          <v:line id="_x0000_s1172" style="position:absolute;z-index:251737088" from="0,2pt" to="512pt,2pt" strokecolor="#009ddb" strokeweight="2pt">
            <v:stroke linestyle="single"/>
            <w10:wrap type="topAndBottom"/>
          </v:line>
        </w:pict>
      </w:r>
    </w:p>
    <w:p>
      <w:pPr>
        <w:pStyle w:val="Normal34"/>
      </w:pPr>
    </w:p>
    <w:p>
      <w:pPr>
        <w:pStyle w:val="Normal3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Berlin </w:t>
      </w:r>
      <w:r>
        <w:rPr>
          <w:rFonts w:ascii="arial" w:eastAsia="arial" w:hAnsi="arial" w:cs="arial"/>
          <w:b w:val="0"/>
          <w:i w:val="0"/>
          <w:strike w:val="0"/>
          <w:noProof w:val="0"/>
          <w:color w:val="000000"/>
          <w:position w:val="0"/>
          <w:sz w:val="20"/>
          <w:u w:val="none"/>
          <w:vertAlign w:val="baseline"/>
        </w:rPr>
        <w:t xml:space="preserve"> - Protest an Uni in Berlin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Propalästinensische Aktivisten haben gestern einen Hof der Freien Universität in Berlin besetzt. Rund 80 bis 100 Personen waren nach Schätzungen einer Uni-Sprecherin beteiligt. Die Universität kündigte ein rasches Vorgehen an. "Die FU hat die Räumung angeordnet und die Polizei gerufen", so die Sprecherin. Auf Fotos einer als "Student Coalition Berlin" bei Instagram auftretenden Gruppe waren mehrere Zelte zu sehen. Die Gruppe forderte die Besetzung deutscher Universitäten und studentischen Widerstand in Solidarität mit Gaza. Vonseiten der Polizei gab es vorerst keine konkreten Informationen. </w:t>
      </w:r>
    </w:p>
    <w:p>
      <w:pPr>
        <w:pStyle w:val="Normal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8, 2024</w:t>
      </w:r>
    </w:p>
    <w:p>
      <w:pPr>
        <w:pStyle w:val="Normal34"/>
      </w:pPr>
    </w:p>
    <w:p>
      <w:pPr>
        <w:pStyle w:val="Normal34"/>
        <w:ind w:left="200"/>
        <w:sectPr>
          <w:type w:val="continuous"/>
          <w:pgMar w:top="840" w:right="1000" w:bottom="840" w:left="1000" w:header="400" w:footer="400"/>
          <w:pgNumType w:fmt="decimal"/>
          <w:cols w:space="720"/>
        </w:sectPr>
      </w:pPr>
      <w:r>
        <w:br/>
      </w:r>
      <w:r>
        <w:pict>
          <v:line id="_x0000_s1173" style="position:absolute;z-index:251738112" from="0,10pt" to="512pt,10pt" strokecolor="black" strokeweight="1pt">
            <v:stroke linestyle="single"/>
          </v:line>
        </w:pict>
      </w:r>
      <w:r>
        <w:rPr>
          <w:rFonts w:ascii="arial" w:eastAsia="arial" w:hAnsi="arial" w:cs="arial"/>
          <w:b/>
          <w:color w:val="767676"/>
          <w:sz w:val="16"/>
        </w:rPr>
        <w:t>End of Document</w:t>
      </w:r>
    </w:p>
    <w:p>
      <w:pPr>
        <w:pStyle w:val="Normal35"/>
        <w:sectPr>
          <w:headerReference w:type="even" r:id="rId231"/>
          <w:headerReference w:type="default" r:id="rId232"/>
          <w:footerReference w:type="even" r:id="rId233"/>
          <w:footerReference w:type="default" r:id="rId234"/>
          <w:headerReference w:type="first" r:id="rId235"/>
          <w:footerReference w:type="first" r:id="rId236"/>
          <w:pgSz w:w="12240" w:h="15840"/>
          <w:pgMar w:top="840" w:right="1000" w:bottom="840" w:left="1000" w:header="400" w:footer="400"/>
          <w:pgNumType w:fmt="decimal"/>
          <w:cols w:space="720"/>
          <w:titlePg w:val="0"/>
        </w:sectPr>
      </w:pPr>
    </w:p>
    <w:p>
      <w:pPr>
        <w:pStyle w:val="Normal35"/>
      </w:pPr>
    </w:p>
    <w:p>
      <w:pPr>
        <w:pStyle w:val="Normal35"/>
      </w:pPr>
      <w:r>
        <w:pict>
          <v:shape id="_x0000_i1174" type="#_x0000_t75" alt="LexisNexis®" style="width:147.75pt;height:30pt">
            <v:imagedata r:id="rId10" o:title=""/>
          </v:shape>
        </w:pict>
      </w:r>
      <w:r>
        <w:cr/>
      </w:r>
    </w:p>
    <w:p>
      <w:pPr>
        <w:pStyle w:val="Heading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7. Mai 2024 3:38 PM GMT+1</w:t>
      </w:r>
    </w:p>
    <w:p>
      <w:pPr>
        <w:pStyle w:val="Normal35"/>
        <w:keepNext w:val="0"/>
        <w:spacing w:after="0" w:line="240" w:lineRule="atLeast"/>
        <w:ind w:right="0"/>
        <w:jc w:val="both"/>
      </w:pPr>
      <w:bookmarkStart w:id="70" w:name="Bookmark_36"/>
      <w:bookmarkEnd w:id="70"/>
    </w:p>
    <w:p>
      <w:pPr>
        <w:pStyle w:val="Normal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5"/>
        <w:keepNext w:val="0"/>
        <w:spacing w:before="120" w:after="0" w:line="220" w:lineRule="atLeast"/>
        <w:ind w:left="0" w:right="0" w:firstLine="0"/>
        <w:jc w:val="left"/>
      </w:pPr>
      <w:r>
        <w:br/>
      </w:r>
      <w:r>
        <w:pict>
          <v:shape id="_x0000_i1175" type="#_x0000_t75" style="width:230.22pt;height:28.5pt">
            <v:imagedata r:id="rId11" o:title=""/>
          </v:shape>
        </w:pic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3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35"/>
        <w:keepNext/>
        <w:spacing w:before="240" w:after="0" w:line="340" w:lineRule="atLeast"/>
        <w:ind w:left="0" w:right="0" w:firstLine="0"/>
        <w:jc w:val="left"/>
      </w:pPr>
      <w:bookmarkStart w:id="71" w:name="Body_34"/>
      <w:bookmarkEnd w:id="71"/>
      <w:r>
        <w:rPr>
          <w:rFonts w:ascii="arial" w:eastAsia="arial" w:hAnsi="arial" w:cs="arial"/>
          <w:b/>
          <w:i w:val="0"/>
          <w:strike w:val="0"/>
          <w:noProof w:val="0"/>
          <w:color w:val="000000"/>
          <w:position w:val="0"/>
          <w:sz w:val="28"/>
          <w:u w:val="none"/>
          <w:vertAlign w:val="baseline"/>
        </w:rPr>
        <w:t>Body</w:t>
      </w:r>
    </w:p>
    <w:p>
      <w:pPr>
        <w:pStyle w:val="Normal35"/>
        <w:spacing w:line="60" w:lineRule="exact"/>
      </w:pPr>
      <w:r>
        <w:pict>
          <v:line id="_x0000_s1176" style="position:absolute;z-index:251739136" from="0,2pt" to="512pt,2pt" strokecolor="#009ddb" strokeweight="2pt">
            <v:stroke linestyle="single"/>
            <w10:wrap type="topAndBottom"/>
          </v:line>
        </w:pict>
      </w:r>
    </w:p>
    <w:p>
      <w:pPr>
        <w:pStyle w:val="Normal35"/>
      </w:pP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7, 2024</w:t>
      </w:r>
    </w:p>
    <w:p>
      <w:pPr>
        <w:pStyle w:val="Normal35"/>
      </w:pPr>
    </w:p>
    <w:p>
      <w:pPr>
        <w:pStyle w:val="Normal35"/>
        <w:ind w:left="200"/>
        <w:sectPr>
          <w:type w:val="continuous"/>
          <w:pgMar w:top="840" w:right="1000" w:bottom="840" w:left="1000" w:header="400" w:footer="400"/>
          <w:pgNumType w:fmt="decimal"/>
          <w:cols w:space="720"/>
        </w:sectPr>
      </w:pPr>
      <w:r>
        <w:br/>
      </w:r>
      <w:r>
        <w:pict>
          <v:line id="_x0000_s1177" style="position:absolute;z-index:251740160" from="0,10pt" to="512pt,10pt" strokecolor="black" strokeweight="1pt">
            <v:stroke linestyle="single"/>
          </v:line>
        </w:pict>
      </w:r>
      <w:r>
        <w:rPr>
          <w:rFonts w:ascii="arial" w:eastAsia="arial" w:hAnsi="arial" w:cs="arial"/>
          <w:b/>
          <w:color w:val="767676"/>
          <w:sz w:val="16"/>
        </w:rPr>
        <w:t>End of Document</w:t>
      </w:r>
    </w:p>
    <w:p>
      <w:pPr>
        <w:pStyle w:val="Normal36"/>
        <w:sectPr>
          <w:headerReference w:type="even" r:id="rId237"/>
          <w:headerReference w:type="default" r:id="rId238"/>
          <w:footerReference w:type="even" r:id="rId239"/>
          <w:footerReference w:type="default" r:id="rId240"/>
          <w:headerReference w:type="first" r:id="rId241"/>
          <w:footerReference w:type="first" r:id="rId242"/>
          <w:pgSz w:w="12240" w:h="15840"/>
          <w:pgMar w:top="840" w:right="1000" w:bottom="840" w:left="1000" w:header="400" w:footer="400"/>
          <w:pgNumType w:fmt="decimal"/>
          <w:cols w:space="720"/>
          <w:titlePg w:val="0"/>
        </w:sectPr>
      </w:pPr>
    </w:p>
    <w:p>
      <w:pPr>
        <w:pStyle w:val="Normal36"/>
      </w:pPr>
    </w:p>
    <w:p>
      <w:pPr>
        <w:pStyle w:val="Normal36"/>
      </w:pPr>
      <w:r>
        <w:pict>
          <v:shape id="_x0000_i1178" type="#_x0000_t75" alt="LexisNexis®" style="width:147.75pt;height:30pt">
            <v:imagedata r:id="rId10" o:title=""/>
          </v:shape>
        </w:pict>
      </w:r>
      <w:r>
        <w:cr/>
      </w:r>
    </w:p>
    <w:p>
      <w:pPr>
        <w:pStyle w:val="Heading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 an der Humboldt-Uni; Proteste Polizei leitet nach nicht angemeldeter propalästinensischer Kundgebung Dutzende Ermittlungsverfahren ein.</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Mai 2024</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36"/>
        <w:keepNext w:val="0"/>
        <w:spacing w:after="0" w:line="240" w:lineRule="atLeast"/>
        <w:ind w:right="0"/>
        <w:jc w:val="both"/>
      </w:pPr>
      <w:bookmarkStart w:id="72" w:name="Bookmark_37"/>
      <w:bookmarkEnd w:id="72"/>
    </w:p>
    <w:p>
      <w:pPr>
        <w:pStyle w:val="Normal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36"/>
        <w:keepNext w:val="0"/>
        <w:spacing w:before="120" w:after="0" w:line="220" w:lineRule="atLeast"/>
        <w:ind w:left="0" w:right="0" w:firstLine="0"/>
        <w:jc w:val="left"/>
      </w:pPr>
      <w:r>
        <w:br/>
      </w:r>
      <w:r>
        <w:pict>
          <v:shape id="_x0000_i1179" type="#_x0000_t75" style="width:208.47pt;height:60.74pt">
            <v:imagedata r:id="rId243" o:title=""/>
          </v:shape>
        </w:pic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BRANDENBURG/BERLIN; S. 10; Band 34; Ausg. 105</w: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327 words</w:t>
      </w:r>
    </w:p>
    <w:p>
      <w:pPr>
        <w:pStyle w:val="Normal36"/>
        <w:keepNext/>
        <w:spacing w:before="240" w:after="0" w:line="340" w:lineRule="atLeast"/>
        <w:ind w:left="0" w:right="0" w:firstLine="0"/>
        <w:jc w:val="left"/>
      </w:pPr>
      <w:bookmarkStart w:id="73" w:name="Body_35"/>
      <w:bookmarkEnd w:id="73"/>
      <w:r>
        <w:rPr>
          <w:rFonts w:ascii="arial" w:eastAsia="arial" w:hAnsi="arial" w:cs="arial"/>
          <w:b/>
          <w:i w:val="0"/>
          <w:strike w:val="0"/>
          <w:noProof w:val="0"/>
          <w:color w:val="000000"/>
          <w:position w:val="0"/>
          <w:sz w:val="28"/>
          <w:u w:val="none"/>
          <w:vertAlign w:val="baseline"/>
        </w:rPr>
        <w:t>Body</w:t>
      </w:r>
    </w:p>
    <w:p>
      <w:pPr>
        <w:pStyle w:val="Normal36"/>
        <w:spacing w:line="60" w:lineRule="exact"/>
      </w:pPr>
      <w:r>
        <w:pict>
          <v:line id="_x0000_s1180" style="position:absolute;z-index:251741184" from="0,2pt" to="512pt,2pt" strokecolor="#009ddb" strokeweight="2pt">
            <v:stroke linestyle="single"/>
            <w10:wrap type="topAndBottom"/>
          </v:line>
        </w:pict>
      </w:r>
    </w:p>
    <w:p>
      <w:pPr>
        <w:pStyle w:val="Normal36"/>
      </w:pP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propalästinensischen und antiisraelischen Protesten am Freitag an der Humboldt-Universität in Berlin hat die Polizei 37 Ermittlungsverfahren eingeleitet. Es gehe unter anderem um mögliche Fälle von Volksverhetzung sowie Widerstandes gegen Vollstreckungsbeamte, wie die Polizei am Sonnabend mitteilte. Während des Einsatzes seien 38 MenschenÂ – 24 Frauen und 14 Männer – in ihrer Freiheit beschränkt worden. Von Verletzten ist nichts bekannt.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150 Menschen waren laut Polizei zu einer nicht angemeldeten Kundgebung zusammengekommenÂ – es demonstrierten zwei Gruppen. Die Protestierenden forderten einen Hörsaal als Kundgebungsort, dem die Universitätsleitung nicht stattgab. Zwischenzeitlich wurde die Versammlung angemeldet, was dann aber wieder zurückgezogen wurde. Die Polizei untersagte antisemitische Ausrufe. Die Protestierenden riefen laut Polizei mehrfach die in BerlinÂ verbotene israelfeindliche Parole „From the river to the sea, palestine will be free“. Viele der überwiegend jungen Menschen trugen Palästinensertücher. „Wenn Unrecht zu Recht wird, wird Widerstand zur Pflicht“, war auf einem Schild zu lesen.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„Deutsche Waffen, deutsches Geld“-Sprechchöre waren zu hören.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propalästinensischen Protest an der Humboldt-Universität hat der Präsident des Zentralrates der Juden vor Zuständen wie an US-Hochschulen gewarnt. „Meine größte Sorge ist, dass die Verhältnisse, die wir in den USA sehen, sich auch in Deutschland zeigen werden, da viele Gruppen international vernetzt sind“, sagte Josef Schuster.</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USA gibt es an zahlreichen Universitäten seit mehr als zwei Wochen Proteste gegen den israelischen Militäreinsatz gegen die islamistische Hamas im Gazastreifen und für Solidarität mit den dort lebenden Palästinensern. Kritiker werfen insbesondere dem radikalen Teil der Protestbewegung Antisemitismus und die Verharmlosung der Terrororganisation Hamas vor. ⇥dpa</w:t>
      </w:r>
    </w:p>
    <w:p>
      <w:pPr>
        <w:pStyle w:val="Normal36"/>
        <w:keepNext w:val="0"/>
        <w:spacing w:before="200" w:after="0" w:line="260" w:lineRule="atLeast"/>
        <w:ind w:left="0" w:right="0" w:firstLine="0"/>
        <w:jc w:val="both"/>
      </w:pPr>
      <w:r>
        <w:pict>
          <v:shape id="_x0000_i1181" type="#_x0000_t75" style="width:471.53pt;height:708pt">
            <v:imagedata r:id="rId244" o:title=""/>
          </v:shape>
        </w:pic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
        <w:spacing w:line="60" w:lineRule="exact"/>
      </w:pPr>
      <w:r>
        <w:pict>
          <v:line id="_x0000_s1182" style="position:absolute;z-index:251742208" from="0,2pt" to="512pt,2pt" strokecolor="#009ddb" strokeweight="2pt">
            <v:stroke linestyle="single"/>
            <w10:wrap type="topAndBottom"/>
          </v:line>
        </w:pict>
      </w:r>
    </w:p>
    <w:p>
      <w:pPr>
        <w:pStyle w:val="Normal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Unangemeldet: Menschen protestieren auf dem Gelände der Humboldt-Uni. ⇥Foto: dpa</w:t>
      </w:r>
    </w:p>
    <w:p>
      <w:pPr>
        <w:pStyle w:val="Normal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5, 2024</w:t>
      </w:r>
    </w:p>
    <w:p>
      <w:pPr>
        <w:pStyle w:val="Normal36"/>
      </w:pPr>
    </w:p>
    <w:p>
      <w:pPr>
        <w:pStyle w:val="Normal36"/>
        <w:ind w:left="200"/>
        <w:sectPr>
          <w:type w:val="continuous"/>
          <w:pgMar w:top="840" w:right="1000" w:bottom="840" w:left="1000" w:header="400" w:footer="400"/>
          <w:pgNumType w:fmt="decimal"/>
          <w:cols w:space="720"/>
        </w:sectPr>
      </w:pPr>
      <w:r>
        <w:br/>
      </w:r>
      <w:r>
        <w:pict>
          <v:line id="_x0000_s1183" style="position:absolute;z-index:251743232" from="0,10pt" to="512pt,10pt" strokecolor="black" strokeweight="1pt">
            <v:stroke linestyle="single"/>
          </v:line>
        </w:pict>
      </w:r>
      <w:r>
        <w:rPr>
          <w:rFonts w:ascii="arial" w:eastAsia="arial" w:hAnsi="arial" w:cs="arial"/>
          <w:b/>
          <w:color w:val="767676"/>
          <w:sz w:val="16"/>
        </w:rPr>
        <w:t>End of Document</w:t>
      </w:r>
    </w:p>
    <w:p>
      <w:pPr>
        <w:pStyle w:val="Normal37"/>
        <w:sectPr>
          <w:headerReference w:type="even" r:id="rId245"/>
          <w:headerReference w:type="default" r:id="rId246"/>
          <w:footerReference w:type="even" r:id="rId247"/>
          <w:footerReference w:type="default" r:id="rId248"/>
          <w:headerReference w:type="first" r:id="rId249"/>
          <w:footerReference w:type="first" r:id="rId250"/>
          <w:pgSz w:w="12240" w:h="15840"/>
          <w:pgMar w:top="840" w:right="1000" w:bottom="840" w:left="1000" w:header="400" w:footer="400"/>
          <w:pgNumType w:fmt="decimal"/>
          <w:cols w:space="720"/>
          <w:titlePg w:val="0"/>
        </w:sectPr>
      </w:pPr>
    </w:p>
    <w:p>
      <w:pPr>
        <w:pStyle w:val="Normal37"/>
      </w:pPr>
    </w:p>
    <w:p>
      <w:pPr>
        <w:pStyle w:val="Normal37"/>
      </w:pPr>
      <w:r>
        <w:pict>
          <v:shape id="_x0000_i1184" type="#_x0000_t75" alt="LexisNexis®" style="width:147.75pt;height:30pt">
            <v:imagedata r:id="rId10" o:title=""/>
          </v:shape>
        </w:pict>
      </w:r>
      <w:r>
        <w:cr/>
      </w:r>
    </w:p>
    <w:p>
      <w:pPr>
        <w:pStyle w:val="Heading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 an der Humboldt-Uni; Proteste Polizei leitet nach nicht angemeldeter propalästinensischer Kundgebung Dutzende Ermittlungsverfahren ein.</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Mai 2024</w:t>
      </w:r>
    </w:p>
    <w:p>
      <w:pPr>
        <w:pStyle w:val="Normal37"/>
        <w:keepNext w:val="0"/>
        <w:spacing w:after="0" w:line="240" w:lineRule="atLeast"/>
        <w:ind w:right="0"/>
        <w:jc w:val="both"/>
      </w:pPr>
      <w:bookmarkStart w:id="74" w:name="Bookmark_38"/>
      <w:bookmarkEnd w:id="74"/>
    </w:p>
    <w:p>
      <w:pPr>
        <w:pStyle w:val="Normal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37"/>
        <w:keepNext w:val="0"/>
        <w:spacing w:before="120" w:after="0" w:line="220" w:lineRule="atLeast"/>
        <w:ind w:left="0" w:right="0" w:firstLine="0"/>
        <w:jc w:val="left"/>
      </w:pPr>
      <w:r>
        <w:br/>
      </w:r>
      <w:r>
        <w:pict>
          <v:shape id="_x0000_i1185" type="#_x0000_t75" style="width:164.98pt;height:83.24pt">
            <v:imagedata r:id="rId251" o:title=""/>
          </v:shape>
        </w:pic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BRANDENBURG/BERLIN; S. 8; Band 34; Ausg. 105</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327 words</w:t>
      </w:r>
    </w:p>
    <w:p>
      <w:pPr>
        <w:pStyle w:val="Normal37"/>
        <w:keepNext/>
        <w:spacing w:before="240" w:after="0" w:line="340" w:lineRule="atLeast"/>
        <w:ind w:left="0" w:right="0" w:firstLine="0"/>
        <w:jc w:val="left"/>
      </w:pPr>
      <w:bookmarkStart w:id="75" w:name="Body_36"/>
      <w:bookmarkEnd w:id="75"/>
      <w:r>
        <w:rPr>
          <w:rFonts w:ascii="arial" w:eastAsia="arial" w:hAnsi="arial" w:cs="arial"/>
          <w:b/>
          <w:i w:val="0"/>
          <w:strike w:val="0"/>
          <w:noProof w:val="0"/>
          <w:color w:val="000000"/>
          <w:position w:val="0"/>
          <w:sz w:val="28"/>
          <w:u w:val="none"/>
          <w:vertAlign w:val="baseline"/>
        </w:rPr>
        <w:t>Body</w:t>
      </w:r>
    </w:p>
    <w:p>
      <w:pPr>
        <w:pStyle w:val="Normal37"/>
        <w:spacing w:line="60" w:lineRule="exact"/>
      </w:pPr>
      <w:r>
        <w:pict>
          <v:line id="_x0000_s1186" style="position:absolute;z-index:251744256" from="0,2pt" to="512pt,2pt" strokecolor="#009ddb" strokeweight="2pt">
            <v:stroke linestyle="single"/>
            <w10:wrap type="topAndBottom"/>
          </v:line>
        </w:pict>
      </w:r>
    </w:p>
    <w:p>
      <w:pPr>
        <w:pStyle w:val="Normal37"/>
      </w:pP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propalästinensischen und antiisraelischen Protesten am Freitag an der Humboldt-Universität in Berlin hat die Polizei 37 Ermittlungsverfahren eingeleitet. Es gehe unter anderem um mögliche Fälle von Volksverhetzung sowie Widerstandes gegen Vollstreckungsbeamte, wie die Polizei am Sonnabend mitteilte. Während des Einsatzes seien 38 MenschenÂ – 24 Frauen und 14 Männer – in ihrer Freiheit beschränkt worden. Von Verletzten ist nichts bekannt.</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150 Menschen waren laut Polizei zu einer nicht angemeldeten Kundgebung zusammengekommenÂ – es demonstrierten zwei Gruppen. Die Protestierenden forderten einen Hörsaal als Kundgebungsort, dem die Universitätsleitung nicht stattgab. Zwischenzeitlich wurde die Versammlung angemeldet, was dann aber wieder zurückgezogen wurde. Die Polizei untersagte antisemitische Ausrufe. Die Protestierenden riefen laut Polizei mehrfach die in BerlinÂ verbotene israelfeindliche Parole „From the river to the sea, palestine will be free“. Viele der überwiegend jungen Menschen trugen Palästinensertücher. „Wenn Unrecht zu Recht wird, wird Widerstand zur Pflicht“, war auf einem Schild zu lesen.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„Deutsche Waffen, deutsches Geld“-Sprechchöre waren zu hören.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propalästinensischen Protest an der Humboldt-Universität hat der Präsident des Zentralrates der Juden vor Zuständen wie an US-Hochschulen gewarnt. „Meine größte Sorge ist, dass die Verhältnisse, die wir in den USA sehen, sich auch in Deutschland zeigen werden, da viele Gruppen international vernetzt sind“, sagte Josef Schuster.</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USA gibt es an zahlreichen Universitäten seit mehr als zwei Wochen Proteste gegen den israelischen Militäreinsatz gegen die islamistische Hamas im Gazastreifen und für Solidarität mit den dort lebenden Palästinensern. Kritiker werfen insbesondere dem radikalen Teil der Protestbewegung Antisemitismus und die Verharmlosung der Terrororganisation Hamas vor. ⇥dpa</w:t>
      </w:r>
    </w:p>
    <w:p>
      <w:pPr>
        <w:pStyle w:val="Normal37"/>
        <w:keepNext w:val="0"/>
        <w:spacing w:before="200" w:after="0" w:line="260" w:lineRule="atLeast"/>
        <w:ind w:left="0" w:right="0" w:firstLine="0"/>
        <w:jc w:val="both"/>
      </w:pPr>
      <w:r>
        <w:pict>
          <v:shape id="_x0000_i1187" type="#_x0000_t75" style="width:471.53pt;height:708pt">
            <v:imagedata r:id="rId244" o:title=""/>
          </v:shape>
        </w:pic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
        <w:spacing w:line="60" w:lineRule="exact"/>
      </w:pPr>
      <w:r>
        <w:pict>
          <v:line id="_x0000_s1188" style="position:absolute;z-index:251745280" from="0,2pt" to="512pt,2pt" strokecolor="#009ddb" strokeweight="2pt">
            <v:stroke linestyle="single"/>
            <w10:wrap type="topAndBottom"/>
          </v:line>
        </w:pict>
      </w:r>
    </w:p>
    <w:p>
      <w:pPr>
        <w:pStyle w:val="Normal3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Unangemeldet: Menschen protestieren auf dem Gelände der Humboldt-Uni. ⇥Foto: dpa</w:t>
      </w:r>
    </w:p>
    <w:p>
      <w:pPr>
        <w:pStyle w:val="Normal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5, 2024</w:t>
      </w:r>
    </w:p>
    <w:p>
      <w:pPr>
        <w:pStyle w:val="Normal37"/>
      </w:pPr>
    </w:p>
    <w:p>
      <w:pPr>
        <w:pStyle w:val="Normal37"/>
        <w:ind w:left="200"/>
        <w:sectPr>
          <w:type w:val="continuous"/>
          <w:pgMar w:top="840" w:right="1000" w:bottom="840" w:left="1000" w:header="400" w:footer="400"/>
          <w:pgNumType w:fmt="decimal"/>
          <w:cols w:space="720"/>
        </w:sectPr>
      </w:pPr>
      <w:r>
        <w:br/>
      </w:r>
      <w:r>
        <w:pict>
          <v:line id="_x0000_s1189" style="position:absolute;z-index:251746304" from="0,10pt" to="512pt,10pt" strokecolor="black" strokeweight="1pt">
            <v:stroke linestyle="single"/>
          </v:line>
        </w:pict>
      </w:r>
      <w:r>
        <w:rPr>
          <w:rFonts w:ascii="arial" w:eastAsia="arial" w:hAnsi="arial" w:cs="arial"/>
          <w:b/>
          <w:color w:val="767676"/>
          <w:sz w:val="16"/>
        </w:rPr>
        <w:t>End of Document</w:t>
      </w:r>
    </w:p>
    <w:p>
      <w:pPr>
        <w:pStyle w:val="Normal38"/>
        <w:sectPr>
          <w:headerReference w:type="even" r:id="rId252"/>
          <w:headerReference w:type="default" r:id="rId253"/>
          <w:footerReference w:type="even" r:id="rId254"/>
          <w:footerReference w:type="default" r:id="rId255"/>
          <w:headerReference w:type="first" r:id="rId256"/>
          <w:footerReference w:type="first" r:id="rId257"/>
          <w:pgSz w:w="12240" w:h="15840"/>
          <w:pgMar w:top="840" w:right="1000" w:bottom="840" w:left="1000" w:header="400" w:footer="400"/>
          <w:pgNumType w:fmt="decimal"/>
          <w:cols w:space="720"/>
          <w:titlePg w:val="0"/>
        </w:sectPr>
      </w:pPr>
    </w:p>
    <w:p>
      <w:pPr>
        <w:pStyle w:val="Normal38"/>
      </w:pPr>
    </w:p>
    <w:p>
      <w:pPr>
        <w:pStyle w:val="Normal38"/>
      </w:pPr>
      <w:r>
        <w:pict>
          <v:shape id="_x0000_i1190" type="#_x0000_t75" alt="LexisNexis®" style="width:147.75pt;height:30pt">
            <v:imagedata r:id="rId10" o:title=""/>
          </v:shape>
        </w:pict>
      </w:r>
      <w:r>
        <w:cr/>
      </w:r>
    </w:p>
    <w:p>
      <w:pPr>
        <w:pStyle w:val="Heading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 an der Humboldt-Uni; Proteste Polizei leitet nach nicht angemeldeter propalästinensischer Kundgebung Dutzende Ermittlungsverfahren ein.</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Mai 2024</w:t>
      </w:r>
    </w:p>
    <w:p>
      <w:pPr>
        <w:pStyle w:val="Normal38"/>
        <w:keepNext w:val="0"/>
        <w:spacing w:after="0" w:line="240" w:lineRule="atLeast"/>
        <w:ind w:right="0"/>
        <w:jc w:val="both"/>
      </w:pPr>
      <w:bookmarkStart w:id="76" w:name="Bookmark_39"/>
      <w:bookmarkEnd w:id="76"/>
    </w:p>
    <w:p>
      <w:pPr>
        <w:pStyle w:val="Normal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38"/>
        <w:keepNext w:val="0"/>
        <w:spacing w:before="120" w:after="0" w:line="220" w:lineRule="atLeast"/>
        <w:ind w:left="0" w:right="0" w:firstLine="0"/>
        <w:jc w:val="left"/>
      </w:pPr>
      <w:r>
        <w:br/>
      </w:r>
      <w:r>
        <w:pict>
          <v:shape id="_x0000_i1191" type="#_x0000_t75" style="width:166.48pt;height:59.99pt">
            <v:imagedata r:id="rId258" o:title=""/>
          </v:shape>
        </w:pic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BRANDENBURG/BERLIN; S. 10; Band 73; Ausg. 105</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327 words</w:t>
      </w:r>
    </w:p>
    <w:p>
      <w:pPr>
        <w:pStyle w:val="Normal38"/>
        <w:keepNext/>
        <w:spacing w:before="240" w:after="0" w:line="340" w:lineRule="atLeast"/>
        <w:ind w:left="0" w:right="0" w:firstLine="0"/>
        <w:jc w:val="left"/>
      </w:pPr>
      <w:bookmarkStart w:id="77" w:name="Body_37"/>
      <w:bookmarkEnd w:id="77"/>
      <w:r>
        <w:rPr>
          <w:rFonts w:ascii="arial" w:eastAsia="arial" w:hAnsi="arial" w:cs="arial"/>
          <w:b/>
          <w:i w:val="0"/>
          <w:strike w:val="0"/>
          <w:noProof w:val="0"/>
          <w:color w:val="000000"/>
          <w:position w:val="0"/>
          <w:sz w:val="28"/>
          <w:u w:val="none"/>
          <w:vertAlign w:val="baseline"/>
        </w:rPr>
        <w:t>Body</w:t>
      </w:r>
    </w:p>
    <w:p>
      <w:pPr>
        <w:pStyle w:val="Normal38"/>
        <w:spacing w:line="60" w:lineRule="exact"/>
      </w:pPr>
      <w:r>
        <w:pict>
          <v:line id="_x0000_s1192" style="position:absolute;z-index:251747328" from="0,2pt" to="512pt,2pt" strokecolor="#009ddb" strokeweight="2pt">
            <v:stroke linestyle="single"/>
            <w10:wrap type="topAndBottom"/>
          </v:line>
        </w:pict>
      </w:r>
    </w:p>
    <w:p>
      <w:pPr>
        <w:pStyle w:val="Normal38"/>
      </w:pP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propalästinensischen und antiisraelischen Protesten am Freitag an der Humboldt-Universität in Berlin hat die Polizei 37 Ermittlungsverfahren eingeleitet. Es gehe unter anderem um mögliche Fälle von Volksverhetzung sowie Widerstandes gegen Vollstreckungsbeamte, wie die Polizei am Sonnabend mitteilte. Während des Einsatzes seien 38 MenschenÂ – 24 Frauen und 14 Männer – in ihrer Freiheit beschränkt worden. Von Verletzten ist nichts bekannt.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150 Menschen waren laut Polizei zu einer nicht angemeldeten Kundgebung zusammengekommenÂ – es demonstrierten zwei Gruppen. Die Protestierenden forderten einen Hörsaal als Kundgebungsort, dem die Universitätsleitung nicht stattgab. Zwischenzeitlich wurde die Versammlung angemeldet, was dann aber wieder zurückgezogen wurde. Die Polizei untersagte antisemitische Ausrufe. Die Protestierenden riefen laut Polizei mehrfach die in BerlinÂ verbotene israelfeindliche Parole „From the river to the sea, palestine will be free“. Viele der überwiegend jungen Menschen trugen Palästinensertücher. „Wenn Unrecht zu Recht wird, wird Widerstand zur Pflicht“, war auf einem Schild zu lesen.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„Deutsche Waffen, deutsches Geld“-Sprechchöre waren zu hören.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propalästinensischen Protest an der Humboldt-Universität hat der Präsident des Zentralrates der Juden vor Zuständen wie an US-Hochschulen gewarnt. „Meine größte Sorge ist, dass die Verhältnisse, die wir in den USA sehen, sich auch in Deutschland zeigen werden, da viele Gruppen international vernetzt sind“, sagte Josef Schuster.</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USA gibt es an zahlreichen Universitäten seit mehr als zwei Wochen Proteste gegen den israelischen Militäreinsatz gegen die islamistische Hamas im Gazastreifen und für Solidarität mit den dort lebenden Palästinensern. Kritiker werfen insbesondere dem radikalen Teil der Protestbewegung Antisemitismus und die Verharmlosung der Terrororganisation Hamas vor. ⇥dpa</w:t>
      </w:r>
    </w:p>
    <w:p>
      <w:pPr>
        <w:pStyle w:val="Normal38"/>
        <w:keepNext w:val="0"/>
        <w:spacing w:before="200" w:after="0" w:line="260" w:lineRule="atLeast"/>
        <w:ind w:left="0" w:right="0" w:firstLine="0"/>
        <w:jc w:val="both"/>
      </w:pPr>
      <w:r>
        <w:pict>
          <v:shape id="_x0000_i1193" type="#_x0000_t75" style="width:471.53pt;height:708pt">
            <v:imagedata r:id="rId244" o:title=""/>
          </v:shape>
        </w:pic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8"/>
        <w:spacing w:line="60" w:lineRule="exact"/>
      </w:pPr>
      <w:r>
        <w:pict>
          <v:line id="_x0000_s1194" style="position:absolute;z-index:251748352" from="0,2pt" to="512pt,2pt" strokecolor="#009ddb" strokeweight="2pt">
            <v:stroke linestyle="single"/>
            <w10:wrap type="topAndBottom"/>
          </v:line>
        </w:pict>
      </w:r>
    </w:p>
    <w:p>
      <w:pPr>
        <w:pStyle w:val="Normal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Unangemeldet: Menschen protestieren auf dem Gelände der Humboldt-Uni. ⇥Foto: dpa</w:t>
      </w:r>
    </w:p>
    <w:p>
      <w:pPr>
        <w:pStyle w:val="Normal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5, 2024</w:t>
      </w:r>
    </w:p>
    <w:p>
      <w:pPr>
        <w:pStyle w:val="Normal38"/>
      </w:pPr>
    </w:p>
    <w:p>
      <w:pPr>
        <w:pStyle w:val="Normal38"/>
        <w:ind w:left="200"/>
        <w:sectPr>
          <w:type w:val="continuous"/>
          <w:pgMar w:top="840" w:right="1000" w:bottom="840" w:left="1000" w:header="400" w:footer="400"/>
          <w:pgNumType w:fmt="decimal"/>
          <w:cols w:space="720"/>
        </w:sectPr>
      </w:pPr>
      <w:r>
        <w:br/>
      </w:r>
      <w:r>
        <w:pict>
          <v:line id="_x0000_s1195" style="position:absolute;z-index:251749376" from="0,10pt" to="512pt,10pt" strokecolor="black" strokeweight="1pt">
            <v:stroke linestyle="single"/>
          </v:line>
        </w:pict>
      </w:r>
      <w:r>
        <w:rPr>
          <w:rFonts w:ascii="arial" w:eastAsia="arial" w:hAnsi="arial" w:cs="arial"/>
          <w:b/>
          <w:color w:val="767676"/>
          <w:sz w:val="16"/>
        </w:rPr>
        <w:t>End of Document</w:t>
      </w:r>
    </w:p>
    <w:p>
      <w:pPr>
        <w:pStyle w:val="Normal39"/>
        <w:sectPr>
          <w:headerReference w:type="even" r:id="rId259"/>
          <w:headerReference w:type="default" r:id="rId260"/>
          <w:footerReference w:type="even" r:id="rId261"/>
          <w:footerReference w:type="default" r:id="rId262"/>
          <w:headerReference w:type="first" r:id="rId263"/>
          <w:footerReference w:type="first" r:id="rId264"/>
          <w:pgSz w:w="12240" w:h="15840"/>
          <w:pgMar w:top="840" w:right="1000" w:bottom="840" w:left="1000" w:header="400" w:footer="400"/>
          <w:pgNumType w:fmt="decimal"/>
          <w:cols w:space="720"/>
          <w:titlePg w:val="0"/>
        </w:sectPr>
      </w:pPr>
    </w:p>
    <w:p>
      <w:pPr>
        <w:pStyle w:val="Normal39"/>
      </w:pPr>
    </w:p>
    <w:p>
      <w:pPr>
        <w:pStyle w:val="Normal39"/>
      </w:pPr>
      <w:r>
        <w:pict>
          <v:shape id="_x0000_i1196" type="#_x0000_t75" alt="LexisNexis®" style="width:147.75pt;height:30pt">
            <v:imagedata r:id="rId10" o:title=""/>
          </v:shape>
        </w:pict>
      </w:r>
      <w:r>
        <w:cr/>
      </w:r>
    </w:p>
    <w:p>
      <w:pPr>
        <w:pStyle w:val="Heading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Klein warnt vor  aggressiver Stimmung ; Der Antisemitismusbeauftragte sieht die Gazaproteste an Unis kritisch. Vorfall an Berliner HU</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Mai 2024</w:t>
      </w:r>
    </w:p>
    <w:p>
      <w:pPr>
        <w:pStyle w:val="Normal39"/>
        <w:keepNext w:val="0"/>
        <w:spacing w:after="0" w:line="240" w:lineRule="atLeast"/>
        <w:ind w:right="0"/>
        <w:jc w:val="both"/>
      </w:pPr>
      <w:bookmarkStart w:id="78" w:name="Bookmark_40"/>
      <w:bookmarkEnd w:id="78"/>
    </w:p>
    <w:p>
      <w:pPr>
        <w:pStyle w:val="Normal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9"/>
        <w:keepNext w:val="0"/>
        <w:spacing w:before="120" w:after="0" w:line="220" w:lineRule="atLeast"/>
        <w:ind w:left="0" w:right="0" w:firstLine="0"/>
        <w:jc w:val="left"/>
      </w:pPr>
      <w:r>
        <w:br/>
      </w:r>
      <w:r>
        <w:pict>
          <v:shape id="_x0000_i1197" type="#_x0000_t75" style="width:257.97pt;height:41.24pt">
            <v:imagedata r:id="rId205" o:title=""/>
          </v:shape>
        </w:pic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INLAND; S. 7</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460 words</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Ralf Pauli</w:t>
      </w:r>
    </w:p>
    <w:p>
      <w:pPr>
        <w:pStyle w:val="Normal3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Antisemitismusbeauftragte sieht die Gazaproteste an Unis kritisch. Vorfall an Berliner HU</w:t>
      </w:r>
    </w:p>
    <w:p>
      <w:pPr>
        <w:pStyle w:val="Normal39"/>
        <w:keepNext/>
        <w:spacing w:before="240" w:after="0" w:line="340" w:lineRule="atLeast"/>
        <w:ind w:left="0" w:right="0" w:firstLine="0"/>
        <w:jc w:val="left"/>
      </w:pPr>
      <w:bookmarkStart w:id="79" w:name="Body_38"/>
      <w:bookmarkEnd w:id="79"/>
      <w:r>
        <w:rPr>
          <w:rFonts w:ascii="arial" w:eastAsia="arial" w:hAnsi="arial" w:cs="arial"/>
          <w:b/>
          <w:i w:val="0"/>
          <w:strike w:val="0"/>
          <w:noProof w:val="0"/>
          <w:color w:val="000000"/>
          <w:position w:val="0"/>
          <w:sz w:val="28"/>
          <w:u w:val="none"/>
          <w:vertAlign w:val="baseline"/>
        </w:rPr>
        <w:t>Body</w:t>
      </w:r>
    </w:p>
    <w:p>
      <w:pPr>
        <w:pStyle w:val="Normal39"/>
        <w:spacing w:line="60" w:lineRule="exact"/>
      </w:pPr>
      <w:r>
        <w:pict>
          <v:line id="_x0000_s1198" style="position:absolute;z-index:251750400" from="0,2pt" to="512pt,2pt" strokecolor="#009ddb" strokeweight="2pt">
            <v:stroke linestyle="single"/>
            <w10:wrap type="topAndBottom"/>
          </v:line>
        </w:pict>
      </w:r>
    </w:p>
    <w:p>
      <w:pPr>
        <w:pStyle w:val="Normal39"/>
      </w:pP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Ralf Pauli</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befürchtet eine Eskalation der propalästinensischen Demos an deutschen Hochschulen.  Eine antisemitische Grundhaltung ist leider weit verbreitet und kann sehr schnell zu einer Eskalation führen , sagte Klein am Samstag in der Rheinischen Post. Noch seien zwar nicht die Dimensionen wie derzeit in den USA erreicht. Er beobachte aber hierzulande eine  aggressive antiisraelische Stimmung, die auch antisemitisch motiviert ist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USA eskalieren seit mehreren Wochen die Hochschulproteste gegen Israels Militäreinsatz in Gaza. Laut Medienberichten wurden an US-Universitäten seit Mitte April rund 2.000 Protestierende festgenommen. Davon sind deutsche Hochschulen zwar weit entfernt. Doch der jüngste Polizeieinsatz am Freitag vor der Berliner Humboldt-Universität (HU) scheint Kleins Sorgen zu bestätigen. 37 Ermittlungsverfahren hat die Polizei laut eigenen Angaben nach einem Sitzstreik eingeleitet, unter anderem wegen möglicher Volksverhetzung. Demnach soll von Seiten der rund 300 Demonstrierenden mehrfach die israelfeindliche Parole  From the river to the sea, Palestine will be free  gerufen worden sein. Die Polizei löste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Teilnehmenden werfen der Humboldt-Universität Repression vor.</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Videoaufnahmen im Netz ist zu sehen, wie Uni-Präsidentin Julia von Blumenthal versucht, mit den Protestierenden ins Gespräch zu kommen, dabei aber mehrfach lautstark unterbrochen und als  Zionistin  beschimpft wird. Gegenüber der Deutschen Presse-Agentur sagte von Blumenthal, sie habe im Gespräch mit den Protestierenden angeboten, bei einer Veranstaltung in den kommenden Wochen zum Thema zu diskutieren. Eine Kerngruppe habe sich aber dafür entschieden, laut zu brüllen. Die Forderung der Protestierenden, die Universität solle alle Kontakte zu Israel abbrechen, sei für sie  vollkommen ausgeschlossen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brutalen Massaker der Hamas am 7. Oktober und dem anschließenden Gazakrieg finden an deutschen Hochschulen Protestaktionen statt, die mehr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 Ende des Gazakriegs fordern. Diesen Protesten wird jedoch vorgeworfen, sich teils nicht vom Terror der Hamas zu distanzieren oder ihn sogar zu legitimieren.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Dezember hatten die Wis­sen­schafts­mi­nis­te­r:in­nen der Länder einen Aktionsplan gegen Antisemitismus und Israelfeindlichkeit beschlossen. Er sieht unter anderem vor, strafrechtlich relevante Vorfälle konsequent zu ahnden und stärker vom Hausrecht Gebrauch zu machen. Am Wochenende forderte Bundesbildungsministerin Bettina Stark-Watzinger (FDP) die Hochschulen auf, Hetze gegen Jüdinnen und Juden und Verherrlichung von Terror konsequent zu bekämpfen   zur Not per Exmatrikulation. (mit dpa, epd)</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nahostkonflikt</w:t>
      </w:r>
    </w:p>
    <w:p>
      <w:pPr>
        <w:pStyle w:val="Normal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5, 2024</w:t>
      </w:r>
    </w:p>
    <w:p>
      <w:pPr>
        <w:pStyle w:val="Normal39"/>
      </w:pPr>
    </w:p>
    <w:p>
      <w:pPr>
        <w:pStyle w:val="Normal39"/>
        <w:ind w:left="200"/>
        <w:sectPr>
          <w:type w:val="continuous"/>
          <w:pgMar w:top="840" w:right="1000" w:bottom="840" w:left="1000" w:header="400" w:footer="400"/>
          <w:pgNumType w:fmt="decimal"/>
          <w:cols w:space="720"/>
        </w:sectPr>
      </w:pPr>
      <w:r>
        <w:br/>
      </w:r>
      <w:r>
        <w:pict>
          <v:line id="_x0000_s1199" style="position:absolute;z-index:251751424" from="0,10pt" to="512pt,10pt" strokecolor="black" strokeweight="1pt">
            <v:stroke linestyle="single"/>
          </v:line>
        </w:pict>
      </w:r>
      <w:r>
        <w:rPr>
          <w:rFonts w:ascii="arial" w:eastAsia="arial" w:hAnsi="arial" w:cs="arial"/>
          <w:b/>
          <w:color w:val="767676"/>
          <w:sz w:val="16"/>
        </w:rPr>
        <w:t>End of Document</w:t>
      </w:r>
    </w:p>
    <w:p>
      <w:pPr>
        <w:pStyle w:val="Normal40"/>
        <w:sectPr>
          <w:headerReference w:type="even" r:id="rId265"/>
          <w:headerReference w:type="default" r:id="rId266"/>
          <w:footerReference w:type="even" r:id="rId267"/>
          <w:footerReference w:type="default" r:id="rId268"/>
          <w:headerReference w:type="first" r:id="rId269"/>
          <w:footerReference w:type="first" r:id="rId270"/>
          <w:pgSz w:w="12240" w:h="15840"/>
          <w:pgMar w:top="840" w:right="1000" w:bottom="840" w:left="1000" w:header="400" w:footer="400"/>
          <w:pgNumType w:fmt="decimal"/>
          <w:cols w:space="720"/>
          <w:titlePg w:val="0"/>
        </w:sectPr>
      </w:pPr>
    </w:p>
    <w:p>
      <w:pPr>
        <w:pStyle w:val="Normal40"/>
      </w:pPr>
    </w:p>
    <w:p>
      <w:pPr>
        <w:pStyle w:val="Normal40"/>
      </w:pPr>
      <w:r>
        <w:pict>
          <v:shape id="_x0000_i1200" type="#_x0000_t75" alt="LexisNexis®" style="width:147.75pt;height:30pt">
            <v:imagedata r:id="rId10" o:title=""/>
          </v:shape>
        </w:pict>
      </w:r>
      <w:r>
        <w:cr/>
      </w:r>
    </w:p>
    <w:p>
      <w:pPr>
        <w:pStyle w:val="Heading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Propalästinensisches Protestcamp an der Universität</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Mai 2024</w:t>
      </w:r>
    </w:p>
    <w:p>
      <w:pPr>
        <w:pStyle w:val="Normal40"/>
        <w:keepNext w:val="0"/>
        <w:spacing w:after="0" w:line="240" w:lineRule="atLeast"/>
        <w:ind w:right="0"/>
        <w:jc w:val="both"/>
      </w:pPr>
      <w:bookmarkStart w:id="80" w:name="Bookmark_41"/>
      <w:bookmarkEnd w:id="80"/>
    </w:p>
    <w:p>
      <w:pPr>
        <w:pStyle w:val="Normal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0"/>
        <w:keepNext w:val="0"/>
        <w:spacing w:before="120" w:after="0" w:line="220" w:lineRule="atLeast"/>
        <w:ind w:left="0" w:right="0" w:firstLine="0"/>
        <w:jc w:val="left"/>
      </w:pPr>
      <w:r>
        <w:br/>
      </w:r>
      <w:r>
        <w:pict>
          <v:shape id="_x0000_i1201" type="#_x0000_t75" style="width:236.97pt;height:67.49pt">
            <v:imagedata r:id="rId271" o:title=""/>
          </v:shape>
        </w:pic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21</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580 words</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4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Demonstranten werfen Israel "Völkermord unter deutscher Beteiligung" vor - Strafanzeige wegen Beleidigung</w:t>
      </w:r>
    </w:p>
    <w:p>
      <w:pPr>
        <w:pStyle w:val="Normal40"/>
        <w:keepNext/>
        <w:spacing w:before="240" w:after="0" w:line="340" w:lineRule="atLeast"/>
        <w:ind w:left="0" w:right="0" w:firstLine="0"/>
        <w:jc w:val="left"/>
      </w:pPr>
      <w:bookmarkStart w:id="81" w:name="Body_39"/>
      <w:bookmarkEnd w:id="81"/>
      <w:r>
        <w:rPr>
          <w:rFonts w:ascii="arial" w:eastAsia="arial" w:hAnsi="arial" w:cs="arial"/>
          <w:b/>
          <w:i w:val="0"/>
          <w:strike w:val="0"/>
          <w:noProof w:val="0"/>
          <w:color w:val="000000"/>
          <w:position w:val="0"/>
          <w:sz w:val="28"/>
          <w:u w:val="none"/>
          <w:vertAlign w:val="baseline"/>
        </w:rPr>
        <w:t>Body</w:t>
      </w:r>
    </w:p>
    <w:p>
      <w:pPr>
        <w:pStyle w:val="Normal40"/>
        <w:spacing w:line="60" w:lineRule="exact"/>
      </w:pPr>
      <w:r>
        <w:pict>
          <v:line id="_x0000_s1202" style="position:absolute;z-index:251752448" from="0,2pt" to="512pt,2pt" strokecolor="#009ddb" strokeweight="2pt">
            <v:stroke linestyle="single"/>
            <w10:wrap type="topAndBottom"/>
          </v:line>
        </w:pict>
      </w:r>
    </w:p>
    <w:p>
      <w:pPr>
        <w:pStyle w:val="Normal40"/>
      </w:pPr>
    </w:p>
    <w:p>
      <w:pPr>
        <w:pStyle w:val="Normal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17 Zelte und ein Pavillon stehen am Sonntagmittag im Schatten des Hauptgebäudes der Universität Köln. An ihnen befestigt, wehen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denen Schriftzüge wie "Stop the genocide now" zu lesen sind. Nach dem Vorbild studentischer Proteste in den USA hat die Gruppe "Students for Palastine" seit Freitag nun auch in Köln zu einem propalästinensischen Protestcamp aufgerufen. Sie fordert ein Ende des angeblichen "Völkermords unter deutscher Beteiligung" in Gaza und ein Stopp von Kooperationen zwischen der Uni und den israelischen Partnerhochschulen.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wollen darauf aufmerksam machen, wie dramatisch die Lage in Gaza ist und schließen uns deswegen der globalen studentischen Protestbewegung an", sagt einer der Demonstranten am Sonntag. "Außerdem fordern wir ein Ende der Kooperation der Uni Köln mit Hochschulen des rechten israelischen Regimes." Seinen Namen will er nicht in der Zeitung lesen - aus Angst, als Antisemit abgestempelt zu werden, sagt er. "Wir sind nicht antisemitisch, wir sind für Frieden."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Freitagnacht campieren er und seine Mitstreiter vor der Uni Köln. Dem vorausgegangen war eine Demonstration unter dem Motto "Nie wieder ist jetzt, und zwar für alle", bei dem rund 140 pro-palästinensische Demonstranten vor der Universität zusammenkamen. Rund 30 Gegendemonstranten, unter anderem von der Deutsch-Israelischen Gesellschaft Köln (DIG) kamen ebenfalls.</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DIG wirft den Demonstranten vor, Hamas-Propaganda zu verbreiten und "Apologeten des Terrors" zu sein, heißt es in einem Statement. "Die Raumnahme dient dazu, die Universitätsleitung der Universität zu Köln, die sich bislang engagiert im Kampf gegen Antisemitismus zeigt, zu bedrängen. Jüdische und israelsolidarische Studierende sollen massiv eingeschüchtert werden", sagte der DIG-Vorsitzende Johannes Platz bei der Gegendemonstration.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kam es auch zu Auseinandersetzungen: Laut Polizei versuchte eine propalästinensische Demonstrantin einer Gegendemonstration die Israel-Fahne zu entreißen. Es kam zu einem Gerangel, eine Demonstrantin wurde bespuckt. Ein weiterer Teilnehmer stellte Strafanzeige wegen Beleidigung, auch ein Polizeibeamter wurde beleidigt und stellte Strafanzeige, berichtet ein Sprecher der Polizei.</w:t>
      </w:r>
    </w:p>
    <w:p>
      <w:pPr>
        <w:pStyle w:val="Normal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Demonstrantin wird bespuckt </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sich dann einzelne Aktivisten zu dem Protestcamp zusammengeschlossen - und es scheint zu wachsen. Am Samstag standen nur vier Zelte auf der Uniwiese, am Sonntag waren es dann 17. Bisher wird das Camp von der Polizei geduldet. Am Montag soll dann auch in Abstimmung mit der Stadt Köln, der die Uniwiese gehört, über das weitere Vorgehen entschieden werden. Man wolle sich an die Auflagen der Polizei halten, so der Demonstrant. Er betont aber auch: "Wir wollen den Protest weiterführen."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April haben sich die Proteste, ausgehend von der Columbia University in New York, auf mindestens 30 weitere Universitäten in den USA ausgeweitet. Die Demonstranten werfen Israel Kriegsverbrechen vor und kritisieren die hohe Zahl von Toten im Gazastreifen. Außerdem fordern sie die Universitäten auf, Kooperationen mit Israel zu beenden. Immer wieder soll es auch zu antisemitischen Zwischenfällen gekommen sein. </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weitete sich der Protest weltweit aus, etwa nach Frankreich und Australien. An der Humboldt-Universität Berlin hat die Polizei am Freitag eine Demonstration mit rund 150 Teilnehmern aufgelöst. Laut den Berliner Beamten waren dort volksverhetzende Parolen zu hören.</w:t>
      </w:r>
    </w:p>
    <w:p>
      <w:pPr>
        <w:pStyle w:val="Normal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6, 2024</w:t>
      </w:r>
    </w:p>
    <w:p>
      <w:pPr>
        <w:pStyle w:val="Normal40"/>
      </w:pPr>
    </w:p>
    <w:p>
      <w:pPr>
        <w:pStyle w:val="Normal40"/>
        <w:ind w:left="200"/>
        <w:sectPr>
          <w:type w:val="continuous"/>
          <w:pgMar w:top="840" w:right="1000" w:bottom="840" w:left="1000" w:header="400" w:footer="400"/>
          <w:pgNumType w:fmt="decimal"/>
          <w:cols w:space="720"/>
        </w:sectPr>
      </w:pPr>
      <w:r>
        <w:br/>
      </w:r>
      <w:r>
        <w:pict>
          <v:line id="_x0000_s1203" style="position:absolute;z-index:251753472" from="0,10pt" to="512pt,10pt" strokecolor="black" strokeweight="1pt">
            <v:stroke linestyle="single"/>
          </v:line>
        </w:pict>
      </w:r>
      <w:r>
        <w:rPr>
          <w:rFonts w:ascii="arial" w:eastAsia="arial" w:hAnsi="arial" w:cs="arial"/>
          <w:b/>
          <w:color w:val="767676"/>
          <w:sz w:val="16"/>
        </w:rPr>
        <w:t>End of Document</w:t>
      </w:r>
    </w:p>
    <w:p>
      <w:pPr>
        <w:pStyle w:val="Normal41"/>
        <w:sectPr>
          <w:headerReference w:type="even" r:id="rId272"/>
          <w:headerReference w:type="default" r:id="rId273"/>
          <w:footerReference w:type="even" r:id="rId274"/>
          <w:footerReference w:type="default" r:id="rId275"/>
          <w:headerReference w:type="first" r:id="rId276"/>
          <w:footerReference w:type="first" r:id="rId277"/>
          <w:pgSz w:w="12240" w:h="15840"/>
          <w:pgMar w:top="840" w:right="1000" w:bottom="840" w:left="1000" w:header="400" w:footer="400"/>
          <w:pgNumType w:fmt="decimal"/>
          <w:cols w:space="720"/>
          <w:titlePg w:val="0"/>
        </w:sectPr>
      </w:pPr>
    </w:p>
    <w:p>
      <w:pPr>
        <w:pStyle w:val="Normal41"/>
      </w:pPr>
    </w:p>
    <w:p>
      <w:pPr>
        <w:pStyle w:val="Normal41"/>
      </w:pPr>
      <w:r>
        <w:pict>
          <v:shape id="_x0000_i1204" type="#_x0000_t75" alt="LexisNexis®" style="width:147.75pt;height:30pt">
            <v:imagedata r:id="rId10" o:title=""/>
          </v:shape>
        </w:pict>
      </w:r>
      <w:r>
        <w:cr/>
      </w:r>
    </w:p>
    <w:p>
      <w:pPr>
        <w:pStyle w:val="Heading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Propalästinensisches Protestcamp an der Universität</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Mai 2024</w:t>
      </w:r>
    </w:p>
    <w:p>
      <w:pPr>
        <w:pStyle w:val="Normal41"/>
        <w:keepNext w:val="0"/>
        <w:spacing w:after="0" w:line="240" w:lineRule="atLeast"/>
        <w:ind w:right="0"/>
        <w:jc w:val="both"/>
      </w:pPr>
      <w:bookmarkStart w:id="82" w:name="Bookmark_42"/>
      <w:bookmarkEnd w:id="82"/>
    </w:p>
    <w:p>
      <w:pPr>
        <w:pStyle w:val="Normal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1"/>
        <w:keepNext w:val="0"/>
        <w:spacing w:before="120" w:after="0" w:line="220" w:lineRule="atLeast"/>
        <w:ind w:left="0" w:right="0" w:firstLine="0"/>
        <w:jc w:val="left"/>
      </w:pPr>
      <w:r>
        <w:br/>
      </w:r>
      <w:r>
        <w:pict>
          <v:shape id="_x0000_i1205" type="#_x0000_t75" style="width:236.97pt;height:67.49pt">
            <v:imagedata r:id="rId271" o:title=""/>
          </v:shape>
        </w:pic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21</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581 words</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4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Demonstranten werfen Israel "Völkermord unter deutscher Beteiligung" vor - Strafanzeige wegen Beleidigung</w:t>
      </w:r>
    </w:p>
    <w:p>
      <w:pPr>
        <w:pStyle w:val="Normal41"/>
        <w:keepNext/>
        <w:spacing w:before="240" w:after="0" w:line="340" w:lineRule="atLeast"/>
        <w:ind w:left="0" w:right="0" w:firstLine="0"/>
        <w:jc w:val="left"/>
      </w:pPr>
      <w:bookmarkStart w:id="83" w:name="Body_40"/>
      <w:bookmarkEnd w:id="83"/>
      <w:r>
        <w:rPr>
          <w:rFonts w:ascii="arial" w:eastAsia="arial" w:hAnsi="arial" w:cs="arial"/>
          <w:b/>
          <w:i w:val="0"/>
          <w:strike w:val="0"/>
          <w:noProof w:val="0"/>
          <w:color w:val="000000"/>
          <w:position w:val="0"/>
          <w:sz w:val="28"/>
          <w:u w:val="none"/>
          <w:vertAlign w:val="baseline"/>
        </w:rPr>
        <w:t>Body</w:t>
      </w:r>
    </w:p>
    <w:p>
      <w:pPr>
        <w:pStyle w:val="Normal41"/>
        <w:spacing w:line="60" w:lineRule="exact"/>
      </w:pPr>
      <w:r>
        <w:pict>
          <v:line id="_x0000_s1206" style="position:absolute;z-index:251754496" from="0,2pt" to="512pt,2pt" strokecolor="#009ddb" strokeweight="2pt">
            <v:stroke linestyle="single"/>
            <w10:wrap type="topAndBottom"/>
          </v:line>
        </w:pict>
      </w:r>
    </w:p>
    <w:p>
      <w:pPr>
        <w:pStyle w:val="Normal41"/>
      </w:pPr>
    </w:p>
    <w:p>
      <w:pPr>
        <w:pStyle w:val="Normal4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17 Zelte und ein Pavillon stehen am Sonntagmittag im Schatten des Hauptgebäudes der Universität Köln. An ihnen befestigt, wehen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denen Schriftzüge wie "Stop the genocide now" zu lesen sind. Nach dem Vorbild studentischer Proteste in den USA hat die Gruppe "Students for Palastine" seit Freitag nun auch in Köln zu einem propalästinensischen Protestcamp aufgerufen. Sie fordert ein Ende des angeblichen "Völkermords unter deutscher Beteiligung" in Gaza und ein Stopp von Kooperationen zwischen der Uni und den israelischen Partnerhochschulen.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wollen darauf aufmerksam machen, wie dramatisch die Lage in Gaza ist und schließen uns deswegen der globalen studentischen Protestbewegung an", sagt einer der Demonstranten am Sonntag. "Außerdem fordern wir ein Ende der Kooperation der Uni Köln mit Hochschulen des rechten israelischen Regimes." Seinen Namen will er nicht in der Zeitung lesen - aus Angst, als Antisemit abgestempelt zu werden, sagt er. "Wir sind nicht antisemitisch, wir sind für Frieden."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Freitagnacht campieren er und seine Mitstreiter vor der Uni Köln. Dem vorausgegangen war eine Demonstration unter dem Motto "Nie wieder ist jetzt, und zwar für alle", bei dem rund 140 pro-palästinensische Demonstranten vor der Universität zusammenkamen. Rund 30 Gegendemonstranten, unter anderem von der Deutsch-Israelischen Gesellschaft Köln (DIG) kamen ebenfalls.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DIG wirft den Demonstranten vor, Hamas-Propaganda zu verbreiten und "Apologeten des Terrors" zu sein, heißt es in einem Statement. "Die Raumnahme dient dazu, die Universitätsleitung der Universität zu Köln, die sich bislang engagiert im Kampf gegen Antisemitismus zeigt, zu bedrängen. Jüdische und israelsolidarische Studierende sollen massiv eingeschüchtert werden", sagte der DIG-Vorsitzende Johannes Platz bei der Gegendemonstration.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kam es auch zu Auseinandersetzungen: Laut Polizei versuchte eine propalästinensische Demonstrantin einer Gegendemonstration die Israel-Fahne zu entreißen. Es kam zu einem Gerangel, eine Demonstrantin wurde bespuckt. Ein weiterer Teilnehmer stellte Strafanzeige wegen Beleidigung, auch ein Polizeibeamter wurde beleidigt und stellte Strafanzeige, berichtet ein Sprecher der Polizei.</w:t>
      </w:r>
    </w:p>
    <w:p>
      <w:pPr>
        <w:pStyle w:val="Normal4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Demonstrantin wird bespuckt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sich dann einzelne Aktivisten zu dem Protestcamp zusammengeschlossen - und es scheint zu wachsen. Am Samstag standen nur vier Zelte auf der Uniwiese, am Sonntag waren es dann 17. Bisher wird das Camp von der Polizei geduldet. An diesem Montag soll dann auch in Abstimmung mit der Stadt Köln, der die Uniwiese gehört, über das weitere Vorgehen entschieden werden. Man wolle sich an die Auflagen der Polizei halten, so der Demonstrant. Er betont aber auch: "Wir wollen den Protest weiterführen."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April haben sich die Proteste, ausgehend von der Columbia University in New York, auf mindestens 30 weitere Universitäten in den USA ausgeweitet. Die Demonstranten werfen Israel Kriegsverbrechen vor und kritisieren die hohe Zahl von Toten im Gazastreifen. Außerdem fordern sie die Universitäten auf, Kooperationen mit Israel zu beenden. Immer wieder soll es auch zu antisemitischen Zwischenfällen gekommen sein.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weitete sich der Protest weltweit aus, etwa nach Frankreich und Australien. An der Humboldt-Universität Berlin hat die Polizei am Freitag eine Demonstration mit rund 150 Teilnehmern aufgelöst. Laut den Berliner Beamten waren dort volksverhetzende Parolen zu hören.</w:t>
      </w:r>
    </w:p>
    <w:p>
      <w:pPr>
        <w:pStyle w:val="Normal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6, 2024</w:t>
      </w:r>
    </w:p>
    <w:p>
      <w:pPr>
        <w:pStyle w:val="Normal41"/>
      </w:pPr>
    </w:p>
    <w:p>
      <w:pPr>
        <w:pStyle w:val="Normal41"/>
        <w:ind w:left="200"/>
        <w:sectPr>
          <w:type w:val="continuous"/>
          <w:pgMar w:top="840" w:right="1000" w:bottom="840" w:left="1000" w:header="400" w:footer="400"/>
          <w:pgNumType w:fmt="decimal"/>
          <w:cols w:space="720"/>
        </w:sectPr>
      </w:pPr>
      <w:r>
        <w:br/>
      </w:r>
      <w:r>
        <w:pict>
          <v:line id="_x0000_s1207" style="position:absolute;z-index:251755520" from="0,10pt" to="512pt,10pt" strokecolor="black" strokeweight="1pt">
            <v:stroke linestyle="single"/>
          </v:line>
        </w:pict>
      </w:r>
      <w:r>
        <w:rPr>
          <w:rFonts w:ascii="arial" w:eastAsia="arial" w:hAnsi="arial" w:cs="arial"/>
          <w:b/>
          <w:color w:val="767676"/>
          <w:sz w:val="16"/>
        </w:rPr>
        <w:t>End of Document</w:t>
      </w:r>
    </w:p>
    <w:p>
      <w:pPr>
        <w:pStyle w:val="Normal42"/>
        <w:sectPr>
          <w:headerReference w:type="even" r:id="rId278"/>
          <w:headerReference w:type="default" r:id="rId279"/>
          <w:footerReference w:type="even" r:id="rId280"/>
          <w:footerReference w:type="default" r:id="rId281"/>
          <w:headerReference w:type="first" r:id="rId282"/>
          <w:footerReference w:type="first" r:id="rId283"/>
          <w:pgSz w:w="12240" w:h="15840"/>
          <w:pgMar w:top="840" w:right="1000" w:bottom="840" w:left="1000" w:header="400" w:footer="400"/>
          <w:pgNumType w:fmt="decimal"/>
          <w:cols w:space="720"/>
          <w:titlePg w:val="0"/>
        </w:sectPr>
      </w:pPr>
    </w:p>
    <w:p>
      <w:pPr>
        <w:pStyle w:val="Normal42"/>
      </w:pPr>
    </w:p>
    <w:p>
      <w:pPr>
        <w:pStyle w:val="Normal42"/>
      </w:pPr>
      <w:r>
        <w:pict>
          <v:shape id="_x0000_i1208" type="#_x0000_t75" alt="LexisNexis®" style="width:147.75pt;height:30pt">
            <v:imagedata r:id="rId10" o:title=""/>
          </v:shape>
        </w:pict>
      </w:r>
      <w:r>
        <w:cr/>
      </w:r>
    </w:p>
    <w:p>
      <w:pPr>
        <w:pStyle w:val="Heading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Deutschlands beste Serie; "Die Zweiflers" erzählt in der ARD von einer jüdischen Familie in Frankfurt und spiegelt alle Konflikte unserer Gegenwart</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6. Mai 2024 </w:t>
      </w:r>
    </w:p>
    <w:p>
      <w:pPr>
        <w:pStyle w:val="Normal42"/>
        <w:keepNext w:val="0"/>
        <w:spacing w:after="0" w:line="240" w:lineRule="atLeast"/>
        <w:ind w:right="0"/>
        <w:jc w:val="both"/>
      </w:pPr>
      <w:bookmarkStart w:id="84" w:name="Bookmark_43"/>
      <w:bookmarkEnd w:id="84"/>
    </w:p>
    <w:p>
      <w:pPr>
        <w:pStyle w:val="Normal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42"/>
        <w:keepNext w:val="0"/>
        <w:spacing w:before="120" w:after="0" w:line="220" w:lineRule="atLeast"/>
        <w:ind w:left="0" w:right="0" w:firstLine="0"/>
        <w:jc w:val="left"/>
      </w:pPr>
      <w:r>
        <w:br/>
      </w:r>
      <w:r>
        <w:pict>
          <v:shape id="_x0000_i1209" type="#_x0000_t75" style="width:313.46pt;height:59.99pt">
            <v:imagedata r:id="rId284" o:title=""/>
          </v:shape>
        </w:pic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15; Ausg. 87</w: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867 words</w: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2"/>
        <w:keepNext/>
        <w:spacing w:before="240" w:after="0" w:line="340" w:lineRule="atLeast"/>
        <w:ind w:left="0" w:right="0" w:firstLine="0"/>
        <w:jc w:val="left"/>
      </w:pPr>
      <w:bookmarkStart w:id="85" w:name="Body_41"/>
      <w:bookmarkEnd w:id="85"/>
      <w:r>
        <w:rPr>
          <w:rFonts w:ascii="arial" w:eastAsia="arial" w:hAnsi="arial" w:cs="arial"/>
          <w:b/>
          <w:i w:val="0"/>
          <w:strike w:val="0"/>
          <w:noProof w:val="0"/>
          <w:color w:val="000000"/>
          <w:position w:val="0"/>
          <w:sz w:val="28"/>
          <w:u w:val="none"/>
          <w:vertAlign w:val="baseline"/>
        </w:rPr>
        <w:t>Body</w:t>
      </w:r>
    </w:p>
    <w:p>
      <w:pPr>
        <w:pStyle w:val="Normal42"/>
        <w:spacing w:line="60" w:lineRule="exact"/>
      </w:pPr>
      <w:r>
        <w:pict>
          <v:line id="_x0000_s1210" style="position:absolute;z-index:251756544" from="0,2pt" to="512pt,2pt" strokecolor="#009ddb" strokeweight="2pt">
            <v:stroke linestyle="single"/>
            <w10:wrap type="topAndBottom"/>
          </v:line>
        </w:pict>
      </w:r>
    </w:p>
    <w:p>
      <w:pPr>
        <w:pStyle w:val="Normal42"/>
      </w:pP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las, ich kann nicht genau sagen, woran es lag.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Zumal das bisher bekannteste Fernsehprodukt des "Die Zweiflers"-Produzenten David Hadda, "Freitagnacht Jews" (https://www.welt.de/kultur/medien/article230591567/Freitagnacht-Jews-endlich-eine-juedische-Talkshow.html), durchaus Cringe-Anteile hat.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Hadda zu Protokoll gegeben, in Anlehnung an die legendäre Serie um die italoamerikanische Mafia-Familie gleichen Namens. Gott, das ist ihm gelungen! Nur dass die "Zweiflers" (https://www.ardmediathek.de/serie/die-zweiflers/staffel-1/Y3JpZDovL2Rhc2Vyc3RlLmRlL2RpZS16d2VpZmxlcnM/1) ungleich anrührender, weil naturgemäß gegenwärtiger sind. Vielleicht muss man sich gar, um sich der Serie anzunähern, in Unterhaltungen darüber austauschen,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beim Serienfestival in Cannes als bester Mehrteiler des Jahres ausgezeichnet. Das ist verständlich, es müssten allerdings noch mehrere Unterpreise erfunden werden, um den Zweiflers gerecht zu werden: der Preis für die beste Fruchtblasenplatz-Szene etwa oder der Preis für die beste Kunstszene-Satire. Als Leon, der jüngste Sohn der Großfamilie, die Mischpoke zur Eröffnung einer Ausstellung einlädt, auf der seine Werke präsentiert werden, begegnet die Familie dem "Kunstwerk" einer deutschen Kommilitonin von Leon - hinter einem nachgebauten Auschwitztor, auf dem "It's Shoah Time" zu lesen ist, werden Küken geschreddert.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"Danke für den Schampus, danke für das geile Schwein") von Kollegen zum Thema Beschneidung anhören muss, ist so treffend der Realität abgelauscht, dass man hofft, es möge manchem zu denken geben. Gleichzeitig ist es Glutkern der Ambivalenz, wie eigentlich jeder einzelne Satz in diesem Familiendrama.</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Samuel, der Saba doch eigentlich versprochen hat, mit ihr und dem Baby nach Kyoto zu ziehen, wo Saba eine Stelle angeboten bekommen hat?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 könnte jemand die seltsame Rolle als alte Tochter in solch facettenreicher Erstarrtheit spielen wie sie?</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darstellen wie Aaron Altaras, der in einen existenziellen Twist zwischen Tradition und existenziell zufälliger Liebe zu einer Nicht-Jüdin gerät? Den diese Situation zu Einsichten über sich selbst und seine Familiengeschichte bringt,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gegenwärtig, weil sie ein Milieu gewählt hat, das man so im Fernsehen noch nicht kennengelernt hat. Und aus dem heraus sich gerade deswegen alle Konflikte unserer Zeit mit einer so nicht gekannten Leichtigkeit erzählen lassen.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
        <w:spacing w:line="60" w:lineRule="exact"/>
      </w:pPr>
      <w:r>
        <w:pict>
          <v:line id="_x0000_s1211" style="position:absolute;z-index:251757568" from="0,2pt" to="512pt,2pt" strokecolor="#009ddb" strokeweight="2pt">
            <v:stroke linestyle="single"/>
            <w10:wrap type="topAndBottom"/>
          </v:line>
        </w:pict>
      </w:r>
    </w:p>
    <w:p>
      <w:pPr>
        <w:pStyle w:val="Normal4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Mimi Zweifler (Sunnyi Melles) kann nicht fassen, was sie sieht</w:t>
      </w:r>
    </w:p>
    <w:p>
      <w:pPr>
        <w:pStyle w:val="Normal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5, 2024</w:t>
      </w:r>
    </w:p>
    <w:p>
      <w:pPr>
        <w:pStyle w:val="Normal42"/>
      </w:pPr>
    </w:p>
    <w:p>
      <w:pPr>
        <w:pStyle w:val="Normal42"/>
        <w:ind w:left="200"/>
        <w:sectPr>
          <w:type w:val="continuous"/>
          <w:pgMar w:top="840" w:right="1000" w:bottom="840" w:left="1000" w:header="400" w:footer="400"/>
          <w:pgNumType w:fmt="decimal"/>
          <w:cols w:space="720"/>
        </w:sectPr>
      </w:pPr>
      <w:r>
        <w:br/>
      </w:r>
      <w:r>
        <w:pict>
          <v:line id="_x0000_s1212" style="position:absolute;z-index:251758592" from="0,10pt" to="512pt,10pt" strokecolor="black" strokeweight="1pt">
            <v:stroke linestyle="single"/>
          </v:line>
        </w:pict>
      </w:r>
      <w:r>
        <w:rPr>
          <w:rFonts w:ascii="arial" w:eastAsia="arial" w:hAnsi="arial" w:cs="arial"/>
          <w:b/>
          <w:color w:val="767676"/>
          <w:sz w:val="16"/>
        </w:rPr>
        <w:t>End of Document</w:t>
      </w:r>
    </w:p>
    <w:p>
      <w:pPr>
        <w:pStyle w:val="Normal43"/>
        <w:sectPr>
          <w:headerReference w:type="even" r:id="rId285"/>
          <w:headerReference w:type="default" r:id="rId286"/>
          <w:footerReference w:type="even" r:id="rId287"/>
          <w:footerReference w:type="default" r:id="rId288"/>
          <w:headerReference w:type="first" r:id="rId289"/>
          <w:footerReference w:type="first" r:id="rId290"/>
          <w:pgSz w:w="12240" w:h="15840"/>
          <w:pgMar w:top="840" w:right="1000" w:bottom="840" w:left="1000" w:header="400" w:footer="400"/>
          <w:pgNumType w:fmt="decimal"/>
          <w:cols w:space="720"/>
          <w:titlePg w:val="0"/>
        </w:sectPr>
      </w:pPr>
    </w:p>
    <w:p>
      <w:pPr>
        <w:pStyle w:val="Normal43"/>
      </w:pPr>
    </w:p>
    <w:p>
      <w:pPr>
        <w:pStyle w:val="Normal43"/>
      </w:pPr>
      <w:r>
        <w:pict>
          <v:shape id="_x0000_i1213" type="#_x0000_t75" alt="LexisNexis®" style="width:147.75pt;height:30pt">
            <v:imagedata r:id="rId10" o:title=""/>
          </v:shape>
        </w:pict>
      </w:r>
      <w:r>
        <w:cr/>
      </w:r>
    </w:p>
    <w:p>
      <w:pPr>
        <w:pStyle w:val="Heading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Mai 2024 2:52 PM GMT+1</w:t>
      </w:r>
    </w:p>
    <w:p>
      <w:pPr>
        <w:pStyle w:val="Normal43"/>
        <w:keepNext w:val="0"/>
        <w:spacing w:after="0" w:line="240" w:lineRule="atLeast"/>
        <w:ind w:right="0"/>
        <w:jc w:val="both"/>
      </w:pPr>
      <w:bookmarkStart w:id="86" w:name="Bookmark_44"/>
      <w:bookmarkEnd w:id="86"/>
    </w:p>
    <w:p>
      <w:pPr>
        <w:pStyle w:val="Normal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3"/>
        <w:keepNext w:val="0"/>
        <w:spacing w:before="120" w:after="0" w:line="220" w:lineRule="atLeast"/>
        <w:ind w:left="0" w:right="0" w:firstLine="0"/>
        <w:jc w:val="left"/>
      </w:pPr>
      <w:r>
        <w:br/>
      </w:r>
      <w:r>
        <w:pict>
          <v:shape id="_x0000_i1214" type="#_x0000_t75" style="width:230.22pt;height:28.5pt">
            <v:imagedata r:id="rId11" o:title=""/>
          </v:shape>
        </w:pic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43"/>
        <w:keepNext/>
        <w:spacing w:before="240" w:after="0" w:line="340" w:lineRule="atLeast"/>
        <w:ind w:left="0" w:right="0" w:firstLine="0"/>
        <w:jc w:val="left"/>
      </w:pPr>
      <w:bookmarkStart w:id="87" w:name="Body_42"/>
      <w:bookmarkEnd w:id="87"/>
      <w:r>
        <w:rPr>
          <w:rFonts w:ascii="arial" w:eastAsia="arial" w:hAnsi="arial" w:cs="arial"/>
          <w:b/>
          <w:i w:val="0"/>
          <w:strike w:val="0"/>
          <w:noProof w:val="0"/>
          <w:color w:val="000000"/>
          <w:position w:val="0"/>
          <w:sz w:val="28"/>
          <w:u w:val="none"/>
          <w:vertAlign w:val="baseline"/>
        </w:rPr>
        <w:t>Body</w:t>
      </w:r>
    </w:p>
    <w:p>
      <w:pPr>
        <w:pStyle w:val="Normal43"/>
        <w:spacing w:line="60" w:lineRule="exact"/>
      </w:pPr>
      <w:r>
        <w:pict>
          <v:line id="_x0000_s1215" style="position:absolute;z-index:251759616" from="0,2pt" to="512pt,2pt" strokecolor="#009ddb" strokeweight="2pt">
            <v:stroke linestyle="single"/>
            <w10:wrap type="topAndBottom"/>
          </v:line>
        </w:pict>
      </w:r>
    </w:p>
    <w:p>
      <w:pPr>
        <w:pStyle w:val="Normal43"/>
      </w:pP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6, 2024</w:t>
      </w:r>
    </w:p>
    <w:p>
      <w:pPr>
        <w:pStyle w:val="Normal43"/>
      </w:pPr>
    </w:p>
    <w:p>
      <w:pPr>
        <w:pStyle w:val="Normal43"/>
        <w:ind w:left="200"/>
        <w:sectPr>
          <w:type w:val="continuous"/>
          <w:pgMar w:top="840" w:right="1000" w:bottom="840" w:left="1000" w:header="400" w:footer="400"/>
          <w:pgNumType w:fmt="decimal"/>
          <w:cols w:space="720"/>
        </w:sectPr>
      </w:pPr>
      <w:r>
        <w:br/>
      </w:r>
      <w:r>
        <w:pict>
          <v:line id="_x0000_s1216" style="position:absolute;z-index:251760640" from="0,10pt" to="512pt,10pt" strokecolor="black" strokeweight="1pt">
            <v:stroke linestyle="single"/>
          </v:line>
        </w:pict>
      </w:r>
      <w:r>
        <w:rPr>
          <w:rFonts w:ascii="arial" w:eastAsia="arial" w:hAnsi="arial" w:cs="arial"/>
          <w:b/>
          <w:color w:val="767676"/>
          <w:sz w:val="16"/>
        </w:rPr>
        <w:t>End of Document</w:t>
      </w:r>
    </w:p>
    <w:p>
      <w:pPr>
        <w:pStyle w:val="Normal44"/>
        <w:sectPr>
          <w:headerReference w:type="even" r:id="rId291"/>
          <w:headerReference w:type="default" r:id="rId292"/>
          <w:footerReference w:type="even" r:id="rId293"/>
          <w:footerReference w:type="default" r:id="rId294"/>
          <w:headerReference w:type="first" r:id="rId295"/>
          <w:footerReference w:type="first" r:id="rId296"/>
          <w:pgSz w:w="12240" w:h="15840"/>
          <w:pgMar w:top="840" w:right="1000" w:bottom="840" w:left="1000" w:header="400" w:footer="400"/>
          <w:pgNumType w:fmt="decimal"/>
          <w:cols w:space="720"/>
          <w:titlePg w:val="0"/>
        </w:sectPr>
      </w:pPr>
    </w:p>
    <w:p>
      <w:pPr>
        <w:pStyle w:val="Normal44"/>
      </w:pPr>
    </w:p>
    <w:p>
      <w:pPr>
        <w:pStyle w:val="Normal44"/>
      </w:pPr>
      <w:r>
        <w:pict>
          <v:shape id="_x0000_i1217" type="#_x0000_t75" alt="LexisNexis®" style="width:147.75pt;height:30pt">
            <v:imagedata r:id="rId10" o:title=""/>
          </v:shape>
        </w:pict>
      </w:r>
      <w:r>
        <w:cr/>
      </w:r>
    </w:p>
    <w:p>
      <w:pPr>
        <w:pStyle w:val="Heading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HU Berlin</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Mai 2024</w:t>
      </w:r>
    </w:p>
    <w:p>
      <w:pPr>
        <w:pStyle w:val="Normal44"/>
        <w:keepNext w:val="0"/>
        <w:spacing w:after="0" w:line="240" w:lineRule="atLeast"/>
        <w:ind w:right="0"/>
        <w:jc w:val="both"/>
      </w:pPr>
      <w:bookmarkStart w:id="88" w:name="Bookmark_45"/>
      <w:bookmarkEnd w:id="88"/>
    </w:p>
    <w:p>
      <w:pPr>
        <w:pStyle w:val="Normal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44"/>
        <w:keepNext w:val="0"/>
        <w:spacing w:before="120" w:after="0" w:line="220" w:lineRule="atLeast"/>
        <w:ind w:left="0" w:right="0" w:firstLine="0"/>
        <w:jc w:val="left"/>
      </w:pPr>
      <w:r>
        <w:br/>
      </w:r>
      <w:r>
        <w:pict>
          <v:shape id="_x0000_i1218" type="#_x0000_t75" style="width:187.48pt;height:24pt">
            <v:imagedata r:id="rId297" o:title=""/>
          </v:shape>
        </w:pic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241 words</w:t>
      </w:r>
    </w:p>
    <w:p>
      <w:pPr>
        <w:pStyle w:val="Normal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Sit-in und Kundgebung am Campus Mitte</w:t>
      </w:r>
    </w:p>
    <w:p>
      <w:pPr>
        <w:pStyle w:val="Normal44"/>
        <w:keepNext/>
        <w:spacing w:before="240" w:after="0" w:line="340" w:lineRule="atLeast"/>
        <w:ind w:left="0" w:right="0" w:firstLine="0"/>
        <w:jc w:val="left"/>
      </w:pPr>
      <w:bookmarkStart w:id="89" w:name="Body_43"/>
      <w:bookmarkEnd w:id="89"/>
      <w:r>
        <w:rPr>
          <w:rFonts w:ascii="arial" w:eastAsia="arial" w:hAnsi="arial" w:cs="arial"/>
          <w:b/>
          <w:i w:val="0"/>
          <w:strike w:val="0"/>
          <w:noProof w:val="0"/>
          <w:color w:val="000000"/>
          <w:position w:val="0"/>
          <w:sz w:val="28"/>
          <w:u w:val="none"/>
          <w:vertAlign w:val="baseline"/>
        </w:rPr>
        <w:t>Body</w:t>
      </w:r>
    </w:p>
    <w:p>
      <w:pPr>
        <w:pStyle w:val="Normal44"/>
        <w:spacing w:line="60" w:lineRule="exact"/>
      </w:pPr>
      <w:r>
        <w:pict>
          <v:line id="_x0000_s1219" style="position:absolute;z-index:251761664" from="0,2pt" to="512pt,2pt" strokecolor="#009ddb" strokeweight="2pt">
            <v:stroke linestyle="single"/>
            <w10:wrap type="topAndBottom"/>
          </v:line>
        </w:pict>
      </w:r>
    </w:p>
    <w:p>
      <w:pPr>
        <w:pStyle w:val="Normal44"/>
      </w:pP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Humboldt-Universität Berlin haben sich Dutzende Menschen zu propalästinensischen Protesten versammelt. Etwa 90 Menschen demonstrierten am Freitagmittag im Innenhof des Campus Mitte bei einem nicht angemeldeten Sit-in, teilte die Polizei mit. Weitere Unterstützer:innen versammelten sich vor dem Gebäude, insgesamt war die Rede von etwa 150 Menschen. Viele der überwiegend jungen Leute trugen Palästinensertücher.</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Präsidentin der Universität, Julia von Blumenthal, war vor Ort und im Gespräch mit den Demonstranten und Demonstrantinnen. „Wenn Unrecht zu Recht wird, wird Widerstand zur Pflicht“, war auf einem Schild zu lesen, auf einem anderen „From the Spree to Overseas the people will rise in solidarity“, offenbar eine Anspielung auf die antisemitische Parole „From the River to the Sea“. </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USA gibt es an vielen Universitäten seit mehr als zwei Wochen Proteste gegen den israelischen Militäreinsatz im Gazastreifen und für Solidarität mit den Palästinenser:innen. Medienberichten zufolge sind in dem Zusammenhang 2000 Menschen festgenommen worden. Mancherorts gab es Konfrontationen mit jüdischen Studierenden. </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Protesten geht es meist um die Forderung an Hochschulen und Unternehmen, finanzielle Beziehungen zu Israel zu kappen. Kritiker und Kritikerinnen werfen insbesondere dem radikalen Teil der Protestbewegung Antisemitismus und die Verharmlosung der Terrororganisation Hamas vor. dpa/jon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 2024</w:t>
      </w:r>
    </w:p>
    <w:p>
      <w:pPr>
        <w:pStyle w:val="Normal44"/>
      </w:pPr>
    </w:p>
    <w:p>
      <w:pPr>
        <w:pStyle w:val="Normal44"/>
        <w:ind w:left="200"/>
        <w:sectPr>
          <w:type w:val="continuous"/>
          <w:pgMar w:top="840" w:right="1000" w:bottom="840" w:left="1000" w:header="400" w:footer="400"/>
          <w:pgNumType w:fmt="decimal"/>
          <w:cols w:space="720"/>
        </w:sectPr>
      </w:pPr>
      <w:r>
        <w:br/>
      </w:r>
      <w:r>
        <w:pict>
          <v:line id="_x0000_s1220" style="position:absolute;z-index:251762688" from="0,10pt" to="512pt,10pt" strokecolor="black" strokeweight="1pt">
            <v:stroke linestyle="single"/>
          </v:line>
        </w:pict>
      </w:r>
      <w:r>
        <w:rPr>
          <w:rFonts w:ascii="arial" w:eastAsia="arial" w:hAnsi="arial" w:cs="arial"/>
          <w:b/>
          <w:color w:val="767676"/>
          <w:sz w:val="16"/>
        </w:rPr>
        <w:t>End of Document</w:t>
      </w:r>
    </w:p>
    <w:p>
      <w:pPr>
        <w:pStyle w:val="Normal45"/>
        <w:sectPr>
          <w:headerReference w:type="even" r:id="rId298"/>
          <w:headerReference w:type="default" r:id="rId299"/>
          <w:footerReference w:type="even" r:id="rId300"/>
          <w:footerReference w:type="default" r:id="rId301"/>
          <w:headerReference w:type="first" r:id="rId302"/>
          <w:footerReference w:type="first" r:id="rId303"/>
          <w:pgSz w:w="12240" w:h="15840"/>
          <w:pgMar w:top="840" w:right="1000" w:bottom="840" w:left="1000" w:header="400" w:footer="400"/>
          <w:pgNumType w:fmt="decimal"/>
          <w:cols w:space="720"/>
          <w:titlePg w:val="0"/>
        </w:sectPr>
      </w:pPr>
    </w:p>
    <w:p>
      <w:pPr>
        <w:pStyle w:val="Normal45"/>
      </w:pPr>
    </w:p>
    <w:p>
      <w:pPr>
        <w:pStyle w:val="Normal45"/>
      </w:pPr>
      <w:r>
        <w:pict>
          <v:shape id="_x0000_i1221" type="#_x0000_t75" alt="LexisNexis®" style="width:147.75pt;height:30pt">
            <v:imagedata r:id="rId10" o:title=""/>
          </v:shape>
        </w:pict>
      </w:r>
      <w:r>
        <w:cr/>
      </w:r>
    </w:p>
    <w:p>
      <w:pPr>
        <w:pStyle w:val="Heading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Mai 2024 3:09 PM GMT+1</w:t>
      </w:r>
    </w:p>
    <w:p>
      <w:pPr>
        <w:pStyle w:val="Normal45"/>
        <w:keepNext w:val="0"/>
        <w:spacing w:after="0" w:line="240" w:lineRule="atLeast"/>
        <w:ind w:right="0"/>
        <w:jc w:val="both"/>
      </w:pPr>
      <w:bookmarkStart w:id="90" w:name="Bookmark_46"/>
      <w:bookmarkEnd w:id="90"/>
    </w:p>
    <w:p>
      <w:pPr>
        <w:pStyle w:val="Normal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5"/>
        <w:keepNext w:val="0"/>
        <w:spacing w:before="120" w:after="0" w:line="220" w:lineRule="atLeast"/>
        <w:ind w:left="0" w:right="0" w:firstLine="0"/>
        <w:jc w:val="left"/>
      </w:pPr>
      <w:r>
        <w:br/>
      </w:r>
      <w:r>
        <w:pict>
          <v:shape id="_x0000_i1222" type="#_x0000_t75" style="width:230.22pt;height:28.5pt">
            <v:imagedata r:id="rId11" o:title=""/>
          </v:shape>
        </w:pic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843 words</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45"/>
        <w:keepNext/>
        <w:spacing w:before="240" w:after="0" w:line="340" w:lineRule="atLeast"/>
        <w:ind w:left="0" w:right="0" w:firstLine="0"/>
        <w:jc w:val="left"/>
      </w:pPr>
      <w:bookmarkStart w:id="91" w:name="Body_44"/>
      <w:bookmarkEnd w:id="91"/>
      <w:r>
        <w:rPr>
          <w:rFonts w:ascii="arial" w:eastAsia="arial" w:hAnsi="arial" w:cs="arial"/>
          <w:b/>
          <w:i w:val="0"/>
          <w:strike w:val="0"/>
          <w:noProof w:val="0"/>
          <w:color w:val="000000"/>
          <w:position w:val="0"/>
          <w:sz w:val="28"/>
          <w:u w:val="none"/>
          <w:vertAlign w:val="baseline"/>
        </w:rPr>
        <w:t>Body</w:t>
      </w:r>
    </w:p>
    <w:p>
      <w:pPr>
        <w:pStyle w:val="Normal45"/>
        <w:spacing w:line="60" w:lineRule="exact"/>
      </w:pPr>
      <w:r>
        <w:pict>
          <v:line id="_x0000_s1223" style="position:absolute;z-index:251763712" from="0,2pt" to="512pt,2pt" strokecolor="#009ddb" strokeweight="2pt">
            <v:stroke linestyle="single"/>
            <w10:wrap type="topAndBottom"/>
          </v:line>
        </w:pict>
      </w:r>
    </w:p>
    <w:p>
      <w:pPr>
        <w:pStyle w:val="Normal45"/>
      </w:pP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4, 2024</w:t>
      </w:r>
    </w:p>
    <w:p>
      <w:pPr>
        <w:pStyle w:val="Normal45"/>
      </w:pPr>
    </w:p>
    <w:p>
      <w:pPr>
        <w:pStyle w:val="Normal45"/>
        <w:ind w:left="200"/>
        <w:sectPr>
          <w:type w:val="continuous"/>
          <w:pgMar w:top="840" w:right="1000" w:bottom="840" w:left="1000" w:header="400" w:footer="400"/>
          <w:pgNumType w:fmt="decimal"/>
          <w:cols w:space="720"/>
        </w:sectPr>
      </w:pPr>
      <w:r>
        <w:br/>
      </w:r>
      <w:r>
        <w:pict>
          <v:line id="_x0000_s1224" style="position:absolute;z-index:251764736" from="0,10pt" to="512pt,10pt" strokecolor="black" strokeweight="1pt">
            <v:stroke linestyle="single"/>
          </v:line>
        </w:pict>
      </w:r>
      <w:r>
        <w:rPr>
          <w:rFonts w:ascii="arial" w:eastAsia="arial" w:hAnsi="arial" w:cs="arial"/>
          <w:b/>
          <w:color w:val="767676"/>
          <w:sz w:val="16"/>
        </w:rPr>
        <w:t>End of Document</w:t>
      </w:r>
    </w:p>
    <w:p>
      <w:pPr>
        <w:pStyle w:val="Normal46"/>
        <w:sectPr>
          <w:headerReference w:type="even" r:id="rId304"/>
          <w:headerReference w:type="default" r:id="rId305"/>
          <w:footerReference w:type="even" r:id="rId306"/>
          <w:footerReference w:type="default" r:id="rId307"/>
          <w:headerReference w:type="first" r:id="rId308"/>
          <w:footerReference w:type="first" r:id="rId309"/>
          <w:pgSz w:w="12240" w:h="15840"/>
          <w:pgMar w:top="840" w:right="1000" w:bottom="840" w:left="1000" w:header="400" w:footer="400"/>
          <w:pgNumType w:fmt="decimal"/>
          <w:cols w:space="720"/>
          <w:titlePg w:val="0"/>
        </w:sectPr>
      </w:pPr>
    </w:p>
    <w:p>
      <w:pPr>
        <w:pStyle w:val="Normal46"/>
      </w:pPr>
    </w:p>
    <w:p>
      <w:pPr>
        <w:pStyle w:val="Normal46"/>
      </w:pPr>
      <w:r>
        <w:pict>
          <v:shape id="_x0000_i1225" type="#_x0000_t75" alt="LexisNexis®" style="width:147.75pt;height:30pt">
            <v:imagedata r:id="rId10" o:title=""/>
          </v:shape>
        </w:pict>
      </w:r>
      <w:r>
        <w:cr/>
      </w:r>
    </w:p>
    <w:p>
      <w:pPr>
        <w:pStyle w:val="Heading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Schwule und Frauen bei 1.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Warum macht gerade Ihr Euch für die Hamas stark?</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 Mai 2024 </w:t>
      </w:r>
    </w:p>
    <w:p>
      <w:pPr>
        <w:pStyle w:val="Normal46"/>
        <w:keepNext w:val="0"/>
        <w:spacing w:after="0" w:line="240" w:lineRule="atLeast"/>
        <w:ind w:right="0"/>
        <w:jc w:val="both"/>
      </w:pPr>
      <w:bookmarkStart w:id="92" w:name="Bookmark_47"/>
      <w:bookmarkEnd w:id="92"/>
    </w:p>
    <w:p>
      <w:pPr>
        <w:pStyle w:val="Normal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6"/>
        <w:keepNext w:val="0"/>
        <w:spacing w:before="120" w:after="0" w:line="220" w:lineRule="atLeast"/>
        <w:ind w:left="0" w:right="0" w:firstLine="0"/>
        <w:jc w:val="left"/>
      </w:pPr>
      <w:r>
        <w:br/>
      </w:r>
      <w:r>
        <w:pict>
          <v:shape id="_x0000_i1226" type="#_x0000_t75" style="width:134.98pt;height:85.49pt">
            <v:imagedata r:id="rId45" o:title=""/>
          </v:shape>
        </w:pic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307 words</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46"/>
        <w:keepNext/>
        <w:spacing w:before="240" w:after="0" w:line="340" w:lineRule="atLeast"/>
        <w:ind w:left="0" w:right="0" w:firstLine="0"/>
        <w:jc w:val="left"/>
      </w:pPr>
      <w:bookmarkStart w:id="93" w:name="Body_45"/>
      <w:bookmarkEnd w:id="93"/>
      <w:r>
        <w:rPr>
          <w:rFonts w:ascii="arial" w:eastAsia="arial" w:hAnsi="arial" w:cs="arial"/>
          <w:b/>
          <w:i w:val="0"/>
          <w:strike w:val="0"/>
          <w:noProof w:val="0"/>
          <w:color w:val="000000"/>
          <w:position w:val="0"/>
          <w:sz w:val="28"/>
          <w:u w:val="none"/>
          <w:vertAlign w:val="baseline"/>
        </w:rPr>
        <w:t>Body</w:t>
      </w:r>
    </w:p>
    <w:p>
      <w:pPr>
        <w:pStyle w:val="Normal46"/>
        <w:spacing w:line="60" w:lineRule="exact"/>
      </w:pPr>
      <w:r>
        <w:pict>
          <v:line id="_x0000_s1227" style="position:absolute;z-index:251765760" from="0,2pt" to="512pt,2pt" strokecolor="#009ddb" strokeweight="2pt">
            <v:stroke linestyle="single"/>
            <w10:wrap type="topAndBottom"/>
          </v:line>
        </w:pict>
      </w:r>
    </w:p>
    <w:p>
      <w:pPr>
        <w:pStyle w:val="Normal46"/>
      </w:pP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Junge Frauen - darunter auch viele deutsche - und Schwule singen und tanzen am Ende der "Revolutionäre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ausgelassen arabische Folklore und feiern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Dabei hätten sie unter der Terror-Organisation Hamas kaum Rechte!</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in Gaza und dem Westjordanland werden Frauen massiv unterdrückt und Schwule verfolgt! Es herrscht Kopftuch-Pflicht, vor Vergewaltigungen in der Ehe sind Frauen nicht geschützt. Bei Ehebruch oder Unzucht droht in den Familien "Ehrenmord".</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Gruppe "Queers for Palestine" lief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trug Kufiyas (Palästinensertücher) und Regenbogenflaggen. In den palästinensischen Gebieten haben schwule oder transsexuelle Männer de facto keine Rechte - bei der islamistischen Terrormiliz Hamas gibt es zum Thema Homosexualität klare Regeln.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wird Sex zwischen Männern mit 100 Peitschenhieben und Haftstrafen bis zu sieben Jahren oder sogar mit dem Tod bestraft! Seit August 2019 sind LGBTI*-Verbände im Westjordanland außerdem verboten.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Weltsicht der queeren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Pro-Kommunismus-Demonstrantinnen ist schlicht. Israel ist ein 'faschistischer Siedler-Kolonisten-Staat' - also böse und schlecht. Die Palästinenser sind Opfer - die Guten. Sind sie homophob, hat das mit ihrer Unterdrückung zu tun", erklärt Soziologin und Frauenrechtlerin Necla Kelek (66).</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würden den Kapitalismus für die Queerfeindlichkeit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verantwortlich machen. "Weltbilder können so schlicht und einfach sein wie Folkloretänze", so Kelek.</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dass  Israel  ein Zufluchtsort für queere Palästinenser sei, sei "in den Augen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-Freundinnen kein Verdienst, sondern 'Pinkwashing' oder 'Homonationalismus'"  </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https://www.bild.de/regional/berlin/berlin-aktuell/berlin-warum-macht-gerade-ihr-euch-fuer-die-hamas-stark-88119862.bild.html</w:t>
      </w:r>
    </w:p>
    <w:p>
      <w:pPr>
        <w:pStyle w:val="Normal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6"/>
        <w:spacing w:line="60" w:lineRule="exact"/>
      </w:pPr>
      <w:r>
        <w:pict>
          <v:line id="_x0000_s1228" style="position:absolute;z-index:251766784" from="0,2pt" to="512pt,2pt" strokecolor="#009ddb" strokeweight="2pt">
            <v:stroke linestyle="single"/>
            <w10:wrap type="topAndBottom"/>
          </v:line>
        </w:pict>
      </w:r>
    </w:p>
    <w:p>
      <w:pPr>
        <w:pStyle w:val="Normal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Junge Menschen - darunter auch Frauen und queere Personen - tanzten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zum 1. Mai in Berlin arabische Folklore</w:t>
      </w:r>
    </w:p>
    <w:p>
      <w:pPr>
        <w:pStyle w:val="Normal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 2024</w:t>
      </w:r>
    </w:p>
    <w:p>
      <w:pPr>
        <w:pStyle w:val="Normal46"/>
      </w:pPr>
    </w:p>
    <w:p>
      <w:pPr>
        <w:pStyle w:val="Normal46"/>
        <w:ind w:left="200"/>
        <w:sectPr>
          <w:type w:val="continuous"/>
          <w:pgMar w:top="840" w:right="1000" w:bottom="840" w:left="1000" w:header="400" w:footer="400"/>
          <w:pgNumType w:fmt="decimal"/>
          <w:cols w:space="720"/>
        </w:sectPr>
      </w:pPr>
      <w:r>
        <w:br/>
      </w:r>
      <w:r>
        <w:pict>
          <v:line id="_x0000_s1229" style="position:absolute;z-index:251767808" from="0,10pt" to="512pt,10pt" strokecolor="black" strokeweight="1pt">
            <v:stroke linestyle="single"/>
          </v:line>
        </w:pict>
      </w:r>
      <w:r>
        <w:rPr>
          <w:rFonts w:ascii="arial" w:eastAsia="arial" w:hAnsi="arial" w:cs="arial"/>
          <w:b/>
          <w:color w:val="767676"/>
          <w:sz w:val="16"/>
        </w:rPr>
        <w:t>End of Document</w:t>
      </w:r>
    </w:p>
    <w:p>
      <w:pPr>
        <w:pStyle w:val="Normal47"/>
        <w:sectPr>
          <w:headerReference w:type="even" r:id="rId310"/>
          <w:headerReference w:type="default" r:id="rId311"/>
          <w:footerReference w:type="even" r:id="rId312"/>
          <w:footerReference w:type="default" r:id="rId313"/>
          <w:headerReference w:type="first" r:id="rId314"/>
          <w:footerReference w:type="first" r:id="rId315"/>
          <w:pgSz w:w="12240" w:h="15840"/>
          <w:pgMar w:top="840" w:right="1000" w:bottom="840" w:left="1000" w:header="400" w:footer="400"/>
          <w:pgNumType w:fmt="decimal"/>
          <w:cols w:space="720"/>
          <w:titlePg w:val="0"/>
        </w:sectPr>
      </w:pPr>
    </w:p>
    <w:p>
      <w:pPr>
        <w:pStyle w:val="Normal47"/>
      </w:pPr>
    </w:p>
    <w:p>
      <w:pPr>
        <w:pStyle w:val="Normal47"/>
      </w:pPr>
      <w:r>
        <w:pict>
          <v:shape id="_x0000_i1230" type="#_x0000_t75" alt="LexisNexis®" style="width:147.75pt;height:30pt">
            <v:imagedata r:id="rId10" o:title=""/>
          </v:shape>
        </w:pict>
      </w:r>
      <w:r>
        <w:cr/>
      </w:r>
    </w:p>
    <w:p>
      <w:pPr>
        <w:pStyle w:val="Heading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Rentner Joachim D. (86); Flagge gezeigt, als Nazi beschimpft; Warum griff doch die Polizei nicht konsequ enter ein?</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3. Mai 2024 </w:t>
      </w:r>
    </w:p>
    <w:p>
      <w:pPr>
        <w:pStyle w:val="Normal47"/>
        <w:keepNext w:val="0"/>
        <w:spacing w:after="0" w:line="240" w:lineRule="atLeast"/>
        <w:ind w:right="0"/>
        <w:jc w:val="both"/>
      </w:pPr>
      <w:bookmarkStart w:id="94" w:name="Bookmark_48"/>
      <w:bookmarkEnd w:id="94"/>
    </w:p>
    <w:p>
      <w:pPr>
        <w:pStyle w:val="Normal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7"/>
        <w:keepNext w:val="0"/>
        <w:spacing w:before="120" w:after="0" w:line="220" w:lineRule="atLeast"/>
        <w:ind w:left="0" w:right="0" w:firstLine="0"/>
        <w:jc w:val="left"/>
      </w:pPr>
      <w:r>
        <w:br/>
      </w:r>
      <w:r>
        <w:pict>
          <v:shape id="_x0000_i1231" type="#_x0000_t75" style="width:84.74pt;height:57.74pt">
            <v:imagedata r:id="rId316" o:title=""/>
          </v:shape>
        </w:pic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103</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771 words</w:t>
      </w:r>
    </w:p>
    <w:p>
      <w:pPr>
        <w:pStyle w:val="Normal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 hängte zur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Deutschland-Fahne raus. Extremisten bewarfen ihn mit Böllern, beschmierten sein Haus, bedrohen ihn</w:t>
      </w:r>
    </w:p>
    <w:p>
      <w:pPr>
        <w:pStyle w:val="Normal47"/>
        <w:keepNext/>
        <w:spacing w:before="240" w:after="0" w:line="340" w:lineRule="atLeast"/>
        <w:ind w:left="0" w:right="0" w:firstLine="0"/>
        <w:jc w:val="left"/>
      </w:pPr>
      <w:bookmarkStart w:id="95" w:name="Body_46"/>
      <w:bookmarkEnd w:id="95"/>
      <w:r>
        <w:rPr>
          <w:rFonts w:ascii="arial" w:eastAsia="arial" w:hAnsi="arial" w:cs="arial"/>
          <w:b/>
          <w:i w:val="0"/>
          <w:strike w:val="0"/>
          <w:noProof w:val="0"/>
          <w:color w:val="000000"/>
          <w:position w:val="0"/>
          <w:sz w:val="28"/>
          <w:u w:val="none"/>
          <w:vertAlign w:val="baseline"/>
        </w:rPr>
        <w:t>Body</w:t>
      </w:r>
    </w:p>
    <w:p>
      <w:pPr>
        <w:pStyle w:val="Normal47"/>
        <w:spacing w:line="60" w:lineRule="exact"/>
      </w:pPr>
      <w:r>
        <w:pict>
          <v:line id="_x0000_s1232" style="position:absolute;z-index:251768832" from="0,2pt" to="512pt,2pt" strokecolor="#009ddb" strokeweight="2pt">
            <v:stroke linestyle="single"/>
            <w10:wrap type="topAndBottom"/>
          </v:line>
        </w:pict>
      </w:r>
    </w:p>
    <w:p>
      <w:pPr>
        <w:pStyle w:val="Normal47"/>
      </w:pP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Ruhigster 1. Mai seit langem. Aber immer wieder wurde ungestört Juden-Hass verbreitet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Es war der wohl ruhigste 1. Mai seit langem: Nur 39 Strafverfahren wurden am Tag der Arbeit in Berlin eingeleitet   noch weniger als im Vorjahr (117). Aber: Bei Judenhass-Parolen wurde nicht immer sofort und konsequent eingegriffen, wie zunächst angekündigt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12 000 Demonstranten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schafften es diesmal sogar bis zum Endpunkt der Route am Südstern. Statt schwarzem Block hatten sich zwischen die linksradikalen Demonstranten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gemischt.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Beamten schritten nur selten richtig ein: etwa am Hermannplatz oder am Südstern. Es gab kurze Rangeleien, die Demonstranten bildeten Menschenketten. Am Rande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kam es auch zu körperlichen Attacken mit Pyrotechnik auf Polizisten. Von den 5600 Beamten wurden bei dem Einsatz fünf verletzt.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gerade gegen die Judenhasser wirkte das Einschreiten nicht immer konsequent. Eine Frau verbreitete auf einer Bühne etwa ungestört antisemitische Hetze. Demonstranten sangen  Palestine will be free, from the river to the sea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konsequent eingegriffen , so Polizeisprecherin Anja Dierschke.  Bei strafbaren Handlungen dürfen wir nicht zugucken, und das haben wir auch nicht. Da, wo wir Straftäter ausmachen konnten, wurden sie ergriffen , erklärt die Polizeisprecherin.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betont:  Inwieweit man da sofort eingreift oder aufgrund der Beweissicherung abwartet, das sind dann einsatztaktische Überlegungen, die Außenstehende nicht immer nachvollziehen können.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34 Personen festgenommen   18 auf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Es gab Anzeigen wegen schwerem Landfriedensbruch, gefährlicher und schwerer Körperverletzung sowie Volksverhetzung.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Wegen dieser Flagge fürchtet er um sein Leben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Neuköllner Rentner wegen Deutschlandfahne als Nazi beschimpft und attackiert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OLE KRÖNING UND TIMO BEURICH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Mit einer Flagge zur Zielscheibe für Linksextremisten! Weil er während der  Revolutionären 1. Mai Demonstration  die Deutschlandfahne auf seinem Balkon entrollte, haben autonome Chaoten einen Neuköllner Rentner (87) zum Nazi erklärt und attackiert!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passiert: Joachim D. entrollt am 1. Mai die Deutschlandflagge   wie immer am Tag der Arbeit. Diesmal erntet er Hass! Aus dem schwarzen Block heraus fliegt Feuerwerk auf seinen Balkon. Erschrocken weicht D. zurück, holt die Fahne wieder ein. Auf der Straße wird gejohlt.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87-Jährige muss nun um seine und die Gesundheit seiner demenzkranken Frau fürchten. Das Wohnhaus ist von den Extremisten markiert worden:  Hier wohnt ein Nazi! 1 OG.  oder  Wir wissen, wo du wohnst  und  Nazis töten  haben sie an das Haus an der Fuldastraße geschrieben.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bedienen sich der gleichen gewalttätigen Mittel wie die, die den Krieg wieder zu uns gebracht haben , sagt der ehemalige Betonbauer und Eisenflechter. Und:  Wenn du eine freie Meinung hast, bist du für diese Sorte Leute gleich ein Nazi.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Böllerwerfer (36) zog die Polizei aus der Menge. Eine Polizeisprecherin:  Gegen den Mann wird wegen gefährlicher Körperverletzung und Sachbeschädigung ermittelt.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Sorgen machen dem 87-Jährigen die Schriftzüge. Polizei und Staatsschutz ermitteln wegen Störung des öffentlichen Friedens durch Androhung von Straftaten.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Bezirksamt Neukölln ist alarmiert. Die Hausverwaltung wurde beauftragt, die widerlichen Schmierereien zu entfernen.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 und Schwule tanzen bei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macht gerade Ihr Euch für die Hamas stark?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ISABEL PFANNKUCHE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Junge Frauen   auch viele deutsche   und Schwule singen und tanzen am Ende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Kreuzberg ausgelassen arabische Folklore und feiern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Dabei hätten sie unter der Terrormiliz der Hamas kaum Rechte!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Gaza und dem Westjordanland gilt nicht das liberale Grundgesetz. Es gibt keine Meinungsfreiheit und Gleichberechtigung. Frauen werden unterdrückt! Bei Ehebruch droht  Ehrenmord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Gruppe  Queers for Palestine  lief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trug Kufiyas (Palästinensertücher) und Regenbogenflaggen. Verrückt! In Gaza hätten sie keine Freiheiten. Bei der Terrormiliz Hamas wird Homosexualität brutal verurteilt: Demnach wird Sex zwischen Männern mit 100 Peitschenhieben und Haftstrafen bis zu sieben Jahren oder sogar mit dem Tod bestraft!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würden den Kapitalismus für die Queerfeindlichkeit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verantwortlich machen, erklärt Soziologin und Frauenrechtlerin Necla Kelek (66):  Weltbilder können so schlicht und einfach sein wie Folkloretänze.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7"/>
        <w:spacing w:line="60" w:lineRule="exact"/>
      </w:pPr>
      <w:r>
        <w:pict>
          <v:line id="_x0000_s1233" style="position:absolute;z-index:251769856" from="0,2pt" to="512pt,2pt" strokecolor="#009ddb" strokeweight="2pt">
            <v:stroke linestyle="single"/>
            <w10:wrap type="topAndBottom"/>
          </v:line>
        </w:pict>
      </w:r>
    </w:p>
    <w:p>
      <w:pPr>
        <w:pStyle w:val="Normal4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Demonstrant beschmiert ein Wahlplakat der SPD</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junge Frauen unterstützen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obwohl sie in Gaza und dem Westjordanland unterdrückt würden und dort kaum Rechte hätten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Hier wohnt ein Nazi! 1. OG.  haben die Chaoten auf den Gehweg vor dem Haus an der Fuldastraße geschrieben</w:t>
      </w:r>
    </w:p>
    <w:p>
      <w:pPr>
        <w:pStyle w:val="Normal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47"/>
      </w:pPr>
    </w:p>
    <w:p>
      <w:pPr>
        <w:pStyle w:val="Normal47"/>
        <w:ind w:left="200"/>
        <w:sectPr>
          <w:type w:val="continuous"/>
          <w:pgMar w:top="840" w:right="1000" w:bottom="840" w:left="1000" w:header="400" w:footer="400"/>
          <w:pgNumType w:fmt="decimal"/>
          <w:cols w:space="720"/>
        </w:sectPr>
      </w:pPr>
      <w:r>
        <w:br/>
      </w:r>
      <w:r>
        <w:pict>
          <v:line id="_x0000_s1234" style="position:absolute;z-index:251770880" from="0,10pt" to="512pt,10pt" strokecolor="black" strokeweight="1pt">
            <v:stroke linestyle="single"/>
          </v:line>
        </w:pict>
      </w:r>
      <w:r>
        <w:rPr>
          <w:rFonts w:ascii="arial" w:eastAsia="arial" w:hAnsi="arial" w:cs="arial"/>
          <w:b/>
          <w:color w:val="767676"/>
          <w:sz w:val="16"/>
        </w:rPr>
        <w:t>End of Document</w:t>
      </w:r>
    </w:p>
    <w:p>
      <w:pPr>
        <w:pStyle w:val="Normal48"/>
        <w:sectPr>
          <w:headerReference w:type="even" r:id="rId317"/>
          <w:headerReference w:type="default" r:id="rId318"/>
          <w:footerReference w:type="even" r:id="rId319"/>
          <w:footerReference w:type="default" r:id="rId320"/>
          <w:headerReference w:type="first" r:id="rId321"/>
          <w:footerReference w:type="first" r:id="rId322"/>
          <w:pgSz w:w="12240" w:h="15840"/>
          <w:pgMar w:top="840" w:right="1000" w:bottom="840" w:left="1000" w:header="400" w:footer="400"/>
          <w:pgNumType w:fmt="decimal"/>
          <w:cols w:space="720"/>
          <w:titlePg w:val="0"/>
        </w:sectPr>
      </w:pPr>
    </w:p>
    <w:p>
      <w:pPr>
        <w:pStyle w:val="Normal48"/>
      </w:pPr>
    </w:p>
    <w:p>
      <w:pPr>
        <w:pStyle w:val="Normal48"/>
      </w:pPr>
      <w:r>
        <w:pict>
          <v:shape id="_x0000_i1235" type="#_x0000_t75" alt="LexisNexis®" style="width:147.75pt;height:30pt">
            <v:imagedata r:id="rId10" o:title=""/>
          </v:shape>
        </w:pict>
      </w:r>
      <w:r>
        <w:cr/>
      </w:r>
    </w:p>
    <w:p>
      <w:pPr>
        <w:pStyle w:val="Heading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Widersprüche werden nicht ausgehalten ; Der Soziologe und Antisemitismusforscher Peter Ullrich über Ursachen und Folgen der Spaltung der Linken im Nahostkonflikt und welche Möglichkeiten der Positionierung es in dem komplexen Konflikt gibt</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03. Mai 2024</w:t>
      </w:r>
    </w:p>
    <w:p>
      <w:pPr>
        <w:pStyle w:val="Normal48"/>
        <w:keepNext w:val="0"/>
        <w:spacing w:after="0" w:line="240" w:lineRule="atLeast"/>
        <w:ind w:right="0"/>
        <w:jc w:val="both"/>
      </w:pPr>
      <w:bookmarkStart w:id="96" w:name="Bookmark_49"/>
      <w:bookmarkEnd w:id="96"/>
    </w:p>
    <w:p>
      <w:pPr>
        <w:pStyle w:val="Normal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48"/>
        <w:keepNext w:val="0"/>
        <w:spacing w:before="120" w:after="0" w:line="220" w:lineRule="atLeast"/>
        <w:ind w:left="0" w:right="0" w:firstLine="0"/>
        <w:jc w:val="left"/>
      </w:pPr>
      <w:r>
        <w:br/>
      </w:r>
      <w:r>
        <w:pict>
          <v:shape id="_x0000_i1236" type="#_x0000_t75" style="width:257.97pt;height:41.24pt">
            <v:imagedata r:id="rId205" o:title=""/>
          </v:shape>
        </w:pic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23</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1825 words</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Soziologe und Antisemitismusforscher Peter Ullrich über Ursachen und Folgen der Spaltung der Linken im Nahostkonflikt und welche Möglichkeiten der Positionierung es in dem komplexen Konflikt gibt</w:t>
      </w:r>
    </w:p>
    <w:p>
      <w:pPr>
        <w:pStyle w:val="Normal48"/>
        <w:keepNext/>
        <w:spacing w:before="240" w:after="0" w:line="340" w:lineRule="atLeast"/>
        <w:ind w:left="0" w:right="0" w:firstLine="0"/>
        <w:jc w:val="left"/>
      </w:pPr>
      <w:bookmarkStart w:id="97" w:name="Body_47"/>
      <w:bookmarkEnd w:id="97"/>
      <w:r>
        <w:rPr>
          <w:rFonts w:ascii="arial" w:eastAsia="arial" w:hAnsi="arial" w:cs="arial"/>
          <w:b/>
          <w:i w:val="0"/>
          <w:strike w:val="0"/>
          <w:noProof w:val="0"/>
          <w:color w:val="000000"/>
          <w:position w:val="0"/>
          <w:sz w:val="28"/>
          <w:u w:val="none"/>
          <w:vertAlign w:val="baseline"/>
        </w:rPr>
        <w:t>Body</w:t>
      </w:r>
    </w:p>
    <w:p>
      <w:pPr>
        <w:pStyle w:val="Normal48"/>
        <w:spacing w:line="60" w:lineRule="exact"/>
      </w:pPr>
      <w:r>
        <w:pict>
          <v:line id="_x0000_s1237" style="position:absolute;z-index:251771904" from="0,2pt" to="512pt,2pt" strokecolor="#009ddb" strokeweight="2pt">
            <v:stroke linestyle="single"/>
            <w10:wrap type="topAndBottom"/>
          </v:line>
        </w:pict>
      </w:r>
    </w:p>
    <w:p>
      <w:pPr>
        <w:pStyle w:val="Normal48"/>
      </w:pP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Erik Peter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Herr Ullrich, die Revolutionäre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war quasi eine reine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Andere Themen fanden nur am Rande statt. Hat Sie das überrascht?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Peter Ullrich: Da deutete schon im Vorfeld vieles darauf hin. Das Thema wurde bewusst ins Zentrum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gestellt. Und für linke Bewegungen ist es eh ein Zentralkonflikt, der immer wiederkommt. Erst recht bei so einer dramatischen Zuspitzung in Nahost.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Vereinzelt waren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verbotene Slogans wie  From the river to the sea  zu hören. Ein Eingreifen der Polizei mit anschließender Eskalation stand kurz bevor. Woher kommt dieser Hang, trotzdem diese Dinge zu rufen?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einmal, weil man es schlicht so meint. Dann geht es sicherlich auch um Selbstbehauptung gegen die Massivität, mit der gegen die propalästinensische Bewegung vorgegangen wird. Denken Sie an das Verbot aller Proteste in den ersten Wochen nach dem 7. Oktober mit der mindestens impliziten rassistischen Unterstellung, es handele sich sämtlich um Pro-Hamas-Demos. Oder an die völlig unverhältnismäßige Schärfe, mit der gegen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vorgegangen wurde. Auf diesen Druck reagiert man mit einem gewissen Trotz und dem Versuch, Stärke zu zeigen, indem man sich nicht dem Staatsräsondiskurs fügt. Andererseits kann man eine verstörende ex­treme Wut und eine Dauerempörung, die fast religiös anmutet, beobachten, was sich insbesondere bei den nicht persönlich Betroffenen nicht allein aus dem Konflikt selbst erklären lässt.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Woher kommt das dann?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sieht einerseits den Einfluss aktueller antirassistischer Diskurse und bestimmter Formen der  Identitätspolitik . Die radikalisiert die Sprechortlogik: Nur Betroffene haben das Recht, sich zu bestimmten Themen zu äußern. Auch eine holzschnittartige Anwendung postkolonialer Diskurse auf Israel spielt eine Rolle. Die kolonialen Anteile an der Entstehung Israels werden betont, die befreiungsnationalistischen hingegen ignoriert. Das Denken ist sehr antagonistisch, für Uneindeutigkeiten ist kein Platz. Das andere ist, dass man sich gesamtgesellschaftlich in der Defensive fühlt. All das fördert die Gefahr, in Partikularismus zu verfallen.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Überidentifizierung mit der palästinensischen Sache?</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sich eben oft nicht nur in universalistischer Hinsicht für die Befreiung von Menschen von Besatzung engagiert, sondern man wird quasi Partei in einem nationalistischen Konflikt zwischen Zionismus und der palästinensischen Nationalbewegung. Der Nationalismus des eigentlichen Konflikts hinterlässt seine Spuren im Nahostkonflikt der Solidaritätsbewegungen. Man verfestigt hier Antagonismen, anstatt eine dritte Position einzunehmen, die es für eine Friedenspolitik bräuchte. Dieser Maximalismus trägt dazu bei, dass die Bewegung extrem unem­pfänglich auch für solidarische Kritik ist und die Reflexion scheut.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Woran machen Sie das fest?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Beispiel: Ich war als Gast beim Geburtstag der Jüdischen Stimme für gerechten Frieden in Nahost im vergangenen November im Oyoun in Neukölln, mit netten Menschen und guter Musik. Und doch habe mich dort ziemlich alleine gefühlt, trotz aller Gemeinsamkeiten, zum Beispiel im Hinblick auf die Besatzungskritik. Irritiert hat mich, dass nicht zu spüren war, dass kurz vorher der 7. Oktober war. Das Schweigen zu diesem abscheulichen Terror war wirklich ohrenbetäubend. Es gab aber auch keinen Antisemitismus oder Hamas-Verherrlichung. Diese Veranstaltung hätte genauso zehn Jahre vorher stattfinden können. Dieses Gefühl haben auch jüdische Linke artikuliert, die sich zwar als Teil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verstehen, aber keine Empathie für ihre Traumata und Verluste nach dem Hamas-Angriff erfahren haben.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Oyoun wurden anschließend die Gelder gestrichen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kritisiere ich auch. Was ich als Ambivalenz empfunden habe, wurde in der öffentlichen Debatte vereindeutigt, als wäre das Oyoun ein antisemitisches Zentrum und nicht ein wichtiger Ort für queere und antirassistische Arbeit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halten die Kritik an der Bewegung für unfair?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-Aktivist*innen werden mitunter als Nazi-Wiedergänger gedeutet. Da heißt es, die stehen vor jüdischen Läden wie die Nazis 1938. Diese Art An­ti­se­mi­tis­mus­kri­ti­ke­r*in­nen meint das durchaus ernst. Sie sind subjektiv der Ansicht, gegen die BDS-Bewegung zu kämpfen, sei antifaschistisch und dann sind quasi auch alle Mittel zulässig. Da findet eine Vereindeutigung statt, die sich spiegelbildlich in der Borniertheit von Teilen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-Bewegung zeigt.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Worin besteht diese?</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ich etwa Vorträge über Antisemitismus halte   und ich rede nicht von legitimer Kritik an Israel, auch radikaler  , gelingt es oft Leuten einfach nicht, das kognitiv zu trennen. Die sagen dann:  Aber es ist doch so schlimm in Gaza.  Ja, es ist sogar extrem schlimm   aber das war nicht Gegenstand des Vortrags. Das ganze Themenfeld ist hochgradig antagonistisch und undiskursiv strukturiert. Es gibt nur noch wenige, die versuchen, mit unterschiedlichen Leuten zu reden, unterschiedliche Stimmen zusammenzubringen. Widersprüche werden nicht ausgehalten.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Steht sich die Bewegung selbst im Weg, ihr Hauptanliegen, das Leid in Gaza, besser zu vermitteln?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Teilweise muss man das so sagen. In den USA gab es bei den Uni-Protesten Slogans wie:  Hamas, we love your rockets, too . Das beschreibt beileibe nicht die ganze Bewegung, aber dass so was dort einen Resonanzraum hat, ist ein Problem. Ein anderes Beispiel: Aus der BDS-Bewegung wurde vor Kurzem die israelische Bewegung  Standing Together  als neues Boykottziel ausgerufen. Dabei ist diese in Israel derzeit die entschlossenste Stimme gegen den Krieg. Jetzt aber wird sie zum Exponenten einer drohenden  Normalisierung  des Kontakts mit dem  Feind . Diese Logik ist nicht progressiv und schwächt das Friedenslager.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kritisieren, dass die Strategie nicht mehr reflektiert wird.</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zu fragen, ob BDS oder die maximalistischen Slogans überhaupt etwas für die Pa­läs­ti­nen­se­r*in­ne leisten. Man könnte hinterfragen, ob alles, worauf man beharren kann, auch tatsächlich klug ist und wen man verprellt. Ich finde, man darf das Mittel des Boykotts als Mittel gegen Besatzung propagieren ohne sich gleich Antisemitismusvorwürfe anhören zu müssen. Aber dass das für Jüdinnen und Juden hierzulande auch historische Erinnerungen an den Judenboykott der Nazis weckt, könnte man mit einem Mindestmaß an Empathie nachvollziehen. Genauso ist es mit  From te river to the sea . Das ist ein hochgradig offener Slogan. Der kann als Forderung nach einem demokratischen Gemeinwesen für alle seine Be­woh­ne­r:in­nen gelesen werden. Oder aber in Hamas-Diktion als jene nach einem rein palästinensisch-islamischen Staat. Ich würde mir mehr Klarheit wünschen.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ist es mit dem Beharren auf einer Begrifflichkeit wie  Apartheid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Begriff hat vor allem den historischen Kontext Südafrika. Es ist mittlerweile aber auch ein Rechtsbegriff, der zwar aus dieser Erfahrung schöpft, aber eine eigene Bestimmung gefunden hat. Man müsste eigentlich eine Diskussion über die verschiedenen historischen, politischen, rechtlichen und moralischen Implikationen des Begriffs führen, statt nur Eindeutigkeiten zu postulieren. So ruft die eine Seite  eindeutig Apartheid , die andere findet auch nur die Diskussion darüber unerträglich und vermutet eine antisemitische Täter-Opfer-Umkehr.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Sprechen diese Slogans der Bewegung für eine insgesamt eher unterkomplexe Behandlung des Nahostkonflikts?</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 NGOs, die regelmäßiges Monitoring machen oder komplexe Analysen schreiben, wissenschaftliche Be­ob­ach­te­r:in­nen der Debatte, die sich politisch engagieren. Aber in den Solidaritätsgruppen auf den Straßen gibt es oft ein martialisches Auftreten, samt der Gefahr, den Nationalismus der eigenen Seite im Konflikt zu übernehmen. Dabei war man da eigentlich schon weiter. In den 1970/80er Jahren hatten Linke große Hoffnungen in Befreiungsnationalismen als Akteure revolutionären Fortschritts gesetzt. Wir wissen, dass diese Hoffnung so nicht gerechtfertigt war. Geschichte wiederholt sich.</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ginge es besser?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müsste darum gehen, den Universalismus wieder hochzuhalten. In so einem komplexen Konflikt kann man sich nicht so einfach auf eine Seite stellen. Man kann trotzdem Position ergreifen, aber in konkreten Fragen: gegen den Krieg, gegen die Besatzung, gegen die Siedlergewalt, aber auch gegen die korrupte Palästinensische Autonomiebehörde und die ex­trem reaktionäre und terroristische Hamas. Aber in der Frage des Lebensrechts der Menschen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muss man auf der Seite der allgemeinen Menschenrechte stehen. Daran zu erinnern, ist wichtig, weil das in dem nationalen Furor einiger in der Bewegung unterzugehen droht.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Rolle spielt Antisemitismus für diese Rigorosität?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halte das für einen Faktor, der nur einen kleinen Teil klärt. Der zen­trale Motor für eine sehr holzschnittartige Kritik ist die radikale Identifikation mit einer Konfliktseite. Genuin antisemitische Muster spielen eine Rolle, gehören etwa zur Programmatik der Hamas, aber das reicht nicht, um die Wut zu erklären. Nochmal zur Parole  From te river to the sea : Sie wird als antisemitisch ausgelegt, weil sie den Anspruch auf das gesamte Land erhebt. Schaut man nach Israel, findet man aber auch überall Landkarten, in denen nichtisraelische Territorien Israel zugeschlagen werden. Man sieht: Das sind universelle Muster in gewalttätigen Konflikten, wo auf beiden Seiten maximalistische Positionen vertreten und die Ansprüche des Konfliktgegners negiert werden.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Antisemitismusvorwurf kommt zu schnell?</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mit teils sehr schlichten Definitionen operiert, wie dem 3D-Test für Antisemitismus, der die Kriterien Dämonisierung, Delegitimierung und doppelte Standards postuliert. Doch das sind alles Muster, die in eskalierten Konflikten zu beobachten sind. Das ist nichts spezifisch Antisemitisches. Richtig ist dagegen: In der Logik des Konflikts erhöht sich die Neigung zur Übernahme antisemitischer Deutungen als Munitionierung der eigenen Position. Damit ist der Nahostkonflikt natürlich nicht die Ursache für Antisemitismus, aber befeuert ihn.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 agiert derzeit sehr unnachgiebig gegen die propalästinensische Bewegung. Wie bewerten Sie das?</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unglaublich, wie etwa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plattgemacht wurde mit Einreise- und Betätigungsverboten unter hanebüchenen Voraussetzungen, die den Or­ga­ni­sa­to­r:in­nen nicht einmal die Chance gelassen haben, sich  korrekt  zu verhalten. Da kommt ein staatspolizeiliches Ideal zu tragen, unter dessen Banner Staatsräson durchgedrückt wird, ähnlich wie bei den Police Riots zum G20-Gipfel in Hamburg. Gedeckt von der nachvollziehbaren moralischen Empörung und der Politik werden hier Grundrechte ausgehebelt. Das sind hochautoritäre Tendenzen, die am Ende auch andere Ak­teu­r:in­nen treffen werden.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Ullrich, 47, beschäftigt sich an der Technischen Universität Berlin mit sozialen Bewegungen und Konflikten. Er ist Fellow am Zentrum für Antisemitismusforschung.</w:t>
      </w:r>
    </w:p>
    <w:p>
      <w:pPr>
        <w:pStyle w:val="Normal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48"/>
      </w:pPr>
    </w:p>
    <w:p>
      <w:pPr>
        <w:pStyle w:val="Normal48"/>
        <w:ind w:left="200"/>
        <w:sectPr>
          <w:type w:val="continuous"/>
          <w:pgMar w:top="840" w:right="1000" w:bottom="840" w:left="1000" w:header="400" w:footer="400"/>
          <w:pgNumType w:fmt="decimal"/>
          <w:cols w:space="720"/>
        </w:sectPr>
      </w:pPr>
      <w:r>
        <w:br/>
      </w:r>
      <w:r>
        <w:pict>
          <v:line id="_x0000_s1238" style="position:absolute;z-index:251772928" from="0,10pt" to="512pt,10pt" strokecolor="black" strokeweight="1pt">
            <v:stroke linestyle="single"/>
          </v:line>
        </w:pict>
      </w:r>
      <w:r>
        <w:rPr>
          <w:rFonts w:ascii="arial" w:eastAsia="arial" w:hAnsi="arial" w:cs="arial"/>
          <w:b/>
          <w:color w:val="767676"/>
          <w:sz w:val="16"/>
        </w:rPr>
        <w:t>End of Document</w:t>
      </w:r>
    </w:p>
    <w:p>
      <w:pPr>
        <w:pStyle w:val="Normal49"/>
        <w:sectPr>
          <w:headerReference w:type="even" r:id="rId323"/>
          <w:headerReference w:type="default" r:id="rId324"/>
          <w:footerReference w:type="even" r:id="rId325"/>
          <w:footerReference w:type="default" r:id="rId326"/>
          <w:headerReference w:type="first" r:id="rId327"/>
          <w:footerReference w:type="first" r:id="rId328"/>
          <w:pgSz w:w="12240" w:h="15840"/>
          <w:pgMar w:top="840" w:right="1000" w:bottom="840" w:left="1000" w:header="400" w:footer="400"/>
          <w:pgNumType w:fmt="decimal"/>
          <w:cols w:space="720"/>
          <w:titlePg w:val="0"/>
        </w:sectPr>
      </w:pPr>
    </w:p>
    <w:p>
      <w:pPr>
        <w:pStyle w:val="Normal49"/>
      </w:pPr>
    </w:p>
    <w:p>
      <w:pPr>
        <w:pStyle w:val="Normal49"/>
      </w:pPr>
      <w:r>
        <w:pict>
          <v:shape id="_x0000_i1239" type="#_x0000_t75" alt="LexisNexis®" style="width:147.75pt;height:30pt">
            <v:imagedata r:id="rId10" o:title=""/>
          </v:shape>
        </w:pict>
      </w:r>
      <w:r>
        <w:cr/>
      </w:r>
    </w:p>
    <w:p>
      <w:pPr>
        <w:pStyle w:val="Heading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Warum griff die Polizei nicht konsequenter ein?; Ruhigster 1. Mai seit langem. Aber immer wieder wurde ungestört Juden-Hass verbreitet</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3. Mai 2024 </w:t>
      </w:r>
    </w:p>
    <w:p>
      <w:pPr>
        <w:pStyle w:val="Normal49"/>
        <w:keepNext w:val="0"/>
        <w:spacing w:after="0" w:line="240" w:lineRule="atLeast"/>
        <w:ind w:right="0"/>
        <w:jc w:val="both"/>
      </w:pPr>
      <w:bookmarkStart w:id="98" w:name="Bookmark_50"/>
      <w:bookmarkEnd w:id="98"/>
    </w:p>
    <w:p>
      <w:pPr>
        <w:pStyle w:val="Normal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49"/>
        <w:keepNext w:val="0"/>
        <w:spacing w:before="120" w:after="0" w:line="220" w:lineRule="atLeast"/>
        <w:ind w:left="0" w:right="0" w:firstLine="0"/>
        <w:jc w:val="left"/>
      </w:pPr>
      <w:r>
        <w:br/>
      </w:r>
      <w:r>
        <w:pict>
          <v:shape id="_x0000_i1240" type="#_x0000_t75" style="width:134.98pt;height:134.98pt">
            <v:imagedata r:id="rId329" o:title=""/>
          </v:shape>
        </w:pic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11; Ausg. 103</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49"/>
        <w:keepNext/>
        <w:spacing w:before="240" w:after="0" w:line="340" w:lineRule="atLeast"/>
        <w:ind w:left="0" w:right="0" w:firstLine="0"/>
        <w:jc w:val="left"/>
      </w:pPr>
      <w:bookmarkStart w:id="99" w:name="Body_48"/>
      <w:bookmarkEnd w:id="99"/>
      <w:r>
        <w:rPr>
          <w:rFonts w:ascii="arial" w:eastAsia="arial" w:hAnsi="arial" w:cs="arial"/>
          <w:b/>
          <w:i w:val="0"/>
          <w:strike w:val="0"/>
          <w:noProof w:val="0"/>
          <w:color w:val="000000"/>
          <w:position w:val="0"/>
          <w:sz w:val="28"/>
          <w:u w:val="none"/>
          <w:vertAlign w:val="baseline"/>
        </w:rPr>
        <w:t>Body</w:t>
      </w:r>
    </w:p>
    <w:p>
      <w:pPr>
        <w:pStyle w:val="Normal49"/>
        <w:spacing w:line="60" w:lineRule="exact"/>
      </w:pPr>
      <w:r>
        <w:pict>
          <v:line id="_x0000_s1241" style="position:absolute;z-index:251773952" from="0,2pt" to="512pt,2pt" strokecolor="#009ddb" strokeweight="2pt">
            <v:stroke linestyle="single"/>
            <w10:wrap type="topAndBottom"/>
          </v:line>
        </w:pict>
      </w:r>
    </w:p>
    <w:p>
      <w:pPr>
        <w:pStyle w:val="Normal49"/>
      </w:pP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Es war der wohl ruhigste 1. Mai seit langem: Nur 39 Strafverfahren wurden am Tag der Arbeit in Berlin eingeleitet - noch weniger als im Vorjahr (117). Aber: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Judenhass-Parolen wurde nicht immer sofort und konsequent eingegriffen, wie zunächst angekündigt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12 000 Demonstranten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schafften es diesmal sogar bis zum Endpunkt der Route am Südstern. Statt schwarzem Block hatten sich zwischen die linksradikalen Demonstranten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gemischt.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Beamten schritten nur selten richtig ein: etwa am Hermannplatz oder am Südstern.Und gerade gegen die Judenhasser wirkte das Einschreiten nicht immer konsequent.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konsequent eingegriffen", so Polizeisprecherin Anja Dierschke. "Bei strafbaren Handlungen dürfen wir nicht zugucken, und das haben wir auch nicht. Da, wo wir Straftäter ausmachen konnten, wurden sie ergriffen", erklärt die Polizeisprecherin.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betont: "Inwieweit man da sofort eingreift oder aufgrund der Beweissicherung abwartet, das sind dann einsatztaktische Überlegungen, die Außenstehende nicht immer nachvollziehen können."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34 Personen festgenommen - 18 auf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gab Anzeigen wegen schwerem Landfriedensbruch, gefährlicher und schwerer Körperverletzung sowie Volksverhetzung.</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Pfannkuche</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Deutschland-Fahne beim 1. Mai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Haus von Senior mit Nazi-Parolen beschmiert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 Mit einer Flagge zur Zielscheibe für Linksextremisten! Weil er während der "Revolutionären 1. Mai Demonstration" die Deutschlandfahne auf seinem Balkon entrollte, haben Chaoten Joachim D. (87) zum Nazi erklärt und attackiert!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Neuköllner Rentner zeigt immer am Tag der Arbeit Flagge. Diesmal erntet er Hass! Aus dem schwarzen Block heraus fliegt Feuerwerk auf seinen Balkon. Erschrocken weicht D. zurück, holt die Fahne wieder ein. Auf der Straße wird gejohlt.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87-Jährige muss nun um seine und die Gesundheit seiner demenzkranken Frau fürchten. Das Wohnhaus ist von den Extremisten markiert worden: "Hier wohnt ein Nazi! 1 OG." oder "Wir wissen, wo du wohnst" und "Nazis töten" haben sie an das Haus an der Fuldastraße geschrieben.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bedienen sich der gleichen gewalttätigen Mittel wie die, die den Krieg wieder zu uns gebracht haben", sagt der ehemalige Betonbauer.</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Böllerwerfer (36) zog die Polizei aus der Menge, Anzeige. Wegen der Schriftzüge ermittelt der Staatsschutz.</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Bezirksamt Neukölln ist alarmiert. Die Hausverwaltung wurde beauftragt, die Schmierereien zu entfernen.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Ole Kröning, Timo Beurich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
        <w:spacing w:line="60" w:lineRule="exact"/>
      </w:pPr>
      <w:r>
        <w:pict>
          <v:line id="_x0000_s1242" style="position:absolute;z-index:251774976" from="0,2pt" to="512pt,2pt" strokecolor="#009ddb" strokeweight="2pt">
            <v:stroke linestyle="single"/>
            <w10:wrap type="topAndBottom"/>
          </v:line>
        </w:pict>
      </w:r>
    </w:p>
    <w:p>
      <w:pPr>
        <w:pStyle w:val="Normal4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auf der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und Kreuzberg</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der Neuköllner attackiert</w:t>
      </w:r>
    </w:p>
    <w:p>
      <w:pPr>
        <w:pStyle w:val="Normal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 2024</w:t>
      </w:r>
    </w:p>
    <w:p>
      <w:pPr>
        <w:pStyle w:val="Normal49"/>
      </w:pPr>
    </w:p>
    <w:p>
      <w:pPr>
        <w:pStyle w:val="Normal49"/>
        <w:ind w:left="200"/>
        <w:sectPr>
          <w:type w:val="continuous"/>
          <w:pgMar w:top="840" w:right="1000" w:bottom="840" w:left="1000" w:header="400" w:footer="400"/>
          <w:pgNumType w:fmt="decimal"/>
          <w:cols w:space="720"/>
        </w:sectPr>
      </w:pPr>
      <w:r>
        <w:br/>
      </w:r>
      <w:r>
        <w:pict>
          <v:line id="_x0000_s1243" style="position:absolute;z-index:251776000" from="0,10pt" to="512pt,10pt" strokecolor="black" strokeweight="1pt">
            <v:stroke linestyle="single"/>
          </v:line>
        </w:pict>
      </w:r>
      <w:r>
        <w:rPr>
          <w:rFonts w:ascii="arial" w:eastAsia="arial" w:hAnsi="arial" w:cs="arial"/>
          <w:b/>
          <w:color w:val="767676"/>
          <w:sz w:val="16"/>
        </w:rPr>
        <w:t>End of Document</w:t>
      </w:r>
    </w:p>
    <w:p>
      <w:pPr>
        <w:pStyle w:val="Normal50"/>
        <w:sectPr>
          <w:headerReference w:type="even" r:id="rId330"/>
          <w:headerReference w:type="default" r:id="rId331"/>
          <w:footerReference w:type="even" r:id="rId332"/>
          <w:footerReference w:type="default" r:id="rId333"/>
          <w:headerReference w:type="first" r:id="rId334"/>
          <w:footerReference w:type="first" r:id="rId335"/>
          <w:pgSz w:w="12240" w:h="15840"/>
          <w:pgMar w:top="840" w:right="1000" w:bottom="840" w:left="1000" w:header="400" w:footer="400"/>
          <w:pgNumType w:fmt="decimal"/>
          <w:cols w:space="720"/>
          <w:titlePg w:val="0"/>
        </w:sectPr>
      </w:pPr>
    </w:p>
    <w:p>
      <w:pPr>
        <w:pStyle w:val="Normal50"/>
      </w:pPr>
    </w:p>
    <w:p>
      <w:pPr>
        <w:pStyle w:val="Normal50"/>
      </w:pPr>
      <w:r>
        <w:pict>
          <v:shape id="_x0000_i1244" type="#_x0000_t75" alt="LexisNexis®" style="width:147.75pt;height:30pt">
            <v:imagedata r:id="rId10" o:title=""/>
          </v:shape>
        </w:pict>
      </w:r>
      <w:r>
        <w:cr/>
      </w:r>
    </w:p>
    <w:p>
      <w:pPr>
        <w:pStyle w:val="Heading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löst Sitzblockade an Humboldt-Universität auf</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03. Mai 2024</w:t>
      </w:r>
    </w:p>
    <w:p>
      <w:pPr>
        <w:pStyle w:val="Normal50"/>
        <w:keepNext w:val="0"/>
        <w:spacing w:after="0" w:line="240" w:lineRule="atLeast"/>
        <w:ind w:right="0"/>
        <w:jc w:val="both"/>
      </w:pPr>
      <w:bookmarkStart w:id="100" w:name="Bookmark_51"/>
      <w:bookmarkEnd w:id="100"/>
    </w:p>
    <w:p>
      <w:pPr>
        <w:pStyle w:val="Normal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50"/>
        <w:keepNext w:val="0"/>
        <w:spacing w:before="120" w:after="0" w:line="220" w:lineRule="atLeast"/>
        <w:ind w:left="0" w:right="0" w:firstLine="0"/>
        <w:jc w:val="left"/>
      </w:pPr>
      <w:r>
        <w:br/>
      </w:r>
      <w:r>
        <w:pict>
          <v:shape id="_x0000_i1245" type="#_x0000_t75" style="width:209.28pt;height:27.75pt">
            <v:imagedata r:id="rId336" o:title=""/>
          </v:shape>
        </w:pic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PANORAMA/GESELLSCHAFT; Antiisraelische Proteste in Berlin</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556 words</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Kristin Haug</w:t>
      </w:r>
    </w:p>
    <w:p>
      <w:pPr>
        <w:pStyle w:val="Normal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der Berliner Humboldt-Universität protestieren Dutzende Menschen gegen Israels Vorgehen im Gazastreifen und skandieren teilweise antiisraelische Slogans. Die Polizei geht dazwischen und trägt Demonstrierende weg.</w:t>
      </w:r>
    </w:p>
    <w:p>
      <w:pPr>
        <w:pStyle w:val="Normal50"/>
        <w:keepNext/>
        <w:spacing w:before="240" w:after="0" w:line="340" w:lineRule="atLeast"/>
        <w:ind w:left="0" w:right="0" w:firstLine="0"/>
        <w:jc w:val="left"/>
      </w:pPr>
      <w:bookmarkStart w:id="101" w:name="Body_49"/>
      <w:bookmarkEnd w:id="101"/>
      <w:r>
        <w:rPr>
          <w:rFonts w:ascii="arial" w:eastAsia="arial" w:hAnsi="arial" w:cs="arial"/>
          <w:b/>
          <w:i w:val="0"/>
          <w:strike w:val="0"/>
          <w:noProof w:val="0"/>
          <w:color w:val="000000"/>
          <w:position w:val="0"/>
          <w:sz w:val="28"/>
          <w:u w:val="none"/>
          <w:vertAlign w:val="baseline"/>
        </w:rPr>
        <w:t>Body</w:t>
      </w:r>
    </w:p>
    <w:p>
      <w:pPr>
        <w:pStyle w:val="Normal50"/>
        <w:spacing w:line="60" w:lineRule="exact"/>
      </w:pPr>
      <w:r>
        <w:pict>
          <v:line id="_x0000_s1246" style="position:absolute;z-index:251777024" from="0,2pt" to="512pt,2pt" strokecolor="#009ddb" strokeweight="2pt">
            <v:stroke linestyle="single"/>
            <w10:wrap type="topAndBottom"/>
          </v:line>
        </w:pict>
      </w:r>
    </w:p>
    <w:p>
      <w:pPr>
        <w:pStyle w:val="Normal50"/>
      </w:pP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»Stoppt den Mord, stoppt den Krieg, stoppt den Gaza-Genozid«: Mit Palästinensertüchern, Schildern und Rufen haben Dutzende Menschen gegen den Militäreinsatz Israels im Gazastreifenan der Humboldt-Universität (HU) in Berlindemonstriert. Etwa 90 Menschen versammelten sich Freitagmittag im Ehrenhof des Campus Mitte zu einer nicht angemeldeten Sitzblockade, teilte die Polizei mit. Weitere Unterstützer hielten sich vor dem Gebäude auf. Auch dort riefen sie teilweise antiisraelische Parolen und forderten einen sofortigen Waffenstillstand. Der verbotene Slogan »From the River to the Sea, Palestine will be free«, der Israel sein Existenzrecht aberkennt, war ebenfalls zu hören.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von der Polizei ein alternativer Versammlungsort direkt vor dem Uni-Gelände zugewiesen. Die Präsidentin der HU, Julia von Blumenthal, war im Gespräch mit den Protestierenden, wurde von diesen aber auch angeschrien. »Wenn Unrecht zu Recht wird, wird Widerstand zur Pflicht«, war auf einem Schild zu lesen, auf einem anderen: »From the Spree to Overseas the people will rise in solidarity« (etwa: »Von der Spree bis Übersee werden die Menschen sich solidarisieren«).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»Deutsche Waffen, deutsches Geld« -Sprechchöre waren zu hören. Die Polizei ging dazwischen und trug Demonstrierende davon.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Bürgermeister Kai Wegner (CDU) dankte der Polizei für ihr Vorgehen. »Berlin duldet keinen Antisemitismus, Hass oder Hetze an unseren Universitäten. Bei uns wird es kein Verständnis für diejenigen geben, die hier Zustände wie in den USA oder Frankreich wollen«, schrieb er auf X.</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HU-Präsidentin von Blumenthal sagte der Nachrichtenagentur dpa, sie habe im Gespräch mit den Protestierenden deutlich gemacht, dass die Universität ein Ort kontroverser Diskussionen sei, die auf Basis der Grundwerte geführt würden. »Dazu gehört kein Platz für Antisemitismus, kein Platz für Rassismus und kein Platz für irgendeine andere Form der Diskriminierung.« Es habe die Forderung im Raum gestanden, die Kontakte zu Israelabzubrechen, »etwas, was für mich vollkommen ausgeschlossen ist«. Sie habe angeboten, bei einer Veranstaltung in den kommenden Wochen zum Thema zu diskutieren. Es habe aber eine Kerngruppe gegeben, die sich entschieden habe, laut zu brüllen. Ihr Angebot stehe weiterhin für Studierende der Humboldt-Universität.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Diskussion wäre ihr ein breites Spektrum an Meinungen wichtig, sagte von Blumenthal. »Es gibt unterschiedliche jüdische Stimmen, es gibt unterschiedliche palästinensische Stimmen, es gibt auch wissenschaftliche Positionen.« Teilweise ginge es vor Ort aber auch um Forderungen, für die die Universität gar nicht stehen könne, wie die Anerkennung des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einen sofortigen Waffenstillstand im Gazastreifen.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USA gibt es an zahlreichen Universitäten seit mehr als zwei Wochen Proteste gegen den israelischen Militäreinsatz gegen die islamistische Hamasim Gazastreifen und für Solidarität mit den dort lebenden Palästinensern. Bei den Protesten geht es meist um die Forderung an Hochschulen und Unternehmen, finanzielle Beziehungen zu Israel zu kappen. Kritiker werfen insbesondere dem radikalen Teil der Protestbewegung Antisemitismus und die Verharmlosung der Terrororganisation Hamas vor. Medienberichten zufolge sind in dem Zusammenhang 2000 Menschen festgenommen worden.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kha/has/dpa</w:t>
      </w:r>
    </w:p>
    <w:p>
      <w:pPr>
        <w:pStyle w:val="Normal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 2024</w:t>
      </w:r>
    </w:p>
    <w:p>
      <w:pPr>
        <w:pStyle w:val="Normal50"/>
      </w:pPr>
    </w:p>
    <w:p>
      <w:pPr>
        <w:pStyle w:val="Normal50"/>
        <w:ind w:left="200"/>
        <w:sectPr>
          <w:type w:val="continuous"/>
          <w:pgMar w:top="840" w:right="1000" w:bottom="840" w:left="1000" w:header="400" w:footer="400"/>
          <w:pgNumType w:fmt="decimal"/>
          <w:cols w:space="720"/>
        </w:sectPr>
      </w:pPr>
      <w:r>
        <w:br/>
      </w:r>
      <w:r>
        <w:pict>
          <v:line id="_x0000_s1247" style="position:absolute;z-index:251778048" from="0,10pt" to="512pt,10pt" strokecolor="black" strokeweight="1pt">
            <v:stroke linestyle="single"/>
          </v:line>
        </w:pict>
      </w:r>
      <w:r>
        <w:rPr>
          <w:rFonts w:ascii="arial" w:eastAsia="arial" w:hAnsi="arial" w:cs="arial"/>
          <w:b/>
          <w:color w:val="767676"/>
          <w:sz w:val="16"/>
        </w:rPr>
        <w:t>End of Document</w:t>
      </w:r>
    </w:p>
    <w:p>
      <w:pPr>
        <w:pStyle w:val="Normal51"/>
        <w:sectPr>
          <w:headerReference w:type="even" r:id="rId337"/>
          <w:headerReference w:type="default" r:id="rId338"/>
          <w:footerReference w:type="even" r:id="rId339"/>
          <w:footerReference w:type="default" r:id="rId340"/>
          <w:headerReference w:type="first" r:id="rId341"/>
          <w:footerReference w:type="first" r:id="rId342"/>
          <w:pgSz w:w="12240" w:h="15840"/>
          <w:pgMar w:top="840" w:right="1000" w:bottom="840" w:left="1000" w:header="400" w:footer="400"/>
          <w:pgNumType w:fmt="decimal"/>
          <w:cols w:space="720"/>
          <w:titlePg w:val="0"/>
        </w:sectPr>
      </w:pPr>
    </w:p>
    <w:p>
      <w:pPr>
        <w:pStyle w:val="Normal51"/>
      </w:pPr>
    </w:p>
    <w:p>
      <w:pPr>
        <w:pStyle w:val="Normal51"/>
      </w:pPr>
      <w:r>
        <w:pict>
          <v:shape id="_x0000_i1248" type="#_x0000_t75" alt="LexisNexis®" style="width:147.75pt;height:30pt">
            <v:imagedata r:id="rId10" o:title=""/>
          </v:shape>
        </w:pict>
      </w:r>
      <w:r>
        <w:cr/>
      </w:r>
    </w:p>
    <w:p>
      <w:pPr>
        <w:pStyle w:val="Heading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Gekapert und fremdbestimmt; Marie Frank über die Demos zum 1. Mai</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03. Mai 2024</w:t>
      </w:r>
    </w:p>
    <w:p>
      <w:pPr>
        <w:pStyle w:val="Normal51"/>
        <w:keepNext w:val="0"/>
        <w:spacing w:after="0" w:line="240" w:lineRule="atLeast"/>
        <w:ind w:right="0"/>
        <w:jc w:val="both"/>
      </w:pPr>
      <w:bookmarkStart w:id="102" w:name="Bookmark_52"/>
      <w:bookmarkEnd w:id="102"/>
    </w:p>
    <w:p>
      <w:pPr>
        <w:pStyle w:val="Normal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51"/>
        <w:keepNext w:val="0"/>
        <w:spacing w:before="120" w:after="0" w:line="220" w:lineRule="atLeast"/>
        <w:ind w:left="0" w:right="0" w:firstLine="0"/>
        <w:jc w:val="left"/>
      </w:pPr>
      <w:r>
        <w:br/>
      </w:r>
      <w:r>
        <w:pict>
          <v:shape id="_x0000_i1249" type="#_x0000_t75" style="width:257.97pt;height:41.24pt">
            <v:imagedata r:id="rId205" o:title=""/>
          </v:shape>
        </w:pic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DISKUSSION; S. 12</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782 words</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Marie Frank</w:t>
      </w:r>
    </w:p>
    <w:p>
      <w:pPr>
        <w:pStyle w:val="Normal51"/>
        <w:keepNext/>
        <w:spacing w:before="240" w:after="0" w:line="340" w:lineRule="atLeast"/>
        <w:ind w:left="0" w:right="0" w:firstLine="0"/>
        <w:jc w:val="left"/>
      </w:pPr>
      <w:bookmarkStart w:id="103" w:name="Body_50"/>
      <w:bookmarkEnd w:id="103"/>
      <w:r>
        <w:rPr>
          <w:rFonts w:ascii="arial" w:eastAsia="arial" w:hAnsi="arial" w:cs="arial"/>
          <w:b/>
          <w:i w:val="0"/>
          <w:strike w:val="0"/>
          <w:noProof w:val="0"/>
          <w:color w:val="000000"/>
          <w:position w:val="0"/>
          <w:sz w:val="28"/>
          <w:u w:val="none"/>
          <w:vertAlign w:val="baseline"/>
        </w:rPr>
        <w:t>Body</w:t>
      </w:r>
    </w:p>
    <w:p>
      <w:pPr>
        <w:pStyle w:val="Normal51"/>
        <w:spacing w:line="60" w:lineRule="exact"/>
      </w:pPr>
      <w:r>
        <w:pict>
          <v:line id="_x0000_s1250" style="position:absolute;z-index:251779072" from="0,2pt" to="512pt,2pt" strokecolor="#009ddb" strokeweight="2pt">
            <v:stroke linestyle="single"/>
            <w10:wrap type="topAndBottom"/>
          </v:line>
        </w:pict>
      </w:r>
    </w:p>
    <w:p>
      <w:pPr>
        <w:pStyle w:val="Normal51"/>
      </w:pP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Marie Frank über die Demos zum 1. Mai</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hätte die traditionelle Revolutionäre 1.-Mai Demonstration in den Berliner Stadtteilen Kreuzberg und Neukölln in diesem Jahr auch für eine riesige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halten können: In allen Blöcken des rund 15.000 Menschen umfassenden Demonstrationszugs wurden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 Ende des Kriegs in Nahost gefordert.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Gegensatz zu vergangenen Demos waren im Frontblock jedoch weder Palästinafahnen zu sehen noch war dort die verbotene Parole  From the River to the Sea  zu hören. Stattdessen wurde ein altbekannter Slogan wieder rausgekramt:  Deutsche Waffen, deutsches Geld, morden mit in aller Welt  war eine häufig gerufene Parole, mit der die De­mons­tran­t*in­nen einen Stopp der Waffenlieferungen an Israel forderten.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hielt sich entsprechend auffällig zurück. Wie schon bei der anarchistischen Walpurgisnachtdemo am Vorabend hielten die Tausenden Einsatzkräfte großen Abstand und griffen nicht, wie bei den jüngsten propalästinensischen Protesten, willkürlich Ak­ti­vis­t*in­nen an, die eine Palästinaflagge und/oder Kufija trugen   was außer im Frontblock ungefähr je­de*r zweite Teil­neh­me­r*in tat. Sowohl bei der Walpurgisnacht als auch bei der 18-Uhr-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passierte das Erwartbare: Ohne die Provokation der Polizei blieb es friedlich. Auch in anderen Städten blieb es   mit Ausnahme von Stuttgart   weitgehend ruhig.</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erreichte die Revolutionäre 1.-Mai-Demonstration in Berlin zum ersten Mal seit vielen Jahren unbehelligt ihr Ziel. Und es kam auch nicht wie sonst zu gewalttätigen Auseinandersetzungen zwischen De­mons­tran­t*in­nen und Beamt*innen. Davon schienen am Ende auch die Or­ga­ni­sa­to­r*in­nen überrascht zu sein: Die größtenteils kommunistischen Gruppen wirkten geradezu ratlos ob dieser Friedlichkeit. Ein Konzept, was in diesem unwahrscheinlichen Fall zu tun sei, war nicht zu erkennen.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offenbart ein grundlegendes Problem: Ohne die Fremdbestimmung durch die Polizei und die damit verbundenen Ausschreitungen treten die Inhalte stärker in den Vordergrund. Und die waren außer dem Nahostkonflikt kaum vorhanden. Die drängenden Probleme, die Berlin und andere Städte darüber hinaus bewegen   Mietenwahnsinn, Klimapolitik, Rechtsruck, Abbau des Sozialstaats oder soziale Spaltung   kamen so gut wie nicht vor. Und das, obwohl es bei der  Revolutionären  1.-Mai -De­mon­stration eigentlich um Klassenkampf geht.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schon seit mehreren Jahren ist zu beobachten, dass sich viele große linke und linksradikale Gruppen aus der Revolutionären 1.-Mai-Demonstration heraushalten. Auch deshalb fiel sie in diesem Jahr wohl noch einmal etwas kleiner aus als in den Vorjahren. Das hat auch mit dem Nahostkonflikt zu tun, der die Szene spaltet und andere Themen verdrängt. Zunehmend zur Folklore geworden, hat sie dadurch an Anziehungskraft für progressive Teile der Linken verloren. Angesichts des Wiedererstarkens autoritär-linker Gruppen, die in ihrem dogmatischen Antiimperialismus nicht vor einer Verherrlichung der Hamas als revolutionärer Kraft zurückschrecken, ziehen sich viele undogmatisch-autonome Ak­ti­vis­t*in­nen zurück. Besonders sichtbar wurde das in diesem Jahr, wo zum ersten Mal kein dezidiert Schwarzer Block mehr vertreten war.</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ist die 1.-Mai-Demonstration in Berlin ein Spiegel der linken Szene: Spaltung geht über Diskurs, man bekämpft sich lieber untereinander als den gemeinsamen Feind: Staat und Kapital. Das ist auch sehr viel einfacher, als für eine bessere Welt zu kämpfen. Jedoch birgt die Einigelung in der eigenen Blase diverse Gefahren: Dogmatismus wird befördert, Differenzierung ist nicht mehr möglich. Wer sich nur mit sich selbst und nicht mit wichtigen politischen Diskursen beschäftigt, verfällt in Identitätspolitik, die jeglichen Anspruch auf eine solidarische Gesellschaft aufgegeben hat und das übergeordnete Ziel   die Überwindung der kapitalistischen, patriarchalen und rassistischen Ausbeutungsverhältnisse   vergisst.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anderer Meinung ist und solidarische Kritik übt, wird ausgeschlossen und angefeindet   statt die eigene Position zu reflektieren, andere Positionen anzuerkennen und darüber zu diskutieren. Wenn jedoch Geg­ne­r*in­nen zu Fein­d*in­nen werden und eine politische Auseinandersetzung nicht mehr möglich ist, steht am Ende nur die Vernichtung des Feindes. Und der besteht dann nicht länger in den ausbeuterischen Strukturen, die zerschlagen werden müssen, sondern steht im eigenen Lager. Die lachenden Dritten sind die Pro­fi­teu­r*in­nen des Status quo. Denn wie hieß es so schön im feministischen Block?  Was macht den Bonzen Dampf? Klassenkampf, Klassenkampf!  Doch davon ist die Linke, nicht nur in Berlin, sehr weit entfernt.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inland</w:t>
      </w:r>
    </w:p>
    <w:p>
      <w:pPr>
        <w:pStyle w:val="Normal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1"/>
      </w:pPr>
    </w:p>
    <w:p>
      <w:pPr>
        <w:pStyle w:val="Normal51"/>
        <w:ind w:left="200"/>
        <w:sectPr>
          <w:type w:val="continuous"/>
          <w:pgMar w:top="840" w:right="1000" w:bottom="840" w:left="1000" w:header="400" w:footer="400"/>
          <w:pgNumType w:fmt="decimal"/>
          <w:cols w:space="720"/>
        </w:sectPr>
      </w:pPr>
      <w:r>
        <w:br/>
      </w:r>
      <w:r>
        <w:pict>
          <v:line id="_x0000_s1251" style="position:absolute;z-index:251780096" from="0,10pt" to="512pt,10pt" strokecolor="black" strokeweight="1pt">
            <v:stroke linestyle="single"/>
          </v:line>
        </w:pict>
      </w:r>
      <w:r>
        <w:rPr>
          <w:rFonts w:ascii="arial" w:eastAsia="arial" w:hAnsi="arial" w:cs="arial"/>
          <w:b/>
          <w:color w:val="767676"/>
          <w:sz w:val="16"/>
        </w:rPr>
        <w:t>End of Document</w:t>
      </w:r>
    </w:p>
    <w:p>
      <w:pPr>
        <w:pStyle w:val="Normal52"/>
        <w:sectPr>
          <w:headerReference w:type="even" r:id="rId343"/>
          <w:headerReference w:type="default" r:id="rId344"/>
          <w:footerReference w:type="even" r:id="rId345"/>
          <w:footerReference w:type="default" r:id="rId346"/>
          <w:headerReference w:type="first" r:id="rId347"/>
          <w:footerReference w:type="first" r:id="rId348"/>
          <w:pgSz w:w="12240" w:h="15840"/>
          <w:pgMar w:top="840" w:right="1000" w:bottom="840" w:left="1000" w:header="400" w:footer="400"/>
          <w:pgNumType w:fmt="decimal"/>
          <w:cols w:space="720"/>
          <w:titlePg w:val="0"/>
        </w:sectPr>
      </w:pPr>
    </w:p>
    <w:p>
      <w:pPr>
        <w:pStyle w:val="Normal52"/>
      </w:pPr>
    </w:p>
    <w:p>
      <w:pPr>
        <w:pStyle w:val="Normal52"/>
      </w:pPr>
      <w:r>
        <w:pict>
          <v:shape id="_x0000_i1252" type="#_x0000_t75" alt="LexisNexis®" style="width:147.75pt;height:30pt">
            <v:imagedata r:id="rId10" o:title=""/>
          </v:shape>
        </w:pict>
      </w:r>
      <w:r>
        <w:cr/>
      </w:r>
    </w:p>
    <w:p>
      <w:pPr>
        <w:pStyle w:val="Heading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 Mai: Autonom ist out; Propalästinensisch ist in: Ausrichtung und Wirkung der Revolutionären 1.-Mai-Demonstration hat sich deutlich verschoben. Friedlicher ist sie auch</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03. Mai 2024</w:t>
      </w:r>
    </w:p>
    <w:p>
      <w:pPr>
        <w:pStyle w:val="Normal52"/>
        <w:keepNext w:val="0"/>
        <w:spacing w:after="0" w:line="240" w:lineRule="atLeast"/>
        <w:ind w:right="0"/>
        <w:jc w:val="both"/>
      </w:pPr>
      <w:bookmarkStart w:id="104" w:name="Bookmark_53"/>
      <w:bookmarkEnd w:id="104"/>
    </w:p>
    <w:p>
      <w:pPr>
        <w:pStyle w:val="Normal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52"/>
        <w:keepNext w:val="0"/>
        <w:spacing w:before="120" w:after="0" w:line="220" w:lineRule="atLeast"/>
        <w:ind w:left="0" w:right="0" w:firstLine="0"/>
        <w:jc w:val="left"/>
      </w:pPr>
      <w:r>
        <w:br/>
      </w:r>
      <w:r>
        <w:pict>
          <v:shape id="_x0000_i1253" type="#_x0000_t75" style="width:257.97pt;height:41.24pt">
            <v:imagedata r:id="rId205" o:title=""/>
          </v:shape>
        </w:pic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INLAND; S. 7</w: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746 words</w: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Propalästinensisch ist in: Ausrichtung und Wirkung der Revolutionären 1.-Mai-Demonstration hat sich deutlich verschoben. Friedlicher ist sie auch</w:t>
      </w:r>
    </w:p>
    <w:p>
      <w:pPr>
        <w:pStyle w:val="Normal52"/>
        <w:keepNext/>
        <w:spacing w:before="240" w:after="0" w:line="340" w:lineRule="atLeast"/>
        <w:ind w:left="0" w:right="0" w:firstLine="0"/>
        <w:jc w:val="left"/>
      </w:pPr>
      <w:bookmarkStart w:id="105" w:name="Body_51"/>
      <w:bookmarkEnd w:id="105"/>
      <w:r>
        <w:rPr>
          <w:rFonts w:ascii="arial" w:eastAsia="arial" w:hAnsi="arial" w:cs="arial"/>
          <w:b/>
          <w:i w:val="0"/>
          <w:strike w:val="0"/>
          <w:noProof w:val="0"/>
          <w:color w:val="000000"/>
          <w:position w:val="0"/>
          <w:sz w:val="28"/>
          <w:u w:val="none"/>
          <w:vertAlign w:val="baseline"/>
        </w:rPr>
        <w:t>Body</w:t>
      </w:r>
    </w:p>
    <w:p>
      <w:pPr>
        <w:pStyle w:val="Normal52"/>
        <w:spacing w:line="60" w:lineRule="exact"/>
      </w:pPr>
      <w:r>
        <w:pict>
          <v:line id="_x0000_s1254" style="position:absolute;z-index:251781120" from="0,2pt" to="512pt,2pt" strokecolor="#009ddb" strokeweight="2pt">
            <v:stroke linestyle="single"/>
            <w10:wrap type="topAndBottom"/>
          </v:line>
        </w:pict>
      </w:r>
    </w:p>
    <w:p>
      <w:pPr>
        <w:pStyle w:val="Normal52"/>
      </w:pP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 Erik Peter</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Ende der Tradition des Revolutionären 1. Mai in Berlin ist in den vergangenen Jahren schon häufiger ausgerufen worden. Gemeint war damit stets seine Befriedung, die Überwindung der seit der Erstausgabe 1987 ritualisierten Straßenschlachten zwischen Linksradikalen und der Polizei. Schon 2022 war die Rede vom  friedlichsten 1. Mai seit Jahrzehnten , im vergangenen Jahr hieß es dann, der Tag sei  nochmals friedlicher  verlaufen. 2024 ist nun zu konstatieren: Friedlicher geht es kaum mehr. Etwa 15.000 De­mons­tran­t:in­nen liefen ohne nennenswerte Zwischenfälle bis zum angekündigten Endpunkt.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mit diesem Jahr ist noch eine weitere Tradition   womöglich endgültig   Geschichte, die des autonomen 1. Mai. An­ar­chis­t:in­nen und Autonome, das waren lange die prägenden Subszenen der radikalen Linken, die das Bild bestimmten, für Außenstehende erkennbar in ihrer Formierung als Schwarzer Block. Nun aber sind, bis auf ein paar wenige Ausnahmen wie einem 200 Personen umfassenden radikalfeministischen Block, jene radikalen, undogmatischen Linken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verschwunden.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Wandel hatte sich schon eine Weile abgezeichnet, darf aber nun zumindest vorerst als abgeschlossen gelten.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wird organisiert und dominiert von kommunistischen Gruppen, ob sie nun Kommunistischer Aufbau oder Bund der Kom­mu­nis­t:in­nen heißen, die, wie stets, von einer revolutionären Massenpartei träumen. Abzulesen ist deren Dominanz nicht nur an den prägenden roten Fahnen, sondern auch am Wechsel des Demonstrationsorts. Dieser hat sich von der einstigen Autonomenhochburg Kreuzberg inzwischen vollständig nach Neukölln verlagert.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spricht gleichwohl dafür, dass die organisierenden Gruppen, zu denen federführend auch die Migrantifa gehört, als Ziel ihrer Agitation hauptsächlich die oft marginalisierte, meist migrantische Jugend ins Auge fassen. Angesichts einer schwindenden klassischen linksradikalen Szene, ob autonom oder post-autonom, ist die Fokussierung auf andere Zielgruppen nachvollziehbar   und durchaus erfolgreich: Mit 15.000 bis 20.000 De­mon­stran­t:in­nen, die inzwischen regelmäßig angezogen werden, ist der Revolutionäre 1. Mai so groß wie nie zuvor in seiner Geschichte.</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war aber auch so einseitig wie nie. Das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Form der Solidarität mit den Palästinenser:innen, dominierte nahezu den gesamten Demonstrationszug, der ganz bewusst durch die Sonnenallee, das Zentrum jener Proteste in den vergangenen Monaten führte. Die anderswo umstrittene Klassifizierung des Gazakriegs als  Genozid  war hier unwidersprochen, mitunter hatte es fast den Anschein,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gilt für jene Linken als das gelobte Land.</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relevante Themen, sei es die gerade in Berlin so existenzielle Mietenfrage oder auch, größer, die soziale Frage als Gegensatz zwischen Arbeit und Kapital, jene nach der Klimakatastrophe oder dem drohenden Faschismus spielten keine Rolle, weder auf Transparenten noch in Sprechchören.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vereinzelter verbotener Slogans, etwa  From the river to the sea , mitunter leicht abgewandelt, legten es die Teil­neh­me­r:in­nen aber nicht wirklich darauf an, die niedrige Eingriffsschwelle der Polizei für jene Formen der Meinungskundgebung zu überschreiten. Zwar stand ein Eingreifen der argwöhnisch lauschenden Po­li­zis­t:in­nen mehrfach kurz bevor, zweimal wurde der Zug auch kurz gestoppt, aber letztlich setzte auch die Polizei auf Deeskalation.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Festnahmen, vor allem nach Beendigung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kam es dennoch. Laut vorläufiger Bilanz wurden 34 De­mons­tran­t:in­nen vorläufig festgenommen und 39 Strafverfahren eingeleitet, nach 117 im Vorjahr. Fünf Po­li­zis­t:in­nen wurden leicht verletzt, so wenig wie nie. Aus Sicht von Polizei und Innensenatorin ist das auch ein Verdienst eines fast erdrückenden Aufgebots, oder wie es Berlins Polizeipräsidentin Barbara Slowik formulierte:  Eine deutliche Präsenz lässt schon manches im Keim ersticken. </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6.000 Po­li­zis­t:in­nen sind es, die alljährlich das Demonstrationsgeschehen in Berlin begleiten, trotz der jährlich zurückgehenden Zwischenfälle ist es bislang zu keiner Reduzierung des Aufgebots gekommen.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Kritiker:innen, etwa von Linken und Grünen, fordern schon seit Jahren und auch am Donnerstag in einer Aktuellen Stunde im Abgeordnetenhaus ein Anpassen an die neue Situation, in der Massenmilitanz kein drohendes Szenario mehr darstellt.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meinung + diskussion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15.000 De­mons­tran­t:in­nen liefen ohne nennenswerte Zwischenfälle bis zum Endpunkt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mai</w:t>
      </w:r>
    </w:p>
    <w:p>
      <w:pPr>
        <w:pStyle w:val="Normal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2"/>
      </w:pPr>
    </w:p>
    <w:p>
      <w:pPr>
        <w:pStyle w:val="Normal52"/>
        <w:ind w:left="200"/>
        <w:sectPr>
          <w:type w:val="continuous"/>
          <w:pgMar w:top="840" w:right="1000" w:bottom="840" w:left="1000" w:header="400" w:footer="400"/>
          <w:pgNumType w:fmt="decimal"/>
          <w:cols w:space="720"/>
        </w:sectPr>
      </w:pPr>
      <w:r>
        <w:br/>
      </w:r>
      <w:r>
        <w:pict>
          <v:line id="_x0000_s1255" style="position:absolute;z-index:251782144" from="0,10pt" to="512pt,10pt" strokecolor="black" strokeweight="1pt">
            <v:stroke linestyle="single"/>
          </v:line>
        </w:pict>
      </w:r>
      <w:r>
        <w:rPr>
          <w:rFonts w:ascii="arial" w:eastAsia="arial" w:hAnsi="arial" w:cs="arial"/>
          <w:b/>
          <w:color w:val="767676"/>
          <w:sz w:val="16"/>
        </w:rPr>
        <w:t>End of Document</w:t>
      </w:r>
    </w:p>
    <w:p>
      <w:pPr>
        <w:pStyle w:val="Normal53"/>
        <w:sectPr>
          <w:headerReference w:type="even" r:id="rId349"/>
          <w:headerReference w:type="default" r:id="rId350"/>
          <w:footerReference w:type="even" r:id="rId351"/>
          <w:footerReference w:type="default" r:id="rId352"/>
          <w:headerReference w:type="first" r:id="rId353"/>
          <w:footerReference w:type="first" r:id="rId354"/>
          <w:pgSz w:w="12240" w:h="15840"/>
          <w:pgMar w:top="840" w:right="1000" w:bottom="840" w:left="1000" w:header="400" w:footer="400"/>
          <w:pgNumType w:fmt="decimal"/>
          <w:cols w:space="720"/>
          <w:titlePg w:val="0"/>
        </w:sectPr>
      </w:pPr>
    </w:p>
    <w:p>
      <w:pPr>
        <w:pStyle w:val="Normal53"/>
      </w:pPr>
    </w:p>
    <w:p>
      <w:pPr>
        <w:pStyle w:val="Normal53"/>
      </w:pPr>
      <w:r>
        <w:pict>
          <v:shape id="_x0000_i1256" type="#_x0000_t75" alt="LexisNexis®" style="width:147.75pt;height:30pt">
            <v:imagedata r:id="rId10" o:title=""/>
          </v:shape>
        </w:pict>
      </w:r>
      <w:r>
        <w:cr/>
      </w:r>
    </w:p>
    <w:p>
      <w:pPr>
        <w:pStyle w:val="Heading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Friedlicher 1. Mai in Berlin: Senat zieht Bilanz zu Demos</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Mai 2024 2:26 PM GMT+1</w:t>
      </w:r>
    </w:p>
    <w:p>
      <w:pPr>
        <w:pStyle w:val="Normal53"/>
        <w:keepNext w:val="0"/>
        <w:spacing w:after="0" w:line="240" w:lineRule="atLeast"/>
        <w:ind w:right="0"/>
        <w:jc w:val="both"/>
      </w:pPr>
      <w:bookmarkStart w:id="106" w:name="Bookmark_54"/>
      <w:bookmarkEnd w:id="106"/>
    </w:p>
    <w:p>
      <w:pPr>
        <w:pStyle w:val="Normal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53"/>
        <w:keepNext w:val="0"/>
        <w:spacing w:before="120" w:after="0" w:line="220" w:lineRule="atLeast"/>
        <w:ind w:left="0" w:right="0" w:firstLine="0"/>
        <w:jc w:val="left"/>
      </w:pPr>
      <w:r>
        <w:br/>
      </w:r>
      <w:r>
        <w:pict>
          <v:shape id="_x0000_i1257" type="#_x0000_t75" style="width:230.22pt;height:28.5pt">
            <v:imagedata r:id="rId11" o:title=""/>
          </v:shape>
        </w:pic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703 words</w:t>
      </w:r>
    </w:p>
    <w:p>
      <w:pPr>
        <w:pStyle w:val="Normal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Anspannung vor der traditionellen Abend-Demonstration am 1. Mai in Berlin war groß. Die Veranstalter suchten bewusst den Bezug zum Nahost-Konflikt. Folgenschwere Zwischenfälle bleiben aber aus.</w:t>
      </w:r>
    </w:p>
    <w:p>
      <w:pPr>
        <w:pStyle w:val="Normal53"/>
        <w:keepNext/>
        <w:spacing w:before="240" w:after="0" w:line="340" w:lineRule="atLeast"/>
        <w:ind w:left="0" w:right="0" w:firstLine="0"/>
        <w:jc w:val="left"/>
      </w:pPr>
      <w:bookmarkStart w:id="107" w:name="Body_52"/>
      <w:bookmarkEnd w:id="107"/>
      <w:r>
        <w:rPr>
          <w:rFonts w:ascii="arial" w:eastAsia="arial" w:hAnsi="arial" w:cs="arial"/>
          <w:b/>
          <w:i w:val="0"/>
          <w:strike w:val="0"/>
          <w:noProof w:val="0"/>
          <w:color w:val="000000"/>
          <w:position w:val="0"/>
          <w:sz w:val="28"/>
          <w:u w:val="none"/>
          <w:vertAlign w:val="baseline"/>
        </w:rPr>
        <w:t>Body</w:t>
      </w:r>
    </w:p>
    <w:p>
      <w:pPr>
        <w:pStyle w:val="Normal53"/>
        <w:spacing w:line="60" w:lineRule="exact"/>
      </w:pPr>
      <w:r>
        <w:pict>
          <v:line id="_x0000_s1258" style="position:absolute;z-index:251783168" from="0,2pt" to="512pt,2pt" strokecolor="#009ddb" strokeweight="2pt">
            <v:stroke linestyle="single"/>
            <w10:wrap type="topAndBottom"/>
          </v:line>
        </w:pict>
      </w:r>
    </w:p>
    <w:p>
      <w:pPr>
        <w:pStyle w:val="Normal53"/>
      </w:pP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nach dem Großeinsatz zum 1. Mai von einem friedlichen Verlauf berichtet. Bei der "Revolutionären 1. Mai-Demonstration" und etwa 20 weiteren Demonstrationen habe es nur vereinzelt Störungen und Festnahmen gegeben, sagte Polizeipräsidentin Barbara Slowik am Mittwochabend im RBB-Fernsehen. Slowik machte allerdings deutlich, dass die Polizei auch in der Nacht in der Stadt präsent sein wollte, um Straftaten zu verhindern.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galt auch mit Blick auf die unzähligen feiernden Menschen in Berlin. In vielen Teilen der Stadt herrschte Partystimmung. Nicht nur die Oranienstraße in Kreuzberg war voll mit Menschen und wurde abgesperrt. Zwar war das übliche Straßenfest Myfest auch in diesem Jahr abgesagt worden, dennoch feierten in Kreuzberg tagsüber Zehntausende bei warmem Wetter und strahlendem Sonnenschein auf Straßen und Plätzen. Im Görlitzer Park und anderen Grünanlagen wie dem Schlesischen Busch in Alt-Treptow war es brechend voll. Die Polizei sprach von einer "friedlichen und ausgelassenen Stimmung".</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(10.00 Uhr) will sich das Berliner Abgeordnetenhaus mit den Ereignissen am 1. Mai beschäftigen. In der Aktuellen Stunde zu Beginn der Sitzung wollen die Abgeordneten und voraussichtlich auch Innensenatorin Iris Spranger (SPD) eine Bilanz der zahlreichen Demonstrationen rund um den Feiertag ziehen. Auch die Polizei kündigte für Donnerstag eine ausführliche Bilanz an.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waren Tausende Menschen bei der traditionellen "Revolutionären 1. Mai Demonstration" durch Kreuzberg und Neukölln gezogen. Zuvor befürchtete Zwischenfälle oder Gewaltausbrüche wie in den Vorjahren blieben aus. Nach Schätzung der Polizei nahmen knapp 12.000 Menschen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Die Veranstalter - linke und linksautonome Gruppen - sprachen von 25.000 bis 30.000 Demonstranten. Ihr Zug führte vom Südstern über Hasenheide und Hermannplatz zur Neuköllner Sonnenallee - und von dort wieder zurück. Begleitet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einem Großaufgebot Tausender Polizisten.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sogenannten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diesmal kein großer schwarzer Block zu erkennen gewesen, bilanzierte Polizeipräsidentin Slowik. Dafür seien vor dem Hintergrund der Konfliktlage im Nahen Osten viele propalästinensische Demonstranten auf der Straße gewesen. "Das dominante Thema war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sagte sie. Die Polizei sei in drei Fällen schnell eingeschritten, in denen antisemitischer Hass geäußert worden sei. Es habe einige wenige vorübergehende Festnahmen gegeben, hieß es in einem Post der Polizei auf der Online-Plattform X. Ein Polizist sei leicht verletzt worden.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auf das Geschehen in der arabisch geprägten Sonnenallee richtete sich das Augenmerk der Polizei. In der Gegend hatte es nach dem Terrorangriff der islamistischen Hamas auf Israel am 7. Oktober 2023 Freudenkundgebungen gegeben. Hier gab es in den vergangenen Monaten auch die meisten Protestaktionen palästinensischer Gruppen zum Krieg Israels im Gazastreifen. Nennenswerte Zwischenfälle gab es laut Polizei aber auch dort nicht.</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einigen Gebäudedächern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 zündeten Menschen Bengalo-Feuerwerk und Rauchtöpfe. Auch im Zug selbst brannten an manchen Stellen bengalische Feuer. An der Spitze der Demonstration liefen mehrere Menschen, die sich mit schwarzen oder roten Tüchern vermummt hatten. Teilnehmer riefen teils aggressive Anti-Polizei-Sprechchöre.</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Vorfeld hatten Berlins Regierender Bürgermeister Kai Wegner (CDU) und Innensenatorin Spranger betont, dass die Polizei bei Straftaten konsequent einschreiten werde. Dazu zählen auch verbotene Slogans bei propalästinensischen und gegen Israel gerichteten Sprechchören.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Hinweisen von Anwohnern hatte die Polizei vor Beginn des Aufzuges am Nachmittag auf Hausdächern und am Boden entlang der geplanten Demonstrationsroute Depots mit Steinen und Dachziegeln entdeckt und sichergestellt. Möglicherweise sollten damit Beamte beworfen werden, vermutet die Polizei - sicher war dies aber nicht.</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Absicherung aller Demonstrationen am 1. Mai und Orten mit vielen Menschen wie Bahnhöfen setzte die Berliner Polizei nach Angaben von Innensenatorin Spranger rund 6200 Beamte ein, darunter 2400 Kräfte aus anderen Bundesländern und der Bundespolizei.</w:t>
      </w:r>
    </w:p>
    <w:p>
      <w:pPr>
        <w:pStyle w:val="Normal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 2024</w:t>
      </w:r>
    </w:p>
    <w:p>
      <w:pPr>
        <w:pStyle w:val="Normal53"/>
      </w:pPr>
    </w:p>
    <w:p>
      <w:pPr>
        <w:pStyle w:val="Normal53"/>
        <w:ind w:left="200"/>
        <w:sectPr>
          <w:type w:val="continuous"/>
          <w:pgMar w:top="840" w:right="1000" w:bottom="840" w:left="1000" w:header="400" w:footer="400"/>
          <w:pgNumType w:fmt="decimal"/>
          <w:cols w:space="720"/>
        </w:sectPr>
      </w:pPr>
      <w:r>
        <w:br/>
      </w:r>
      <w:r>
        <w:pict>
          <v:line id="_x0000_s1259" style="position:absolute;z-index:251784192" from="0,10pt" to="512pt,10pt" strokecolor="black" strokeweight="1pt">
            <v:stroke linestyle="single"/>
          </v:line>
        </w:pict>
      </w:r>
      <w:r>
        <w:rPr>
          <w:rFonts w:ascii="arial" w:eastAsia="arial" w:hAnsi="arial" w:cs="arial"/>
          <w:b/>
          <w:color w:val="767676"/>
          <w:sz w:val="16"/>
        </w:rPr>
        <w:t>End of Document</w:t>
      </w:r>
    </w:p>
    <w:p>
      <w:pPr>
        <w:pStyle w:val="Normal54"/>
        <w:sectPr>
          <w:headerReference w:type="even" r:id="rId355"/>
          <w:headerReference w:type="default" r:id="rId356"/>
          <w:footerReference w:type="even" r:id="rId357"/>
          <w:footerReference w:type="default" r:id="rId358"/>
          <w:headerReference w:type="first" r:id="rId359"/>
          <w:footerReference w:type="first" r:id="rId360"/>
          <w:pgSz w:w="12240" w:h="15840"/>
          <w:pgMar w:top="840" w:right="1000" w:bottom="840" w:left="1000" w:header="400" w:footer="400"/>
          <w:pgNumType w:fmt="decimal"/>
          <w:cols w:space="720"/>
          <w:titlePg w:val="0"/>
        </w:sectPr>
      </w:pPr>
    </w:p>
    <w:p>
      <w:pPr>
        <w:pStyle w:val="Normal54"/>
      </w:pPr>
    </w:p>
    <w:p>
      <w:pPr>
        <w:pStyle w:val="Normal54"/>
      </w:pPr>
      <w:r>
        <w:pict>
          <v:shape id="_x0000_i1260" type="#_x0000_t75" alt="LexisNexis®" style="width:147.75pt;height:30pt">
            <v:imagedata r:id="rId10" o:title=""/>
          </v:shape>
        </w:pict>
      </w:r>
      <w:r>
        <w:cr/>
      </w:r>
    </w:p>
    <w:p>
      <w:pPr>
        <w:pStyle w:val="Heading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Arbeit, Party, Schwurbelei</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03. Mai 2024</w:t>
      </w:r>
    </w:p>
    <w:p>
      <w:pPr>
        <w:pStyle w:val="Normal54"/>
        <w:keepNext w:val="0"/>
        <w:spacing w:after="0" w:line="240" w:lineRule="atLeast"/>
        <w:ind w:right="0"/>
        <w:jc w:val="both"/>
      </w:pPr>
      <w:bookmarkStart w:id="108" w:name="Bookmark_55"/>
      <w:bookmarkEnd w:id="108"/>
    </w:p>
    <w:p>
      <w:pPr>
        <w:pStyle w:val="Normal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54"/>
        <w:keepNext w:val="0"/>
        <w:spacing w:before="120" w:after="0" w:line="220" w:lineRule="atLeast"/>
        <w:ind w:left="0" w:right="0" w:firstLine="0"/>
        <w:jc w:val="left"/>
      </w:pPr>
      <w:r>
        <w:br/>
      </w:r>
      <w:r>
        <w:pict>
          <v:shape id="_x0000_i1261" type="#_x0000_t75" style="width:202.47pt;height:44.24pt">
            <v:imagedata r:id="rId104" o:title=""/>
          </v:shape>
        </w:pic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B2</w: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722 words</w:t>
      </w:r>
    </w:p>
    <w:p>
      <w:pPr>
        <w:pStyle w:val="Normal54"/>
        <w:keepNext/>
        <w:spacing w:before="240" w:after="0" w:line="340" w:lineRule="atLeast"/>
        <w:ind w:left="0" w:right="0" w:firstLine="0"/>
        <w:jc w:val="left"/>
      </w:pPr>
      <w:bookmarkStart w:id="109" w:name="Body_53"/>
      <w:bookmarkEnd w:id="109"/>
      <w:r>
        <w:rPr>
          <w:rFonts w:ascii="arial" w:eastAsia="arial" w:hAnsi="arial" w:cs="arial"/>
          <w:b/>
          <w:i w:val="0"/>
          <w:strike w:val="0"/>
          <w:noProof w:val="0"/>
          <w:color w:val="000000"/>
          <w:position w:val="0"/>
          <w:sz w:val="28"/>
          <w:u w:val="none"/>
          <w:vertAlign w:val="baseline"/>
        </w:rPr>
        <w:t>Body</w:t>
      </w:r>
    </w:p>
    <w:p>
      <w:pPr>
        <w:pStyle w:val="Normal54"/>
        <w:spacing w:line="60" w:lineRule="exact"/>
      </w:pPr>
      <w:r>
        <w:pict>
          <v:line id="_x0000_s1262" style="position:absolute;z-index:251785216" from="0,2pt" to="512pt,2pt" strokecolor="#009ddb" strokeweight="2pt">
            <v:stroke linestyle="single"/>
            <w10:wrap type="topAndBottom"/>
          </v:line>
        </w:pict>
      </w:r>
    </w:p>
    <w:p>
      <w:pPr>
        <w:pStyle w:val="Normal54"/>
      </w:pP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er also - der 1. Mai in Berlin. Schon 2023 war vom friedlichsten Tag der Arbeit seit Jahren die Rede. Diesmal war es noch friedlicher. Die Strategie der Polizei ging auf, sie war deeskalierend unterwegs, hielt sich zurück, schritt aber entschieden ein, wenn es nötig war. Für die Stadt war es ein Gewinn; weniger Krawall, weniger Gewalt. Die Strategie ging auf. Schon jetzt lässt sich sagen: Der 1. Mai in Berlin ist nicht mehr der alte. Und das hat gute Gründe.</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Die Gewerkschaften: Mehr als 14.000 Menschen waren bei der Kundgebung des Deutschen Gewerkschaftsbundes (DGB). Die Gewerkschaften zeigten sich selbstbewusst. In der Krise geht es um das konkrete Einstehen für Arbeitnehmerrechte. Um das Einstehen für Menschen, die arbeiten gehen, um ihre Familien durchzubringen, die aber - Stichwort Teuerung und Coronakrise - im Alltag zu kämpfen haben.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Erfolge im Tarifkampf etwa bei der Bahn machen die Gewerkschaften selbstbewusst - die Vier-Tage-Woche scheint kein Hexenwerk mehr zu sein, der Wandel machbar. Die große Teilnehmerzahl war ein entschlossenes Zeichen - genau an jenem Tag, an dem die Arbeitgeber einen späteren Renteneintritt und mehr Arbeit forderten. Gewiss lässt sich streiten über den richtigen Weg, um den Standort Deutschland zu retten. Die Gewerkschaft zeigten am 1. Mai klare Kante. Gut, dass am 1. Mai wieder eines im Mittelpunkt stand - der Tag der Arbeit.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Der Feiertag - Party on Berlin: Die Parks waren brechend voll, es wurde getanzt, getrunken, geraucht und geliebt. Recht so. Der 1. Mai verpflichtet niemanden, sich politisch zu positionieren. Jede und jeder kann an diesem Tag auch einfach feiern. Den Stress des Alltags vergessen, mit Familie und Freunden unterwegs sein, sich dem Genuss ergeben - Friede, Freude, Eierkuchen. Der alte Slogan der Loveparade ergibt heute mehr Sinn denn je. Die Last dieser schweren Zeiten auszublenden, das Leben zu lieben und friedlich beieinander zu sein - auch das ist eine politische Botschaft.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Sicherlich ließe sich klagen über die Massen, den Hedonismus, die Hingabe an den Moment. Aber vielleicht ist es nur die Freude am Leben, während in der Welt Kriege toben, Gewissheiten zusammenbrechen. Mag sein, dass es ein tumbes Ausblenden des Leids dieser Welt ist. All die Last kann aber niemand mit sich herumtragen. Insofern war das Feiern ein Zeichen: Hey wir leben noch! Berlin feiert weiter, immer weiter.</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Revolutionäre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Ende: Mit den Zahlen der Polizei ist klar - die Gewerkschaften bringen mehr Menschen auf die Straße als radikale und vermeintliche Linke. Mehr als 14.000 waren es beim DGB, nicht mal 12.000 bei der ,,Revolutionären 1. Mai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Ihr Niedergang zeichnet sich seit Jahren ab. Diesmal gab es nicht mal einen sogenannten ,,schwarzen Block" der gewaltbereiten Linksautonomen. Kampf um Arbeitnehmerrechte, gegen Krise, Armut und Inflation, das Kapital - nur der internationalistische Block erinnerte ein bisschen an frühere Tage.</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Stattdessen dominierte - zum Ersten -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Geschwurbel, das wenig mit der Idee der Arbeiter, der Niedriglöhner in der Dienstleistungsbranche, mit dem Kampf der Masse gegen das Kapital zu tun hatte, um im Linken-Sprech zu bleiben. Stattdessen ging es - zum Zweiten - nur um ein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gut, Israel böse. Gegen Israel wurde gepöbelt, das Massaker der islamistischen Hamas an Juden am 7. Oktober spielte keine Rolle. Stattdessen gab es - zum Dritten - intellektuelles Hackepeter aus queer-feministischem Kampf, antikapitalistischem Geschreie und antikolonialem Israelhass - und alles im sogenannten intersektionalen Bewusstsein. Diese Weltfremdheit geht so weit, dass sich jene nicht einmal fragen, wie die Hamas sie behandeln würde.</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Sogar die DGB-</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versuchten derlei Schwurbler zu unterwandern. Einfach mal in die Produktion, möchte man ihren zurufen. Einmal Kontakt mit Menschen, die ganz andere Alltagsprobleme zu meistern haben. Einmal Arbeiterklasse erleben. Das Schöne an der Demokratie ist: Auch diese Leute dürfen ihre Meinung, so abstrus sie auch sei, auf die Straße tragen - bis zu gewissen Grenzen. Vielleicht blieb es auch deshalb friedlich. Die linke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einmal ihren Irrsinn öffentlich auf die Straße kippen können - und damit ist es auch gut. So wie sie an diesem 1. Mai war, nimmt sie ohnehin keiner ernst.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Autor ist Vizechef des Berlin-Ressorts.</w:t>
      </w:r>
    </w:p>
    <w:p>
      <w:pPr>
        <w:pStyle w:val="Normal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4"/>
      </w:pPr>
    </w:p>
    <w:p>
      <w:pPr>
        <w:pStyle w:val="Normal54"/>
        <w:ind w:left="200"/>
        <w:sectPr>
          <w:type w:val="continuous"/>
          <w:pgMar w:top="840" w:right="1000" w:bottom="840" w:left="1000" w:header="400" w:footer="400"/>
          <w:pgNumType w:fmt="decimal"/>
          <w:cols w:space="720"/>
        </w:sectPr>
      </w:pPr>
      <w:r>
        <w:br/>
      </w:r>
      <w:r>
        <w:pict>
          <v:line id="_x0000_s1263" style="position:absolute;z-index:251786240" from="0,10pt" to="512pt,10pt" strokecolor="black" strokeweight="1pt">
            <v:stroke linestyle="single"/>
          </v:line>
        </w:pict>
      </w:r>
      <w:r>
        <w:rPr>
          <w:rFonts w:ascii="arial" w:eastAsia="arial" w:hAnsi="arial" w:cs="arial"/>
          <w:b/>
          <w:color w:val="767676"/>
          <w:sz w:val="16"/>
        </w:rPr>
        <w:t>End of Document</w:t>
      </w:r>
    </w:p>
    <w:p>
      <w:pPr>
        <w:pStyle w:val="Normal55"/>
        <w:sectPr>
          <w:headerReference w:type="even" r:id="rId361"/>
          <w:headerReference w:type="default" r:id="rId362"/>
          <w:footerReference w:type="even" r:id="rId363"/>
          <w:footerReference w:type="default" r:id="rId364"/>
          <w:headerReference w:type="first" r:id="rId365"/>
          <w:footerReference w:type="first" r:id="rId366"/>
          <w:pgSz w:w="12240" w:h="15840"/>
          <w:pgMar w:top="840" w:right="1000" w:bottom="840" w:left="1000" w:header="400" w:footer="400"/>
          <w:pgNumType w:fmt="decimal"/>
          <w:cols w:space="720"/>
          <w:titlePg w:val="0"/>
        </w:sectPr>
      </w:pPr>
    </w:p>
    <w:p>
      <w:pPr>
        <w:pStyle w:val="Normal55"/>
      </w:pPr>
    </w:p>
    <w:p>
      <w:pPr>
        <w:pStyle w:val="Normal55"/>
      </w:pPr>
      <w:r>
        <w:pict>
          <v:shape id="_x0000_i1264" type="#_x0000_t75" alt="LexisNexis®" style="width:147.75pt;height:30pt">
            <v:imagedata r:id="rId10" o:title=""/>
          </v:shape>
        </w:pict>
      </w:r>
      <w:r>
        <w:cr/>
      </w:r>
    </w:p>
    <w:p>
      <w:pPr>
        <w:pStyle w:val="Heading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Angsteinflößender 1. Mai</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03. Mai 2024</w:t>
      </w:r>
    </w:p>
    <w:p>
      <w:pPr>
        <w:pStyle w:val="Normal55"/>
        <w:keepNext w:val="0"/>
        <w:spacing w:after="0" w:line="240" w:lineRule="atLeast"/>
        <w:ind w:right="0"/>
        <w:jc w:val="both"/>
      </w:pPr>
      <w:bookmarkStart w:id="110" w:name="Bookmark_56"/>
      <w:bookmarkEnd w:id="110"/>
    </w:p>
    <w:p>
      <w:pPr>
        <w:pStyle w:val="Normal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55"/>
        <w:keepNext w:val="0"/>
        <w:spacing w:before="120" w:after="0" w:line="220" w:lineRule="atLeast"/>
        <w:ind w:left="0" w:right="0" w:firstLine="0"/>
        <w:jc w:val="left"/>
      </w:pPr>
      <w:r>
        <w:br/>
      </w:r>
      <w:r>
        <w:pict>
          <v:shape id="_x0000_i1265" type="#_x0000_t75" style="width:159.73pt;height:24pt">
            <v:imagedata r:id="rId72" o:title=""/>
          </v:shape>
        </w:pic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Woker Antisemitismus in Berlin; S. 18</w: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873 words</w:t>
      </w:r>
    </w:p>
    <w:p>
      <w:pPr>
        <w:pStyle w:val="Normal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Woker Antisemitismus in Berlin</w:t>
      </w:r>
    </w:p>
    <w:p>
      <w:pPr>
        <w:pStyle w:val="Normal55"/>
        <w:keepNext/>
        <w:spacing w:before="240" w:after="0" w:line="340" w:lineRule="atLeast"/>
        <w:ind w:left="0" w:right="0" w:firstLine="0"/>
        <w:jc w:val="left"/>
      </w:pPr>
      <w:bookmarkStart w:id="111" w:name="Body_54"/>
      <w:bookmarkEnd w:id="111"/>
      <w:r>
        <w:rPr>
          <w:rFonts w:ascii="arial" w:eastAsia="arial" w:hAnsi="arial" w:cs="arial"/>
          <w:b/>
          <w:i w:val="0"/>
          <w:strike w:val="0"/>
          <w:noProof w:val="0"/>
          <w:color w:val="000000"/>
          <w:position w:val="0"/>
          <w:sz w:val="28"/>
          <w:u w:val="none"/>
          <w:vertAlign w:val="baseline"/>
        </w:rPr>
        <w:t>Body</w:t>
      </w:r>
    </w:p>
    <w:p>
      <w:pPr>
        <w:pStyle w:val="Normal55"/>
        <w:spacing w:line="60" w:lineRule="exact"/>
      </w:pPr>
      <w:r>
        <w:pict>
          <v:line id="_x0000_s1266" style="position:absolute;z-index:251787264" from="0,2pt" to="512pt,2pt" strokecolor="#009ddb" strokeweight="2pt">
            <v:stroke linestyle="single"/>
            <w10:wrap type="topAndBottom"/>
          </v:line>
        </w:pict>
      </w:r>
    </w:p>
    <w:p>
      <w:pPr>
        <w:pStyle w:val="Normal55"/>
      </w:pP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Politiker freuen sich, dass der 1. Mai friedlich verlaufen ist.  Das war der friedlichste 1. Mai seit Jahrzehnten in Berlin, und darüber können wir uns am meisten freuen , sagte der CDU-Fraktionschef Burkard Dregger am Donnerstag im Abgeordnetenhaus. Der SPD-Innenpolitiker Martin Matz ergänzte:  Dieser 1. Mai hat in jeder Hinsicht ein positives Zeichen gesetzt.  Besonnene, deeskalierende Polizeistrategie habe über die Jahre für Beruhigung gesorgt.  Auch die befürchteten antisemitischen Ausfälle sind nicht zahlreich gewesen. Und wenn es sie gab, dann ist die Polizei konsequent vorgegangen.  Das, so Matz, sei eine  wichtige Botschaft an die jüdische Community in Berlin, die in letzter Zeit viel aushalten musste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dann sagte er noch:  Das ist der 1. Mai, wie wir ihn uns wünschen.  Wirklich? Tatsächlich war der 1. Mai gleichermaßen  friedlich  wie beunruhigend und angsteinflößend.</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Frage: Das Konzept der Polizei ist zu loben. 6200 Beamte ließen mit ihrer starken Präsenz nichts anbrennen. Zugleich blieben sie deeskalierend entspannt. Im Vorfeld leistete die Polizei mit den Bezirken intensive Präventionsarbeit. Sie hatte aber ein  niedrigschwelliges Einschreiten  angekündigt, sollte es volksverhetzende, antisemitische oder Gewaltaufrufe geben. Wie Innensenatorin Spranger im Abgeordnetenhaus sagte, gab es bei der 18-Uhr-Demonstration einen antisemitischen Ausruf, worauf die Polizeikräfte intervenierten.  Wer Hass sät, wird die Konsequenz des Rechtsstaats ernten , so Spranger.</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Worte klingen gut. Die Strafbarkeitsgrenze wurde offensichtlich selten überschritten, zumal die Meinungsfreiheit ein hohes Gut ist. Man ist nicht automatisch Antisemit, wenn man die israelische Politik kritisiert oder Frieden in Gaza fordert. Und doch   das ist das Beunruhigende   war die 18-Uhr-Demonstration am 1. Mai von der Spitze bis zum Ende israelfeindlich und damit antisemitisch konnotiert. Wir erinnern uns nicht an  syrienkritische  Proteste nach Assads massenmörderischen Giftangriffen. Oder an Massenaufmärsche mit 12.000 Teilnehmern gegen das Mullah-Regime.</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schrie die Rednerin vom Lautsprecherwagen:  Wir lassen uns nicht einschüchtern von der deutschen Staatsraison.  Kritik an der Hamas, die mit ihrem Überfall auf Israel das größte Pogrom nach der Shoah verübte, war die ganze Demonstration über nicht zu hören. Stattdessen gilt die Hamas auch an Berliner Universitäten als  Befreiungsorganisation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einem Plakat wurde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Zionismus (also das Existenzrecht Israels) mit deutschem Nationalismus gleichgesetzt, mit einer  faschistischen kolonialen Ideologie . Ein anderer Demonstrant trug ein Schild  Intifada bis zum Sieg  (Was heißt das in letzter Konsequenz?).</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riefen auf Arabisch:  Schlag, schlag Tel Aviv!  Mutmaßliche Deutsche klatschten dabei mit.</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From the river to he sea   palestine will be free  steht bei der Polizei auf der Verbotsliste, weil sie die Forderung nach der Auslöschung des Judenstaates enthält. Offenbar nicht unters Strafrecht fällt dagegen, wenn auf Arabisch gerufen wird:  Vom Wasser bis zum Wasser , wie kolportiert wird.</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hatten die Wegstrecke bewusst nach Nord-Neukölln verlegt, wo viele arabisch- beziehungsweise palästinensischstämmige Menschen wohnen. Sie wollten dort die Proteststimmung nutzen, die durch den von der Hamas ausgelösten Nahost-Krieg entstanden ist. Auf der Sonnenallee hatten zur Feier des Hamas-Überfalls am 7. Oktober Männer mit umgehängten Palästinaflaggen Süßigkeiten verteilt. In Neukölln gab es schwere Auseinandersetzungen zwischen arabischen Jugendlichen und der Polizei.</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Eröffnungskundgebung am Südstern feierte ein Redner die Krawalle. Dann schrie er, dass man eine revolutionäre Arbeiterbewegung brauche. Davon abgesehen: Arbeiter dürften in dem Aufzug, der laut Polizei 12.000 Teilnehmer hatte, kaum gewesen sein   sondern eher Studenten und Partytouristen, die sich mal eben eine Kufiya umgehängt haben, weil man das heute so macht.</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fällt es nur noch am Rande auf, dass die Einpeitscherin vom Lautsprecherwagen mit schriller Stimme die Losungen vorgibt, die dann von der Menge   wie bei den Schafen aus Orwells  Farm der Tiere    wiederholt werden:  Free free Palestine!  Von wem eigentlich? Von der Hamas?</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in der Linken immer breiter werdenden Antisemitismus, der als  Israelkritik  daherkommt und die einzige Demokratie der arabischen Welt als  Kolonialstaat  dämonisiert, als Jugendkultur zu bezeichnen, wäre zu harmlos   so wie man nach der Wende in Hoyerswerda entweder  rechts  oder  links  wurde.</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sich entwickelt, ist Teil einer woken  antikolonialistischen  Bewegung, die aus westlichen Unis auf die Straßen schwappte und den jüdischen Staat als Sündenbock für alles Elend im Globalen Süden sieht. Kurz nach dem Pogrom der Hamas forderten deutsche Linke auf Demos in Berlin,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deutscher Schuld  zu befreien. In London werden jüdische Studenten rausgebrüllt, in New York liefern sich  propalästinensische  Studenten Straßenschlachten mit der Polizei, wird jüdischen Studenten der Zutritt zur Universität verwehrt. Dort ist es noch schlimmer als in Berlin. Aber auch in der ehemaligen Reichshauptstadt ist nach oben alles offen. Wie schon einmal.</w:t>
      </w:r>
    </w:p>
    <w:p>
      <w:pPr>
        <w:pStyle w:val="Normal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 2024</w:t>
      </w:r>
    </w:p>
    <w:p>
      <w:pPr>
        <w:pStyle w:val="Normal55"/>
      </w:pPr>
    </w:p>
    <w:p>
      <w:pPr>
        <w:pStyle w:val="Normal55"/>
        <w:ind w:left="200"/>
        <w:sectPr>
          <w:type w:val="continuous"/>
          <w:pgMar w:top="840" w:right="1000" w:bottom="840" w:left="1000" w:header="400" w:footer="400"/>
          <w:pgNumType w:fmt="decimal"/>
          <w:cols w:space="720"/>
        </w:sectPr>
      </w:pPr>
      <w:r>
        <w:br/>
      </w:r>
      <w:r>
        <w:pict>
          <v:line id="_x0000_s1267" style="position:absolute;z-index:251788288" from="0,10pt" to="512pt,10pt" strokecolor="black" strokeweight="1pt">
            <v:stroke linestyle="single"/>
          </v:line>
        </w:pict>
      </w:r>
      <w:r>
        <w:rPr>
          <w:rFonts w:ascii="arial" w:eastAsia="arial" w:hAnsi="arial" w:cs="arial"/>
          <w:b/>
          <w:color w:val="767676"/>
          <w:sz w:val="16"/>
        </w:rPr>
        <w:t>End of Document</w:t>
      </w:r>
    </w:p>
    <w:p>
      <w:pPr>
        <w:pStyle w:val="Normal56"/>
        <w:sectPr>
          <w:headerReference w:type="even" r:id="rId367"/>
          <w:headerReference w:type="default" r:id="rId368"/>
          <w:footerReference w:type="even" r:id="rId369"/>
          <w:footerReference w:type="default" r:id="rId370"/>
          <w:headerReference w:type="first" r:id="rId371"/>
          <w:footerReference w:type="first" r:id="rId372"/>
          <w:pgSz w:w="12240" w:h="15840"/>
          <w:pgMar w:top="840" w:right="1000" w:bottom="840" w:left="1000" w:header="400" w:footer="400"/>
          <w:pgNumType w:fmt="decimal"/>
          <w:cols w:space="720"/>
          <w:titlePg w:val="0"/>
        </w:sectPr>
      </w:pPr>
    </w:p>
    <w:p>
      <w:pPr>
        <w:pStyle w:val="Normal56"/>
      </w:pPr>
    </w:p>
    <w:p>
      <w:pPr>
        <w:pStyle w:val="Normal56"/>
      </w:pPr>
      <w:r>
        <w:pict>
          <v:shape id="_x0000_i1268" type="#_x0000_t75" alt="LexisNexis®" style="width:147.75pt;height:30pt">
            <v:imagedata r:id="rId10" o:title=""/>
          </v:shape>
        </w:pict>
      </w:r>
      <w:r>
        <w:cr/>
      </w:r>
    </w:p>
    <w:p>
      <w:pPr>
        <w:pStyle w:val="Heading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Menschen versammeln sich zu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Mai 2024 2:46 PM GMT+1</w:t>
      </w:r>
    </w:p>
    <w:p>
      <w:pPr>
        <w:pStyle w:val="Normal56"/>
        <w:keepNext w:val="0"/>
        <w:spacing w:after="0" w:line="240" w:lineRule="atLeast"/>
        <w:ind w:right="0"/>
        <w:jc w:val="both"/>
      </w:pPr>
      <w:bookmarkStart w:id="112" w:name="Bookmark_57"/>
      <w:bookmarkEnd w:id="112"/>
    </w:p>
    <w:p>
      <w:pPr>
        <w:pStyle w:val="Normal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56"/>
        <w:keepNext w:val="0"/>
        <w:spacing w:before="120" w:after="0" w:line="220" w:lineRule="atLeast"/>
        <w:ind w:left="0" w:right="0" w:firstLine="0"/>
        <w:jc w:val="left"/>
      </w:pPr>
      <w:r>
        <w:br/>
      </w:r>
      <w:r>
        <w:pict>
          <v:shape id="_x0000_i1269" type="#_x0000_t75" style="width:230.22pt;height:28.5pt">
            <v:imagedata r:id="rId11" o:title=""/>
          </v:shape>
        </w:pic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303 words</w:t>
      </w:r>
    </w:p>
    <w:p>
      <w:pPr>
        <w:pStyle w:val="Normal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Erneut wollen am Abend des 1. Mai in Berlin Tausende Menschen durch Neukölln ziehen. Wie jedes Jahr begleitet ein massives Polizeiaufgebot den Protest. Welche Rolle wird der Gaza-Krieg spielen?</w:t>
      </w:r>
    </w:p>
    <w:p>
      <w:pPr>
        <w:pStyle w:val="Normal56"/>
        <w:keepNext/>
        <w:spacing w:before="240" w:after="0" w:line="340" w:lineRule="atLeast"/>
        <w:ind w:left="0" w:right="0" w:firstLine="0"/>
        <w:jc w:val="left"/>
      </w:pPr>
      <w:bookmarkStart w:id="113" w:name="Body_55"/>
      <w:bookmarkEnd w:id="113"/>
      <w:r>
        <w:rPr>
          <w:rFonts w:ascii="arial" w:eastAsia="arial" w:hAnsi="arial" w:cs="arial"/>
          <w:b/>
          <w:i w:val="0"/>
          <w:strike w:val="0"/>
          <w:noProof w:val="0"/>
          <w:color w:val="000000"/>
          <w:position w:val="0"/>
          <w:sz w:val="28"/>
          <w:u w:val="none"/>
          <w:vertAlign w:val="baseline"/>
        </w:rPr>
        <w:t>Body</w:t>
      </w:r>
    </w:p>
    <w:p>
      <w:pPr>
        <w:pStyle w:val="Normal56"/>
        <w:spacing w:line="60" w:lineRule="exact"/>
      </w:pPr>
      <w:r>
        <w:pict>
          <v:line id="_x0000_s1270" style="position:absolute;z-index:251789312" from="0,2pt" to="512pt,2pt" strokecolor="#009ddb" strokeweight="2pt">
            <v:stroke linestyle="single"/>
            <w10:wrap type="topAndBottom"/>
          </v:line>
        </w:pict>
      </w:r>
    </w:p>
    <w:p>
      <w:pPr>
        <w:pStyle w:val="Normal56"/>
      </w:pP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weit vor Beginn des linken und linksradikalen Demonstrationszuges am Abend des 1. Mai haben sich in Berlin-Kreuzberg Hunderte Menschen versammelt.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waren am Startpunkt der Demonstration am Südstern zu sehen. Andere Demonstranten trugen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-Tücher. Redner sprachen bei einer Kundgebung zu Beginn der Versammlung von "offener Feindschaft zu diesem System".</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Mannschaftswagen, der Polizei standen in der Umgebung, die Polizei war mit Kommunikationsteams vertreten. Der Protestzug sollte gegen 18:00 Uhr starten und nach Neukölln ziehen und unter anderem über die Sonnenallee führen. Nach Einschätzung der Polizei ist die Strecke wegen mit Blick auf den Gaza-Krieg gezielt gewählt worden, um einen möglichst großen Zulauf von propalästinensischen Demonstranten zu erhalten.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erwartete mehr als 10.000 Teilnehmer und rechnete mit aggressiven Demonstranten sowie Angriffen mit Flaschen- und Steinwürfen. Linke und linksradikale Gruppen hatten zu dem Protest aufgerufen. In früheren Jahren kam es bei der Demonstration zu Gewaltausbrüchen vor allem durch linksautonome Randalierer.</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auch mit Dolmetschern und Experten des Staatsschutzes unterwegs. Vor dem Start der Demonstration wurden die Auflagen vorgelesen. Es waren unter anderem jegliche Äußerungen untersagt, die zum Hass aufrufen, die Menschenwürde beeinträchtigen oder antisemitisch, antiisraelisch und gewalt- oder terrorverherrlichend sind.</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ist nach jüngsten Angaben mit insgesamt 6200 Einsatzkräften unterwegs, darunter 2400 Polizisten und Polizistinnen aus anderen Bundesländern und der Bundespolizei. Bereitgehalten werden außerdem technische Einheiten mit Räumfahrzeugen, Wasserwerfer, ein Polizei-Hubschrauber und Lichtmasten zum Ausleuchten der Straßen vor allem in Kreuzberg und Neukölln.</w:t>
      </w:r>
    </w:p>
    <w:p>
      <w:pPr>
        <w:pStyle w:val="Normal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6"/>
      </w:pPr>
    </w:p>
    <w:p>
      <w:pPr>
        <w:pStyle w:val="Normal56"/>
        <w:ind w:left="200"/>
        <w:sectPr>
          <w:type w:val="continuous"/>
          <w:pgMar w:top="840" w:right="1000" w:bottom="840" w:left="1000" w:header="400" w:footer="400"/>
          <w:pgNumType w:fmt="decimal"/>
          <w:cols w:space="720"/>
        </w:sectPr>
      </w:pPr>
      <w:r>
        <w:br/>
      </w:r>
      <w:r>
        <w:pict>
          <v:line id="_x0000_s1271" style="position:absolute;z-index:251790336" from="0,10pt" to="512pt,10pt" strokecolor="black" strokeweight="1pt">
            <v:stroke linestyle="single"/>
          </v:line>
        </w:pict>
      </w:r>
      <w:r>
        <w:rPr>
          <w:rFonts w:ascii="arial" w:eastAsia="arial" w:hAnsi="arial" w:cs="arial"/>
          <w:b/>
          <w:color w:val="767676"/>
          <w:sz w:val="16"/>
        </w:rPr>
        <w:t>End of Document</w:t>
      </w:r>
    </w:p>
    <w:p>
      <w:pPr>
        <w:pStyle w:val="Normal57"/>
        <w:sectPr>
          <w:headerReference w:type="even" r:id="rId373"/>
          <w:headerReference w:type="default" r:id="rId374"/>
          <w:footerReference w:type="even" r:id="rId375"/>
          <w:footerReference w:type="default" r:id="rId376"/>
          <w:headerReference w:type="first" r:id="rId377"/>
          <w:footerReference w:type="first" r:id="rId378"/>
          <w:pgSz w:w="12240" w:h="15840"/>
          <w:pgMar w:top="840" w:right="1000" w:bottom="840" w:left="1000" w:header="400" w:footer="400"/>
          <w:pgNumType w:fmt="decimal"/>
          <w:cols w:space="720"/>
          <w:titlePg w:val="0"/>
        </w:sectPr>
      </w:pPr>
    </w:p>
    <w:p>
      <w:pPr>
        <w:pStyle w:val="Normal57"/>
      </w:pPr>
    </w:p>
    <w:p>
      <w:pPr>
        <w:pStyle w:val="Normal57"/>
      </w:pPr>
      <w:r>
        <w:pict>
          <v:shape id="_x0000_i1272" type="#_x0000_t75" alt="LexisNexis®" style="width:147.75pt;height:30pt">
            <v:imagedata r:id="rId10" o:title=""/>
          </v:shape>
        </w:pict>
      </w:r>
      <w:r>
        <w:cr/>
      </w:r>
    </w:p>
    <w:p>
      <w:pPr>
        <w:pStyle w:val="Heading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zieht erste Bilanz; Wieder brennen Autos nach dem 1. Mai in Berlin</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 Mai 2024 </w:t>
      </w:r>
    </w:p>
    <w:p>
      <w:pPr>
        <w:pStyle w:val="Normal57"/>
        <w:keepNext w:val="0"/>
        <w:spacing w:after="0" w:line="240" w:lineRule="atLeast"/>
        <w:ind w:right="0"/>
        <w:jc w:val="both"/>
      </w:pPr>
      <w:bookmarkStart w:id="114" w:name="Bookmark_58"/>
      <w:bookmarkEnd w:id="114"/>
    </w:p>
    <w:p>
      <w:pPr>
        <w:pStyle w:val="Normal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7"/>
        <w:keepNext w:val="0"/>
        <w:spacing w:before="120" w:after="0" w:line="220" w:lineRule="atLeast"/>
        <w:ind w:left="0" w:right="0" w:firstLine="0"/>
        <w:jc w:val="left"/>
      </w:pPr>
      <w:r>
        <w:br/>
      </w:r>
      <w:r>
        <w:pict>
          <v:shape id="_x0000_i1273" type="#_x0000_t75" style="width:134.98pt;height:85.49pt">
            <v:imagedata r:id="rId45" o:title=""/>
          </v:shape>
        </w:pic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745 words</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Dirk Böttger</w:t>
      </w:r>
    </w:p>
    <w:p>
      <w:pPr>
        <w:pStyle w:val="Normal57"/>
        <w:keepNext/>
        <w:spacing w:before="240" w:after="0" w:line="340" w:lineRule="atLeast"/>
        <w:ind w:left="0" w:right="0" w:firstLine="0"/>
        <w:jc w:val="left"/>
      </w:pPr>
      <w:bookmarkStart w:id="115" w:name="Body_56"/>
      <w:bookmarkEnd w:id="115"/>
      <w:r>
        <w:rPr>
          <w:rFonts w:ascii="arial" w:eastAsia="arial" w:hAnsi="arial" w:cs="arial"/>
          <w:b/>
          <w:i w:val="0"/>
          <w:strike w:val="0"/>
          <w:noProof w:val="0"/>
          <w:color w:val="000000"/>
          <w:position w:val="0"/>
          <w:sz w:val="28"/>
          <w:u w:val="none"/>
          <w:vertAlign w:val="baseline"/>
        </w:rPr>
        <w:t>Body</w:t>
      </w:r>
    </w:p>
    <w:p>
      <w:pPr>
        <w:pStyle w:val="Normal57"/>
        <w:spacing w:line="60" w:lineRule="exact"/>
      </w:pPr>
      <w:r>
        <w:pict>
          <v:line id="_x0000_s1274" style="position:absolute;z-index:251791360" from="0,2pt" to="512pt,2pt" strokecolor="#009ddb" strokeweight="2pt">
            <v:stroke linestyle="single"/>
            <w10:wrap type="topAndBottom"/>
          </v:line>
        </w:pict>
      </w:r>
    </w:p>
    <w:p>
      <w:pPr>
        <w:pStyle w:val="Normal57"/>
      </w:pP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Bereits in der Nacht zum 1. Mai wurden 16 Amazon-Transporter abgefackelt - am Ende des Feiertages brannten erneut mehrere Fahrzeuge. Auch in der Nacht ging es weiter, mindestens zehn Autos standen in Flammen. Dennoch sprach die Polizei insgesamt von einem friedlichem 1. Mai.</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zahlreichen Demos und Feierlichkeiten gerieten in gleich mehreren Bezirken von Berlin Autos in Brand. Der Verdacht in allen Fällen: Brandstiftung!</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0.20 Uhr ging am Kiehlufer in Neukölln ein Renault in Flammen auf.</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1.35 Uhr brannte ein VW-Golf auf einem Parkplatz im Ortsteil Alt-Hohenschönhausen. Eine dahinter parkende Mercedes V-Klasse wurde durch die starke Hitze beschädigt.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2.40 Uhr Feueralarm auf einem Parkplatz in Prenzlauer Berg: Aus einem Mercedes und einem Kleinwagen schlugen Flammen. Der Mercedes brannte offenbar zuerst und setzte den Kleinwagen mit in Brand.</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3.15 Uhr brannten an der Hasenheide in Neukölln auf rund 50 Metern mindestens sechs parkende Autos an unterschiedlichen Stellen - darunter auch hochwertige Fahrzeuge, wie ein Audi RS Q8.</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4.40 Uhr brannte in der Saristraße in Schönefeld-Nord ein geparktes E-Auto zwischen ebenfalls geparkten Kleintransportern einer bekannten Lieferkette. Ein Kleintransporter geriet dabei teilweise auch in Brand. Ersten Informationen nach soll das Feuer den Akku beschädigt haben, die Feuerwehr benötigte mehrere Stunden für die Löscharbeiten.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Feuerwehr löschte in allen Fällen die brennenden Fahrzeuge, konnte ein Ausbrennen meist aber nicht mehr verhindern. </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 auf der "Revolutionären 1. Mai Demonstration"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waren Tausende Menschen bei der traditionellen "Revolutionären 1. Mai Demonstration" durch Kreuzberg und Neukölln gezogen. Zuvor befürchtete Zwischenfälle oder Gewaltausbrüche wie in den Vorjahren blieben aus.</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Dafür gab es Judenhass: Immer wieder gab es "From the river to sea"-Rufe. Die Parole ist verboten. Der Spruch bedeutet: Es soll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vom Fluss Jordan bis zum Mittelmeer. Also exakt dort, wo sich Israel aktuell befindet. Israel soll also ausgelöscht werden.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Schätzung der  Polizei  nahmen knapp 12 000 Menschen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Die Veranstalter - linke und linksautonome Gruppen - sprachen von bis zu 30 000 Demonstranten. </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sogenannten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diesmal kein großer schwarzer Block zu erkennen gewesen, bilanzierte Polizeipräsidentin Slowik. Dafür seien vor dem Hintergrund der Konfliktlage im Nahen Osten viele propalästinensische Demonstranten auf der Straße gewesen. "Das dominante Thema war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sagte sie.</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sei in drei Fällen schnell eingeschritten, in denen antisemitischer Hass geäußert worden sei. Es habe einige wenige vorübergehende Festnahmen gegeben, hieß es in einem Post der Polizei auf der Online-Plattform X. Ein Polizist sei leicht verletzt worden. </w:t>
      </w:r>
    </w:p>
    <w:p>
      <w:pPr>
        <w:pStyle w:val="Normal5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Sprechchöre</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auf das Geschehen in der arabisch geprägten Sonnenallee richtete sich das Augenmerk der Polizei. Hier gab es in den vergangenen Monaten die meisten Protestaktionen palästinensischer Gruppen zum Krieg Israels im Gazastreifen. Nennenswerte Zwischenfälle gab es laut Polizei aber nicht.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einigen Gebäudedächern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 zündeten Menschen Bengalo-Feuerwerk und Rauchtöpfe. Auch im Zug selbst brannten bengalische Feuer.</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Stein-Depots entdeckt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Hinweisen von Anwohnern hatte die Polizei am Nachmittag auf Hausdächern und am Boden entlang der Demonstrationsroute Depots mit Steinen und Dachziegeln entdeckt und sichergestellt.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Absicherung aller Demonstrationen am  1. Mai  setzte die Berliner Polizei rund 6200 Beamte ein, darunter 2400 Kräfte aus anderen Bundesländern und der Bundespolizei.</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sprach die Polizei nach dem Großeinsatz zum 1. Mai von einem friedlichen Verlauf. Dies gilt auch mit Blick auf die unzähligen feiernden Menschen in Berlin. In vielen Teilen der Stadt herrschte Partystimmung. Tagsüber feierten Zehntausende bei bestem Wetter auf Straßen und Plätzen. Im Görlitzer Park und anderen Grünanlagen war es brechend voll. Die Polizei sprach von einer "friedlichen und ausgelassenen Stimmung".</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(10 Uhr) will sich das Berliner Abgeordnetenhaus mit den Ereignissen am 1. Mai beschäftigen. Auch die Polizei kündigte für Donnerstag eine ausführliche Bilanz an.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https://www.bild.de/regional/berlin/berlin-aktuell/1-mai-wieder-zahlreiche-autos-in-berlin-angezuendet-88114710.bild.html</w:t>
      </w:r>
    </w:p>
    <w:p>
      <w:pPr>
        <w:pStyle w:val="Normal5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7"/>
        <w:spacing w:line="60" w:lineRule="exact"/>
      </w:pPr>
      <w:r>
        <w:pict>
          <v:line id="_x0000_s1275" style="position:absolute;z-index:251792384" from="0,2pt" to="512pt,2pt" strokecolor="#009ddb" strokeweight="2pt">
            <v:stroke linestyle="single"/>
            <w10:wrap type="topAndBottom"/>
          </v:line>
        </w:pict>
      </w:r>
    </w:p>
    <w:p>
      <w:pPr>
        <w:pStyle w:val="Normal5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Flammen schlagen aus den Autos in Neukölln</w:t>
      </w:r>
    </w:p>
    <w:p>
      <w:pPr>
        <w:pStyle w:val="Normal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7"/>
      </w:pPr>
    </w:p>
    <w:p>
      <w:pPr>
        <w:pStyle w:val="Normal57"/>
        <w:ind w:left="200"/>
        <w:sectPr>
          <w:type w:val="continuous"/>
          <w:pgMar w:top="840" w:right="1000" w:bottom="840" w:left="1000" w:header="400" w:footer="400"/>
          <w:pgNumType w:fmt="decimal"/>
          <w:cols w:space="720"/>
        </w:sectPr>
      </w:pPr>
      <w:r>
        <w:br/>
      </w:r>
      <w:r>
        <w:pict>
          <v:line id="_x0000_s1276" style="position:absolute;z-index:251793408" from="0,10pt" to="512pt,10pt" strokecolor="black" strokeweight="1pt">
            <v:stroke linestyle="single"/>
          </v:line>
        </w:pict>
      </w:r>
      <w:r>
        <w:rPr>
          <w:rFonts w:ascii="arial" w:eastAsia="arial" w:hAnsi="arial" w:cs="arial"/>
          <w:b/>
          <w:color w:val="767676"/>
          <w:sz w:val="16"/>
        </w:rPr>
        <w:t>End of Document</w:t>
      </w:r>
    </w:p>
    <w:p>
      <w:pPr>
        <w:pStyle w:val="Normal58"/>
        <w:sectPr>
          <w:headerReference w:type="even" r:id="rId379"/>
          <w:headerReference w:type="default" r:id="rId380"/>
          <w:footerReference w:type="even" r:id="rId381"/>
          <w:footerReference w:type="default" r:id="rId382"/>
          <w:headerReference w:type="first" r:id="rId383"/>
          <w:footerReference w:type="first" r:id="rId384"/>
          <w:pgSz w:w="12240" w:h="15840"/>
          <w:pgMar w:top="840" w:right="1000" w:bottom="840" w:left="1000" w:header="400" w:footer="400"/>
          <w:pgNumType w:fmt="decimal"/>
          <w:cols w:space="720"/>
          <w:titlePg w:val="0"/>
        </w:sectPr>
      </w:pPr>
    </w:p>
    <w:p>
      <w:pPr>
        <w:pStyle w:val="Normal58"/>
      </w:pPr>
    </w:p>
    <w:p>
      <w:pPr>
        <w:pStyle w:val="Normal58"/>
      </w:pPr>
      <w:r>
        <w:pict>
          <v:shape id="_x0000_i1277" type="#_x0000_t75" alt="LexisNexis®" style="width:147.75pt;height:30pt">
            <v:imagedata r:id="rId10" o:title=""/>
          </v:shape>
        </w:pict>
      </w:r>
      <w:r>
        <w:cr/>
      </w:r>
    </w:p>
    <w:p>
      <w:pPr>
        <w:pStyle w:val="Heading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Kaum Randale, aber viel ungestörter Judenhass; Warum die Polizei am 1. Mai nicht mehr eingegriffen hat  </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 Mai 2024 </w:t>
      </w:r>
    </w:p>
    <w:p>
      <w:pPr>
        <w:pStyle w:val="Normal58"/>
        <w:keepNext w:val="0"/>
        <w:spacing w:after="0" w:line="240" w:lineRule="atLeast"/>
        <w:ind w:right="0"/>
        <w:jc w:val="both"/>
      </w:pPr>
      <w:bookmarkStart w:id="116" w:name="Bookmark_59"/>
      <w:bookmarkEnd w:id="116"/>
    </w:p>
    <w:p>
      <w:pPr>
        <w:pStyle w:val="Normal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8"/>
        <w:keepNext w:val="0"/>
        <w:spacing w:before="120" w:after="0" w:line="220" w:lineRule="atLeast"/>
        <w:ind w:left="0" w:right="0" w:firstLine="0"/>
        <w:jc w:val="left"/>
      </w:pPr>
      <w:r>
        <w:br/>
      </w:r>
      <w:r>
        <w:pict>
          <v:shape id="_x0000_i1278" type="#_x0000_t75" style="width:134.98pt;height:85.49pt">
            <v:imagedata r:id="rId45" o:title=""/>
          </v:shape>
        </w:pic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438 words</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58"/>
        <w:keepNext/>
        <w:spacing w:before="240" w:after="0" w:line="340" w:lineRule="atLeast"/>
        <w:ind w:left="0" w:right="0" w:firstLine="0"/>
        <w:jc w:val="left"/>
      </w:pPr>
      <w:bookmarkStart w:id="117" w:name="Body_57"/>
      <w:bookmarkEnd w:id="117"/>
      <w:r>
        <w:rPr>
          <w:rFonts w:ascii="arial" w:eastAsia="arial" w:hAnsi="arial" w:cs="arial"/>
          <w:b/>
          <w:i w:val="0"/>
          <w:strike w:val="0"/>
          <w:noProof w:val="0"/>
          <w:color w:val="000000"/>
          <w:position w:val="0"/>
          <w:sz w:val="28"/>
          <w:u w:val="none"/>
          <w:vertAlign w:val="baseline"/>
        </w:rPr>
        <w:t>Body</w:t>
      </w:r>
    </w:p>
    <w:p>
      <w:pPr>
        <w:pStyle w:val="Normal58"/>
        <w:spacing w:line="60" w:lineRule="exact"/>
      </w:pPr>
      <w:r>
        <w:pict>
          <v:line id="_x0000_s1279" style="position:absolute;z-index:251794432" from="0,2pt" to="512pt,2pt" strokecolor="#009ddb" strokeweight="2pt">
            <v:stroke linestyle="single"/>
            <w10:wrap type="topAndBottom"/>
          </v:line>
        </w:pict>
      </w:r>
    </w:p>
    <w:p>
      <w:pPr>
        <w:pStyle w:val="Normal58"/>
      </w:pP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Es war der wohl ruhigste 1. Mai seit Langem!</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Lediglich 39 Strafverfahren wurden am Tag der Arbeit in Berlin eingeleitet - deutlich weniger als im Vorjahr (117). Aber: Die Polizei hatte eigentlich zuvor angekündigt, bei Judenhass-Parolen sofort und konsequent einzugreifen. Trotzdem waren immer wieder "From the river to the sea"-Rufe zu hören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12 000 Demonstranten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schafften es diesmal sogar bis zum Endpunkt der Route am Südstern. Statt schwarzem Block hatten sich zwischen die linksradikalen Demonstranten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 gemischt. In den vergangenen Jahren war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immer frühzeitig - zumeist von der Polizei - abgebrochen worden.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gab diesmal keinen Grund von unserer Seite, die Versammlung vorzeitig zu beenden", sagt Polizeisprecherin Anja Dierschke. Man habe den Aufzug aber wegen strafbarer Rufen oder Symbolen immer wieder kurz gestoppt und "auf die Versammlungsleitung eingewirkt".</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sehr selten schritt die Polizei richtig ein: etwa am Hermannplatz oder am Südstern. Es gab kurze Rangeleien, die Demonstranten bildeten Menschenketten. Am Rande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kam es auch zu körperlichen Angriffen und Attacken mit Pyrotechnik auf Polizisten. Von den 5600 Beamten wurden bei dem Einsatz fünf verletzt. Einer davon sogar durch einen Biss!</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nicht immer wirkte das Einschreiten gegen die Judenhasser konsequent. Eine Frau verbreitete auf einer Bühne etwa ungestört antisemitische Hetze: Der Weltfrieden und die Freiheit seien allein durch Juden gefährdet, behauptete sie. Demonstranten sangen minutenlang "Palestine will be free, from the river to the sea".</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konsequent eingegriffen. Bei strafbaren Handlungen dürfen wir nicht zugucken, und das haben wir auch nicht. Da, wo wir Straftäter ausmachen konnten, wurden sie ergriffen", erklärt die Polizeisprecherin.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umfasse die Strategie der Polizei beim 1. Mai auch Maßnahmen zur Deeskalation. Aber: "Die deeskalierenden Momente hören an den Stellen auf, wo es strafbares Verhalten gibt. Inwieweit man da sofort eingreift oder aufgrund der Beweissicherung abwartet, das sind dann einsatztaktische Überlegungen, die Außenstehende nicht immer nachvollziehen können." Zwischendurch wurden Demonstranten zur späteren Identifikation etwa von der Polizei gefilmt.</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34 Personen festgenommen - 18 auf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gab Anzeigen wegen schweren Landfriedensbruchs, gefährlicher und schwerer Körperverletzung sowie Volksverhetzung.</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https://www.bild.de/regional/berlin/berlin-aktuell/1-mai-in-berlin-warum-die-polizei-nicht-mehr-eingegriffen-hat-88124050.bild.html</w:t>
      </w:r>
    </w:p>
    <w:p>
      <w:pPr>
        <w:pStyle w:val="Normal5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8"/>
        <w:spacing w:line="60" w:lineRule="exact"/>
      </w:pPr>
      <w:r>
        <w:pict>
          <v:line id="_x0000_s1280" style="position:absolute;z-index:251795456" from="0,2pt" to="512pt,2pt" strokecolor="#009ddb" strokeweight="2pt">
            <v:stroke linestyle="single"/>
            <w10:wrap type="topAndBottom"/>
          </v:line>
        </w:pict>
      </w:r>
    </w:p>
    <w:p>
      <w:pPr>
        <w:pStyle w:val="Normal5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beim "Revolutionären 1. Mai"-Aufzug in Berlin - immer wieder riefen sie auch strafbare antisemitische Parolen</w:t>
      </w:r>
    </w:p>
    <w:p>
      <w:pPr>
        <w:pStyle w:val="Normal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8"/>
      </w:pPr>
    </w:p>
    <w:p>
      <w:pPr>
        <w:pStyle w:val="Normal58"/>
        <w:ind w:left="200"/>
        <w:sectPr>
          <w:type w:val="continuous"/>
          <w:pgMar w:top="840" w:right="1000" w:bottom="840" w:left="1000" w:header="400" w:footer="400"/>
          <w:pgNumType w:fmt="decimal"/>
          <w:cols w:space="720"/>
        </w:sectPr>
      </w:pPr>
      <w:r>
        <w:br/>
      </w:r>
      <w:r>
        <w:pict>
          <v:line id="_x0000_s1281" style="position:absolute;z-index:251796480" from="0,10pt" to="512pt,10pt" strokecolor="black" strokeweight="1pt">
            <v:stroke linestyle="single"/>
          </v:line>
        </w:pict>
      </w:r>
      <w:r>
        <w:rPr>
          <w:rFonts w:ascii="arial" w:eastAsia="arial" w:hAnsi="arial" w:cs="arial"/>
          <w:b/>
          <w:color w:val="767676"/>
          <w:sz w:val="16"/>
        </w:rPr>
        <w:t>End of Document</w:t>
      </w:r>
    </w:p>
    <w:p>
      <w:pPr>
        <w:pStyle w:val="Normal59"/>
        <w:sectPr>
          <w:headerReference w:type="even" r:id="rId385"/>
          <w:headerReference w:type="default" r:id="rId386"/>
          <w:footerReference w:type="even" r:id="rId387"/>
          <w:footerReference w:type="default" r:id="rId388"/>
          <w:headerReference w:type="first" r:id="rId389"/>
          <w:footerReference w:type="first" r:id="rId390"/>
          <w:pgSz w:w="12240" w:h="15840"/>
          <w:pgMar w:top="840" w:right="1000" w:bottom="840" w:left="1000" w:header="400" w:footer="400"/>
          <w:pgNumType w:fmt="decimal"/>
          <w:cols w:space="720"/>
          <w:titlePg w:val="0"/>
        </w:sectPr>
      </w:pPr>
    </w:p>
    <w:p>
      <w:pPr>
        <w:pStyle w:val="Normal59"/>
      </w:pPr>
    </w:p>
    <w:p>
      <w:pPr>
        <w:pStyle w:val="Normal59"/>
      </w:pPr>
      <w:r>
        <w:pict>
          <v:shape id="_x0000_i1282" type="#_x0000_t75" alt="LexisNexis®" style="width:147.75pt;height:30pt">
            <v:imagedata r:id="rId10" o:title=""/>
          </v:shape>
        </w:pict>
      </w:r>
      <w:r>
        <w:cr/>
      </w:r>
    </w:p>
    <w:p>
      <w:pPr>
        <w:pStyle w:val="Heading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Aufmärsche in deutschen Großstädten; Judenhasser hetzten bei den Demos zum 1. Mai</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 Mai 2024 </w:t>
      </w:r>
    </w:p>
    <w:p>
      <w:pPr>
        <w:pStyle w:val="Normal59"/>
        <w:keepNext w:val="0"/>
        <w:spacing w:after="0" w:line="240" w:lineRule="atLeast"/>
        <w:ind w:right="0"/>
        <w:jc w:val="both"/>
      </w:pPr>
      <w:bookmarkStart w:id="118" w:name="Bookmark_60"/>
      <w:bookmarkEnd w:id="118"/>
    </w:p>
    <w:p>
      <w:pPr>
        <w:pStyle w:val="Normal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9"/>
        <w:keepNext w:val="0"/>
        <w:spacing w:before="120" w:after="0" w:line="220" w:lineRule="atLeast"/>
        <w:ind w:left="0" w:right="0" w:firstLine="0"/>
        <w:jc w:val="left"/>
      </w:pPr>
      <w:r>
        <w:br/>
      </w:r>
      <w:r>
        <w:pict>
          <v:shape id="_x0000_i1283" type="#_x0000_t75" style="width:134.98pt;height:85.49pt">
            <v:imagedata r:id="rId45" o:title=""/>
          </v:shape>
        </w:pic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876 words</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Til Biermann, Isabel Pfannkuche, Peter Hell, Hagen Stegmüller, Johannes Proft</w:t>
      </w:r>
    </w:p>
    <w:p>
      <w:pPr>
        <w:pStyle w:val="Normal59"/>
        <w:keepNext/>
        <w:spacing w:before="240" w:after="0" w:line="340" w:lineRule="atLeast"/>
        <w:ind w:left="0" w:right="0" w:firstLine="0"/>
        <w:jc w:val="left"/>
      </w:pPr>
      <w:bookmarkStart w:id="119" w:name="Body_58"/>
      <w:bookmarkEnd w:id="119"/>
      <w:r>
        <w:rPr>
          <w:rFonts w:ascii="arial" w:eastAsia="arial" w:hAnsi="arial" w:cs="arial"/>
          <w:b/>
          <w:i w:val="0"/>
          <w:strike w:val="0"/>
          <w:noProof w:val="0"/>
          <w:color w:val="000000"/>
          <w:position w:val="0"/>
          <w:sz w:val="28"/>
          <w:u w:val="none"/>
          <w:vertAlign w:val="baseline"/>
        </w:rPr>
        <w:t>Body</w:t>
      </w:r>
    </w:p>
    <w:p>
      <w:pPr>
        <w:pStyle w:val="Normal59"/>
        <w:spacing w:line="60" w:lineRule="exact"/>
      </w:pPr>
      <w:r>
        <w:pict>
          <v:line id="_x0000_s1284" style="position:absolute;z-index:251797504" from="0,2pt" to="512pt,2pt" strokecolor="#009ddb" strokeweight="2pt">
            <v:stroke linestyle="single"/>
            <w10:wrap type="topAndBottom"/>
          </v:line>
        </w:pict>
      </w:r>
    </w:p>
    <w:p>
      <w:pPr>
        <w:pStyle w:val="Normal59"/>
      </w:pP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Anspannung vor der traditionellen Abend-Demonstration am 1. Mai in Berlin war groß. Die Veranstalter suchten bewusst den Bezug zum Nahost-Konflikt. So kam es tatsächlich zu Gewalt und offenem Hass gegen Israel und gegen Juden bei den linken Demos, folgenschwere Zwischenfälle blieben aber aus.</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berichtet nach ihrem Großeinsatz zum 1. Mai insgesamt von einem friedlichen Verlauf. Bei der "Revolutionären 1. Mai-Demonstration" und etwa 20 weiteren Demonstrationen habe es nur vereinzelt Störungen und Festnahmen gegeben, sagte Polizeipräsidentin Barbara Slowik am Mittwochabend.</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Attacken auf Polizeibeamte wurde eine Demonstration in Stuttgart aufgelöst. In Berlin, Rostock und Leipzig hetzten Rednerinnen und Demonstranten mit antisemitischen Parolen, forderten die Auslöschung Israels. Mit dem "Tag der Arbeit", der eigentlich gefeiert wird, hatte das nichts mehr zu tun.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verbreitete eine Frau das stumpfe antisemitische Klischee, nach dem der Weltfrieden und die Freiheit der Welt allein durch die Juden gefährdet sei.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sprach vom Kampf gegen Israel, schrie: "Wir können diesen Kampf gewinnen und wir werden ihn gewinnen.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und die Welt wird frei sein." Auf ihrem Bein prangt ein riesiges "ACAB"-Tattoo. Das bedeutet "All Cops Are Bastards" - linksextremistische Hetze gegen Polizisten.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antisemitische Ausfälle</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hatten bekennende Judenhasser zunächst versucht, sich dem Deutschen Gewerkschaftsbund (DGB) in Leipzig anzuschließen. Dagegen wehrten sich die Gewerkschafter.</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Anhänger von "Handala" gingen nicht für "Mehr Lohn, mehr Freizeit, mehr Sicherheit" auf die Straße. Sie protestierten gegen einen angeblichen Völkermord im Gazastreifen, den es nicht gibt, und grölten die strafbare Parole "From the river to the sea,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be free". Auf Deutsch: "Vom Fluss bis zur See,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Bedeutet: Zwischen dem Jordan und dem Mittelmeer ist kein Platz für den jüdischen Staat. Bedeutet: Es wird die Auslöschung Israels gefordert - mithin ein echter Völkermord.</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Polizeisprecherin wurden Anzeigen erstattet, später skandierten Anhänger noch "1. Mai - Straße frei - Tod und Hass der Polizei!"</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Rostock hätten etwa 50 Jugendliche der linksradikalen "Roten Jugend Rostock" laut DGB plötzlich antisemitische Parolen gerufen. Sie seien dann von der Kundgebung ausgeschlossen worden.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Polizisten und drei Pferde verletzt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Stuttgart ist am zeitigen Nachmittag der Versammlungsort von den Einsatzkräften geräumt worden. Zuvor hatte die Polizei erklärt, dass es zu Angriffen auf Kolleginnen und Kollegen gekommen sei. Daraufhin setzten die Beamten Pfefferspray und Schlagstöcke ein.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zum Tag der Arbeit richtete sich nach Angaben eines Sprechers "gegen Sozialabbau", setzte sich "für eine solidarische Gesellschaft" ein. Es seien überwiegend Personen aus dem linken Spektrum dabei gewesen, darunter auch aus der linksradikalen Antifa.</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Festnahmen nach geplanter Eskalation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Stuttgarter Polizei handelte es sich um eine geplante Eskalation. Plötzlich hätten sich mehrere Dutzend Teilnehmer vermummt und seien mit Dachlatten - gespickt mit Nägeln und Schrauben - auf die Beamten losgegangen. Die Polizei forderte Verstärkung an, war mit rund 250 Kräften in Einsatz.</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(ehemals Twitter) sprach die Polizei zuvor von "massiven Straftaten und Auflagenverstößen". Einzelne Versammlungsteilnehmer seien umschlossen und dann abgeführt worden. Am Ende gab es 167 Festnahmen. 25 Polizisten und drei Polizeipferde wurden verletzt.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findet Depots voller Steine</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folgten zunächst mindestens 4000 Menschen dem satirischen Aufruf zur "Razzia im Villenviertel" im Nobel-Stadtteil Grunewald.</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verliefen die insgesamt zwei Dutzend Demonstrationen mit Zehntausenden Menschen friedlich. Größte Veranstaltung war laut Polizei eine Kundgebung des DGB, bei der sich 14 000 Teilnehmerinnen und Teilnehmer für faire Löhne und gute Arbeitsbedingungen einsetzten.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von linken und linksautonomen Gruppen organisierten "Revolutionären 1. Mai Demonstration" zogen nach Polizeiangaben am Abend rund 11 600 Menschen durch Kreuzberg und Neukölln. Nach Hinweisen von Anwohnern entdeckte die Polizei dort nachmittags Depots voller Steine, die offenbar als Wurfgeschosse genutzt werden sollten. Die Veranstalter sprachen auf der Onlineplattform X von 25 000 bis 30 000 Teilnehmerinnen und Teilnehmern.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Mittwoch hatten Unbekannte bereits mehrere Transporter von Amazon in Berlin angezündet.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Hamburg zog der Demozug mit rund 1000 Teilnehmern von der Sternschanze über das Schulterblatt zum linken Kulturzentrum "Rote Flora". Dort kletterten mehrere Vermummte auf das Dach und zündeten  Raketen, Bengalos und Feuerwerk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2000 Menschen demonstrieren am Mittwochabend auch in Frankfurt/Main gegen den Kapitalismus. Aus dem von Linksextremisten gebildeten schwarzen Block wird unter anderem skandiert: "Ganz Frankfurt hasst die Polizei" und "Feuer und Flamme gegen das Patriarchat".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brannte und krachte, Pyrotechnik flog. Ein Polizist wurde durch ein Bengalo verletzt.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https://www.bild.de/regional/berlin/stuttgart-aktuell/stuttgart-pfefferspray-und-schlagstoecke-polizei-loest-mai-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-auf-88109678.bild.html</w:t>
      </w:r>
    </w:p>
    <w:p>
      <w:pPr>
        <w:pStyle w:val="Normal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9"/>
        <w:spacing w:line="60" w:lineRule="exact"/>
      </w:pPr>
      <w:r>
        <w:pict>
          <v:line id="_x0000_s1285" style="position:absolute;z-index:251798528" from="0,2pt" to="512pt,2pt" strokecolor="#009ddb" strokeweight="2pt">
            <v:stroke linestyle="single"/>
            <w10:wrap type="topAndBottom"/>
          </v:line>
        </w:pict>
      </w:r>
    </w:p>
    <w:p>
      <w:pPr>
        <w:pStyle w:val="Normal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hetzte eine Sprecherin gegen Juden - auf dem Oberschenkel sieht man ein "ACAB"-Tattoo (All Cops are Bastards)</w:t>
      </w:r>
    </w:p>
    <w:p>
      <w:pPr>
        <w:pStyle w:val="Normal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59"/>
      </w:pPr>
    </w:p>
    <w:p>
      <w:pPr>
        <w:pStyle w:val="Normal59"/>
        <w:ind w:left="200"/>
        <w:sectPr>
          <w:type w:val="continuous"/>
          <w:pgMar w:top="840" w:right="1000" w:bottom="840" w:left="1000" w:header="400" w:footer="400"/>
          <w:pgNumType w:fmt="decimal"/>
          <w:cols w:space="720"/>
        </w:sectPr>
      </w:pPr>
      <w:r>
        <w:br/>
      </w:r>
      <w:r>
        <w:pict>
          <v:line id="_x0000_s1286" style="position:absolute;z-index:251799552" from="0,10pt" to="512pt,10pt" strokecolor="black" strokeweight="1pt">
            <v:stroke linestyle="single"/>
          </v:line>
        </w:pict>
      </w:r>
      <w:r>
        <w:rPr>
          <w:rFonts w:ascii="arial" w:eastAsia="arial" w:hAnsi="arial" w:cs="arial"/>
          <w:b/>
          <w:color w:val="767676"/>
          <w:sz w:val="16"/>
        </w:rPr>
        <w:t>End of Document</w:t>
      </w:r>
    </w:p>
    <w:p>
      <w:pPr>
        <w:pStyle w:val="Normal60"/>
        <w:sectPr>
          <w:headerReference w:type="even" r:id="rId391"/>
          <w:headerReference w:type="default" r:id="rId392"/>
          <w:footerReference w:type="even" r:id="rId393"/>
          <w:footerReference w:type="default" r:id="rId394"/>
          <w:headerReference w:type="first" r:id="rId395"/>
          <w:footerReference w:type="first" r:id="rId396"/>
          <w:pgSz w:w="12240" w:h="15840"/>
          <w:pgMar w:top="840" w:right="1000" w:bottom="840" w:left="1000" w:header="400" w:footer="400"/>
          <w:pgNumType w:fmt="decimal"/>
          <w:cols w:space="720"/>
          <w:titlePg w:val="0"/>
        </w:sectPr>
      </w:pPr>
    </w:p>
    <w:p>
      <w:pPr>
        <w:pStyle w:val="Normal60"/>
      </w:pPr>
    </w:p>
    <w:p>
      <w:pPr>
        <w:pStyle w:val="Normal60"/>
      </w:pPr>
      <w:r>
        <w:pict>
          <v:shape id="_x0000_i1287" type="#_x0000_t75" alt="LexisNexis®" style="width:147.75pt;height:30pt">
            <v:imagedata r:id="rId10" o:title=""/>
          </v:shape>
        </w:pict>
      </w:r>
      <w:r>
        <w:cr/>
      </w:r>
    </w:p>
    <w:p>
      <w:pPr>
        <w:pStyle w:val="Heading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 Mai in Berlin</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02. Mai 2024</w:t>
      </w:r>
    </w:p>
    <w:p>
      <w:pPr>
        <w:pStyle w:val="Normal60"/>
        <w:keepNext w:val="0"/>
        <w:spacing w:after="0" w:line="240" w:lineRule="atLeast"/>
        <w:ind w:right="0"/>
        <w:jc w:val="both"/>
      </w:pPr>
      <w:bookmarkStart w:id="120" w:name="Bookmark_61"/>
      <w:bookmarkEnd w:id="120"/>
    </w:p>
    <w:p>
      <w:pPr>
        <w:pStyle w:val="Normal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60"/>
        <w:keepNext w:val="0"/>
        <w:spacing w:before="120" w:after="0" w:line="220" w:lineRule="atLeast"/>
        <w:ind w:left="0" w:right="0" w:firstLine="0"/>
        <w:jc w:val="left"/>
      </w:pPr>
      <w:r>
        <w:br/>
      </w:r>
      <w:r>
        <w:pict>
          <v:shape id="_x0000_i1288" type="#_x0000_t75" style="width:202.47pt;height:44.24pt">
            <v:imagedata r:id="rId104" o:title=""/>
          </v:shape>
        </w:pic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Titel; S. B1</w: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450 words</w:t>
      </w:r>
    </w:p>
    <w:p>
      <w:pPr>
        <w:pStyle w:val="Normal60"/>
        <w:keepNext/>
        <w:spacing w:before="240" w:after="0" w:line="340" w:lineRule="atLeast"/>
        <w:ind w:left="0" w:right="0" w:firstLine="0"/>
        <w:jc w:val="left"/>
      </w:pPr>
      <w:bookmarkStart w:id="121" w:name="Body_59"/>
      <w:bookmarkEnd w:id="121"/>
      <w:r>
        <w:rPr>
          <w:rFonts w:ascii="arial" w:eastAsia="arial" w:hAnsi="arial" w:cs="arial"/>
          <w:b/>
          <w:i w:val="0"/>
          <w:strike w:val="0"/>
          <w:noProof w:val="0"/>
          <w:color w:val="000000"/>
          <w:position w:val="0"/>
          <w:sz w:val="28"/>
          <w:u w:val="none"/>
          <w:vertAlign w:val="baseline"/>
        </w:rPr>
        <w:t>Body</w:t>
      </w:r>
    </w:p>
    <w:p>
      <w:pPr>
        <w:pStyle w:val="Normal60"/>
        <w:spacing w:line="60" w:lineRule="exact"/>
      </w:pPr>
      <w:r>
        <w:pict>
          <v:line id="_x0000_s1289" style="position:absolute;z-index:251800576" from="0,2pt" to="512pt,2pt" strokecolor="#009ddb" strokeweight="2pt">
            <v:stroke linestyle="single"/>
            <w10:wrap type="topAndBottom"/>
          </v:line>
        </w:pict>
      </w:r>
    </w:p>
    <w:p>
      <w:pPr>
        <w:pStyle w:val="Normal60"/>
      </w:pP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1. Mai in Berlin ist weitgehend friedlich verlaufen. Tausende Menschen feierten in den Parks. Die Polizei zeigte sich am Abend sehr zufrieden. Gewalt und befürchteten Ausschreitungen blieben aus. Es habe am gesamten Tag Festnahmen im unterem zweistelligen Bereich gegeben, sagte ein Sprecher.</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,,Revolutionäre 1. Mai-Demonstration" am Abend durch Kreuzberg und Neukölln blieb friedlich. Die Polizei sprach von 11.000 Teilnehmern, die Anmelder von mehr als 25.000. Dominierendes Thema war der Nahost-Konflikt. Es gab vereinzelte Festnahmen. Teilnehmer riefen verbotene Sprüche gegen Israel. Die Polizei hatte zuvor ein konsequentes Einschreiten dagegen angekündigt. Auffällig war, dass diesmal kein sogenannter ,,schwarzer Block" der Linksautonomen dabei war.</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waren dennoch durch mehrere Vorfälle alarmiert. Am frühen Morgen kurz vor 3 Uhr hatten mutmaßlich Linksextremisten einen Brandanschlag in Wittenau verübt. 16 Transporter des Unternehmens Amazon gingen in Flammen auf. In einem Bekennerschreiben war die Rede von einem Zusammenhang zum 1. Mai. Zugleich kündigten die Verfasser eine Aktionswoche gegen den Elektroautobauer Tesla in Grünheide an.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Beginn der traditionellen linken Abenddemonstration entdeckte die Polizei entlang der Route in Neukölln mehrere Depots mit Steinen und Dachziegeln. Anwohner hätten darauf hingewiesen, hieß es. In einem Depot sei auch eine ,,bereitgelegte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gefunden worden. Es werde aber geprüft, ob es sich wirklich um Depots für die Demonstration oder um einfache Baustellen handelt.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Gruppen hatten am Vormittag die Demonstration des Deutschen Gewerkschaftsbundes (DGB) gestört. Laut Polizei fielen etwa 100 Personen durch ,,pro-palästinensische Sprechchöre" und Transparente auf. Der Aufzug mit rund 14.500 Teilnehmern wurde deshalb zeitweise gestoppt. Die Polizei stellte Strafanzeigen wegen Volksverhetzung. Bei der Satiredemo des Bündnisses MyGruni durch den Grunewald gegen angeblich ,,Superreiche" nahmen am Nachmittag 4000 Menschen teil. Drei Personen wurden wegen Sachbeschädigung festgenommen, zudem ein wiedererkannter Straftäter.</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Regierende Bürgermeister Kai Wegner (CDU) sagte bei der DGB-</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Spaltung, die Rechtspopulisten vorantreiben, die Spaltung, die auch andere Kräfte von innen und außen vorantreiben, von denen dürfen wir uns nicht beeindrucken lassen, sondern wir müssen auf Zusammenhalt setzen und das geht am besten über einen guten Arbeitsmarkt, über eine solidarische Gesellschaft."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6200 Polizisten waren im Einsatz, darunter 2400 Beamte aus neun Bundesländern und von der Bundespolizei. Die Kosten des Einsatzes wegen einiger Krawallmacher ärgerten ihn sehr, so Wegner.</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60"/>
      </w:pPr>
    </w:p>
    <w:p>
      <w:pPr>
        <w:pStyle w:val="Normal60"/>
        <w:ind w:left="200"/>
        <w:sectPr>
          <w:type w:val="continuous"/>
          <w:pgMar w:top="840" w:right="1000" w:bottom="840" w:left="1000" w:header="400" w:footer="400"/>
          <w:pgNumType w:fmt="decimal"/>
          <w:cols w:space="720"/>
        </w:sectPr>
      </w:pPr>
      <w:r>
        <w:br/>
      </w:r>
      <w:r>
        <w:pict>
          <v:line id="_x0000_s1290" style="position:absolute;z-index:251801600" from="0,10pt" to="512pt,10pt" strokecolor="black" strokeweight="1pt">
            <v:stroke linestyle="single"/>
          </v:line>
        </w:pict>
      </w:r>
      <w:r>
        <w:rPr>
          <w:rFonts w:ascii="arial" w:eastAsia="arial" w:hAnsi="arial" w:cs="arial"/>
          <w:b/>
          <w:color w:val="767676"/>
          <w:sz w:val="16"/>
        </w:rPr>
        <w:t>End of Document</w:t>
      </w:r>
    </w:p>
    <w:p>
      <w:pPr>
        <w:pStyle w:val="Normal61"/>
        <w:sectPr>
          <w:headerReference w:type="even" r:id="rId397"/>
          <w:headerReference w:type="default" r:id="rId398"/>
          <w:footerReference w:type="even" r:id="rId399"/>
          <w:footerReference w:type="default" r:id="rId400"/>
          <w:headerReference w:type="first" r:id="rId401"/>
          <w:footerReference w:type="first" r:id="rId402"/>
          <w:pgSz w:w="12240" w:h="15840"/>
          <w:pgMar w:top="840" w:right="1000" w:bottom="840" w:left="1000" w:header="400" w:footer="400"/>
          <w:pgNumType w:fmt="decimal"/>
          <w:cols w:space="720"/>
          <w:titlePg w:val="0"/>
        </w:sectPr>
      </w:pPr>
    </w:p>
    <w:p>
      <w:pPr>
        <w:pStyle w:val="Normal61"/>
      </w:pPr>
    </w:p>
    <w:p>
      <w:pPr>
        <w:pStyle w:val="Normal61"/>
      </w:pPr>
      <w:r>
        <w:pict>
          <v:shape id="_x0000_i1291" type="#_x0000_t75" alt="LexisNexis®" style="width:147.75pt;height:30pt">
            <v:imagedata r:id="rId10" o:title=""/>
          </v:shape>
        </w:pict>
      </w:r>
      <w:r>
        <w:cr/>
      </w:r>
    </w:p>
    <w:p>
      <w:pPr>
        <w:pStyle w:val="Heading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Friedlicher 1. Mai in Berlin: Senat zieht Bilanz zu Demos</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Mai 2024 5:36 AM GMT+1</w:t>
      </w:r>
    </w:p>
    <w:p>
      <w:pPr>
        <w:pStyle w:val="Normal61"/>
        <w:keepNext w:val="0"/>
        <w:spacing w:after="0" w:line="240" w:lineRule="atLeast"/>
        <w:ind w:right="0"/>
        <w:jc w:val="both"/>
      </w:pPr>
      <w:bookmarkStart w:id="122" w:name="Bookmark_62"/>
      <w:bookmarkEnd w:id="122"/>
    </w:p>
    <w:p>
      <w:pPr>
        <w:pStyle w:val="Normal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1"/>
        <w:keepNext w:val="0"/>
        <w:spacing w:before="120" w:after="0" w:line="220" w:lineRule="atLeast"/>
        <w:ind w:left="0" w:right="0" w:firstLine="0"/>
        <w:jc w:val="left"/>
      </w:pPr>
      <w:r>
        <w:br/>
      </w:r>
      <w:r>
        <w:pict>
          <v:shape id="_x0000_i1292" type="#_x0000_t75" style="width:230.22pt;height:28.5pt">
            <v:imagedata r:id="rId11" o:title=""/>
          </v:shape>
        </w:pic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703 words</w:t>
      </w:r>
    </w:p>
    <w:p>
      <w:pPr>
        <w:pStyle w:val="Normal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Anspannung vor der traditionellen Abend-Demonstration am 1. Mai in Berlin war groß. Die Veranstalter suchten bewusst den Bezug zum Nahost-Konflikt. Folgenschwere Zwischenfälle bleiben aber aus.</w:t>
      </w:r>
    </w:p>
    <w:p>
      <w:pPr>
        <w:pStyle w:val="Normal61"/>
        <w:keepNext/>
        <w:spacing w:before="240" w:after="0" w:line="340" w:lineRule="atLeast"/>
        <w:ind w:left="0" w:right="0" w:firstLine="0"/>
        <w:jc w:val="left"/>
      </w:pPr>
      <w:bookmarkStart w:id="123" w:name="Body_60"/>
      <w:bookmarkEnd w:id="123"/>
      <w:r>
        <w:rPr>
          <w:rFonts w:ascii="arial" w:eastAsia="arial" w:hAnsi="arial" w:cs="arial"/>
          <w:b/>
          <w:i w:val="0"/>
          <w:strike w:val="0"/>
          <w:noProof w:val="0"/>
          <w:color w:val="000000"/>
          <w:position w:val="0"/>
          <w:sz w:val="28"/>
          <w:u w:val="none"/>
          <w:vertAlign w:val="baseline"/>
        </w:rPr>
        <w:t>Body</w:t>
      </w:r>
    </w:p>
    <w:p>
      <w:pPr>
        <w:pStyle w:val="Normal61"/>
        <w:spacing w:line="60" w:lineRule="exact"/>
      </w:pPr>
      <w:r>
        <w:pict>
          <v:line id="_x0000_s1293" style="position:absolute;z-index:251802624" from="0,2pt" to="512pt,2pt" strokecolor="#009ddb" strokeweight="2pt">
            <v:stroke linestyle="single"/>
            <w10:wrap type="topAndBottom"/>
          </v:line>
        </w:pict>
      </w:r>
    </w:p>
    <w:p>
      <w:pPr>
        <w:pStyle w:val="Normal61"/>
      </w:pP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nach dem Großeinsatz zum 1. Mai von einem friedlichen Verlauf berichtet. Bei der "Revolutionären 1. Mai-Demonstration" und etwa 20 weiteren Demonstrationen habe es nur vereinzelt Störungen und Festnahmen gegeben, sagte Polizeipräsidentin Barbara Slowik am Mittwochabend im RBB-Fernsehen. Slowik machte allerdings deutlich, dass die Polizei auch in der Nacht in der Stadt präsent sein wollte, um Straftaten zu verhindern.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galt auch mit Blick auf die unzähligen feiernden Menschen in Berlin. In vielen Teilen der Stadt herrschte Partystimmung. Nicht nur die Oranienstraße in Kreuzberg war voll mit Menschen und wurde abgesperrt. Zwar war das übliche Straßenfest Myfest auch in diesem Jahr abgesagt worden, dennoch feierten in Kreuzberg tagsüber Zehntausende bei warmem Wetter und strahlendem Sonnenschein auf Straßen und Plätzen. Im Görlitzer Park und anderen Grünanlagen wie dem Schlesischen Busch in Alt-Treptow war es brechend voll. Die Polizei sprach von einer "friedlichen und ausgelassenen Stimmung".</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(10.00 Uhr) will sich das Berliner Abgeordnetenhaus mit den Ereignissen am 1. Mai beschäftigen. In der Aktuellen Stunde zu Beginn der Sitzung wollen die Abgeordneten und voraussichtlich auch Innensenatorin Iris Spranger (SPD) eine Bilanz der zahlreichen Demonstrationen rund um den Feiertag ziehen. Auch die Polizei kündigte für Donnerstag eine ausführliche Bilanz an.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waren Tausende Menschen bei der traditionellen "Revolutionären 1. Mai Demonstration" durch Kreuzberg und Neukölln gezogen. Zuvor befürchtete Zwischenfälle oder Gewaltausbrüche wie in den Vorjahren blieben aus. Nach Schätzung der Polizei nahmen knapp 12.000 Menschen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Die Veranstalter - linke und linksautonome Gruppen - sprachen von 25.000 bis 30.000 Demonstranten. Ihr Zug führte vom Südstern über Hasenheide und Hermannplatz zur Neuköllner Sonnenallee - und von dort wieder zurück. Begleitet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einem Großaufgebot Tausender Polizisten.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sogenannten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diesmal kein großer schwarzer Block zu erkennen gewesen, bilanzierte Polizeipräsidentin Slowik. Dafür seien vor dem Hintergrund der Konfliktlage im Nahen Osten viele propalästinensische Demonstranten auf der Straße gewesen. "Das dominante Thema war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sagte sie. Die Polizei sei in drei Fällen schnell eingeschritten, in denen antisemitischer Hass geäußert worden sei. Es habe einige wenige vorübergehende Festnahmen gegeben, hieß es in einem Post der Polizei auf der Online-Plattform X. Ein Polizist sei leicht verletzt worden.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auf das Geschehen in der arabisch geprägten Sonnenallee richtete sich das Augenmerk der Polizei. In der Gegend hatte es nach dem Terrorangriff der islamistischen Hamas auf Israel am 7. Oktober 2023 Freudenkundgebungen gegeben. Hier gab es in den vergangenen Monaten auch die meisten Protestaktionen palästinensischer Gruppen zum Krieg Israels im Gazastreifen. Nennenswerte Zwischenfälle gab es laut Polizei aber auch dort nicht.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einigen Gebäudedächern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 zündeten Menschen Bengalo-Feuerwerk und Rauchtöpfe. Auch im Zug selbst brannten an manchen Stellen bengalische Feuer. An der Spitze der Demonstration liefen mehrere Menschen, die sich mit schwarzen oder roten Tüchern vermummt hatten. Teilnehmer riefen teils aggressive Anti-Polizei-Sprechchöre.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Vorfeld hatten Berlins Regierender Bürgermeister Kai Wegner (CDU) und Innensenatorin Spranger betont, dass die Polizei bei Straftaten konsequent einschreiten werde. Dazu zählen auch verbotene Slogans bei propalästinensischen und gegen Israel gerichteten Sprechchören.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Hinweisen von Anwohnern hatte die Polizei vor Beginn des Aufzuges am Nachmittag auf Hausdächern und am Boden entlang der geplanten Demonstrationsroute Depots mit Steinen und Dachziegeln entdeckt und sichergestellt. Möglicherweise sollten damit Beamte beworfen werden, vermutet die Polizei - sicher war dies aber nicht.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Absicherung aller Demonstrationen am 1. Mai und Orten mit vielen Menschen wie Bahnhöfen setzte die Berliner Polizei nach Angaben von Innensenatorin Spranger rund 6200 Beamte ein, darunter 2400 Kräfte aus anderen Bundesländern und der Bundespolizei.</w:t>
      </w:r>
    </w:p>
    <w:p>
      <w:pPr>
        <w:pStyle w:val="Normal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61"/>
      </w:pPr>
    </w:p>
    <w:p>
      <w:pPr>
        <w:pStyle w:val="Normal61"/>
        <w:ind w:left="200"/>
        <w:sectPr>
          <w:type w:val="continuous"/>
          <w:pgMar w:top="840" w:right="1000" w:bottom="840" w:left="1000" w:header="400" w:footer="400"/>
          <w:pgNumType w:fmt="decimal"/>
          <w:cols w:space="720"/>
        </w:sectPr>
      </w:pPr>
      <w:r>
        <w:br/>
      </w:r>
      <w:r>
        <w:pict>
          <v:line id="_x0000_s1294" style="position:absolute;z-index:251803648" from="0,10pt" to="512pt,10pt" strokecolor="black" strokeweight="1pt">
            <v:stroke linestyle="single"/>
          </v:line>
        </w:pict>
      </w:r>
      <w:r>
        <w:rPr>
          <w:rFonts w:ascii="arial" w:eastAsia="arial" w:hAnsi="arial" w:cs="arial"/>
          <w:b/>
          <w:color w:val="767676"/>
          <w:sz w:val="16"/>
        </w:rPr>
        <w:t>End of Document</w:t>
      </w:r>
    </w:p>
    <w:p>
      <w:pPr>
        <w:pStyle w:val="Normal62"/>
        <w:sectPr>
          <w:headerReference w:type="even" r:id="rId403"/>
          <w:headerReference w:type="default" r:id="rId404"/>
          <w:footerReference w:type="even" r:id="rId405"/>
          <w:footerReference w:type="default" r:id="rId406"/>
          <w:headerReference w:type="first" r:id="rId407"/>
          <w:footerReference w:type="first" r:id="rId408"/>
          <w:pgSz w:w="12240" w:h="15840"/>
          <w:pgMar w:top="840" w:right="1000" w:bottom="840" w:left="1000" w:header="400" w:footer="400"/>
          <w:pgNumType w:fmt="decimal"/>
          <w:cols w:space="720"/>
          <w:titlePg w:val="0"/>
        </w:sectPr>
      </w:pPr>
    </w:p>
    <w:p>
      <w:pPr>
        <w:pStyle w:val="Normal62"/>
      </w:pPr>
    </w:p>
    <w:p>
      <w:pPr>
        <w:pStyle w:val="Normal62"/>
      </w:pPr>
      <w:r>
        <w:pict>
          <v:shape id="_x0000_i1295" type="#_x0000_t75" alt="LexisNexis®" style="width:147.75pt;height:30pt">
            <v:imagedata r:id="rId10" o:title=""/>
          </v:shape>
        </w:pict>
      </w:r>
      <w:r>
        <w:cr/>
      </w:r>
    </w:p>
    <w:p>
      <w:pPr>
        <w:pStyle w:val="Heading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Tag der Arbeit ... für die Polizei</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02. Mai 2024</w:t>
      </w:r>
    </w:p>
    <w:p>
      <w:pPr>
        <w:pStyle w:val="Normal62"/>
        <w:keepNext w:val="0"/>
        <w:spacing w:after="0" w:line="240" w:lineRule="atLeast"/>
        <w:ind w:right="0"/>
        <w:jc w:val="both"/>
      </w:pPr>
      <w:bookmarkStart w:id="124" w:name="Bookmark_63"/>
      <w:bookmarkEnd w:id="124"/>
    </w:p>
    <w:p>
      <w:pPr>
        <w:pStyle w:val="Normal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62"/>
        <w:keepNext w:val="0"/>
        <w:spacing w:before="120" w:after="0" w:line="220" w:lineRule="atLeast"/>
        <w:ind w:left="0" w:right="0" w:firstLine="0"/>
        <w:jc w:val="left"/>
      </w:pPr>
      <w:r>
        <w:br/>
      </w:r>
      <w:r>
        <w:pict>
          <v:shape id="_x0000_i1296" type="#_x0000_t75" style="width:99.76pt;height:51.01pt">
            <v:imagedata r:id="rId409" o:title=""/>
          </v:shape>
        </w:pic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HINTERGRUND; Hassbrenner, Demos, Party-Protest; S. 4</w: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966 words</w:t>
      </w:r>
    </w:p>
    <w:p>
      <w:pPr>
        <w:pStyle w:val="Normal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Hassbrenner, Demos, Party-Protest</w:t>
      </w:r>
    </w:p>
    <w:p>
      <w:pPr>
        <w:pStyle w:val="Normal62"/>
        <w:keepNext/>
        <w:spacing w:before="240" w:after="0" w:line="340" w:lineRule="atLeast"/>
        <w:ind w:left="0" w:right="0" w:firstLine="0"/>
        <w:jc w:val="left"/>
      </w:pPr>
      <w:bookmarkStart w:id="125" w:name="Body_61"/>
      <w:bookmarkEnd w:id="125"/>
      <w:r>
        <w:rPr>
          <w:rFonts w:ascii="arial" w:eastAsia="arial" w:hAnsi="arial" w:cs="arial"/>
          <w:b/>
          <w:i w:val="0"/>
          <w:strike w:val="0"/>
          <w:noProof w:val="0"/>
          <w:color w:val="000000"/>
          <w:position w:val="0"/>
          <w:sz w:val="28"/>
          <w:u w:val="none"/>
          <w:vertAlign w:val="baseline"/>
        </w:rPr>
        <w:t>Body</w:t>
      </w:r>
    </w:p>
    <w:p>
      <w:pPr>
        <w:pStyle w:val="Normal62"/>
        <w:spacing w:line="60" w:lineRule="exact"/>
      </w:pPr>
      <w:r>
        <w:pict>
          <v:line id="_x0000_s1297" style="position:absolute;z-index:251804672" from="0,2pt" to="512pt,2pt" strokecolor="#009ddb" strokeweight="2pt">
            <v:stroke linestyle="single"/>
            <w10:wrap type="topAndBottom"/>
          </v:line>
        </w:pict>
      </w:r>
    </w:p>
    <w:p>
      <w:pPr>
        <w:pStyle w:val="Normal62"/>
      </w:pP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5600 Berliner Beamte mussten mehr als 20 Versammlungen schützen. Leider blieb nicht jeder Protest am 1. Mai friedlich</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Brennende Autos in der Nacht, Friedens- und Solidaritätsdemos am hellen Tag. Rund um den 1. Mai gaben Hassbrenner, Demonstranten und Party-Protestierer den Ton an, oftmals lauthals. Der Tag der Arbeit   er war vor allem für die Polizei mit viel Plackerei verbunden.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Berlins Innensenatorin war es ein großer Tag. Iris Spranger lobte bereits am Mittag die gute Vorbereitung der Polizei auf die Demonstrationen zum 1. Mai.  Die Sicherheit unserer Stadt hat oberste Priorität , erklärte die SPD-Politikerin gestern auf der Plattform X. Die Beamten würden konsequent gegen Straftäterinnen und Straftäter vorgehen, kündigte sie an.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das waren am gestrigen Mittwoch 5600 Kräfte, die mehr als 20 Versammlungen zu schützen hatten. Unterstützt wurden diese Berliner Einheiten von 2400 Polizistinnen und Polizisten aus mehreren anderen Bundesländern, teilte das Präsidium mit.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in der Walpurgisnacht knallte es in Berlin. Eine feministische Frauendemo, die vom Boxhagener Platz in Friedrichshain gestartet war, musste vorzeitig beendet werden. Der Grund: Es hatte Pyrotechnik und Eierwürfe gegeben. Vier Menschen waren nach vorläufigen Zahlen wegen Verstößen gegen das Versammlungsgesetz vorübergehend in Gewahrsam gekommen, um ihre Identitäten festzustellen. Der gefürchtete Schwarze Block war ebenfalls mitmarschiert. Genug für den Veranstalter, er zog die Reißleine.</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Hassbrenner schlugen wenig später in Wittenau zu. In der Thyssenstraße brannten mindestens 16 Transporter der Firma Amazon. Die Feuerwehr war stundenlang mit den Löscharbeiten beschäftigt. Zuvor wurden auf dem Gelände von Zeugen mehrere vermummte Täter gesehen. Ein Fachkommissariat fahndet nach ihnen.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1. Mai ging es dann früh los mit den Demos. Die DGB-Großdemo mit annähernd 7500 Teilnehmern (so die Polizei) zog von 9.30 bis 12.30 Uhr von der Straße der Pariser Kommune über die Karl-Marx-Allee, Grunerstraße und Spandauer Straße bis zum Berliner Rathaus. Dort sollten bis 19 Uhr eine Kundgebung und ein Maifest stattfinden. Die Gewerkschaften in Deutschland kämpfen für soziale Gerechtigkeit, faire Löhne und Arbeitnehmerrechte.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Gewerkschaftsbund erinnerte in diesem Jahr vor allem an die Folgen der hohen Teuerungsraten der vergangenen beiden Jahre.  Die Menschen spüren noch immer die tiefen Löcher, die die Inflation in ihre Geldbörse gebrannt hat , erklärte die DGB-Landesvorsitzende Katja Karger.  Und sind nicht mehr bereit, das hinzunehmen.  Das hätten die Tarifkämpfe des vergangenen Jahres gezeigt, und das werde sich fortsetzen. Als wichtiges Ziel gab sie aus, in mehr Unternehmen Tarifverträge durchzusetzen. Derzeit sei dies in Brandenburg nur in jedem fünften Unternehmen der Fall, in Berlin nur in jedem zehnten.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DGB-Zug stoppte am Mittag übrigens kurz an der Einbiegung Andreasstraße. Wie Benjamin Jendro, Sprecher der Polizeigewerkschaft, berichtete, hätten einige Demonstranten israelfeindliche Sprechchöre angestimmt. Die Polizei hielt den Aufzug deshalb an. Die Personengruppe, so Jendro, habe die Transparente dann eingerollt und die Sprechchöre nicht mehr skandiert. Die eingesetzten Ordner sorgten für einen ordnungsgemäßen Ablauf.</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DGB-</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gab es weitere Demonstrationen mit mehreren Hundert Teilnehmern: am Mariannenplatz und am Rio-Reiser-Platz (Kreuzberg), am Kottbusser Tor (Kreuzberg), dem Treptower Hafen (Alt-Treptow), am Kranoldplatz (Lichterfelde), am S-Bahnhof Grunewald (Grunewald) und in der Keithstraße (Schöneberg).</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Satire gab es auch dieses Jahr wieder in Südwesten. Dort startete gegen 13 Uhr die  MyGruni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Razzia im Grunewald   Kapitalverbrechen aufklären . Bereits seit 11.30 Uhr liefen zwei Fahrrad-Demos als Zubringer (ab Behaimstraße und Max-Schmeling-Halle). Die Polizei rechnete mit mindestens 4000 Teilnehmern.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nicht jeder wollte bis zum Mittag mitdemonstrieren. Bei herrlichstem Wetter in der Hauptstadt und Temperaturen um die 25 Grad zog es etliche Berliner und Besucher der Stadt ins Umland oder in die Freibäder.</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Nachmittags wurde es dann erstmals am Mittwoch hektisch für die Polizei. Die Beamten schrieben auf X, dass mehrere Anwohner Hinweise auf angelegte Steindepots sowie Dachziegel nebst einer bereitgelegten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in der Pannierstraße in Neukölln gemeldet hätten. Ein wichtiger Hinweis, den die die Sicherheitsbehörde sehr ernst nahm. Schon im Vorfeld hatte Innensenatorin Iris Spranger gewarnt, sie werde bei Ausschreitungen womöglich unverzüglich auch Wasserwerfer einsetzen lassen. Bis zum späten Nachmittag musste sie das zum Glück nicht.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Abend hin baute sich dann aber doch immer mehr Spannung auf und man hörte, wie schon in der Walpurgisnacht, Polizeihubschrauber über Friedrichshain-Kreuzberg kreisen. Dort sammelten sich die ersten Demonstranten und Chaoten für die  Revolutionäre 1. Mai Demonstration . Ab 18 Uhr sollte der gefürchtete Zug über Hasenheide, Hermannplatz, Karl-Marx-Straße, Fuldastraße, Hermannplatz und Hasenheide zurück zum Südstern ziehen.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Willen der Veranstalter sollte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dieses Mal auch durch die Sonnenallee in Neukölln marschieren, die unter anderem für ihre arabisch-geprägten Geschäfte und Restaurants bekannt ist. Nach Einschätzung der Polizei wurde diese Strecke mit Blick auf den Gaza-Krieg gezielt gewählt, um einen möglichst großen Zulauf propalästinensischer Demonstranten zu erreichen. Ob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die anschließende Nacht ruhigbleiben würden, vermochte bis zum Abend niemand sicher sagen. Fest stand nur: Die Polizei wollte jede Straftat im Keim verhindern und notfalls auch mit Härte durchgreifen. Daran wird sich Berlins Innensenatorin Spranger bei der heutigen Aufarbeitung messen lassen müssen. KM, STH, dpa</w:t>
      </w:r>
    </w:p>
    <w:p>
      <w:pPr>
        <w:pStyle w:val="Normal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62"/>
      </w:pPr>
    </w:p>
    <w:p>
      <w:pPr>
        <w:pStyle w:val="Normal62"/>
        <w:ind w:left="200"/>
        <w:sectPr>
          <w:type w:val="continuous"/>
          <w:pgMar w:top="840" w:right="1000" w:bottom="840" w:left="1000" w:header="400" w:footer="400"/>
          <w:pgNumType w:fmt="decimal"/>
          <w:cols w:space="720"/>
        </w:sectPr>
      </w:pPr>
      <w:r>
        <w:br/>
      </w:r>
      <w:r>
        <w:pict>
          <v:line id="_x0000_s1298" style="position:absolute;z-index:251805696" from="0,10pt" to="512pt,10pt" strokecolor="black" strokeweight="1pt">
            <v:stroke linestyle="single"/>
          </v:line>
        </w:pict>
      </w:r>
      <w:r>
        <w:rPr>
          <w:rFonts w:ascii="arial" w:eastAsia="arial" w:hAnsi="arial" w:cs="arial"/>
          <w:b/>
          <w:color w:val="767676"/>
          <w:sz w:val="16"/>
        </w:rPr>
        <w:t>End of Document</w:t>
      </w:r>
    </w:p>
    <w:p>
      <w:pPr>
        <w:pStyle w:val="Normal63"/>
        <w:sectPr>
          <w:headerReference w:type="even" r:id="rId410"/>
          <w:headerReference w:type="default" r:id="rId411"/>
          <w:footerReference w:type="even" r:id="rId412"/>
          <w:footerReference w:type="default" r:id="rId413"/>
          <w:headerReference w:type="first" r:id="rId414"/>
          <w:footerReference w:type="first" r:id="rId415"/>
          <w:pgSz w:w="12240" w:h="15840"/>
          <w:pgMar w:top="840" w:right="1000" w:bottom="840" w:left="1000" w:header="400" w:footer="400"/>
          <w:pgNumType w:fmt="decimal"/>
          <w:cols w:space="720"/>
          <w:titlePg w:val="0"/>
        </w:sectPr>
      </w:pPr>
    </w:p>
    <w:p>
      <w:pPr>
        <w:pStyle w:val="Normal63"/>
      </w:pPr>
    </w:p>
    <w:p>
      <w:pPr>
        <w:pStyle w:val="Normal63"/>
      </w:pPr>
      <w:r>
        <w:pict>
          <v:shape id="_x0000_i1299" type="#_x0000_t75" alt="LexisNexis®" style="width:147.75pt;height:30pt">
            <v:imagedata r:id="rId10" o:title=""/>
          </v:shape>
        </w:pict>
      </w:r>
      <w:r>
        <w:cr/>
      </w:r>
    </w:p>
    <w:p>
      <w:pPr>
        <w:pStyle w:val="Heading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Ungleichheit und kein Ende; Hinaus zum 1. Mai   und gemeinsam gegen die Zumutungen des Kapitalismus. taz-Reporter:innen berichten aus Deutschland und der Türkei, aus dem Libanon, Indien und Schweden über wachsenden Unmut bei Menschen, die sich engagieren</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02. Mai 2024</w:t>
      </w:r>
    </w:p>
    <w:p>
      <w:pPr>
        <w:pStyle w:val="Normal63"/>
        <w:keepNext w:val="0"/>
        <w:spacing w:after="0" w:line="240" w:lineRule="atLeast"/>
        <w:ind w:right="0"/>
        <w:jc w:val="both"/>
      </w:pPr>
      <w:bookmarkStart w:id="126" w:name="Bookmark_64"/>
      <w:bookmarkEnd w:id="126"/>
    </w:p>
    <w:p>
      <w:pPr>
        <w:pStyle w:val="Normal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63"/>
        <w:keepNext w:val="0"/>
        <w:spacing w:before="120" w:after="0" w:line="220" w:lineRule="atLeast"/>
        <w:ind w:left="0" w:right="0" w:firstLine="0"/>
        <w:jc w:val="left"/>
      </w:pPr>
      <w:r>
        <w:br/>
      </w:r>
      <w:r>
        <w:pict>
          <v:shape id="_x0000_i1300" type="#_x0000_t75" style="width:257.97pt;height:41.24pt">
            <v:imagedata r:id="rId205" o:title=""/>
          </v:shape>
        </w:pic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4-5</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1085 words</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Katharina Schipkowski, Erik Peter</w:t>
      </w:r>
    </w:p>
    <w:p>
      <w:pPr>
        <w:pStyle w:val="Normal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Hinaus zum 1. Mai   und gemeinsam gegen die Zumutungen des Kapitalismus. taz-Reporter:innen berichten aus Deutschland und der Türkei, aus dem Libanon, Indien und Schweden über wachsenden Unmut bei Menschen, die sich engagieren</w:t>
      </w:r>
    </w:p>
    <w:p>
      <w:pPr>
        <w:pStyle w:val="Normal63"/>
        <w:keepNext/>
        <w:spacing w:before="240" w:after="0" w:line="340" w:lineRule="atLeast"/>
        <w:ind w:left="0" w:right="0" w:firstLine="0"/>
        <w:jc w:val="left"/>
      </w:pPr>
      <w:bookmarkStart w:id="127" w:name="Body_62"/>
      <w:bookmarkEnd w:id="127"/>
      <w:r>
        <w:rPr>
          <w:rFonts w:ascii="arial" w:eastAsia="arial" w:hAnsi="arial" w:cs="arial"/>
          <w:b/>
          <w:i w:val="0"/>
          <w:strike w:val="0"/>
          <w:noProof w:val="0"/>
          <w:color w:val="000000"/>
          <w:position w:val="0"/>
          <w:sz w:val="28"/>
          <w:u w:val="none"/>
          <w:vertAlign w:val="baseline"/>
        </w:rPr>
        <w:t>Body</w:t>
      </w:r>
    </w:p>
    <w:p>
      <w:pPr>
        <w:pStyle w:val="Normal63"/>
        <w:spacing w:line="60" w:lineRule="exact"/>
      </w:pPr>
      <w:r>
        <w:pict>
          <v:line id="_x0000_s1301" style="position:absolute;z-index:251806720" from="0,2pt" to="512pt,2pt" strokecolor="#009ddb" strokeweight="2pt">
            <v:stroke linestyle="single"/>
            <w10:wrap type="topAndBottom"/>
          </v:line>
        </w:pict>
      </w:r>
    </w:p>
    <w:p>
      <w:pPr>
        <w:pStyle w:val="Normal63"/>
      </w:pP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Hamburg und Berlin Katharina Schipkowski und Erik Peter</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sind Schwangerschaftsabbrüche auch eine Klassenfrage? Welche Perspektiven sehen linke Land­wir­t*in­nen bei der Agrarpolitik der EU? Wie können Geflüchtete die Schikanen der Bezahlkarte umgehen? Solche Fragen waren inhaltliche Schwerpunkte auf der Hamburger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Umverteilungsbündnisses  Wer hat, der gibt . Mehrere tausend Menschen zogen am Mittwochnachmittag vorbei an Alstervillen durch das Reichenviertel Harvestehude. In den vergangenen Jahren hatte das Bündnis  Wer hat, der gibt  bereits den Protest zum Tag der Ar­bei­te­r*in­nen in Viertel mit hoher Millionärsdichte getragen   auch nach Blankenese und Eppendorf. Das Bündnis, das im Jahr 2020 als linke Antwort auf die Coronapandemie entstand, setzt sich für ein gerechteres Steuersystem und gegen exzessiven Reichtum ein.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es satt, dass unsere Gesellschaft zu einem Selbstbedienungsladen für Reiche verkommt! , sagte der Sprecher des Bündnisses, Ansgar Ridder, bei der Auftaktkundgebung am Dammtor. Während Tausende Menschen auf der Straße schliefen, scheffelten andere Millionen. Hart arbeitende Menschen müssten Wohngeld und andere Sozialleistungen beantragen, weil die Mieten und die Lebenshaltungskosten ins Unermessliche stiegen.  Soziale Ungleichheit müsste zusammen mit der Klimakatastrophe das Topthema sein , forderte Ridder.  Die Ampelregierung interessiert sich aber nicht dafür.  Von der Politik könne man nur noch enttäuscht sein, für Linke gäbe es kaum noch eine wählbare Partei.</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Demozug unter dem Motto  Wir haben die Scheiße so satt  sortierten sich sowohl viele Kli­ma­ak­ti­vis­t*in­nen als auch Geflüchteteninitiativen ein, Mietrechts- und Enteignungsinitiativen, Fe­mi­nis­t*in­nen und Hafenarbeiter. Damit ist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alle Fälle die am breitesten aufgestellte unter den Hamburger 1.-Mai-Demonstrationen. Am Mittwochmittag waren die An­ar­chis­t*in­nen vom Schwarz-Roten 1. Mai mit 1.600 Personen durch die Sternschanze gezogen. Die An­ti­im­pe­ria­lis­t*in­nen vom Roten Aufbau, bei denen sich auch die linken Pa­läs­ti­nen­se­r*in­nen der Gruppe Thawra einsortierten, starteten nach Redaktionsschluss. Am Dienstagabend waren rund 1.700 Fe­mi­nis­t*in­nen im Rahmen der traditionellen  Take back the Night -Demos von der Roten Flora zur Reeperbahn gelaufen.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Überraschung hatten im Vorfeld die An­ar­chis­t*in­nen gesorgt, die dazu aufgerufen hatten, entgegen ihrer Tradition dieses Mal nicht als Schwarzer Block zu erscheinen.  Anarchismus ist mehr als der schwarze Block  schrieb das Bündnis Schwarz-Roter 1. Mai auf seinen Social-Media-Kanälen. Man wolle Barrieren abbauen und anschlussfähiger sein, um vielfältigeren alternativen Gesellschaftsentwürfen Ausdruck zu verleihen. Der veränderte Dresscode ist allerdings auch als Schutzstrategie zu verstehen. Im vergangenen Jahr hatte die Polizei die Anarcho-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brutal am Losgehen gehindert, ein Demonstrant erlitt ein Schädelhirntrauma. Die Demonstration jetzt konnte problemlos starten und zog laut und friedlich durch das Schanzenviertel. Der einzige schwarze Block war der, der vor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lief: die Hundertschaften der Hamburger Polizei.</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Linke, die Polizei spielen   bei der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Berliner Grunewald ist das dagegen gewollt und erlaubt. Die seit jeher satirisch aufgezogene, aber politisch durchaus ernstzunehmende Demonstration der Hedonistischen Internationale im südwestlichen Berliner Reichenviertel hatte dieses Jahr zum  SEK-Einsatz  gerufen. Als  Spezial-Enteignungs-Kräfte  sollten die  Lobbyist*innen, Aktionäre und Steuerflüchtigen  in den Blick genommen werden.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fanden sich auf der Auftaktkundgebung am Johannaplatz zahlreiche uniformierte De­mons­tran­t:in­nen ein   autonome Einsatzkräfte mit SEK-Westen und Polizeimützen. Aufkleber wiesen sie aus als  Abteilung kapitalistische Gewalt, Gemeinwohlschädigung und Finanz-Extremismus . Ein  Polizei-Orchester  spielte den Böhmerman-Klassiker  Ich hab Polizei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razzen Euer Villenviertel , lautete das Motto auf dem zentralen Einsatz-Lauti, dem Lautsprecherwagen. Zu beobachten war dann etwa die Präsentation von Beweisstücken, die beim Kapital-Lobbyverband  Die Familienunternehmer , dem  gefährlichsten Familienclan Deutschlands , gefunden wurden, so etwa eine Schere zwischen Arm und Reich, die  bewusst aufgezogen  wird, und ein Golfschläger zur  Zerschmetterung des Sozialstaates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ernste Aussage hinter dem Spektakel ist klar: Die ungleiche Reichtumsverteilung ist das zentrale gesellschaftliche Problem. Arbeit gegen Kapital gewissermaßen, nur nicht mit ernster Mine und roten Fahnen, sondern mit Glitzer und Konfetti. Typische Szenekonflikte und das schon vor der abendlichen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allgegenwärtige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waren hier wie ausgeblendet.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konkrete Kritik an den Zuständen hierzulande war jedoch dann genug Raum. In einer Rede wurde ein  höchst ungleiches Steuersystem  angeprangert, das Arbeit hoch versteuert, während Vermögen und Erbschaften kaum versteuert werden. Auch werde Finanzkriminalität kaum geahndet, dem Staat ginge durch Steuerbetrug ein Vielfaches des Geldes verloren, das durch Sozialbetrug verschwinde.  Kapitalverbrechen sind kein Kavaliersdelikt.  Und im Publikum verteilten Ak­ti­vis­t:in­nen täuschend echte 500-Euro-Scheine   die  Cum-Ex-Kohle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Höhepunkt des Programms bildete dann die Live-Performance eines abgewandelten Popsongs:  Wrecking the walls of capitalism . Auf einer Abrissbirne schwingend, träumten die Ak­ti­vis­t:in­nen von der Überwindung der kapitalistischen Verhältnisse.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zunächst etwa 5.000 Teil­neh­me­r:in­nen in Berlin-Grunewald waren es bei der inzwischen sechsten Auflage etwa so viele De­mons­tran­t:in­nen wie im Vorjahr. Begleitet wurde der folgende Demonstrationszug entlang pompöser Villen und skeptischer Blicke der Anwohnenden von einem Großaufgebot der echten Polizei, die den Grunewald abriegelte und damit der Forderung der De­mons­tran­t:in­nen nach einer Umzäunung des Viertels nachkamen.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verstehen ist die Forderung als Antwort auf Pläne des schwarz-roten Berliner Senats, den Görlitzer Park in Kreuzberg zu umzäunen und nachts abzusperren   sie werden als hilflose Maßnahme gegen Drogen- und Gewaltkriminalität gesehen. Im Grunewald hatte die Polizei konsequent alle Rasenflächen gesperrt. Ganz so, als würde das Betreten dieser durch die Massen unweigerlich zur Revolution führen.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Publikum in Berlin-Grunewald verteilten Ak­ti­vis­t:in­nen täuschend echte 500-Euro-Scheine   die  Cum-Ex-Kohle </w:t>
      </w:r>
    </w:p>
    <w:p>
      <w:pPr>
        <w:pStyle w:val="Normal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63"/>
      </w:pPr>
    </w:p>
    <w:p>
      <w:pPr>
        <w:pStyle w:val="Normal63"/>
        <w:ind w:left="200"/>
        <w:sectPr>
          <w:type w:val="continuous"/>
          <w:pgMar w:top="840" w:right="1000" w:bottom="840" w:left="1000" w:header="400" w:footer="400"/>
          <w:pgNumType w:fmt="decimal"/>
          <w:cols w:space="720"/>
        </w:sectPr>
      </w:pPr>
      <w:r>
        <w:br/>
      </w:r>
      <w:r>
        <w:pict>
          <v:line id="_x0000_s1302" style="position:absolute;z-index:251807744" from="0,10pt" to="512pt,10pt" strokecolor="black" strokeweight="1pt">
            <v:stroke linestyle="single"/>
          </v:line>
        </w:pict>
      </w:r>
      <w:r>
        <w:rPr>
          <w:rFonts w:ascii="arial" w:eastAsia="arial" w:hAnsi="arial" w:cs="arial"/>
          <w:b/>
          <w:color w:val="767676"/>
          <w:sz w:val="16"/>
        </w:rPr>
        <w:t>End of Document</w:t>
      </w:r>
    </w:p>
    <w:p>
      <w:pPr>
        <w:pStyle w:val="Normal64"/>
        <w:sectPr>
          <w:headerReference w:type="even" r:id="rId416"/>
          <w:headerReference w:type="default" r:id="rId417"/>
          <w:footerReference w:type="even" r:id="rId418"/>
          <w:footerReference w:type="default" r:id="rId419"/>
          <w:headerReference w:type="first" r:id="rId420"/>
          <w:footerReference w:type="first" r:id="rId421"/>
          <w:pgSz w:w="12240" w:h="15840"/>
          <w:pgMar w:top="840" w:right="1000" w:bottom="840" w:left="1000" w:header="400" w:footer="400"/>
          <w:pgNumType w:fmt="decimal"/>
          <w:cols w:space="720"/>
          <w:titlePg w:val="0"/>
        </w:sectPr>
      </w:pPr>
    </w:p>
    <w:p>
      <w:pPr>
        <w:pStyle w:val="Normal64"/>
      </w:pPr>
    </w:p>
    <w:p>
      <w:pPr>
        <w:pStyle w:val="Normal64"/>
      </w:pPr>
      <w:r>
        <w:pict>
          <v:shape id="_x0000_i1303" type="#_x0000_t75" alt="LexisNexis®" style="width:147.75pt;height:30pt">
            <v:imagedata r:id="rId10" o:title=""/>
          </v:shape>
        </w:pict>
      </w:r>
      <w:r>
        <w:cr/>
      </w:r>
    </w:p>
    <w:p>
      <w:pPr>
        <w:pStyle w:val="Heading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Keine Randale, aber viel Hass</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 Mai 2024 </w:t>
      </w:r>
    </w:p>
    <w:p>
      <w:pPr>
        <w:pStyle w:val="Normal64"/>
        <w:keepNext w:val="0"/>
        <w:spacing w:after="0" w:line="240" w:lineRule="atLeast"/>
        <w:ind w:right="0"/>
        <w:jc w:val="both"/>
      </w:pPr>
      <w:bookmarkStart w:id="128" w:name="Bookmark_65"/>
      <w:bookmarkEnd w:id="128"/>
    </w:p>
    <w:p>
      <w:pPr>
        <w:pStyle w:val="Normal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64"/>
        <w:keepNext w:val="0"/>
        <w:spacing w:before="120" w:after="0" w:line="220" w:lineRule="atLeast"/>
        <w:ind w:left="0" w:right="0" w:firstLine="0"/>
        <w:jc w:val="left"/>
      </w:pPr>
      <w:r>
        <w:br/>
      </w:r>
      <w:r>
        <w:pict>
          <v:shape id="_x0000_i1304" type="#_x0000_t75" style="width:134.98pt;height:134.98pt">
            <v:imagedata r:id="rId329" o:title=""/>
          </v:shape>
        </w:pic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11; Ausg. 102</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 words</w:t>
      </w:r>
    </w:p>
    <w:p>
      <w:pPr>
        <w:pStyle w:val="Normal64"/>
        <w:keepNext/>
        <w:spacing w:before="240" w:after="0" w:line="340" w:lineRule="atLeast"/>
        <w:ind w:left="0" w:right="0" w:firstLine="0"/>
        <w:jc w:val="left"/>
      </w:pPr>
      <w:bookmarkStart w:id="129" w:name="Body_63"/>
      <w:bookmarkEnd w:id="129"/>
      <w:r>
        <w:rPr>
          <w:rFonts w:ascii="arial" w:eastAsia="arial" w:hAnsi="arial" w:cs="arial"/>
          <w:b/>
          <w:i w:val="0"/>
          <w:strike w:val="0"/>
          <w:noProof w:val="0"/>
          <w:color w:val="000000"/>
          <w:position w:val="0"/>
          <w:sz w:val="28"/>
          <w:u w:val="none"/>
          <w:vertAlign w:val="baseline"/>
        </w:rPr>
        <w:t>Body</w:t>
      </w:r>
    </w:p>
    <w:p>
      <w:pPr>
        <w:pStyle w:val="Normal64"/>
        <w:spacing w:line="60" w:lineRule="exact"/>
      </w:pPr>
      <w:r>
        <w:pict>
          <v:line id="_x0000_s1305" style="position:absolute;z-index:251808768" from="0,2pt" to="512pt,2pt" strokecolor="#009ddb" strokeweight="2pt">
            <v:stroke linestyle="single"/>
            <w10:wrap type="topAndBottom"/>
          </v:line>
        </w:pict>
      </w:r>
    </w:p>
    <w:p>
      <w:pPr>
        <w:pStyle w:val="Normal64"/>
      </w:pP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Zehntausende Menschen gingen gestern zum 1. Mai wieder auf die Straße. Allein zur Kundgebung des Deutschen Gewerkschaftsbunds kamen 14 000 Teilnehmer. 4000 Menschen folgten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-Aufruf in Grunewald. Über 11 000 Menschen schlossen sich der linksradikalen  Revolutionäre 1. Mai Demonstration  an. Trotz 6200 Beamten im Einsatz konnten vermummte Krawallmacher Hass und Hetze gegen Juden verbreiten. Eine Rednerin schrie:  Wir können diesen Kampf gewinnen und wir werden ihn gewinnen.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und die Welt wird frei sein.  Es gab vereinzelte Rangeleien und Festnahmen.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4"/>
        <w:spacing w:line="60" w:lineRule="exact"/>
      </w:pPr>
      <w:r>
        <w:pict>
          <v:line id="_x0000_s1306" style="position:absolute;z-index:251809792" from="0,2pt" to="512pt,2pt" strokecolor="#009ddb" strokeweight="2pt">
            <v:stroke linestyle="single"/>
            <w10:wrap type="topAndBottom"/>
          </v:line>
        </w:pict>
      </w:r>
    </w:p>
    <w:p>
      <w:pPr>
        <w:pStyle w:val="Normal6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Vermummte im Demozug am Abend ind Kreuzberg und Neukölln</w:t>
      </w:r>
    </w:p>
    <w:p>
      <w:pPr>
        <w:pStyle w:val="Normal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64"/>
      </w:pPr>
    </w:p>
    <w:p>
      <w:pPr>
        <w:pStyle w:val="Normal64"/>
        <w:ind w:left="200"/>
        <w:sectPr>
          <w:type w:val="continuous"/>
          <w:pgMar w:top="840" w:right="1000" w:bottom="840" w:left="1000" w:header="400" w:footer="400"/>
          <w:pgNumType w:fmt="decimal"/>
          <w:cols w:space="720"/>
        </w:sectPr>
      </w:pPr>
      <w:r>
        <w:br/>
      </w:r>
      <w:r>
        <w:pict>
          <v:line id="_x0000_s1307" style="position:absolute;z-index:251810816" from="0,10pt" to="512pt,10pt" strokecolor="black" strokeweight="1pt">
            <v:stroke linestyle="single"/>
          </v:line>
        </w:pict>
      </w:r>
      <w:r>
        <w:rPr>
          <w:rFonts w:ascii="arial" w:eastAsia="arial" w:hAnsi="arial" w:cs="arial"/>
          <w:b/>
          <w:color w:val="767676"/>
          <w:sz w:val="16"/>
        </w:rPr>
        <w:t>End of Document</w:t>
      </w:r>
    </w:p>
    <w:p>
      <w:pPr>
        <w:pStyle w:val="Normal65"/>
        <w:sectPr>
          <w:headerReference w:type="even" r:id="rId422"/>
          <w:headerReference w:type="default" r:id="rId423"/>
          <w:footerReference w:type="even" r:id="rId424"/>
          <w:footerReference w:type="default" r:id="rId425"/>
          <w:headerReference w:type="first" r:id="rId426"/>
          <w:footerReference w:type="first" r:id="rId427"/>
          <w:pgSz w:w="12240" w:h="15840"/>
          <w:pgMar w:top="840" w:right="1000" w:bottom="840" w:left="1000" w:header="400" w:footer="400"/>
          <w:pgNumType w:fmt="decimal"/>
          <w:cols w:space="720"/>
          <w:titlePg w:val="0"/>
        </w:sectPr>
      </w:pPr>
    </w:p>
    <w:p>
      <w:pPr>
        <w:pStyle w:val="Normal65"/>
      </w:pPr>
    </w:p>
    <w:p>
      <w:pPr>
        <w:pStyle w:val="Normal65"/>
      </w:pPr>
      <w:r>
        <w:pict>
          <v:shape id="_x0000_i1308" type="#_x0000_t75" alt="LexisNexis®" style="width:147.75pt;height:30pt">
            <v:imagedata r:id="rId10" o:title=""/>
          </v:shape>
        </w:pict>
      </w:r>
      <w:r>
        <w:cr/>
      </w:r>
    </w:p>
    <w:p>
      <w:pPr>
        <w:pStyle w:val="Heading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Menschen versammeln sich zu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Mai 2024 5:32 PM GMT+1</w:t>
      </w:r>
    </w:p>
    <w:p>
      <w:pPr>
        <w:pStyle w:val="Normal65"/>
        <w:keepNext w:val="0"/>
        <w:spacing w:after="0" w:line="240" w:lineRule="atLeast"/>
        <w:ind w:right="0"/>
        <w:jc w:val="both"/>
      </w:pPr>
      <w:bookmarkStart w:id="130" w:name="Bookmark_66"/>
      <w:bookmarkEnd w:id="130"/>
    </w:p>
    <w:p>
      <w:pPr>
        <w:pStyle w:val="Normal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5"/>
        <w:keepNext w:val="0"/>
        <w:spacing w:before="120" w:after="0" w:line="220" w:lineRule="atLeast"/>
        <w:ind w:left="0" w:right="0" w:firstLine="0"/>
        <w:jc w:val="left"/>
      </w:pPr>
      <w:r>
        <w:br/>
      </w:r>
      <w:r>
        <w:pict>
          <v:shape id="_x0000_i1309" type="#_x0000_t75" style="width:230.22pt;height:28.5pt">
            <v:imagedata r:id="rId11" o:title=""/>
          </v:shape>
        </w:pic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303 words</w:t>
      </w:r>
    </w:p>
    <w:p>
      <w:pPr>
        <w:pStyle w:val="Normal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Erneut wollen am Abend des 1. Mai in Berlin Tausende Menschen durch Neukölln ziehen. Wie jedes Jahr begleitet ein massives Polizeiaufgebot den Protest. Welche Rolle wird der Gaza-Krieg spielen?</w:t>
      </w:r>
    </w:p>
    <w:p>
      <w:pPr>
        <w:pStyle w:val="Normal65"/>
        <w:keepNext/>
        <w:spacing w:before="240" w:after="0" w:line="340" w:lineRule="atLeast"/>
        <w:ind w:left="0" w:right="0" w:firstLine="0"/>
        <w:jc w:val="left"/>
      </w:pPr>
      <w:bookmarkStart w:id="131" w:name="Body_64"/>
      <w:bookmarkEnd w:id="131"/>
      <w:r>
        <w:rPr>
          <w:rFonts w:ascii="arial" w:eastAsia="arial" w:hAnsi="arial" w:cs="arial"/>
          <w:b/>
          <w:i w:val="0"/>
          <w:strike w:val="0"/>
          <w:noProof w:val="0"/>
          <w:color w:val="000000"/>
          <w:position w:val="0"/>
          <w:sz w:val="28"/>
          <w:u w:val="none"/>
          <w:vertAlign w:val="baseline"/>
        </w:rPr>
        <w:t>Body</w:t>
      </w:r>
    </w:p>
    <w:p>
      <w:pPr>
        <w:pStyle w:val="Normal65"/>
        <w:spacing w:line="60" w:lineRule="exact"/>
      </w:pPr>
      <w:r>
        <w:pict>
          <v:line id="_x0000_s1310" style="position:absolute;z-index:251811840" from="0,2pt" to="512pt,2pt" strokecolor="#009ddb" strokeweight="2pt">
            <v:stroke linestyle="single"/>
            <w10:wrap type="topAndBottom"/>
          </v:line>
        </w:pict>
      </w:r>
    </w:p>
    <w:p>
      <w:pPr>
        <w:pStyle w:val="Normal65"/>
      </w:pP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weit vor Beginn des linken und linksradikalen Demonstrationszuges am Abend des 1. Mai haben sich in Berlin-Kreuzberg Hunderte Menschen versammelt.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waren am Startpunkt der Demonstration am Südstern zu sehen. Andere Demonstranten trugen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-Tücher. Redner sprachen bei einer Kundgebung zu Beginn der Versammlung von "offener Feindschaft zu diesem System".</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Mannschaftswagen, der Polizei standen in der Umgebung, die Polizei war mit Kommunikationsteams vertreten. Der Protestzug sollte gegen 18:00 Uhr starten und nach Neukölln ziehen und unter anderem über die Sonnenallee führen. Nach Einschätzung der Polizei ist die Strecke wegen mit Blick auf den Gaza-Krieg gezielt gewählt worden, um einen möglichst großen Zulauf von propalästinensischen Demonstranten zu erhalten.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erwartete mehr als 10.000 Teilnehmer und rechnete mit aggressiven Demonstranten sowie Angriffen mit Flaschen- und Steinwürfen. Linke und linksradikale Gruppen hatten zu dem Protest aufgerufen. In früheren Jahren kam es bei der Demonstration zu Gewaltausbrüchen vor allem durch linksautonome Randalierer.</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auch mit Dolmetschern und Experten des Staatsschutzes unterwegs. Vor dem Start der Demonstration wurden die Auflagen vorgelesen. Es waren unter anderem jegliche Äußerungen untersagt, die zum Hass aufrufen, die Menschenwürde beeinträchtigen oder antisemitisch, antiisraelisch und gewalt- oder terrorverherrlichend sind.</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ist nach jüngsten Angaben mit insgesamt 6200 Einsatzkräften unterwegs, darunter 2400 Polizisten und Polizistinnen aus anderen Bundesländern und der Bundespolizei. Bereitgehalten werden außerdem technische Einheiten mit Räumfahrzeugen, Wasserwerfer, ein Polizei-Hubschrauber und Lichtmasten zum Ausleuchten der Straßen vor allem in Kreuzberg und Neukölln.</w:t>
      </w:r>
    </w:p>
    <w:p>
      <w:pPr>
        <w:pStyle w:val="Normal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65"/>
      </w:pPr>
    </w:p>
    <w:p>
      <w:pPr>
        <w:pStyle w:val="Normal65"/>
        <w:ind w:left="200"/>
        <w:sectPr>
          <w:type w:val="continuous"/>
          <w:pgMar w:top="840" w:right="1000" w:bottom="840" w:left="1000" w:header="400" w:footer="400"/>
          <w:pgNumType w:fmt="decimal"/>
          <w:cols w:space="720"/>
        </w:sectPr>
      </w:pPr>
      <w:r>
        <w:br/>
      </w:r>
      <w:r>
        <w:pict>
          <v:line id="_x0000_s1311" style="position:absolute;z-index:251812864" from="0,10pt" to="512pt,10pt" strokecolor="black" strokeweight="1pt">
            <v:stroke linestyle="single"/>
          </v:line>
        </w:pict>
      </w:r>
      <w:r>
        <w:rPr>
          <w:rFonts w:ascii="arial" w:eastAsia="arial" w:hAnsi="arial" w:cs="arial"/>
          <w:b/>
          <w:color w:val="767676"/>
          <w:sz w:val="16"/>
        </w:rPr>
        <w:t>End of Document</w:t>
      </w:r>
    </w:p>
    <w:p>
      <w:pPr>
        <w:pStyle w:val="Normal66"/>
        <w:sectPr>
          <w:headerReference w:type="even" r:id="rId428"/>
          <w:headerReference w:type="default" r:id="rId429"/>
          <w:footerReference w:type="even" r:id="rId430"/>
          <w:footerReference w:type="default" r:id="rId431"/>
          <w:headerReference w:type="first" r:id="rId432"/>
          <w:footerReference w:type="first" r:id="rId433"/>
          <w:pgSz w:w="12240" w:h="15840"/>
          <w:pgMar w:top="840" w:right="1000" w:bottom="840" w:left="1000" w:header="400" w:footer="400"/>
          <w:pgNumType w:fmt="decimal"/>
          <w:cols w:space="720"/>
          <w:titlePg w:val="0"/>
        </w:sectPr>
      </w:pPr>
    </w:p>
    <w:p>
      <w:pPr>
        <w:pStyle w:val="Normal66"/>
      </w:pPr>
    </w:p>
    <w:p>
      <w:pPr>
        <w:pStyle w:val="Normal66"/>
      </w:pPr>
      <w:r>
        <w:pict>
          <v:shape id="_x0000_i1312" type="#_x0000_t75" alt="LexisNexis®" style="width:147.75pt;height:30pt">
            <v:imagedata r:id="rId10" o:title=""/>
          </v:shape>
        </w:pict>
      </w:r>
      <w:r>
        <w:cr/>
      </w:r>
    </w:p>
    <w:p>
      <w:pPr>
        <w:pStyle w:val="Heading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Aufmärsche in deutschen Großstädten; Judenhasser hetzen bei den Demos zum 1. Mai</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 Mai 2024 </w:t>
      </w:r>
    </w:p>
    <w:p>
      <w:pPr>
        <w:pStyle w:val="Normal66"/>
        <w:keepNext w:val="0"/>
        <w:spacing w:after="0" w:line="240" w:lineRule="atLeast"/>
        <w:ind w:right="0"/>
        <w:jc w:val="both"/>
      </w:pPr>
      <w:bookmarkStart w:id="132" w:name="Bookmark_67"/>
      <w:bookmarkEnd w:id="132"/>
    </w:p>
    <w:p>
      <w:pPr>
        <w:pStyle w:val="Normal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6"/>
        <w:keepNext w:val="0"/>
        <w:spacing w:before="120" w:after="0" w:line="220" w:lineRule="atLeast"/>
        <w:ind w:left="0" w:right="0" w:firstLine="0"/>
        <w:jc w:val="left"/>
      </w:pPr>
      <w:r>
        <w:br/>
      </w:r>
      <w:r>
        <w:pict>
          <v:shape id="_x0000_i1313" type="#_x0000_t75" style="width:134.98pt;height:85.49pt">
            <v:imagedata r:id="rId45" o:title=""/>
          </v:shape>
        </w:pic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790 words</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Til Biermann, Isabel Pfannkuche, Peter Hell, Hagen Stegmüller, Johannes Proft</w:t>
      </w:r>
    </w:p>
    <w:p>
      <w:pPr>
        <w:pStyle w:val="Normal66"/>
        <w:keepNext/>
        <w:spacing w:before="240" w:after="0" w:line="340" w:lineRule="atLeast"/>
        <w:ind w:left="0" w:right="0" w:firstLine="0"/>
        <w:jc w:val="left"/>
      </w:pPr>
      <w:bookmarkStart w:id="133" w:name="Body_65"/>
      <w:bookmarkEnd w:id="133"/>
      <w:r>
        <w:rPr>
          <w:rFonts w:ascii="arial" w:eastAsia="arial" w:hAnsi="arial" w:cs="arial"/>
          <w:b/>
          <w:i w:val="0"/>
          <w:strike w:val="0"/>
          <w:noProof w:val="0"/>
          <w:color w:val="000000"/>
          <w:position w:val="0"/>
          <w:sz w:val="28"/>
          <w:u w:val="none"/>
          <w:vertAlign w:val="baseline"/>
        </w:rPr>
        <w:t>Body</w:t>
      </w:r>
    </w:p>
    <w:p>
      <w:pPr>
        <w:pStyle w:val="Normal66"/>
        <w:spacing w:line="60" w:lineRule="exact"/>
      </w:pPr>
      <w:r>
        <w:pict>
          <v:line id="_x0000_s1314" style="position:absolute;z-index:251813888" from="0,2pt" to="512pt,2pt" strokecolor="#009ddb" strokeweight="2pt">
            <v:stroke linestyle="single"/>
            <w10:wrap type="topAndBottom"/>
          </v:line>
        </w:pict>
      </w:r>
    </w:p>
    <w:p>
      <w:pPr>
        <w:pStyle w:val="Normal66"/>
      </w:pP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 und offener Hass gegen Israel und gegen Juden bei den linken Demos zum 1. Mai.</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Attacken auf Polizeibeamte wurde eine Demonstration in Stuttgart aufgelöst. In Berlin, Rostock und Leipzig hetzten Rednerinnen und Demonstranten mit antisemitischen Parolen, forderten die Auslöschung Israels. Mit dem "Tag der Arbeit", der eigentlich gefeiert wird, hat das nichts mehr zu tun.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verbreitete eine Frau das stumpfe antisemitische Klischee, nach dem der Weltfrieden und die Freiheit der Welt allein durch die Juden gefährdet sei.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sprach vom Kampf gegen Israel, schrie: "Wir können diesen Kampf gewinnen und wir werden ihn gewinnen.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und die Welt wird frei sein." Auf ihrem Bein prangt ein riesiges "ACAB"-Tattoo. Das bedeutet "All Cops Are Bastards" - linksextremistische Hetze gegen Polizisten.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antisemitische Ausfälle</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hatten bekennende Juden-Hasser zunächst versucht, sich dem Deutschen Gewerkschaftsbund (DGB) in Leipzig anzuschließen. Dagegen wehrten sich die Gewerkschafter.</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Anhänger von "Handala" gingen nicht für "Mehr Lohn, mehr Freizeit, mehr Sicherheit" auf die Straße. Sie protestierten gegen einen angeblichen Völkermord im Gazastreifen, den es nicht gibt, und grölten die strafbare Parole "From the river to the sea,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be free". Auf Deutsch: "Vom Fluss bis zur See,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Bedeutet: Zwischen dem Jordan und dem Mittelmeer ist kein Platz für den jüdischen Staat. Bedeutet: Es wird die Auslöschung Israels gefordert - mithin ein echter Völkermord.</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Polizeisprecherin wurden Anzeigen erstattet, später skandierten Anhänger noch "1. Mai - Straße frei - Tod und Hass der Polizei!"</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Rostock hätten etwa 50 Jugendliche der linksradikalen "Roten Jugend Rostock" laut DGB plötzlich antisemitische Parolen gerufen. Sie seien dann von der Kundgebung ausgeschlossen worden.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Polizisten und drei Pferde verletzt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Stuttgart ist am zeitigen Nachmittag der Versammlungsort von den Einsatzkräften geräumt worden. Zuvor hatte die Polizei erklärt, dass es zu Angriffen auf Kolleginnen und Kollegen gekommen sei. Daraufhin setzten die Beamten Pfefferspray und Schlagstöcke ein.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zum Tag der Arbeit richtete sich nach Angaben eines Sprechers "gegen Sozialabbau", setzte sich "für eine solidarische Gesellschaft" ein. Es seien überwiegend Personen aus dem linken Spektrum dabei gewesen, darunter auch aus der linksradikalen Antifa.</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Festnahmen nach geplanter Eskalation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Stuttgarter Polizei handelte es sich um eine geplante Eskalation. Plötzlich hätten sich mehrere Dutzend Teilnehmer vermummt und seien mit Dachlatten - gespickt mit Nägeln und Schrauben - auf die Beamten losgegangen. Die Polizei forderte Verstärkung an, war mit rund 250 Kräften in Einsatz.</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(ehemals Twitter) sprach die Polizei zuvor von "massiven Straftaten und Auflagenverstößen". Einzelne Versammlungsteilnehmer seien umschlossen und dann abgeführt worden. Am Ende gab es 167 Festnahmen. 25 Polizisten und drei Polizeipferde wurden verletzt.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findet Depots voller Steine</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folgten zunächst mindestens 4000 Menschen dem satirischen Aufruf zur "Razzia im Villenviertel" im Nobel-Stadtteil Grunewald.</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verliefen die insgesamt zwei Dutzend Demonstrationen mit Zehntausenden Menschen friedlich. Größte Veranstaltung war laut Polizei eine Kundgebung des DGB, bei der sich 14 000 Teilnehmerinnen und Teilnehmer für faire Löhne und gute Arbeitsbedingungen einsetzten.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von linken und linksautonomen Gruppen organisierten "Revolutionären 1. Mai Demonstration" zogen nach Polizeiangaben am Abend rund 11 600 Menschen durch Kreuzberg und Neukölln. Nach Hinweisen von Anwohnern entdeckte die Polizei dort nachmittags Depots voller Steine, die offenbar als Wurfgeschosse genutzt werden sollten. Die Veranstalter sprachen auf der Onlineplattform X von 25 000 bis 30 000 Teilnehmerinnen und Teilnehmern.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Mittwoch hatten Unbekannte bereits mehrere Transporter von Amazon in Berlin angezündet.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Hamburg zog der Demozug mit rund 1000 Teilnehmern von der Sternschanze über das Schulterblatt zum linken Kulturzentrum "Rote Flora". Dort kletterten mehrere Vermummte auf das Dach und zündeten  Raketen, Bengalos und Feuerwerk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2000 Menschen demonstrieren am Mittwochabend auch in Frankfurt/Main gegen den Kapitalismus. Aus dem von Linksextremisten gebildeten schwarzen Block wird unter anderem skandiert: "Ganz Frankfurt hasst die Polizei" und "Feuer und Flamme gegen das Patriarchat".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brannte und krachte, Pyrotechnik flog. Ein Polizist wurde durch ein Bengalo verletzt.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https://www.bild.de/regional/berlin/stuttgart-aktuell/stuttgart-pfefferspray-und-schlagstoecke-polizei-loest-mai-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-auf-88109678.bild.html</w:t>
      </w:r>
    </w:p>
    <w:p>
      <w:pPr>
        <w:pStyle w:val="Normal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6"/>
        <w:spacing w:line="60" w:lineRule="exact"/>
      </w:pPr>
      <w:r>
        <w:pict>
          <v:line id="_x0000_s1315" style="position:absolute;z-index:251814912" from="0,2pt" to="512pt,2pt" strokecolor="#009ddb" strokeweight="2pt">
            <v:stroke linestyle="single"/>
            <w10:wrap type="topAndBottom"/>
          </v:line>
        </w:pict>
      </w:r>
    </w:p>
    <w:p>
      <w:pPr>
        <w:pStyle w:val="Normal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hetzte eine Sprecherin gegen Juden - auf dem Oberschenkel sieht man ein "ACAB"-Tattoo (All Cops are Bastards)</w:t>
      </w:r>
    </w:p>
    <w:p>
      <w:pPr>
        <w:pStyle w:val="Normal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66"/>
      </w:pPr>
    </w:p>
    <w:p>
      <w:pPr>
        <w:pStyle w:val="Normal66"/>
        <w:ind w:left="200"/>
        <w:sectPr>
          <w:type w:val="continuous"/>
          <w:pgMar w:top="840" w:right="1000" w:bottom="840" w:left="1000" w:header="400" w:footer="400"/>
          <w:pgNumType w:fmt="decimal"/>
          <w:cols w:space="720"/>
        </w:sectPr>
      </w:pPr>
      <w:r>
        <w:br/>
      </w:r>
      <w:r>
        <w:pict>
          <v:line id="_x0000_s1316" style="position:absolute;z-index:251815936" from="0,10pt" to="512pt,10pt" strokecolor="black" strokeweight="1pt">
            <v:stroke linestyle="single"/>
          </v:line>
        </w:pict>
      </w:r>
      <w:r>
        <w:rPr>
          <w:rFonts w:ascii="arial" w:eastAsia="arial" w:hAnsi="arial" w:cs="arial"/>
          <w:b/>
          <w:color w:val="767676"/>
          <w:sz w:val="16"/>
        </w:rPr>
        <w:t>End of Document</w:t>
      </w:r>
    </w:p>
    <w:p>
      <w:pPr>
        <w:pStyle w:val="Normal67"/>
        <w:sectPr>
          <w:headerReference w:type="even" r:id="rId434"/>
          <w:headerReference w:type="default" r:id="rId435"/>
          <w:footerReference w:type="even" r:id="rId436"/>
          <w:footerReference w:type="default" r:id="rId437"/>
          <w:headerReference w:type="first" r:id="rId438"/>
          <w:footerReference w:type="first" r:id="rId439"/>
          <w:pgSz w:w="12240" w:h="15840"/>
          <w:pgMar w:top="840" w:right="1000" w:bottom="840" w:left="1000" w:header="400" w:footer="400"/>
          <w:pgNumType w:fmt="decimal"/>
          <w:cols w:space="720"/>
          <w:titlePg w:val="0"/>
        </w:sectPr>
      </w:pPr>
    </w:p>
    <w:p>
      <w:pPr>
        <w:pStyle w:val="Normal67"/>
      </w:pPr>
    </w:p>
    <w:p>
      <w:pPr>
        <w:pStyle w:val="Normal67"/>
      </w:pPr>
      <w:r>
        <w:pict>
          <v:shape id="_x0000_i1317" type="#_x0000_t75" alt="LexisNexis®" style="width:147.75pt;height:30pt">
            <v:imagedata r:id="rId10" o:title=""/>
          </v:shape>
        </w:pict>
      </w:r>
      <w:r>
        <w:cr/>
      </w:r>
    </w:p>
    <w:p>
      <w:pPr>
        <w:pStyle w:val="Heading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zieht positive Bilanz zu Maidemos - großteils friedlich; Zum 1. Mai waren zahlreiche Demonstrationen geplant, die Polizei war vorbereitet. In Hamburg gab es keinen schwarzen Block, in Stuttgart wurde eine Kundgebung aufgelöst.</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Mai 2024 2:29 PM GMT</w:t>
      </w:r>
    </w:p>
    <w:p>
      <w:pPr>
        <w:pStyle w:val="Normal67"/>
        <w:keepNext w:val="0"/>
        <w:spacing w:after="0" w:line="240" w:lineRule="atLeast"/>
        <w:ind w:right="0"/>
        <w:jc w:val="both"/>
      </w:pPr>
      <w:bookmarkStart w:id="134" w:name="Bookmark_68"/>
      <w:bookmarkEnd w:id="134"/>
    </w:p>
    <w:p>
      <w:pPr>
        <w:pStyle w:val="Normal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67"/>
        <w:keepNext w:val="0"/>
        <w:spacing w:before="120" w:after="0" w:line="220" w:lineRule="atLeast"/>
        <w:ind w:left="0" w:right="0" w:firstLine="0"/>
        <w:jc w:val="left"/>
      </w:pPr>
      <w:r>
        <w:br/>
      </w:r>
      <w:r>
        <w:pict>
          <v:shape id="_x0000_i1318" type="#_x0000_t75" style="width:196.48pt;height:26.25pt">
            <v:imagedata r:id="rId52" o:title=""/>
          </v:shape>
        </w:pic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1. Mai; Ausg. 19</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1563 words</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David Rech;Carl Friedrichs;Manuel Bogner;Katharina James;Iven Fenker</w:t>
      </w:r>
    </w:p>
    <w:p>
      <w:pPr>
        <w:pStyle w:val="Normal67"/>
        <w:keepNext/>
        <w:spacing w:before="240" w:after="0" w:line="340" w:lineRule="atLeast"/>
        <w:ind w:left="0" w:right="0" w:firstLine="0"/>
        <w:jc w:val="left"/>
      </w:pPr>
      <w:bookmarkStart w:id="135" w:name="Body_66"/>
      <w:bookmarkEnd w:id="135"/>
      <w:r>
        <w:rPr>
          <w:rFonts w:ascii="arial" w:eastAsia="arial" w:hAnsi="arial" w:cs="arial"/>
          <w:b/>
          <w:i w:val="0"/>
          <w:strike w:val="0"/>
          <w:noProof w:val="0"/>
          <w:color w:val="000000"/>
          <w:position w:val="0"/>
          <w:sz w:val="28"/>
          <w:u w:val="none"/>
          <w:vertAlign w:val="baseline"/>
        </w:rPr>
        <w:t>Body</w:t>
      </w:r>
    </w:p>
    <w:p>
      <w:pPr>
        <w:pStyle w:val="Normal67"/>
        <w:spacing w:line="60" w:lineRule="exact"/>
      </w:pPr>
      <w:r>
        <w:pict>
          <v:line id="_x0000_s1319" style="position:absolute;z-index:251816960" from="0,2pt" to="512pt,2pt" strokecolor="#009ddb" strokeweight="2pt">
            <v:stroke linestyle="single"/>
            <w10:wrap type="topAndBottom"/>
          </v:line>
        </w:pict>
      </w:r>
    </w:p>
    <w:p>
      <w:pPr>
        <w:pStyle w:val="Normal67"/>
      </w:pP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der Polizei hat nach den bundesweiten Demonstrationen zum 1. Mai eine positive Bilanz gezogen. Das Einsatzgeschehen habe die Beamten "stark gefordert", sagte der GdP-Vorsitzende Jochen Kopelke. "Aber die Einsatzbilanz für viele Polizeibehörden in der Republik kann sich sehen lassen, das ist ein toller Erfolg."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zahlreichen deutschen Städten wurde am Tag der Arbeit am 1. Mai demonstriert. Neben Gewerkschaften und   zivilgesellschaftlichen Organisationen hatten auch linke   und linksextreme Gruppen Aktionen angekündigt. Nach einer ruhigen Walpurgisnacht mit hoher   Polizeipräsenz war die Polizei nach   Angaben der Berliner Innensenatorin Iris Spranger (SPD) am 1. Mai mit 6.200   Einsatzkräften im Einsatz,   darunter 2.400 aus anderen Bundesländern und der Bundespolizei. Auch in   weiteren Städten waren die Sicherheitsbehörden vorbereitet.</w:t>
      </w:r>
    </w:p>
    <w:p>
      <w:pPr>
        <w:pStyle w:val="Normal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Revolutionäre 1. Mai Demonstration ist ohne große Zwischenfälle ausgegangen. Nach Polizeiangaben hatten etwa 11.600 Menschen an ihr teilgenommen. Vom Südstern in Kreuzberg war der Demonstrationszug durch einen Teil Neuköllns über die Sonnenallee wieder zurück zum Ausgangspunkt gezogen. Insgesamt waren 19 Veranstaltungen für ganz Berlin angemeldet gewesen. Eine Sprecherin sagte gegen 21.45 Uhr zu ZEIT ONLINE, dass es auf allen Demonstrationen zusammen "Festnahmen im unteren zweistelligen Bereich" gegeben habe. Ein Polizist sei leicht verletzt worden. Wobei, konnte die Sprecherin nicht sagen. "Die Polizei ist mit dem Einsatz zufrieden", sagte sie weiter. Die ganze Nacht über stünden noch Einsatzkräfte an kritischen Punkten bereit, um schnell einschreiten zu können.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Demonstrationszug durch Neukölln hatte der Polizei die meisten Sorgen bereitet. Innensenatorin Iris Spranger (SPD) hatte gesagt, dass sie davon ausgehe, dass die Strecke durch Neukölln "bewusst gewählt wurde, um einen möglichst großen Zulauf zu erhalten." Da die Behörden in den Wochen zuvor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-Protestcamp und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aufgelöst hatte, waren sie von einer angespannten Stimmung ausgegangen. Zugleich hatten sie angekündigt, eine "niedrige Einschreitschwelle" für jegliche Straftaten und insbesondere antisemitische Parolen zu haben.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Demonstrationszug verlief dann jedoch relativ ruhig. Vereinzelt gab es Böllerwurfe und bengalische Feuer. Die Polizei hielt sich zurück. Sie hatte nach Hinweisen von Anwohnern an der Strecke nachmittags bereits Steindepots entdeckt und gesichert.</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war in Blöcke mit sehr unterschiedlichen Transparenten unterteilt: Es waren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zu sehen, aber auch Schilder mit Aufschriften wie "Latinamerican Workers unite" (Lateinamerikanische Arbeiter, vereinigt euch) und viele antikapitalistische Plakate. Andere forderten beispielsweise "Keine Waffen für Israel". Die Organisatoren zeigten sich auf der Abschlusskundgebung am Südstern ebenfalls zufrieden. "Wir haben gezeigt, wem die Straße gehört", sagte eine Rednerin.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Israelfeindliche und antisemitische Äußerungen oder Plakate waren ausdrücklich verboten. Die Veranstalter sollten dies allen Anwesenden auf Deutsch und Arabisch mitteilen. Zudem war die Polizei nach eigenen Angaben mit Dolmetschenden am Ort, um bei illegalen Äußerungen sofort einschreiten zu können, auch wenn diese auf Arabisch getätigt würden. Eine Bilanz zu möglichen Äußerungen dieser Art liegt bisher nicht vor. Am Nachmittag berichteten die Behörden von propalästinensischen Sprechchören und Transparenten auf der Gewerkschaftsdemonstration im Stadtteil Mitte. Dabei habe es zwei Strafanzeigen wegen Volksverhetzung und eine Festnahme gegeben.</w:t>
      </w:r>
    </w:p>
    <w:p>
      <w:pPr>
        <w:pStyle w:val="Normal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Stuttgart</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Demonstration in Stuttgart wurde schon am frühen Nachmittag   unterbrochen und schließlich aufgelöst. Die Polizei sprach von "massiven Straftaten und   Auflagenverstößen". Es sei zu Angriffen auf Einsatzkräfte mit   Pfefferspray, Dachlatten mit Schrauben, anderen Schlagwerkzeugen,   Schlägen und Tritten gekommen,   diese hätten mit Pfefferspray und Schlagstöcken reagiert, teilte die Polizei   auf X mit.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Einzelne Versammlungsteilnehmer seien umschlossen worden.   Die Polizei rief Teilnehmende auf, sich an die Anweisungen der Einsatzkräfte zu   halten. Die Versammlungsleitung sei nicht auf die Vorschläge zu einem   alternativen Verlauf eingegangen, teilte die Polizei mit. Sie habe schließlich den Ort geräumt. 25 Einsatzkräfte und drei Polizeipferde   seien verletzt worden.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wurde laut Polizei von einer Einzelperson angemeldet, richtete sich den Angaben zufolge "gegen Sozialabbau" und setzte sich "für eine solidarische Gesellschaft" ein. Laut einem Polizeisprecher seien überwiegend Personen aus dem linken Spektrum anwesend gewesen, darunter auch aus der Antifa.</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Kim Northeim, Sprecherin des Bündnisses zur Revolutionären 1. Mai Demonstration, widersprach der Darstellung: "Die Behauptungen der Polizei entbehren jeglicher Grundlage und dienen einzig dem Zweck, im Nachhinein eine Rechtfertigung für den gewaltsamen Angriff auf die Demonstration zu konstruieren", sagte sie sagte am späten Mittwochabend laut einer Mitteilung.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Einsatzkräfte durch Pfefferspray verletzt worden seien, dann durch den Einsatz von Reizgas aus den eigenen Reihen. Die Polizei interpretiere beschlagnahmtes Material - etwa Halterungen von Hochtransparenten und Schildern an Holzlatten - zu Angriffswerkzeug um, ohne dafür einen Beleg zu präsentieren, sagte Northeim. Bisher wisse man von "95 Verletzten durch Angriffe der Polizei". Dabei   sei es insbesondere zu Prellungen durch den Einsatz von Schlagstöcken   sowie zu Augen- und Hautreizungen durch Pfefferspray gekommen.</w:t>
      </w:r>
    </w:p>
    <w:p>
      <w:pPr>
        <w:pStyle w:val="Normal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Hamburg</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Einem Aufruf von Anarchisten und Linksautonomen sind der   Polizei zufolge etwa 1.000 Menschen ins Schanzenviertel gefolgt. Unter dem   Motto "Solidarisch. Selbstbestimmt. Herrschaftsfrei" zogen sie am frühen   Nachmittag vom Bahnhof Sternschanze in Richtung Altonaer Balkon. Die Route   sollte neben dem Schanzenviertel auch durch St. Pauli führen.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Anders als in den Vorjahren waren viele Teilnehmende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bunt bekleidet. Ein schwarzer Block, der wegen verbotener Vermummung im   vergangenen Jahr dafür gesorgt hatte,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gar nicht erst loslaufen   konnte, war diesmal nicht auszumachen.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Schanzenviertel war die erste von drei, die linke Gruppen für den 1. Mai in Hamburg angemeldet hatten. Das Bündnis "Wer hat, der gibt" wollte mit 2.500 Demonstrierenden vom   Dammtor-Bahnhof zum Eppendorfer Baum laufen. Am späteren Nachmittag sollte die Revolutionäre 1. Mai Demonstration des vom Verfassungsschutz als   gewaltorientiert eingestuften Roten Aufbaus am Hauptbahnhof starten.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Demonstrationen an diesem sonnigen Tag zeichneten sich durch friedliche und verantwortungsvolle Teilnehmerinnen und Teilnehmer aus, sodass die Polizei Hamburg eine sehr positive Bilanz zieht", resümierte Polizeisprecherin Sandra Levgrün am Ende des Tages.</w:t>
      </w:r>
    </w:p>
    <w:p>
      <w:pPr>
        <w:pStyle w:val="Normal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Kundgebungen auch im Ausland: Mehr als 200 Festnahmen in Istanbul</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im Ausland ist es anlässlich des 1. Mai zu Protesten gekommen. Mit Tränengas ging die türkische Polizei in Istanbul einem Medienbericht zufolge gegen Protestierende auf dem symbolisch wichtigen Taksim-Platz vor. Das zeigen Aufnahmen des Senders CNN Türk, auf denen auch Gerangel zwischen Demonstrierenden und Polizei zu sehen ist. Sicherheitskräfte blockierten in mehreren Reihen den Weg vom Stadtteil   Sarachane zum einige Kilometer entfernten Taksim-Platz. Nach Angaben   von Innenminister Ali Yerlikaya wurden 210 Menschen festgenommen.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Nachrichtenagentur AFP riefen die Demonstrierenden am Ort: "Ihr könnt uns den Taksim-Platz nicht wegnehmen. Taksim ist überall, der Widerstand ist überall!" Demnach kam es auch in anderen Teilen der Stadt zu Zusammenstößen zwischen Linken und der Polizei. Dabei soll die Polizei Tränengas und Gummigeschosse eingesetzt haben, mehrere Teilnehmende seien festgesetzt worden.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Behörden hatten zuvor ein Demonstrationsverbot für den Taksim-Platz erlassen und sperrten das Zentrum großräumig ab. Sie begründeten dies unter anderem mit Sicherheitsbedenken. Amnesty International nannte diese Begründung "fadenscheinig" und forderte mit Verweis auf ein Urteil des Verfassungsgerichts eine Aufhebung des Verbots. Das Verfassungsgericht hatte Ende vergangenen Jahres entschieden, ein Demonstrationsverbot am Taksim-Platz verletze das Recht auf friedliche Versammlung.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Platz im Zentrum Istanbuls ist für Gewerkschaften und   Opposition symbolisch wichtig: Gewerkschaftler wollen mit einer   Versammlung dort an den 1. Mai 1977 erinnern. Damals hatten   Heckenschützen auf eine Demonstration am Taksim-Platz mit rund 500.000 Teilnehmenden geschossen und zahlreiche Menschen getötet.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Gegnerinnen und Gegner der Regierung ist der Platz ebenfalls zum Symbol geworden, weil   die regierungskritischen Gezi-Proteste 2013 dort ihren Ausgang nahmen. Die Proteste richteten sich damals zunächst gegen die Bebauung des Gezi-Parks. Später weiteten sie sich zu landesweiten Demonstrationen gegen den damaligen Ministerpräsidenten und heutigen Staatspräsidenten Recep Tayyip Erdogan aus, der die Proteste niederschlagen ließ. Seither sind regierungskritische Versammlungen auf dem Taksim-Platz verboten.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Omer Messinger   Linke, pro-palästinensische Demonstranten halten rote Fackeln, während sie am 1. Mai im Rahmen der Revolutionären 1. Mai-Protest am 1. Mai 2024 in Berlin, Deutschland.</w:t>
      </w:r>
    </w:p>
    <w:p>
      <w:pPr>
        <w:pStyle w:val="Normal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67"/>
      </w:pPr>
    </w:p>
    <w:p>
      <w:pPr>
        <w:pStyle w:val="Normal67"/>
        <w:ind w:left="200"/>
        <w:sectPr>
          <w:type w:val="continuous"/>
          <w:pgMar w:top="840" w:right="1000" w:bottom="840" w:left="1000" w:header="400" w:footer="400"/>
          <w:pgNumType w:fmt="decimal"/>
          <w:cols w:space="720"/>
        </w:sectPr>
      </w:pPr>
      <w:r>
        <w:br/>
      </w:r>
      <w:r>
        <w:pict>
          <v:line id="_x0000_s1320" style="position:absolute;z-index:251817984" from="0,10pt" to="512pt,10pt" strokecolor="black" strokeweight="1pt">
            <v:stroke linestyle="single"/>
          </v:line>
        </w:pict>
      </w:r>
      <w:r>
        <w:rPr>
          <w:rFonts w:ascii="arial" w:eastAsia="arial" w:hAnsi="arial" w:cs="arial"/>
          <w:b/>
          <w:color w:val="767676"/>
          <w:sz w:val="16"/>
        </w:rPr>
        <w:t>End of Document</w:t>
      </w:r>
    </w:p>
    <w:p>
      <w:pPr>
        <w:pStyle w:val="Normal68"/>
        <w:sectPr>
          <w:headerReference w:type="even" r:id="rId440"/>
          <w:headerReference w:type="default" r:id="rId441"/>
          <w:footerReference w:type="even" r:id="rId442"/>
          <w:footerReference w:type="default" r:id="rId443"/>
          <w:headerReference w:type="first" r:id="rId444"/>
          <w:footerReference w:type="first" r:id="rId445"/>
          <w:pgSz w:w="12240" w:h="15840"/>
          <w:pgMar w:top="840" w:right="1000" w:bottom="840" w:left="1000" w:header="400" w:footer="400"/>
          <w:pgNumType w:fmt="decimal"/>
          <w:cols w:space="720"/>
          <w:titlePg w:val="0"/>
        </w:sectPr>
      </w:pPr>
    </w:p>
    <w:p>
      <w:pPr>
        <w:pStyle w:val="Normal68"/>
      </w:pPr>
    </w:p>
    <w:p>
      <w:pPr>
        <w:pStyle w:val="Normal68"/>
      </w:pPr>
      <w:r>
        <w:pict>
          <v:shape id="_x0000_i1321" type="#_x0000_t75" alt="LexisNexis®" style="width:147.75pt;height:30pt">
            <v:imagedata r:id="rId10" o:title=""/>
          </v:shape>
        </w:pict>
      </w:r>
      <w:r>
        <w:cr/>
      </w:r>
    </w:p>
    <w:p>
      <w:pPr>
        <w:pStyle w:val="Heading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Friedrichshain</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30. April 2024 </w:t>
      </w:r>
    </w:p>
    <w:p>
      <w:pPr>
        <w:pStyle w:val="Normal68"/>
        <w:keepNext w:val="0"/>
        <w:spacing w:after="0" w:line="240" w:lineRule="atLeast"/>
        <w:ind w:right="0"/>
        <w:jc w:val="both"/>
      </w:pPr>
      <w:bookmarkStart w:id="136" w:name="Bookmark_69"/>
      <w:bookmarkEnd w:id="136"/>
    </w:p>
    <w:p>
      <w:pPr>
        <w:pStyle w:val="Normal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8"/>
        <w:keepNext w:val="0"/>
        <w:spacing w:before="120" w:after="0" w:line="220" w:lineRule="atLeast"/>
        <w:ind w:left="0" w:right="0" w:firstLine="0"/>
        <w:jc w:val="left"/>
      </w:pPr>
      <w:r>
        <w:br/>
      </w:r>
      <w:r>
        <w:pict>
          <v:shape id="_x0000_i1322" type="#_x0000_t75" style="width:84.74pt;height:57.74pt">
            <v:imagedata r:id="rId316" o:title=""/>
          </v:shape>
        </w:pic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 Ausg. 101</w: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217 words</w:t>
      </w:r>
    </w:p>
    <w:p>
      <w:pPr>
        <w:pStyle w:val="Normal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Antisemitismus-Vorwurf!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 nach Schließung von Mädchenzentren</w:t>
      </w:r>
    </w:p>
    <w:p>
      <w:pPr>
        <w:pStyle w:val="Normal68"/>
        <w:keepNext/>
        <w:spacing w:before="240" w:after="0" w:line="340" w:lineRule="atLeast"/>
        <w:ind w:left="0" w:right="0" w:firstLine="0"/>
        <w:jc w:val="left"/>
      </w:pPr>
      <w:bookmarkStart w:id="137" w:name="Body_67"/>
      <w:bookmarkEnd w:id="137"/>
      <w:r>
        <w:rPr>
          <w:rFonts w:ascii="arial" w:eastAsia="arial" w:hAnsi="arial" w:cs="arial"/>
          <w:b/>
          <w:i w:val="0"/>
          <w:strike w:val="0"/>
          <w:noProof w:val="0"/>
          <w:color w:val="000000"/>
          <w:position w:val="0"/>
          <w:sz w:val="28"/>
          <w:u w:val="none"/>
          <w:vertAlign w:val="baseline"/>
        </w:rPr>
        <w:t>Body</w:t>
      </w:r>
    </w:p>
    <w:p>
      <w:pPr>
        <w:pStyle w:val="Normal68"/>
        <w:spacing w:line="60" w:lineRule="exact"/>
      </w:pPr>
      <w:r>
        <w:pict>
          <v:line id="_x0000_s1323" style="position:absolute;z-index:251819008" from="0,2pt" to="512pt,2pt" strokecolor="#009ddb" strokeweight="2pt">
            <v:stroke linestyle="single"/>
            <w10:wrap type="topAndBottom"/>
          </v:line>
        </w:pict>
      </w:r>
    </w:p>
    <w:p>
      <w:pPr>
        <w:pStyle w:val="Normal68"/>
      </w:pP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Friedrichshain - Wegen offenem Israel-Hass hat das Bezirksamt Friedrichshain-Kreuzberg zwei Mädchenzentren geschlossen. Etwa 200 Leute haben gestern Mittag gegen die Schließung demonstriert.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Mädchenzentren "Phantalisa" an der Kadiner Straße und das ALIA-Zentrum an der Wrangelstraße wurden bisher von öffentlichen Geldern finanziert und vom Verein FRIEDA e.V. getragen. In der Leitung und Geschäftsführung: Drei Israel-Hasserinnen!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Shokoofeh Montazeri, Manal Sode und Killa Kupfer hatten im Oktober an einer gewalttätigen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Montazeri soll außerdem antisemitische Beiträge auf Instagram gepostet haben. Sie wurde zudem als Rednerin beim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aufgeführt. Deshalb hat das Bezirksamt vergangene Woche den Vertrag fristlos gekündigt.</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Gestern Mittag haben sich vor dem Bezirksamt an der Frankfurter Allee laut Polizei etwa 200 Menschen, darunter auch Mitglieder der linksextremen Frauengruppe "Zora", mit den Israel-Hasserinnen solidarisiert. Sie forderten die "sofortige Rücknahme der fristlosen Kündigung" und riefen "Free Palestine".</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der Polizei: "Die Versammlung verlief störungsarm." Es habe eine Anzeige wegen des Verwendens von Kennzeichen verfassungswidriger und terroristischer Organisationen gegeben.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8"/>
        <w:spacing w:line="60" w:lineRule="exact"/>
      </w:pPr>
      <w:r>
        <w:pict>
          <v:line id="_x0000_s1324" style="position:absolute;z-index:251820032" from="0,2pt" to="512pt,2pt" strokecolor="#009ddb" strokeweight="2pt">
            <v:stroke linestyle="single"/>
            <w10:wrap type="topAndBottom"/>
          </v:line>
        </w:pict>
      </w:r>
    </w:p>
    <w:p>
      <w:pPr>
        <w:pStyle w:val="Normal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 der Frankfurter Allee protestierten 200 Demonstranten gegen die Schließung zweier Mädchenzentren</w:t>
      </w:r>
    </w:p>
    <w:p>
      <w:pPr>
        <w:pStyle w:val="Normal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68"/>
      </w:pPr>
    </w:p>
    <w:p>
      <w:pPr>
        <w:pStyle w:val="Normal68"/>
        <w:ind w:left="200"/>
        <w:sectPr>
          <w:type w:val="continuous"/>
          <w:pgMar w:top="840" w:right="1000" w:bottom="840" w:left="1000" w:header="400" w:footer="400"/>
          <w:pgNumType w:fmt="decimal"/>
          <w:cols w:space="720"/>
        </w:sectPr>
      </w:pPr>
      <w:r>
        <w:br/>
      </w:r>
      <w:r>
        <w:pict>
          <v:line id="_x0000_s1325" style="position:absolute;z-index:251821056" from="0,10pt" to="512pt,10pt" strokecolor="black" strokeweight="1pt">
            <v:stroke linestyle="single"/>
          </v:line>
        </w:pict>
      </w:r>
      <w:r>
        <w:rPr>
          <w:rFonts w:ascii="arial" w:eastAsia="arial" w:hAnsi="arial" w:cs="arial"/>
          <w:b/>
          <w:color w:val="767676"/>
          <w:sz w:val="16"/>
        </w:rPr>
        <w:t>End of Document</w:t>
      </w:r>
    </w:p>
    <w:p>
      <w:pPr>
        <w:pStyle w:val="Normal69"/>
        <w:sectPr>
          <w:headerReference w:type="even" r:id="rId446"/>
          <w:headerReference w:type="default" r:id="rId447"/>
          <w:footerReference w:type="even" r:id="rId448"/>
          <w:footerReference w:type="default" r:id="rId449"/>
          <w:headerReference w:type="first" r:id="rId450"/>
          <w:footerReference w:type="first" r:id="rId451"/>
          <w:pgSz w:w="12240" w:h="15840"/>
          <w:pgMar w:top="840" w:right="1000" w:bottom="840" w:left="1000" w:header="400" w:footer="400"/>
          <w:pgNumType w:fmt="decimal"/>
          <w:cols w:space="720"/>
          <w:titlePg w:val="0"/>
        </w:sectPr>
      </w:pPr>
    </w:p>
    <w:p>
      <w:pPr>
        <w:pStyle w:val="Normal69"/>
      </w:pPr>
    </w:p>
    <w:p>
      <w:pPr>
        <w:pStyle w:val="Normal69"/>
      </w:pPr>
      <w:r>
        <w:pict>
          <v:shape id="_x0000_i1326" type="#_x0000_t75" alt="LexisNexis®" style="width:147.75pt;height:30pt">
            <v:imagedata r:id="rId10" o:title=""/>
          </v:shape>
        </w:pict>
      </w:r>
      <w:r>
        <w:cr/>
      </w:r>
    </w:p>
    <w:p>
      <w:pPr>
        <w:pStyle w:val="Heading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Hinterm Lauti die wabernde Menge; Über mangelnden Zulauf kann die Revolutionäre 1.-Mai-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klagen   aber die alten Organisationsformen lösen sich zunehmend auf</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April 2024</w:t>
      </w:r>
    </w:p>
    <w:p>
      <w:pPr>
        <w:pStyle w:val="Normal69"/>
        <w:keepNext w:val="0"/>
        <w:spacing w:after="0" w:line="240" w:lineRule="atLeast"/>
        <w:ind w:right="0"/>
        <w:jc w:val="both"/>
      </w:pPr>
      <w:bookmarkStart w:id="138" w:name="Bookmark_70"/>
      <w:bookmarkEnd w:id="138"/>
    </w:p>
    <w:p>
      <w:pPr>
        <w:pStyle w:val="Normal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69"/>
        <w:keepNext w:val="0"/>
        <w:spacing w:before="120" w:after="0" w:line="220" w:lineRule="atLeast"/>
        <w:ind w:left="0" w:right="0" w:firstLine="0"/>
        <w:jc w:val="left"/>
      </w:pPr>
      <w:r>
        <w:br/>
      </w:r>
      <w:r>
        <w:pict>
          <v:shape id="_x0000_i1327" type="#_x0000_t75" style="width:257.97pt;height:41.24pt">
            <v:imagedata r:id="rId205" o:title=""/>
          </v:shape>
        </w:pic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22-23</w: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778 words</w: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6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Über mangelnden Zulauf kann die Revolutionäre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klagen   aber die alten Organisationsformen lösen sich zunehmend auf</w:t>
      </w:r>
    </w:p>
    <w:p>
      <w:pPr>
        <w:pStyle w:val="Normal69"/>
        <w:keepNext/>
        <w:spacing w:before="240" w:after="0" w:line="340" w:lineRule="atLeast"/>
        <w:ind w:left="0" w:right="0" w:firstLine="0"/>
        <w:jc w:val="left"/>
      </w:pPr>
      <w:bookmarkStart w:id="139" w:name="Body_68"/>
      <w:bookmarkEnd w:id="139"/>
      <w:r>
        <w:rPr>
          <w:rFonts w:ascii="arial" w:eastAsia="arial" w:hAnsi="arial" w:cs="arial"/>
          <w:b/>
          <w:i w:val="0"/>
          <w:strike w:val="0"/>
          <w:noProof w:val="0"/>
          <w:color w:val="000000"/>
          <w:position w:val="0"/>
          <w:sz w:val="28"/>
          <w:u w:val="none"/>
          <w:vertAlign w:val="baseline"/>
        </w:rPr>
        <w:t>Body</w:t>
      </w:r>
    </w:p>
    <w:p>
      <w:pPr>
        <w:pStyle w:val="Normal69"/>
        <w:spacing w:line="60" w:lineRule="exact"/>
      </w:pPr>
      <w:r>
        <w:pict>
          <v:line id="_x0000_s1328" style="position:absolute;z-index:251822080" from="0,2pt" to="512pt,2pt" strokecolor="#009ddb" strokeweight="2pt">
            <v:stroke linestyle="single"/>
            <w10:wrap type="topAndBottom"/>
          </v:line>
        </w:pict>
      </w:r>
    </w:p>
    <w:p>
      <w:pPr>
        <w:pStyle w:val="Normal69"/>
      </w:pP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Erik Peter</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Entfremdung von Berlins linker und linksradikaler Szene von ihrem eigentlich größten Event   der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sich in den vergangenen Jahren verfestigt. Von jenen organisierten Gruppen und Akteuren, die das Jahr über die Kämpfe von Sozial- und Mietenpolitik bis Antifaschismus prägen, war auch dieses Jahr im Vorfeld so gut wie nichts zu hören: keine Werbeposts, keine eigenen Aufrufe, schon gar keine Organisation eigener Demoblocks.</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Zurückhaltung der Szene abseits der kommunistischen Kader- und trotzkistischen Kleinstorganisationen wird man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 auch wieder ansehen: Einem mit Transparenten umrahmten, lautstarken ersten Block der organisierenden Gruppen folgt eine wabernde Menge, deren politischer Charakter kaum auszumachen ist: wenig Banner oder Parolen, keine Lautsprecherwagen und Reden.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Mai, 18 Uhr, das bleibt für die meisten zwar ein Bezugs- und Treffpunkt, die Zahlen von bis zu 20.000 Teil­neh­me­r:in­nen sprechen dafür   aber gemein machen wollen sich viele mit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mehr. Das mag auf ihr Image als inhaltsschwache Krawalldemo zurückgehen, hat aber aber noch mehr mit ihrem Wandel zur inhaltlosen Party-</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tun. Eine Rolle spielt zudem die politische Verengung des Vorbereitungsbündnisses. In diesem wirken hauptsächlich antiimperialistische Gruppen, international zwar, aber ohne Beteiligung aus dem anarchistisch-autonomen oder postautonomen Spektrum.</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Verstärkend kommt dieses Jahr ein Thema dazu, das schon seit Jahren zumindest brodelte: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-Frage, die von den Or­ga­ni­sa­to­r:in­nen als Auseinandersetzung zwischen Kolonialisierten und Unterdrückern gedeutet wird. Die Lust vieler Berliner Ak­ti­vis­t:in­nen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auch daher begrenzt, aus Angst vor Vereinnahmung oder gar Antisemitismus-Vorwürfen. Anders als etwa die Kurden-Frage, die in der Vergangenheit mitunter eine große Rolle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spielte, taugt jene des Nahostkonflikts für viele eben nicht für uneingeschränkte, linke Solidarität.</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Ver­an­stal­te­r:in­nen jedenfalls haben sich nicht darum bemüht, das Thema, das so viel Spaltpotenzial wie kein anderes birgt, mit Zurückhaltung zu behandeln. Die Kriegsfrage steht im Vordergrund,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-Plakat zeigt eine Aktivistin auf Panzern mit Kufija, und auch der kurze Aufruf verweist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die  Hetze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 Strukturen. Alls legitim, aber für viele eben auch zu einseitig.</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-Route scheint darauf ausgelegt, vor allem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-politisierte, migrantische Jugend Neuköllns entlang von Karl-Marx-Straße und Sonnenallee einzusammeln. In ihr sehen die Ver­an­stal­te­r:in­nen von Migrantifa und Co. auch unabhängig der Gaza-Politisierung schon seit Jahren das potenziell revolutionäre Subjekt. Das durchgehipsterte Kreuzberg mit seinen alt-autonomen Überbleibseln spielt dabei kaum noch eine Rolle. Die Befriedung von Kreuzberg 36 durch das MyFest wirkt nach, obwohl die organisierte Kiez-Party schon wieder ausfällt.</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wenn die fast schon traditionell durchgestochene Gefahrenanalyse der Polizei an die B.Z. noch immer eine Gefahr in  gewaltorientierten Linksextremisten des autonomen und postautonomen Spektrums  sieht, scheint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-Frage derzeit viel eher für Konflikt geeignet, erst recht nach den Auflösungen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und -Camp. Eine politisch hoch-sensibilisierte Polizei trifft auf eine Klientel, die   mitunter durch biografische Verknüpfungen   hoch emotionalisiert in den Gazastreifen guckt. Ein Eingreifen aufgrund von Sprechchören und anschließende Eskalation nicht ausgeschlossen. Es ist ein Szenario, das auch die Or­ga­ni­sa­to­r:in­nen befürchten. Die  Kooperationsgespräche  zwischen Anmeldern und Polizei hätten gezeigt, dass  jede Solidaritätsbekundung mit dem palästinensischen Volk als antisemitisch diffamiert  werde, schreiben sie in einer Mitteilung. Ergo: Man rechnet mit  zahlreichen, willkürlichen, gewalttätigen Übergriffen, Einschüchterungs- und Kriminalisierungsversuchen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eskalierender Straßenkampf ist dennoch ein unwahrscheinliches Szenario, denn dafür fehlt es schlicht an Militanten. Dieses Potenzial ist schon lange am Schwinden. Zum Lohn darf sich dann die Innensenatorin alljährlich für den  friedlichsten 1. Mai seit Jahrzehnten  rühmen. Für viele Linke stehen inzwischen ohnehin andere Demos im Vordergrund. Die feministische Vorabenddemo verspürt noch eher einen Hauch von Black Block, die Grunewald-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steht für die verbindenden Inhalte. Und am Abend rund um den Hermannplatz guckt man eben mal   ohne viel Hoffnung auf Revolution.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verhipsterte Kreuzberg mit seinen alt-auto­no­men Über­bleibseln spielt kaum noch eine Rolle</w:t>
      </w:r>
    </w:p>
    <w:p>
      <w:pPr>
        <w:pStyle w:val="Normal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29, 2024</w:t>
      </w:r>
    </w:p>
    <w:p>
      <w:pPr>
        <w:pStyle w:val="Normal69"/>
      </w:pPr>
    </w:p>
    <w:p>
      <w:pPr>
        <w:pStyle w:val="Normal69"/>
        <w:ind w:left="200"/>
        <w:sectPr>
          <w:type w:val="continuous"/>
          <w:pgMar w:top="840" w:right="1000" w:bottom="840" w:left="1000" w:header="400" w:footer="400"/>
          <w:pgNumType w:fmt="decimal"/>
          <w:cols w:space="720"/>
        </w:sectPr>
      </w:pPr>
      <w:r>
        <w:br/>
      </w:r>
      <w:r>
        <w:pict>
          <v:line id="_x0000_s1329" style="position:absolute;z-index:251823104" from="0,10pt" to="512pt,10pt" strokecolor="black" strokeweight="1pt">
            <v:stroke linestyle="single"/>
          </v:line>
        </w:pict>
      </w:r>
      <w:r>
        <w:rPr>
          <w:rFonts w:ascii="arial" w:eastAsia="arial" w:hAnsi="arial" w:cs="arial"/>
          <w:b/>
          <w:color w:val="767676"/>
          <w:sz w:val="16"/>
        </w:rPr>
        <w:t>End of Document</w:t>
      </w:r>
    </w:p>
    <w:p>
      <w:pPr>
        <w:pStyle w:val="Normal70"/>
        <w:sectPr>
          <w:headerReference w:type="even" r:id="rId452"/>
          <w:headerReference w:type="default" r:id="rId453"/>
          <w:footerReference w:type="even" r:id="rId454"/>
          <w:footerReference w:type="default" r:id="rId455"/>
          <w:headerReference w:type="first" r:id="rId456"/>
          <w:footerReference w:type="first" r:id="rId457"/>
          <w:pgSz w:w="12240" w:h="15840"/>
          <w:pgMar w:top="840" w:right="1000" w:bottom="840" w:left="1000" w:header="400" w:footer="400"/>
          <w:pgNumType w:fmt="decimal"/>
          <w:cols w:space="720"/>
          <w:titlePg w:val="0"/>
        </w:sectPr>
      </w:pPr>
    </w:p>
    <w:p>
      <w:pPr>
        <w:pStyle w:val="Normal70"/>
      </w:pPr>
    </w:p>
    <w:p>
      <w:pPr>
        <w:pStyle w:val="Normal70"/>
      </w:pPr>
      <w:r>
        <w:pict>
          <v:shape id="_x0000_i1330" type="#_x0000_t75" alt="LexisNexis®" style="width:147.75pt;height:30pt">
            <v:imagedata r:id="rId10" o:title=""/>
          </v:shape>
        </w:pict>
      </w:r>
      <w:r>
        <w:cr/>
      </w:r>
    </w:p>
    <w:p>
      <w:pPr>
        <w:pStyle w:val="Heading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was macht die mai-bewegung?; Take back the night Der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-Mar </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April 2024</w:t>
      </w:r>
    </w:p>
    <w:p>
      <w:pPr>
        <w:pStyle w:val="Normal70"/>
        <w:keepNext w:val="0"/>
        <w:spacing w:after="0" w:line="240" w:lineRule="atLeast"/>
        <w:ind w:right="0"/>
        <w:jc w:val="both"/>
      </w:pPr>
      <w:bookmarkStart w:id="140" w:name="Bookmark_71"/>
      <w:bookmarkEnd w:id="140"/>
    </w:p>
    <w:p>
      <w:pPr>
        <w:pStyle w:val="Normal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70"/>
        <w:keepNext w:val="0"/>
        <w:spacing w:before="120" w:after="0" w:line="220" w:lineRule="atLeast"/>
        <w:ind w:left="0" w:right="0" w:firstLine="0"/>
        <w:jc w:val="left"/>
      </w:pPr>
      <w:r>
        <w:br/>
      </w:r>
      <w:r>
        <w:pict>
          <v:shape id="_x0000_i1331" type="#_x0000_t75" style="width:257.97pt;height:41.24pt">
            <v:imagedata r:id="rId205" o:title=""/>
          </v:shape>
        </w:pic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22-23</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443 words</w:t>
      </w:r>
    </w:p>
    <w:p>
      <w:pPr>
        <w:pStyle w:val="Normal70"/>
        <w:keepNext/>
        <w:spacing w:before="240" w:after="0" w:line="340" w:lineRule="atLeast"/>
        <w:ind w:left="0" w:right="0" w:firstLine="0"/>
        <w:jc w:val="left"/>
      </w:pPr>
      <w:bookmarkStart w:id="141" w:name="Body_69"/>
      <w:bookmarkEnd w:id="141"/>
      <w:r>
        <w:rPr>
          <w:rFonts w:ascii="arial" w:eastAsia="arial" w:hAnsi="arial" w:cs="arial"/>
          <w:b/>
          <w:i w:val="0"/>
          <w:strike w:val="0"/>
          <w:noProof w:val="0"/>
          <w:color w:val="000000"/>
          <w:position w:val="0"/>
          <w:sz w:val="28"/>
          <w:u w:val="none"/>
          <w:vertAlign w:val="baseline"/>
        </w:rPr>
        <w:t>Body</w:t>
      </w:r>
    </w:p>
    <w:p>
      <w:pPr>
        <w:pStyle w:val="Normal70"/>
        <w:spacing w:line="60" w:lineRule="exact"/>
      </w:pPr>
      <w:r>
        <w:pict>
          <v:line id="_x0000_s1332" style="position:absolute;z-index:251824128" from="0,2pt" to="512pt,2pt" strokecolor="#009ddb" strokeweight="2pt">
            <v:stroke linestyle="single"/>
            <w10:wrap type="topAndBottom"/>
          </v:line>
        </w:pict>
      </w:r>
    </w:p>
    <w:p>
      <w:pPr>
        <w:pStyle w:val="Normal70"/>
      </w:pP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macht die mai-bewegung?</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Take back the night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-Marathon um den 1. Mai startet schon in der Walpurgisnacht: Die Flinta*-only-</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richtet sich gegen die Unterdrückung aller, die sich nicht an patriarchale, koloniale und kapitalistische Unterdrückung anpassen wollen. Mit erhöhter Polizeipräsenz ist zu rechnen.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Dienstag, 30. April, Boxhagener Platz, 20 Uhr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Hände weg vom Wedding</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Wedding richtet sich eine alljährliche Stadtteildemo gegen Krieg, Sozial- und Grundrechtsabbau sowie für Frieden und soziale Gerechtigkeit. Schließlich ist die gesellschaftliche Militarisierung, während Konzerne Rekordgewinne einfahren und der Faschismus immer stärker wird, zum Kotzen.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Dienstag, 30. April, Leopoldplatz, 18 Uhr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Klassenkampf macht Dampf</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 Mai startet die DGB-</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recht bürgerlichen Motto  Mehr Lohn, mehr Freizeit, mehr Sicherheit . Ein klassenkämpferischer Block ist aber auch dabei und wirbt für die Politisierung von Streiks. Denn nur eine streikbereite Ar­bei­te­r:in­nen­schaft wird Militarismus, Sozialkürzungen und Faschismus etwas entgegenstellen können.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1. Mai, U-Bahnhof Weberwiese, 10 Uhr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Razzia im Villenviertel</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Alles muss man selber machen! Weil sogar Umverteilung nervige Handarbeit ist, rufen die Spezial-Enteignungs-Kräfte (S.E.K.) von MyGruni zur Razzia im Grunewald auf. Hier verstecken kriminelle Familienclans die Früchte aller Menschen Arbeit. Es gibt Zu- und Wegbringerdemos (zur 18-Uhr-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mit dem Fahrrad.</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1. Mai, Johannaplatz, 13 Uhr; Zubringer: Rotes Rathaus, 12 Uhr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Jugend gegen Krieg und Krise</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Jugenddemo protestiert die nächste Generation klassenkämpferischer Ak­ti­vis­t:in­nen für ein lebenswertes Berlin unabhängig vom elterlichen Einkommen. Es geht auch gegen den Sicherheitswahn, der den jugendlichen Subkulturen   etwa den Fanszenen von Sportvereinen   schadet. Die Route führt zur 18-Uhr-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1. Mai, Spreewaldplatz, 15 Uhr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Revolutionäre 1.-Mai-</w:t>
      </w:r>
      <w:r>
        <w:rPr>
          <w:rFonts w:ascii="arial" w:eastAsia="arial" w:hAnsi="arial" w:cs="arial"/>
          <w:b/>
          <w:i/>
          <w:strike w:val="0"/>
          <w:noProof w:val="0"/>
          <w:color w:val="000000"/>
          <w:position w:val="0"/>
          <w:sz w:val="20"/>
          <w:u w:val="single"/>
          <w:vertAlign w:val="baseline"/>
        </w:rPr>
        <w:t>Demo</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Gravitationszentrum der Protesttage: Die Großdemo um 18 Uhr, dieses Jahr unter dem Motto  Konzerne enteignen, Kriegstreiber entwaffnen, Kapitalismus zerschlagen! . Es geht gegen die Gesamtscheiße in all ihren Formen. Ein Fokus dürfte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sein, worauf die Polizei gereizt reagieren könnte.</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1. Mai, U-Bahnhof Südstern, ab 17 Uhr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Zwang zur Lohnarbeit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 Mai ist aber nichts vorbei! Auf den Kampftag der Ar­bei­te­r:in­nen folgt der Feiertag der Arbeitslosen. Gekämpft wird trotzdem, damit eines Tages einmal alle keine Arbeit haben können. Es geht gegen den Zwang zur Lohnarbeit, gegen Überproduktion und für ein bedingungsloses Grundeinkommen.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Donnerstag, 2. Mai, Baiz, Schönhauser Allee 26a, 13 Uhr</w:t>
      </w:r>
    </w:p>
    <w:p>
      <w:pPr>
        <w:pStyle w:val="Normal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29, 2024</w:t>
      </w:r>
    </w:p>
    <w:p>
      <w:pPr>
        <w:pStyle w:val="Normal70"/>
      </w:pPr>
    </w:p>
    <w:p>
      <w:pPr>
        <w:pStyle w:val="Normal70"/>
        <w:ind w:left="200"/>
        <w:sectPr>
          <w:type w:val="continuous"/>
          <w:pgMar w:top="840" w:right="1000" w:bottom="840" w:left="1000" w:header="400" w:footer="400"/>
          <w:pgNumType w:fmt="decimal"/>
          <w:cols w:space="720"/>
        </w:sectPr>
      </w:pPr>
      <w:r>
        <w:br/>
      </w:r>
      <w:r>
        <w:pict>
          <v:line id="_x0000_s1333" style="position:absolute;z-index:251825152" from="0,10pt" to="512pt,10pt" strokecolor="black" strokeweight="1pt">
            <v:stroke linestyle="single"/>
          </v:line>
        </w:pict>
      </w:r>
      <w:r>
        <w:rPr>
          <w:rFonts w:ascii="arial" w:eastAsia="arial" w:hAnsi="arial" w:cs="arial"/>
          <w:b/>
          <w:color w:val="767676"/>
          <w:sz w:val="16"/>
        </w:rPr>
        <w:t>End of Document</w:t>
      </w:r>
    </w:p>
    <w:p>
      <w:pPr>
        <w:pStyle w:val="Normal71"/>
        <w:sectPr>
          <w:headerReference w:type="even" r:id="rId458"/>
          <w:headerReference w:type="default" r:id="rId459"/>
          <w:footerReference w:type="even" r:id="rId460"/>
          <w:footerReference w:type="default" r:id="rId461"/>
          <w:headerReference w:type="first" r:id="rId462"/>
          <w:footerReference w:type="first" r:id="rId463"/>
          <w:pgSz w:w="12240" w:h="15840"/>
          <w:pgMar w:top="840" w:right="1000" w:bottom="840" w:left="1000" w:header="400" w:footer="400"/>
          <w:pgNumType w:fmt="decimal"/>
          <w:cols w:space="720"/>
          <w:titlePg w:val="0"/>
        </w:sectPr>
      </w:pPr>
    </w:p>
    <w:p>
      <w:pPr>
        <w:pStyle w:val="Normal71"/>
      </w:pPr>
    </w:p>
    <w:p>
      <w:pPr>
        <w:pStyle w:val="Normal71"/>
      </w:pPr>
      <w:r>
        <w:pict>
          <v:shape id="_x0000_i1334" type="#_x0000_t75" alt="LexisNexis®" style="width:147.75pt;height:30pt">
            <v:imagedata r:id="rId10" o:title=""/>
          </v:shape>
        </w:pict>
      </w:r>
      <w:r>
        <w:cr/>
      </w:r>
    </w:p>
    <w:p>
      <w:pPr>
        <w:pStyle w:val="Heading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»Schnellstmöglich verbieten«</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April 2024</w:t>
      </w:r>
    </w:p>
    <w:p>
      <w:pPr>
        <w:pStyle w:val="Normal71"/>
        <w:keepNext w:val="0"/>
        <w:spacing w:after="0" w:line="240" w:lineRule="atLeast"/>
        <w:ind w:right="0"/>
        <w:jc w:val="both"/>
      </w:pPr>
      <w:bookmarkStart w:id="142" w:name="Bookmark_72"/>
      <w:bookmarkEnd w:id="142"/>
    </w:p>
    <w:p>
      <w:pPr>
        <w:pStyle w:val="Normal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71"/>
        <w:keepNext w:val="0"/>
        <w:spacing w:before="120" w:after="0" w:line="220" w:lineRule="atLeast"/>
        <w:ind w:left="0" w:right="0" w:firstLine="0"/>
        <w:jc w:val="left"/>
      </w:pPr>
      <w:r>
        <w:br/>
      </w:r>
      <w:r>
        <w:pict>
          <v:shape id="_x0000_i1335" type="#_x0000_t75" style="width:195pt;height:70.5pt">
            <v:imagedata r:id="rId464" o:title=""/>
          </v:shape>
        </w:pic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Konstantin von Notz zur Islamisten-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w: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723 words</w: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 Reimann</w:t>
      </w:r>
    </w:p>
    <w:p>
      <w:pPr>
        <w:pStyle w:val="Normal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Was können Politik und Staat gegen Islamisten tun? Der Grünenpolitiker von Notz verlangt nach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Organisationsverbote und spricht über den Umgang mit Forderungen nach einem Kalifat.</w:t>
      </w:r>
    </w:p>
    <w:p>
      <w:pPr>
        <w:pStyle w:val="Normal71"/>
        <w:keepNext/>
        <w:spacing w:before="240" w:after="0" w:line="340" w:lineRule="atLeast"/>
        <w:ind w:left="0" w:right="0" w:firstLine="0"/>
        <w:jc w:val="left"/>
      </w:pPr>
      <w:bookmarkStart w:id="143" w:name="Body_70"/>
      <w:bookmarkEnd w:id="143"/>
      <w:r>
        <w:rPr>
          <w:rFonts w:ascii="arial" w:eastAsia="arial" w:hAnsi="arial" w:cs="arial"/>
          <w:b/>
          <w:i w:val="0"/>
          <w:strike w:val="0"/>
          <w:noProof w:val="0"/>
          <w:color w:val="000000"/>
          <w:position w:val="0"/>
          <w:sz w:val="28"/>
          <w:u w:val="none"/>
          <w:vertAlign w:val="baseline"/>
        </w:rPr>
        <w:t>Body</w:t>
      </w:r>
    </w:p>
    <w:p>
      <w:pPr>
        <w:pStyle w:val="Normal71"/>
        <w:spacing w:line="60" w:lineRule="exact"/>
      </w:pPr>
      <w:r>
        <w:pict>
          <v:line id="_x0000_s1336" style="position:absolute;z-index:251826176" from="0,2pt" to="512pt,2pt" strokecolor="#009ddb" strokeweight="2pt">
            <v:stroke linestyle="single"/>
            <w10:wrap type="topAndBottom"/>
          </v:line>
        </w:pict>
      </w:r>
    </w:p>
    <w:p>
      <w:pPr>
        <w:pStyle w:val="Normal71"/>
      </w:pP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Mehr als 1000 Islamisten marschierten am Samstag unbehelligt durch Hamburg,der Aufruf kam von »Muslim Interaktiv«, laut Verfassungsschutz eine »gesichert extremistische Bestrebung«. Warum lassen die Behörden so etwas zu?</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Notz:</w:t>
      </w:r>
      <w:r>
        <w:rPr>
          <w:rFonts w:ascii="arial" w:eastAsia="arial" w:hAnsi="arial" w:cs="arial"/>
          <w:b w:val="0"/>
          <w:i w:val="0"/>
          <w:strike w:val="0"/>
          <w:noProof w:val="0"/>
          <w:color w:val="000000"/>
          <w:position w:val="0"/>
          <w:sz w:val="20"/>
          <w:u w:val="none"/>
          <w:vertAlign w:val="baseline"/>
        </w:rPr>
        <w:t>Diese Leute, die da demonstriert haben, sind in höchstem Maße gefährlich. Der Staat muss auf solche offenkundigen, wiederholten Provokationen sehr scharf reagieren. Ich sehe hier das Bundesinnenministeriumund die Sicherheitsbehörden in der Pflicht, schnell zu handeln.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Was konkret soll Innenministerin Nancy Faeser tun?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Notz:</w:t>
      </w:r>
      <w:r>
        <w:rPr>
          <w:rFonts w:ascii="arial" w:eastAsia="arial" w:hAnsi="arial" w:cs="arial"/>
          <w:b w:val="0"/>
          <w:i w:val="0"/>
          <w:strike w:val="0"/>
          <w:noProof w:val="0"/>
          <w:color w:val="000000"/>
          <w:position w:val="0"/>
          <w:sz w:val="20"/>
          <w:u w:val="none"/>
          <w:vertAlign w:val="baseline"/>
        </w:rPr>
        <w:t>Mit dem Vereinsprivileg sind zahlreiche Rechte verbunden. Wer es wiederholt und wissentlich für antidemokratische Agitation missbraucht, muss mit dem Entzug dieses Privilegs oder einem Verbot rechnen. Innenministerin Faeser muss »Muslim Interaktiv« und das »Islamische Zentrum Hamburgs« (IZH) schnellstmöglich verbieten. Denn der aggressive Islamismus ist von seinem Spaltungspotential und seiner Demokratiefeindlichkeit her keinen Deut besser als die Ideologie der Rechtsextremisten. Es ist außerdem eine Diskussion darüber nötig, wie wir die demokratiefeindliche Propaganda von Islamisten in sozialen Medien effektiv unterbinden können. Politik und Staat müssen Internetplattform wie X, TikTok, Instagram und Telegram sehr viel schärfer in die Verantwortung nehmen und nötigenfalls sanktionieren.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Kanzler Scholz sagt, alle Straftaten müssten auch verfolgt werden. Ist das nicht eine Binse oder hat der deutsche Rechtsstaat ein Problem?</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Notz:</w:t>
      </w:r>
      <w:r>
        <w:rPr>
          <w:rFonts w:ascii="arial" w:eastAsia="arial" w:hAnsi="arial" w:cs="arial"/>
          <w:b w:val="0"/>
          <w:i w:val="0"/>
          <w:strike w:val="0"/>
          <w:noProof w:val="0"/>
          <w:color w:val="000000"/>
          <w:position w:val="0"/>
          <w:sz w:val="20"/>
          <w:u w:val="none"/>
          <w:vertAlign w:val="baseline"/>
        </w:rPr>
        <w:t>Unsere Demokratie und unser Rechtsstaat haben in jüngerer Vergangenheit ihre Wehrhaftigkeit gegenüber Extremisten mehrfach unter Beweis gestellt. Dabei denke ich zum Beispiel an das Betätigungs- beziehungsweise Vereinsverbot von Samidoun, der Terrororganisation Hamasund unterstützenden Strukturen. Wichtig ist, dass wir uns auf dem bisher Erreichten nicht ausruhen, sondern auch weiterhin konsequent weitere Schritte gegen die Feinde unserer liberalen Demokratie gehen: Geltende Gesetze, auch das Strafrecht, müssen konsequent angewandt und durchgesetzt werden und wir brauchen mehr Aufmerksamkeit auf den Bereich des militanten Islamismus und seiner Vorfeldorganisationen.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Ihre Hamburger Parteifreunde haben noch vergangenen Mittwoch im Landesparlament dagegen gestimmt, das Bundesinnenministerium zu einem Verbotsverfahren gegen »Muslim Interaktiv« aufzufordern. Ein Fehler?</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Notz:</w:t>
      </w:r>
      <w:r>
        <w:rPr>
          <w:rFonts w:ascii="arial" w:eastAsia="arial" w:hAnsi="arial" w:cs="arial"/>
          <w:b w:val="0"/>
          <w:i w:val="0"/>
          <w:strike w:val="0"/>
          <w:noProof w:val="0"/>
          <w:color w:val="000000"/>
          <w:position w:val="0"/>
          <w:sz w:val="20"/>
          <w:u w:val="none"/>
          <w:vertAlign w:val="baseline"/>
        </w:rPr>
        <w:t>Nein, das sind die normalen Spielchen zwischen Regierung und Opposition in Hamburg. Es ist dabei doch völlig klar, dass die zuständigen Behörden, in diesem Fall das Bundesinnenministerium, eine klare Haltung an den Tag legen und diese Organisation schnell verbieten müssen. Im Bundestagfordern wir das interfraktionell.</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Im Zusammenhang mit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gehen Behörden hart vor. Innenministerin Faeser hat den Slogan »From the River to the Sea, Palestine will be free« verboten. Ein Kalifat darf aber gefordert werden. Wie ist das zu erklären?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Notz:</w:t>
      </w:r>
      <w:r>
        <w:rPr>
          <w:rFonts w:ascii="arial" w:eastAsia="arial" w:hAnsi="arial" w:cs="arial"/>
          <w:b w:val="0"/>
          <w:i w:val="0"/>
          <w:strike w:val="0"/>
          <w:noProof w:val="0"/>
          <w:color w:val="000000"/>
          <w:position w:val="0"/>
          <w:sz w:val="20"/>
          <w:u w:val="none"/>
          <w:vertAlign w:val="baseline"/>
        </w:rPr>
        <w:t>Ungeachtet aller fachlichen Diskussionen zur Zulässigkeit der von Ihnen genannten Parole wirkt das tatsächlich inkonsequent. Trotzdem sind diese Fragen nach den Grenzen der Meinungsfreiheit nicht trivial. Sie müssen im Einzelfall betrachtet und gegebenenfalls durch die Rechtsprechung unabhängiger Gerichte überprüft werden. Aber natürlich ist die Forderung nach einem Kalifat vor dem Hintergrund der Verbrechen, die der »Islamische Staat« in den vergangenen Jahren begangen hat, höchst problematisch. Es muss genau geprüft werden, ob und inwieweit die Behörden gegen die Verbreitung dieser Parole vorgehen können.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Gruppen wie »Muslim Interaktiv« wollen bei jungen Muslimen das Gefühl schüren, in Deutschland benachteiligt zu sein. Was kann die Politik tun?</w:t>
      </w:r>
    </w:p>
    <w:p>
      <w:pPr>
        <w:pStyle w:val="Normal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Notz:</w:t>
      </w:r>
      <w:r>
        <w:rPr>
          <w:rFonts w:ascii="arial" w:eastAsia="arial" w:hAnsi="arial" w:cs="arial"/>
          <w:b w:val="0"/>
          <w:i w:val="0"/>
          <w:strike w:val="0"/>
          <w:noProof w:val="0"/>
          <w:color w:val="000000"/>
          <w:position w:val="0"/>
          <w:sz w:val="20"/>
          <w:u w:val="none"/>
          <w:vertAlign w:val="baseline"/>
        </w:rPr>
        <w:t>Die überragende Mehrheit der Muslime in Deutschland und Europa ist doch völlig klar Gegner gewaltbereiter und demokratieverachtender Islamisten   schon aus eigenem Interesse. Umso wichtiger finde ich, dass hier glasklare Trennlinien gezogen werden. Und zwar sowohl von staatlicher als auch von muslimischer Seite. Tut man dies nicht, spielt man das unterkomplexe Spiel der AfD. Die unmissverständliche Botschaft muss sein, dass diese Leute nichts mit der Mehrheit der friedlichen Muslime in Deutschland zu tun haben   auch deshalb, weil sich die demokratische Mehrheitsgesellschaft nicht spalten lassen darf.</w:t>
      </w:r>
    </w:p>
    <w:p>
      <w:pPr>
        <w:pStyle w:val="Normal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30, 2024</w:t>
      </w:r>
    </w:p>
    <w:p>
      <w:pPr>
        <w:pStyle w:val="Normal71"/>
      </w:pPr>
    </w:p>
    <w:p>
      <w:pPr>
        <w:pStyle w:val="Normal71"/>
        <w:ind w:left="200"/>
        <w:sectPr>
          <w:type w:val="continuous"/>
          <w:pgMar w:top="840" w:right="1000" w:bottom="840" w:left="1000" w:header="400" w:footer="400"/>
          <w:pgNumType w:fmt="decimal"/>
          <w:cols w:space="720"/>
        </w:sectPr>
      </w:pPr>
      <w:r>
        <w:br/>
      </w:r>
      <w:r>
        <w:pict>
          <v:line id="_x0000_s1337" style="position:absolute;z-index:251827200" from="0,10pt" to="512pt,10pt" strokecolor="black" strokeweight="1pt">
            <v:stroke linestyle="single"/>
          </v:line>
        </w:pict>
      </w:r>
      <w:r>
        <w:rPr>
          <w:rFonts w:ascii="arial" w:eastAsia="arial" w:hAnsi="arial" w:cs="arial"/>
          <w:b/>
          <w:color w:val="767676"/>
          <w:sz w:val="16"/>
        </w:rPr>
        <w:t>End of Document</w:t>
      </w:r>
    </w:p>
    <w:p>
      <w:pPr>
        <w:pStyle w:val="Normal72"/>
        <w:sectPr>
          <w:headerReference w:type="even" r:id="rId465"/>
          <w:headerReference w:type="default" r:id="rId466"/>
          <w:footerReference w:type="even" r:id="rId467"/>
          <w:footerReference w:type="default" r:id="rId468"/>
          <w:headerReference w:type="first" r:id="rId469"/>
          <w:footerReference w:type="first" r:id="rId470"/>
          <w:pgSz w:w="12240" w:h="15840"/>
          <w:pgMar w:top="840" w:right="1000" w:bottom="840" w:left="1000" w:header="400" w:footer="400"/>
          <w:pgNumType w:fmt="decimal"/>
          <w:cols w:space="720"/>
          <w:titlePg w:val="0"/>
        </w:sectPr>
      </w:pPr>
    </w:p>
    <w:p>
      <w:pPr>
        <w:pStyle w:val="Normal72"/>
      </w:pPr>
    </w:p>
    <w:p>
      <w:pPr>
        <w:pStyle w:val="Normal72"/>
      </w:pPr>
      <w:r>
        <w:pict>
          <v:shape id="_x0000_i1338" type="#_x0000_t75" alt="LexisNexis®" style="width:147.75pt;height:30pt">
            <v:imagedata r:id="rId10" o:title=""/>
          </v:shape>
        </w:pict>
      </w:r>
      <w:r>
        <w:cr/>
      </w:r>
    </w:p>
    <w:p>
      <w:pPr>
        <w:pStyle w:val="Heading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Sanitäter mit Helm und Visier</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April 2024</w:t>
      </w:r>
    </w:p>
    <w:p>
      <w:pPr>
        <w:pStyle w:val="Normal72"/>
        <w:keepNext w:val="0"/>
        <w:spacing w:after="0" w:line="240" w:lineRule="atLeast"/>
        <w:ind w:right="0"/>
        <w:jc w:val="both"/>
      </w:pPr>
      <w:bookmarkStart w:id="144" w:name="Bookmark_73"/>
      <w:bookmarkEnd w:id="144"/>
    </w:p>
    <w:p>
      <w:pPr>
        <w:pStyle w:val="Normal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72"/>
        <w:keepNext w:val="0"/>
        <w:spacing w:before="120" w:after="0" w:line="220" w:lineRule="atLeast"/>
        <w:ind w:left="0" w:right="0" w:firstLine="0"/>
        <w:jc w:val="left"/>
      </w:pPr>
      <w:r>
        <w:br/>
      </w:r>
      <w:r>
        <w:pict>
          <v:shape id="_x0000_i1339" type="#_x0000_t75" style="width:159.73pt;height:24pt">
            <v:imagedata r:id="rId72" o:title=""/>
          </v:shape>
        </w:pic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892 words</w:t>
      </w:r>
    </w:p>
    <w:p>
      <w:pPr>
        <w:pStyle w:val="Normal72"/>
        <w:keepNext/>
        <w:spacing w:before="240" w:after="0" w:line="340" w:lineRule="atLeast"/>
        <w:ind w:left="0" w:right="0" w:firstLine="0"/>
        <w:jc w:val="left"/>
      </w:pPr>
      <w:bookmarkStart w:id="145" w:name="Body_71"/>
      <w:bookmarkEnd w:id="145"/>
      <w:r>
        <w:rPr>
          <w:rFonts w:ascii="arial" w:eastAsia="arial" w:hAnsi="arial" w:cs="arial"/>
          <w:b/>
          <w:i w:val="0"/>
          <w:strike w:val="0"/>
          <w:noProof w:val="0"/>
          <w:color w:val="000000"/>
          <w:position w:val="0"/>
          <w:sz w:val="28"/>
          <w:u w:val="none"/>
          <w:vertAlign w:val="baseline"/>
        </w:rPr>
        <w:t>Body</w:t>
      </w:r>
    </w:p>
    <w:p>
      <w:pPr>
        <w:pStyle w:val="Normal72"/>
        <w:spacing w:line="60" w:lineRule="exact"/>
      </w:pPr>
      <w:r>
        <w:pict>
          <v:line id="_x0000_s1340" style="position:absolute;z-index:251828224" from="0,2pt" to="512pt,2pt" strokecolor="#009ddb" strokeweight="2pt">
            <v:stroke linestyle="single"/>
            <w10:wrap type="topAndBottom"/>
          </v:line>
        </w:pict>
      </w:r>
    </w:p>
    <w:p>
      <w:pPr>
        <w:pStyle w:val="Normal72"/>
      </w:pP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Berlins Polizei rechnet mit Ausschreitungen in der Walpurgisnacht und am 1. Mai</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Feuerwehr und Polizei rechnen für die nächsten beiden Tage mit Ausschreitungen. Rund um den 1. Mai stellen sie sich auf Einsätze ein, die vergleichbar mit Silvester sind. Von einer  Sonderlage  spricht die Berliner Feuerwehr. Die Sicherheitsbehörden gehen davon aus, dass die Veranstaltungen und Demonstrationen wegen des vorhergesagten guten Wetters stark besucht werden.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Informationen der Berliner Zeitung gab es kürzlich ein Briefing der Leitung der Feuerwehr für ihre Mitarbeiter, die an diesen beiden Tagen im Einsatz sein werden. Demnach liegt das Hauptaugenmerk auf dem Schutz der Einsatzkräfte.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Abendstunden des 30. April, der Walpurgisnacht, stellt sich die Polizei auf  Versammlungslagen mit unfriedlichem Charakter  ein. Eine Demonstration unter dem Motto  Für Frieden und soziale Gerechtigkeit  soll durch Wedding und Gesundbrunnen ziehen. Sie beginnt am Leopoldplatz und wird durch die Kieze zum S-Bahnhof Gesundbrunnen ziehen. 400 Teilnehmer sind bei der Polizei angemeldet, allerdings wird davon ausgegangen, dass die Teilnehmerzahl weit größer sein wird.</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Take Back The Night  soll am Boxhagener Platz in Friedrichshain eine queer-feministische Demonstration zum Spreewaldplatz am Görlitzer Park in Kreuzberg ziehen. 500 Teilnehmerinnen sind bei der Polizei angemeldet. Auch hier geht die Polizei davon aus, dass die Zahl vierstellig sein wird. Im vergangenen Jahr kam es bei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Ausschreitungen und Festnahmen. Polizisten wurden verletzt. Die Polizei sieht auch dieses Mal ein  massives Gewaltpotenzial  und rechnet damit, dass wieder Pyrotechnik abgebrannt wird. Männer sind auf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erwünscht. Daher könne die Gewalt auch Einsatzkräfte betreffen, warnte die Behördenleitung in ihrem Briefing.</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will an der Autonomen-Hochburg Rigaer Straße 94 und auch am Amazon-Tower nahe der East Side Gallery vorbeiziehen, der als Risikoobjekt eingestuft und von der Polizei entsprechend stark bewacht wird. Am Spreewaldplatz, wo der Aufzug enden soll, befindet sich auch die Feuerwache 16. Die Polizei wird sicherstellen, dass die Feuerwehrfahrzeuge ausrücken können.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1. Mai sieht die Berliner Polizei die Schwerpunkte in Mitte, Friedrichshain-Kreuzberg, im Norden von Neukölln   und auch im Grunewald, wo schon mittags linksradikale Gruppen zur Demonstration  Razzia im Villenviertel  aufrufen. Der Aufzug, zu dem 2000 Teilnehmer angemeldet sind, soll vom Johannaplatz zum S-Bahnhof Grunewald ziehen.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traditionelle 18-Uhr-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bei der die Migrantifa inzwischen die Organisationshoheit übernommen hat, soll am Südstern beginnen und durch Neukölln unter anderem über die Hasenheide, die Karl-Marx-Straße, den Hermannplatz und wieder zum Südstern ziehen. Thema dürften unter anderem der Krieg in Gaza sein und Solidarität mit der verhafteten RAF-Terroristin Daniela Klette. Zur Beruhigung dürfte auch nicht die Razzia gegen mutmaßliche Linksextremisten vergangene Woche in Berlin beigetragen haben, nachdem zuvor in Pankow ein Neonazi niedergestochen worden war. Die Polizei hat in den vergangenen Tagen ihre Gefahreneinschätzung für die Demonstration nach oben korrigiert.</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Emotionalisierung aufgrund der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am 12. April und auch der Auflösung des pro-palästinensischen Protestcamps im Regierungsviertel am vergangenen Freitag können wir nicht grundsätzlich ausschließen , sagte Berlins Polizeipräsidentin Barbara Slowik am Montag im Innenausschuss des Berliner Abgeordnetenhauses.  Das kann zu Reaktionen führen.  Die Lagebewertung verdichte sich immer mehr, je näher man an das Versammlungsgeschehen komme.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Slowik betonte, dass die Polizei Berlin seit dem 7. Oktober  sehr deutlich gemacht  habe,  dass wir verhältnismäßig aber auch sehr konsequent und schnell insbesondere gegen volksverhetzende antisemitische und gewaltverherrlichende Parolen, Sprechchöre und Handlungen vorgehen und auch mit einer niedrigen Einschreitschwelle entschlossen durchgreifen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Feuerwehr und Polizei werden in ihren Führungsstäben Verbindungspersonen der jeweils anderen Behörden sitzen haben, um eine bessere Kommunikation sicherzustellen. Verstärkt werden unter anderem der Lagedienst der Feuerwehr und die Leitstelle. In den Dienst geholt werden zusätzliche Rettungswagen und auch die Hilfsorganisationen mit eigenen Rettungswagen.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schon in der vergangenen Silvesternacht hat die Feuerwehr eine  Taktikkarte  entwickelt, um dort zeitnah Informationen einzustellen oder diese abzurufen, um Gefahrengebiete umfahren zu können. Diese Erstellung der interaktiven Karte war eine Reaktion auf die schweren Krawalle, die es vor allem in Neukölln zum Jahreswechsel 2022/33 gegeben hatte. Damals wurden Feuerwehr und Rettungskräfte massiv beschossen. Nach Möglichkeit sollen freiwillige Feuerwehrleute und die Hilfsorganisationen nicht in den Gefahrenbereichen eingesetzt werden. Zu den Grundsätzen beim Einsatz zählen: konsequent auf Eigenschutz achten, das Verwenden der Bodycams und eine zeitnahe Anzeigenerstattung bei Angriffen auf Rettungskräfte, entweder über ein elektronisches Formular oder zur Not nach einem Gedächtnisprotokoll. Auch die Mitarbeiter des Rettungsdienstes müssen Helm tragen, mit herunter geklappten Visier, wie aus einer Dienstanweisung vom Freitag hervorgeht.</w:t>
      </w:r>
    </w:p>
    <w:p>
      <w:pPr>
        <w:pStyle w:val="Normal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30, 2024</w:t>
      </w:r>
    </w:p>
    <w:p>
      <w:pPr>
        <w:pStyle w:val="Normal72"/>
      </w:pPr>
    </w:p>
    <w:p>
      <w:pPr>
        <w:pStyle w:val="Normal72"/>
        <w:ind w:left="200"/>
        <w:sectPr>
          <w:type w:val="continuous"/>
          <w:pgMar w:top="840" w:right="1000" w:bottom="840" w:left="1000" w:header="400" w:footer="400"/>
          <w:pgNumType w:fmt="decimal"/>
          <w:cols w:space="720"/>
        </w:sectPr>
      </w:pPr>
      <w:r>
        <w:br/>
      </w:r>
      <w:r>
        <w:pict>
          <v:line id="_x0000_s1341" style="position:absolute;z-index:251829248" from="0,10pt" to="512pt,10pt" strokecolor="black" strokeweight="1pt">
            <v:stroke linestyle="single"/>
          </v:line>
        </w:pict>
      </w:r>
      <w:r>
        <w:rPr>
          <w:rFonts w:ascii="arial" w:eastAsia="arial" w:hAnsi="arial" w:cs="arial"/>
          <w:b/>
          <w:color w:val="767676"/>
          <w:sz w:val="16"/>
        </w:rPr>
        <w:t>End of Document</w:t>
      </w:r>
    </w:p>
    <w:p>
      <w:pPr>
        <w:pStyle w:val="Normal73"/>
        <w:sectPr>
          <w:headerReference w:type="even" r:id="rId471"/>
          <w:headerReference w:type="default" r:id="rId472"/>
          <w:footerReference w:type="even" r:id="rId473"/>
          <w:footerReference w:type="default" r:id="rId474"/>
          <w:headerReference w:type="first" r:id="rId475"/>
          <w:footerReference w:type="first" r:id="rId476"/>
          <w:pgSz w:w="12240" w:h="15840"/>
          <w:pgMar w:top="840" w:right="1000" w:bottom="840" w:left="1000" w:header="400" w:footer="400"/>
          <w:pgNumType w:fmt="decimal"/>
          <w:cols w:space="720"/>
          <w:titlePg w:val="0"/>
        </w:sectPr>
      </w:pPr>
    </w:p>
    <w:p>
      <w:pPr>
        <w:pStyle w:val="Normal73"/>
      </w:pPr>
    </w:p>
    <w:p>
      <w:pPr>
        <w:pStyle w:val="Normal73"/>
      </w:pPr>
      <w:r>
        <w:pict>
          <v:shape id="_x0000_i1342" type="#_x0000_t75" alt="LexisNexis®" style="width:147.75pt;height:30pt">
            <v:imagedata r:id="rId10" o:title=""/>
          </v:shape>
        </w:pict>
      </w:r>
      <w:r>
        <w:cr/>
      </w:r>
    </w:p>
    <w:p>
      <w:pPr>
        <w:pStyle w:val="Heading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6000 Beamte am 1. Mai in Berlin im Einsatz; Polizei will bei antisemitischen Parolen sofort eingreifen</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April 2024 </w:t>
      </w:r>
    </w:p>
    <w:p>
      <w:pPr>
        <w:pStyle w:val="Normal73"/>
        <w:keepNext w:val="0"/>
        <w:spacing w:after="0" w:line="240" w:lineRule="atLeast"/>
        <w:ind w:right="0"/>
        <w:jc w:val="both"/>
      </w:pPr>
      <w:bookmarkStart w:id="146" w:name="Bookmark_74"/>
      <w:bookmarkEnd w:id="146"/>
    </w:p>
    <w:p>
      <w:pPr>
        <w:pStyle w:val="Normal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73"/>
        <w:keepNext w:val="0"/>
        <w:spacing w:before="120" w:after="0" w:line="220" w:lineRule="atLeast"/>
        <w:ind w:left="0" w:right="0" w:firstLine="0"/>
        <w:jc w:val="left"/>
      </w:pPr>
      <w:r>
        <w:br/>
      </w:r>
      <w:r>
        <w:pict>
          <v:shape id="_x0000_i1343" type="#_x0000_t75" style="width:134.98pt;height:85.49pt">
            <v:imagedata r:id="rId45" o:title=""/>
          </v:shape>
        </w:pic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490 words</w:t>
      </w:r>
    </w:p>
    <w:p>
      <w:pPr>
        <w:pStyle w:val="Normal73"/>
        <w:keepNext/>
        <w:spacing w:before="240" w:after="0" w:line="340" w:lineRule="atLeast"/>
        <w:ind w:left="0" w:right="0" w:firstLine="0"/>
        <w:jc w:val="left"/>
      </w:pPr>
      <w:bookmarkStart w:id="147" w:name="Body_72"/>
      <w:bookmarkEnd w:id="147"/>
      <w:r>
        <w:rPr>
          <w:rFonts w:ascii="arial" w:eastAsia="arial" w:hAnsi="arial" w:cs="arial"/>
          <w:b/>
          <w:i w:val="0"/>
          <w:strike w:val="0"/>
          <w:noProof w:val="0"/>
          <w:color w:val="000000"/>
          <w:position w:val="0"/>
          <w:sz w:val="28"/>
          <w:u w:val="none"/>
          <w:vertAlign w:val="baseline"/>
        </w:rPr>
        <w:t>Body</w:t>
      </w:r>
    </w:p>
    <w:p>
      <w:pPr>
        <w:pStyle w:val="Normal73"/>
        <w:spacing w:line="60" w:lineRule="exact"/>
      </w:pPr>
      <w:r>
        <w:pict>
          <v:line id="_x0000_s1344" style="position:absolute;z-index:251830272" from="0,2pt" to="512pt,2pt" strokecolor="#009ddb" strokeweight="2pt">
            <v:stroke linestyle="single"/>
            <w10:wrap type="topAndBottom"/>
          </v:line>
        </w:pict>
      </w:r>
    </w:p>
    <w:p>
      <w:pPr>
        <w:pStyle w:val="Normal73"/>
      </w:pP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Bis zu 6000 Polizisten sind am 1. Mai in der Hauptstadt im Einsatz. Sie sollen vor allem in den Bezirken Kreuzberg und Neukölln Hass und Krawall verhindern. Gerade bei der linken und linksradikalen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Mittwochabend sollen sie sofort und entschieden gegen mögliche antisemitische, antiisraelische und gewaltverherrlichende Parolen vorgehen.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sprach am Montag im Innenausschuss von einer niedrigen Einschreitschwelle der Polizei am Abend in Kreuzberg und Neukölln. "Denjenigen, die Gewalt und Hass auf die Straßen unserer Stadt tragen möchten, wird sie mit konsequentem Einschreiten und gezieltem Handeln begegnen."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gehe angesichts des aktuellen Nahost-Konflikts zwischen Israel und der palästinensischen Terrororganisation Hamas davon aus, dass die Strecke der Demonstration durch Neukölln "natürlich bewusst gewählt wurde, um einen möglichst großen Zulauf zu erhalten", sagte Spranger. Konkrete Details zur Taktik der Polizei wolle sie aber nicht nennen. "Aber wenn konsequentes Handeln notwendig sein sollte - ich hoffe es nicht - dann wird auch mit allen Mitteln mit meiner Unterstützung vorgegangen." Ob notfalls Wasserwerfer eingesetzt würden, werde man sehen.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Polizeipräsidentin Barbara Slowik betonte, der Nahost-Konflikt werde sich "natürlich" bei der Demonstration zeigen. Eine Emotionalisierung auch wegen der kürzlichen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und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-Protestcamps "können wir nicht grundsätzlich ausschließen, das beschäftigt die propalästinensische Community".</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Slowik sagte: "Bei Feststellung antisemitischer, israelfeindlicher Sprechchöre ( ) wird die Polizei unverzüglich Maßnahmen ergreifen." Ein Abwarten bis zum Ende der Demonstration wie in früheren Jahren "wird in diesem Fall nicht in Betracht kommen". Einzelne Teilnehmer oder Gruppen könnten ausgeschlossen oder auch die ganze Demonstration aufgelöst werden. Das habe man den Veranstaltern auch bei Gesprächen in den vergangenen Tagen sehr deutlich gemacht.</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Wasserwerfern sagte Slowik, sie hätten nur eine begrenzte Einsatzfähigkeit. Gerade wenn es eng und voll werde, seien Wasserwerfer "nicht das erste Mittel der Wahl", ihr Einsatz müsse gut abgewogen werden.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 6000 Polizisten am 1. Mai im Einsatz</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Slowik sind am 1. Mai 5000 bis 6000 Polizisten in der ganzen Stadt im Einsatz, am Dienstag, 30. April, sollen es 2000 bis 3000 Polizisten sein. 21 Demonstration seien insgesamt am 1. Mai angemeldet. Morgens demonstrierten die Gewerkschaften mit erwarteten mehr als zehntausend Teilnehmern.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Nachmittags seien linke Gruppen mit einer Demonstration im Villen-Stadtteil Grunewald unterwegs, erwartet würden 2000 Teilnehmer. Abends rechnet die Polizei nach BILD-Informationen in Kreuzberg und Neukölln  mit mindestens zehntausend Demonstranten.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https://www.bild.de/regional/berlin/berlin-aktuell/1-mai-in-berlin-polizei-will-bei-judenhass-sofort-eingreifen-88077358.bild.html</w:t>
      </w:r>
    </w:p>
    <w:p>
      <w:pPr>
        <w:pStyle w:val="Normal7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3"/>
        <w:spacing w:line="60" w:lineRule="exact"/>
      </w:pPr>
      <w:r>
        <w:pict>
          <v:line id="_x0000_s1345" style="position:absolute;z-index:251831296" from="0,2pt" to="512pt,2pt" strokecolor="#009ddb" strokeweight="2pt">
            <v:stroke linestyle="single"/>
            <w10:wrap type="topAndBottom"/>
          </v:line>
        </w:pict>
      </w:r>
    </w:p>
    <w:p>
      <w:pPr>
        <w:pStyle w:val="Normal7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werde am Mittwochabend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 Innensenatorin Iris Spranger eine niedrige Einschreitschwelle haben - vor allem bei Antisemitismus und Israel-Hass (Archivfoto)</w:t>
      </w:r>
    </w:p>
    <w:p>
      <w:pPr>
        <w:pStyle w:val="Normal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29, 2024</w:t>
      </w:r>
    </w:p>
    <w:p>
      <w:pPr>
        <w:pStyle w:val="Normal73"/>
      </w:pPr>
    </w:p>
    <w:p>
      <w:pPr>
        <w:pStyle w:val="Normal73"/>
        <w:ind w:left="200"/>
        <w:sectPr>
          <w:type w:val="continuous"/>
          <w:pgMar w:top="840" w:right="1000" w:bottom="840" w:left="1000" w:header="400" w:footer="400"/>
          <w:pgNumType w:fmt="decimal"/>
          <w:cols w:space="720"/>
        </w:sectPr>
      </w:pPr>
      <w:r>
        <w:br/>
      </w:r>
      <w:r>
        <w:pict>
          <v:line id="_x0000_s1346" style="position:absolute;z-index:251832320" from="0,10pt" to="512pt,10pt" strokecolor="black" strokeweight="1pt">
            <v:stroke linestyle="single"/>
          </v:line>
        </w:pict>
      </w:r>
      <w:r>
        <w:rPr>
          <w:rFonts w:ascii="arial" w:eastAsia="arial" w:hAnsi="arial" w:cs="arial"/>
          <w:b/>
          <w:color w:val="767676"/>
          <w:sz w:val="16"/>
        </w:rPr>
        <w:t>End of Document</w:t>
      </w:r>
    </w:p>
    <w:p>
      <w:pPr>
        <w:pStyle w:val="Normal74"/>
        <w:sectPr>
          <w:headerReference w:type="even" r:id="rId477"/>
          <w:headerReference w:type="default" r:id="rId478"/>
          <w:footerReference w:type="even" r:id="rId479"/>
          <w:footerReference w:type="default" r:id="rId480"/>
          <w:headerReference w:type="first" r:id="rId481"/>
          <w:footerReference w:type="first" r:id="rId482"/>
          <w:pgSz w:w="12240" w:h="15840"/>
          <w:pgMar w:top="840" w:right="1000" w:bottom="840" w:left="1000" w:header="400" w:footer="400"/>
          <w:pgNumType w:fmt="decimal"/>
          <w:cols w:space="720"/>
          <w:titlePg w:val="0"/>
        </w:sectPr>
      </w:pPr>
    </w:p>
    <w:p>
      <w:pPr>
        <w:pStyle w:val="Normal74"/>
      </w:pPr>
    </w:p>
    <w:p>
      <w:pPr>
        <w:pStyle w:val="Normal74"/>
      </w:pPr>
      <w:r>
        <w:pict>
          <v:shape id="_x0000_i1347" type="#_x0000_t75" alt="LexisNexis®" style="width:147.75pt;height:30pt">
            <v:imagedata r:id="rId10" o:title=""/>
          </v:shape>
        </w:pict>
      </w:r>
      <w:r>
        <w:cr/>
      </w:r>
    </w:p>
    <w:p>
      <w:pPr>
        <w:pStyle w:val="Heading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räumt Brücken-Blockade</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 April 2024</w:t>
      </w:r>
    </w:p>
    <w:p>
      <w:pPr>
        <w:pStyle w:val="Normal74"/>
        <w:keepNext w:val="0"/>
        <w:spacing w:after="0" w:line="240" w:lineRule="atLeast"/>
        <w:ind w:right="0"/>
        <w:jc w:val="both"/>
      </w:pPr>
      <w:bookmarkStart w:id="148" w:name="Bookmark_75"/>
      <w:bookmarkEnd w:id="148"/>
    </w:p>
    <w:p>
      <w:pPr>
        <w:pStyle w:val="Normal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74"/>
        <w:keepNext w:val="0"/>
        <w:spacing w:before="120" w:after="0" w:line="220" w:lineRule="atLeast"/>
        <w:ind w:left="0" w:right="0" w:firstLine="0"/>
        <w:jc w:val="left"/>
      </w:pPr>
      <w:r>
        <w:br/>
      </w:r>
      <w:r>
        <w:pict>
          <v:shape id="_x0000_i1348" type="#_x0000_t75" style="width:123.75pt;height:143.25pt">
            <v:imagedata r:id="rId483" o:title=""/>
          </v:shape>
        </w:pic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Dresden; S. 5</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 words</w:t>
      </w:r>
    </w:p>
    <w:p>
      <w:pPr>
        <w:pStyle w:val="Normal74"/>
        <w:keepNext/>
        <w:spacing w:before="240" w:after="0" w:line="340" w:lineRule="atLeast"/>
        <w:ind w:left="0" w:right="0" w:firstLine="0"/>
        <w:jc w:val="left"/>
      </w:pPr>
      <w:bookmarkStart w:id="149" w:name="Body_73"/>
      <w:bookmarkEnd w:id="149"/>
      <w:r>
        <w:rPr>
          <w:rFonts w:ascii="arial" w:eastAsia="arial" w:hAnsi="arial" w:cs="arial"/>
          <w:b/>
          <w:i w:val="0"/>
          <w:strike w:val="0"/>
          <w:noProof w:val="0"/>
          <w:color w:val="000000"/>
          <w:position w:val="0"/>
          <w:sz w:val="28"/>
          <w:u w:val="none"/>
          <w:vertAlign w:val="baseline"/>
        </w:rPr>
        <w:t>Body</w:t>
      </w:r>
    </w:p>
    <w:p>
      <w:pPr>
        <w:pStyle w:val="Normal74"/>
        <w:spacing w:line="60" w:lineRule="exact"/>
      </w:pPr>
      <w:r>
        <w:pict>
          <v:line id="_x0000_s1349" style="position:absolute;z-index:251833344" from="0,2pt" to="512pt,2pt" strokecolor="#009ddb" strokeweight="2pt">
            <v:stroke linestyle="single"/>
            <w10:wrap type="topAndBottom"/>
          </v:line>
        </w:pict>
      </w:r>
    </w:p>
    <w:p>
      <w:pPr>
        <w:pStyle w:val="Normal74"/>
      </w:pP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 Generation" klebt nicht mehr, blockiert aber weiter. Nach dem Ende einer genehmigten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besetzten Aktivisten unangekündigt die Carolabrücke. Auch auf dem Carolaplatz bildete sich eine Blockade. Rund zwei Stunden lang sorgten insgesamt 31 Personen für Verkehrsumleitungen. Eine Frau und zwei Männer kamen in Gewahrsam, 71 Polizisten waren im Einsatz. Auch vor dem Hauptbahnhof wurde am Samstag protestiert. 1000 Beteiligte waren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Freiheit für Gaza" angemeldet, rund 200 kamen. Schon zu Beginn fielen Redner und Teilnehmer durch verbotene Hamas-Propaganda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führte an der Synagoge vorbei, über Carolabrücke und Augustusbrücke zurück in die Altstadt. Sowohl auf dem Frühlingsmarkt als auch auf der Prager Straße wurden Marktbesucher und Touristen bepöbelt. Bildunterschrift: Aktivisten der ,,Letzten Generation" blockierten am Samstag die Carolabrücke.</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29, 2024</w:t>
      </w:r>
    </w:p>
    <w:p>
      <w:pPr>
        <w:pStyle w:val="Normal74"/>
      </w:pPr>
    </w:p>
    <w:p>
      <w:pPr>
        <w:pStyle w:val="Normal74"/>
        <w:ind w:left="200"/>
        <w:sectPr>
          <w:type w:val="continuous"/>
          <w:pgMar w:top="840" w:right="1000" w:bottom="840" w:left="1000" w:header="400" w:footer="400"/>
          <w:pgNumType w:fmt="decimal"/>
          <w:cols w:space="720"/>
        </w:sectPr>
      </w:pPr>
      <w:r>
        <w:br/>
      </w:r>
      <w:r>
        <w:pict>
          <v:line id="_x0000_s1350" style="position:absolute;z-index:251834368" from="0,10pt" to="512pt,10pt" strokecolor="black" strokeweight="1pt">
            <v:stroke linestyle="single"/>
          </v:line>
        </w:pict>
      </w:r>
      <w:r>
        <w:rPr>
          <w:rFonts w:ascii="arial" w:eastAsia="arial" w:hAnsi="arial" w:cs="arial"/>
          <w:b/>
          <w:color w:val="767676"/>
          <w:sz w:val="16"/>
        </w:rPr>
        <w:t>End of Document</w:t>
      </w:r>
    </w:p>
    <w:p>
      <w:pPr>
        <w:pStyle w:val="Normal75"/>
        <w:sectPr>
          <w:headerReference w:type="even" r:id="rId484"/>
          <w:headerReference w:type="default" r:id="rId485"/>
          <w:footerReference w:type="even" r:id="rId486"/>
          <w:footerReference w:type="default" r:id="rId487"/>
          <w:headerReference w:type="first" r:id="rId488"/>
          <w:footerReference w:type="first" r:id="rId489"/>
          <w:pgSz w:w="12240" w:h="15840"/>
          <w:pgMar w:top="840" w:right="1000" w:bottom="840" w:left="1000" w:header="400" w:footer="400"/>
          <w:pgNumType w:fmt="decimal"/>
          <w:cols w:space="720"/>
          <w:titlePg w:val="0"/>
        </w:sectPr>
      </w:pPr>
    </w:p>
    <w:p>
      <w:pPr>
        <w:pStyle w:val="Normal75"/>
      </w:pPr>
    </w:p>
    <w:p>
      <w:pPr>
        <w:pStyle w:val="Normal75"/>
      </w:pPr>
      <w:r>
        <w:pict>
          <v:shape id="_x0000_i1351" type="#_x0000_t75" alt="LexisNexis®" style="width:147.75pt;height:30pt">
            <v:imagedata r:id="rId10" o:title=""/>
          </v:shape>
        </w:pict>
      </w:r>
      <w:r>
        <w:cr/>
      </w:r>
    </w:p>
    <w:p>
      <w:pPr>
        <w:pStyle w:val="Heading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Dresden: Polizei prüft Plakate</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Sächsische.de</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27. April 2024</w:t>
      </w:r>
    </w:p>
    <w:p>
      <w:pPr>
        <w:pStyle w:val="Normal75"/>
        <w:keepNext w:val="0"/>
        <w:spacing w:after="0" w:line="240" w:lineRule="atLeast"/>
        <w:ind w:right="0"/>
        <w:jc w:val="both"/>
      </w:pPr>
      <w:bookmarkStart w:id="150" w:name="Bookmark_76"/>
      <w:bookmarkEnd w:id="150"/>
    </w:p>
    <w:p>
      <w:pPr>
        <w:pStyle w:val="Normal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75"/>
        <w:keepNext w:val="0"/>
        <w:spacing w:before="120" w:after="0" w:line="220" w:lineRule="atLeast"/>
        <w:ind w:left="0" w:right="0" w:firstLine="0"/>
        <w:jc w:val="left"/>
      </w:pPr>
      <w:r>
        <w:br/>
      </w:r>
      <w:r>
        <w:pict>
          <v:shape id="_x0000_i1352" type="#_x0000_t75" style="width:139.98pt;height:89.99pt">
            <v:imagedata r:id="rId490" o:title=""/>
          </v:shape>
        </w:pic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Regionalausgabe ; Dresden; S. </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315 words</w:t>
      </w:r>
    </w:p>
    <w:p>
      <w:pPr>
        <w:pStyle w:val="Normal75"/>
        <w:keepNext/>
        <w:spacing w:before="240" w:after="0" w:line="340" w:lineRule="atLeast"/>
        <w:ind w:left="0" w:right="0" w:firstLine="0"/>
        <w:jc w:val="left"/>
      </w:pPr>
      <w:bookmarkStart w:id="151" w:name="Body_74"/>
      <w:bookmarkEnd w:id="151"/>
      <w:r>
        <w:rPr>
          <w:rFonts w:ascii="arial" w:eastAsia="arial" w:hAnsi="arial" w:cs="arial"/>
          <w:b/>
          <w:i w:val="0"/>
          <w:strike w:val="0"/>
          <w:noProof w:val="0"/>
          <w:color w:val="000000"/>
          <w:position w:val="0"/>
          <w:sz w:val="28"/>
          <w:u w:val="none"/>
          <w:vertAlign w:val="baseline"/>
        </w:rPr>
        <w:t>Body</w:t>
      </w:r>
    </w:p>
    <w:p>
      <w:pPr>
        <w:pStyle w:val="Normal75"/>
        <w:spacing w:line="60" w:lineRule="exact"/>
      </w:pPr>
      <w:r>
        <w:pict>
          <v:line id="_x0000_s1353" style="position:absolute;z-index:251835392" from="0,2pt" to="512pt,2pt" strokecolor="#009ddb" strokeweight="2pt">
            <v:stroke linestyle="single"/>
            <w10:wrap type="topAndBottom"/>
          </v:line>
        </w:pict>
      </w:r>
    </w:p>
    <w:p>
      <w:pPr>
        <w:pStyle w:val="Normal75"/>
      </w:pPr>
    </w:p>
    <w:p>
      <w:pPr>
        <w:pStyle w:val="Normal7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Rund 250 Menschen sind bei der Demonstration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Freiheit für Gaza" auf die Straße gegangen. Sie waren in der gesamten Innenstadt unterwegs - teils mit aggressiver Stimmung.</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Dresden. Ein lauter Demonstrationszug ist am Samstagnachmittag durch die Dresdner Innenstadt gezogen. Zunächst waren die Teilnehmer auf der St. Petersburger Straße unterwegs, dann ging es weiter über die Carola- und Augustusbrücke zum Schloßplatz, wo eine Zwischenkundgebung stattfand, und über die Wilsdruffer und Prager Straße zurück zum Wiener Platz. Angemeldet war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Freiheit für Gaza." Gestartet waren die Teilnehmer, nach Angaben der Polizei waren es etwa 250 Teilnehmer, auf dem Wiener Platz, wo sie sich gegen 15 Uhr getroffen hatten. Gegen 16.15 Uhr setzte sich der Zug dann in Bewegung.</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Beobachtungen einer Reporterin von sächsische.de war die Stimmung stellenweise aggressiv. Ein Redner habe angesichts der Situation im Gazastreifen gerufen "Uns bleibt nichts anderes, als unsere Waffen zu nutzen". Auch "Yallah Intifada" wurde gerufen, auf Deutsch: "Auf zur Intifada". Die Palästinenser nennen ihre blutigen Aufstände gegen Israel Intifada.</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ein Radfahrer, der am Demozug vorbeikam, "Israel, Israel" rief, versuchten Demonstranten auf ihn zuzulaufen, wurden aber von Polizisten daran gehindert.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Abonnieren Sie unseren kostenlosen Newsletter "Dresden kompakt" und erhalten Sie alle Nachrichten aus der Stadt jeden Abend direkt in Ihr Postfach.</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mehreren Einsatzkräften vor Ort. Sie nahm die Personalien von vier Demonstrationsteilnehmern auf, die Plakate und Flyer in Arabisch verteilt hatten. Es wird nun geprüft, ob deren Inhalt strafrechtlich relevant ist. Die Demonstration wurde um 19.05 beendet. (SZ)</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https://www.saechsische.de/verkehrsbehinderungen-in-dresdner-innenstadt-durch-demonstrationszug-5994343.html</w:t>
      </w:r>
    </w:p>
    <w:p>
      <w:pPr>
        <w:pStyle w:val="Normal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28, 2024</w:t>
      </w:r>
    </w:p>
    <w:p>
      <w:pPr>
        <w:pStyle w:val="Normal75"/>
      </w:pPr>
    </w:p>
    <w:p>
      <w:pPr>
        <w:pStyle w:val="Normal75"/>
        <w:ind w:left="200"/>
        <w:sectPr>
          <w:type w:val="continuous"/>
          <w:pgMar w:top="840" w:right="1000" w:bottom="840" w:left="1000" w:header="400" w:footer="400"/>
          <w:pgNumType w:fmt="decimal"/>
          <w:cols w:space="720"/>
        </w:sectPr>
      </w:pPr>
      <w:r>
        <w:br/>
      </w:r>
      <w:r>
        <w:pict>
          <v:line id="_x0000_s1354" style="position:absolute;z-index:251836416" from="0,10pt" to="512pt,10pt" strokecolor="black" strokeweight="1pt">
            <v:stroke linestyle="single"/>
          </v:line>
        </w:pict>
      </w:r>
      <w:r>
        <w:rPr>
          <w:rFonts w:ascii="arial" w:eastAsia="arial" w:hAnsi="arial" w:cs="arial"/>
          <w:b/>
          <w:color w:val="767676"/>
          <w:sz w:val="16"/>
        </w:rPr>
        <w:t>End of Document</w:t>
      </w:r>
    </w:p>
    <w:p>
      <w:pPr>
        <w:pStyle w:val="Normal76"/>
        <w:sectPr>
          <w:headerReference w:type="even" r:id="rId491"/>
          <w:headerReference w:type="default" r:id="rId492"/>
          <w:footerReference w:type="even" r:id="rId493"/>
          <w:footerReference w:type="default" r:id="rId494"/>
          <w:headerReference w:type="first" r:id="rId495"/>
          <w:footerReference w:type="first" r:id="rId496"/>
          <w:pgSz w:w="12240" w:h="15840"/>
          <w:pgMar w:top="840" w:right="1000" w:bottom="840" w:left="1000" w:header="400" w:footer="400"/>
          <w:pgNumType w:fmt="decimal"/>
          <w:cols w:space="720"/>
          <w:titlePg w:val="0"/>
        </w:sectPr>
      </w:pPr>
    </w:p>
    <w:p>
      <w:pPr>
        <w:pStyle w:val="Normal76"/>
      </w:pPr>
    </w:p>
    <w:p>
      <w:pPr>
        <w:pStyle w:val="Normal76"/>
      </w:pPr>
      <w:r>
        <w:pict>
          <v:shape id="_x0000_i1355" type="#_x0000_t75" alt="LexisNexis®" style="width:147.75pt;height:30pt">
            <v:imagedata r:id="rId10" o:title=""/>
          </v:shape>
        </w:pict>
      </w:r>
      <w:r>
        <w:cr/>
      </w:r>
    </w:p>
    <w:p>
      <w:pPr>
        <w:pStyle w:val="Heading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 Streichelzoo des guten Willens</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April 2024</w:t>
      </w:r>
    </w:p>
    <w:p>
      <w:pPr>
        <w:pStyle w:val="Normal76"/>
        <w:keepNext w:val="0"/>
        <w:spacing w:after="0" w:line="240" w:lineRule="atLeast"/>
        <w:ind w:right="0"/>
        <w:jc w:val="both"/>
      </w:pPr>
      <w:bookmarkStart w:id="152" w:name="Bookmark_77"/>
      <w:bookmarkEnd w:id="152"/>
    </w:p>
    <w:p>
      <w:pPr>
        <w:pStyle w:val="Normal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76"/>
        <w:keepNext w:val="0"/>
        <w:spacing w:before="120" w:after="0" w:line="220" w:lineRule="atLeast"/>
        <w:ind w:left="0" w:right="0" w:firstLine="0"/>
        <w:jc w:val="left"/>
      </w:pPr>
      <w:r>
        <w:br/>
      </w:r>
      <w:r>
        <w:pict>
          <v:shape id="_x0000_i1356" type="#_x0000_t75" style="width:159.73pt;height:24pt">
            <v:imagedata r:id="rId72" o:title=""/>
          </v:shape>
        </w:pic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WOLLEN; S. 48</w: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1119 words</w:t>
      </w:r>
    </w:p>
    <w:p>
      <w:pPr>
        <w:pStyle w:val="Normal76"/>
        <w:keepNext/>
        <w:spacing w:before="240" w:after="0" w:line="340" w:lineRule="atLeast"/>
        <w:ind w:left="0" w:right="0" w:firstLine="0"/>
        <w:jc w:val="left"/>
      </w:pPr>
      <w:bookmarkStart w:id="153" w:name="Body_75"/>
      <w:bookmarkEnd w:id="153"/>
      <w:r>
        <w:rPr>
          <w:rFonts w:ascii="arial" w:eastAsia="arial" w:hAnsi="arial" w:cs="arial"/>
          <w:b/>
          <w:i w:val="0"/>
          <w:strike w:val="0"/>
          <w:noProof w:val="0"/>
          <w:color w:val="000000"/>
          <w:position w:val="0"/>
          <w:sz w:val="28"/>
          <w:u w:val="none"/>
          <w:vertAlign w:val="baseline"/>
        </w:rPr>
        <w:t>Body</w:t>
      </w:r>
    </w:p>
    <w:p>
      <w:pPr>
        <w:pStyle w:val="Normal76"/>
        <w:spacing w:line="60" w:lineRule="exact"/>
      </w:pPr>
      <w:r>
        <w:pict>
          <v:line id="_x0000_s1357" style="position:absolute;z-index:251837440" from="0,2pt" to="512pt,2pt" strokecolor="#009ddb" strokeweight="2pt">
            <v:stroke linestyle="single"/>
            <w10:wrap type="topAndBottom"/>
          </v:line>
        </w:pict>
      </w:r>
    </w:p>
    <w:p>
      <w:pPr>
        <w:pStyle w:val="Normal76"/>
      </w:pP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ums Brandenburger Tor findet jeder Topf seinen Deckel. Eine Visite bei den dortigen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Aktivistencamps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ganz normaler Nachmittag gegen halb fünf. Der April schichtet dunkle Wolkengebilde am Himmel, die von der Sonne alle paar Minuten dramatisch durchbrochen werden. Die Quadriga auf dem Brandenburger Tor hebt sich in scharfem Kontrast davon ab. Eine perfekte Bühne, geradezu wagnerianisch. Genau das Richtige für das Motto der heutigen Kundgebung:  Putin heißt Frieden, Frieden mit Russland.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weiß nicht, was ich erwartet habe. Ein paar Dutzend Menschen vielleicht, flankiert von einer Leibgarde der  Nachtwölfe . Doch nein, die Speerspitze der russischen Friedensinitiative besteht aus genau zwei Protagonisten: einem kleinen Herrn um die fünfzig mit Brille und Fahrradhelm, der den griffigen Slogan auf einem laminierten DIN-A4-Blatt um den Hals trägt. Sowie einem Hünen in Kapuzenpulli und kurzen Hosen. Letzterer hält die obligatorische Fahnenstange, daran befestigt die russischen Farben über der Friedenstaube.</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hat schon was Heroisches, wie sie da stehen, so einsam bei Wind und Wetter, während Touristen und Schulklassen direkt neben ihnen Selfies vor dem berühmten Wahrzeichen machen. Dazu kommt die unvermeidliche Gegenkundgebung: ein einzelner Mann mit umgelegter ukrainischer Flagge, der fröhlich zu der Musik aus seiner mitgebrachten Aktivbox tanzt. Kleine Jungs springen um dieses Ensemble herum, ausgerüstet mit langen Ballons, die zu Schwertern geknotet sind. Der Krieg, so wirkt es, liegt dem Menschen im Blut.</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Hauptstadt ist bekannt für die zahllosen Kundgebungen, die hier tagtäglich stattfinden. Ein All-you-can-eat-Buffet des Demonstrationsrechts sozusagen. Man kann jederzeit auf die Straße gehen und sich irgendeiner Bewegung anschließen. Der Dresscode ist locker, eine bestimmte Überzeugung nicht zwingend erforderlich. Für jeden noch so exotischen Topf findet sich hier garantiert ein Deckel.</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scheint praktisch alles erlaubt zu sein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beste Ort für dieses politische Speed-Dating sind Brandenburger Tor und Umgebung. Besonders am Pariser Platz geht eigentlich immer was. Zwischen den Botschaften der vier ehemaligen Besatzungsmächte und dem protzigen Hotel Adlon darf man sich nach Herzenslust austoben. Solange es jemand anmeldet, scheint praktisch alles erlaubt zu sein.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Beispiel am Freitagvormittag. Das Wetter ist biestig. Wind, Regen und nicht mehr als sechs Grad. Trotzdem steigen gleich mehrere Kundgebungen. So hat die Organisation  Urgewald  zu einem World Bank Action Day aufgerufen. In ihrer Protestaktion fordern sie das Ende der Nutzung fossiler Brennstoffe sowie eine Offenlegung der angeblich dubiosen Machenschaften der Weltbank. Die Protestaktion: Fünf 20-Jährige entfalten um Punkt zwölf Uhr ein Transparent, kämpfen damit drei Minuten lang gegen die Sturmböen, machen von diesem Kampf etliche Fotos und packen dann wieder ein.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angemeldete Fridays-for- Future-Mahnwache vor dem Reichstagsgebäude ringt mit der Witterung. Im Grunde besteht sie nur aus einer telefonierenden Frau in Neon-Regenjacke sowie einer älteren Dame, die etwas Herzförmiges mit der Aufschrift  Omas for Future  trägt. Man fragt sich unwillkürlich, wo der jugendliche Arm der Bewegung steckt. Und ob die Klimakrise nur bei schönem Wetter pressiert.</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schon mit dem Herzen dabei sein. Das wird mir spätestens klar, als ich das Zeltlager auf der Wiese vor dem Bundeskanzleramt entdecke. Tag und Nacht wird dort gegen den Krieg in Gaza demonstriert, wenn auch etwas einseitig, wie mir scheint. Einen Aufruf zur Freilassung der israelischen Geiseln, die seit über einem halben Jahr von der Hamas gefangen gehalten werden, sucht man vergeblich. Stattdessen Slogans, die sich um die Begriffe  Occupation  und  Genocide  drehen, sowie ein klassisches  German Media Kills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ich mir zwischen den etwa dreißig bunten Zelten und für solche Camps typischen Müllhaufen die Beine vertreten will, lösen sich zwei Gestalten aus einem Pavillon. Um ihre Hälse sind die zu erwartenden Tücher gewickelt, sie würden bei keiner Intifada unangenehm auffallen. Da ich mir jedoch nur ungern erklären lasse, warum Israel sich nicht wehren dürfe, suche ich schnellstens das Weite. Wie wir alle wissen, hat die Berliner Polizei das Camp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vor dem Bundestag einen Tag später verboten.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Brandenburger Tor nebenan passieren inzwischen mehrere Dinge gleichzeitig. Gegenüber der amerikanischen Botschaft bestücken zwei 50-jährige Männer einen Stand mit Transparenten:  Free Press. Free Speech  und  Freiheit für Assange . Ihre Handgriffe beim Aufbau verraten eine gewisse Routine. Auf Nachfrage erfahre ich, dass sie jeden Freitag und Samstag hier stehen, um für die Freilassung des Presse-Aktivisten zu demonstrieren, und zwar seit sage und schreibe fünf Jahren. Das nennt man Durchhaltevermögen.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nähert sich eine andere Gruppe, die aufgrund ihrer Gewandung und mitgeführten Fahnen wie eine Prozession von Tempelrittern aussieht. Es stellt sich aber heraus: Es sind belarussische Demonstranten, die gegen die Inhaftierung von Gewerkschaftsaktivisten in ihrem Land auf die Straße gehen. Das ist gewiss ehrenhaft, doch so langsam wird es für mich als unbeteiligten Beobachter unübersichtlich.</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nicht nur für mich, wie sich herausstellt. Auch die Beamten der Berliner Polizei, die am Platz ständig präsent sind und die jeweiligen Genehmigungen kontrollieren, scheinen bisweilen den Überblick zu verlieren. Zwei von ihnen bitten die Belarussen, sich ein wenig von den Assange-Streitern zu entfernen, damit alle genug Raum zur Entfaltung haben. Währenddessen errichten andere eine Barrikade aus Absperrgittern zwischen dem Pariser Platz und Unter den Linden.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Wofür machen Sie das? , frage ich, erhalte als Antwort jedoch nur ein Schulterzucken.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Irgend 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hier nachher noch ankommt.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Verständlich, dass man bei einem derartigen Festival der Meinungsvielfalt durcheinanderkommen kann. Eine kurze Recherche im Netz ergibt, dass es der Global Climate Strike ist, der demnächst am Invalidenpark starten und hier enden wird. Vielleicht sammeln sich dort genau die Menschen, die bei den anderen Klima-Aktionen gefehlt haben.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Jedenfalls schön zu sehen, dass dieser Platz so eifrig genutzt wird. Wo die Berliner sich doch meistens schwer tun, öffentliche Angebote auch anzunehmen. Nach nur zwei Tagen kann ich sagen: Allein durch die Anwesenheit vor Ort fühlt man sich gesellschaftlich engagiert. Egal, ob man inmitten eines Flashmobs anlässlich des 50. Jahrestages der Nelkenrevolution in Portugal steht oder an einem Aufmarsch mit dem Motto  Falun Gong ist gut  teilnimmt: Diese Demokultur kann süchtig machen. Natürlich nur, wenn das Wetter mitspielt.</w:t>
      </w:r>
    </w:p>
    <w:p>
      <w:pPr>
        <w:pStyle w:val="Normal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27, 2024</w:t>
      </w:r>
    </w:p>
    <w:p>
      <w:pPr>
        <w:pStyle w:val="Normal76"/>
      </w:pPr>
    </w:p>
    <w:p>
      <w:pPr>
        <w:pStyle w:val="Normal76"/>
        <w:ind w:left="200"/>
        <w:sectPr>
          <w:type w:val="continuous"/>
          <w:pgMar w:top="840" w:right="1000" w:bottom="840" w:left="1000" w:header="400" w:footer="400"/>
          <w:pgNumType w:fmt="decimal"/>
          <w:cols w:space="720"/>
        </w:sectPr>
      </w:pPr>
      <w:r>
        <w:br/>
      </w:r>
      <w:r>
        <w:pict>
          <v:line id="_x0000_s1358" style="position:absolute;z-index:251838464" from="0,10pt" to="512pt,10pt" strokecolor="black" strokeweight="1pt">
            <v:stroke linestyle="single"/>
          </v:line>
        </w:pict>
      </w:r>
      <w:r>
        <w:rPr>
          <w:rFonts w:ascii="arial" w:eastAsia="arial" w:hAnsi="arial" w:cs="arial"/>
          <w:b/>
          <w:color w:val="767676"/>
          <w:sz w:val="16"/>
        </w:rPr>
        <w:t>End of Document</w:t>
      </w:r>
    </w:p>
    <w:p>
      <w:pPr>
        <w:pStyle w:val="Normal77"/>
        <w:sectPr>
          <w:headerReference w:type="even" r:id="rId497"/>
          <w:headerReference w:type="default" r:id="rId498"/>
          <w:footerReference w:type="even" r:id="rId499"/>
          <w:footerReference w:type="default" r:id="rId500"/>
          <w:headerReference w:type="first" r:id="rId501"/>
          <w:footerReference w:type="first" r:id="rId502"/>
          <w:pgSz w:w="12240" w:h="15840"/>
          <w:pgMar w:top="840" w:right="1000" w:bottom="840" w:left="1000" w:header="400" w:footer="400"/>
          <w:pgNumType w:fmt="decimal"/>
          <w:cols w:space="720"/>
          <w:titlePg w:val="0"/>
        </w:sectPr>
      </w:pPr>
    </w:p>
    <w:p>
      <w:pPr>
        <w:pStyle w:val="Normal77"/>
      </w:pPr>
    </w:p>
    <w:p>
      <w:pPr>
        <w:pStyle w:val="Normal77"/>
      </w:pPr>
      <w:r>
        <w:pict>
          <v:shape id="_x0000_i1359" type="#_x0000_t75" alt="LexisNexis®" style="width:147.75pt;height:30pt">
            <v:imagedata r:id="rId10" o:title=""/>
          </v:shape>
        </w:pict>
      </w:r>
      <w:r>
        <w:cr/>
      </w:r>
    </w:p>
    <w:p>
      <w:pPr>
        <w:pStyle w:val="Heading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Sabotage der Demokratie soll Straftat werden</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April 2024</w:t>
      </w:r>
    </w:p>
    <w:p>
      <w:pPr>
        <w:pStyle w:val="Normal77"/>
        <w:keepNext w:val="0"/>
        <w:spacing w:after="0" w:line="240" w:lineRule="atLeast"/>
        <w:ind w:right="0"/>
        <w:jc w:val="both"/>
      </w:pPr>
      <w:bookmarkStart w:id="154" w:name="Bookmark_78"/>
      <w:bookmarkEnd w:id="154"/>
    </w:p>
    <w:p>
      <w:pPr>
        <w:pStyle w:val="Normal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77"/>
        <w:keepNext w:val="0"/>
        <w:spacing w:before="120" w:after="0" w:line="220" w:lineRule="atLeast"/>
        <w:ind w:left="0" w:right="0" w:firstLine="0"/>
        <w:jc w:val="left"/>
      </w:pPr>
      <w:r>
        <w:br/>
      </w:r>
      <w:r>
        <w:pict>
          <v:shape id="_x0000_i1360" type="#_x0000_t75" style="width:159.73pt;height:24pt">
            <v:imagedata r:id="rId72" o:title=""/>
          </v:shape>
        </w:pic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4</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3535 words</w:t>
      </w:r>
    </w:p>
    <w:p>
      <w:pPr>
        <w:pStyle w:val="Normal77"/>
        <w:keepNext/>
        <w:spacing w:before="240" w:after="0" w:line="340" w:lineRule="atLeast"/>
        <w:ind w:left="0" w:right="0" w:firstLine="0"/>
        <w:jc w:val="left"/>
      </w:pPr>
      <w:bookmarkStart w:id="155" w:name="Body_76"/>
      <w:bookmarkEnd w:id="155"/>
      <w:r>
        <w:rPr>
          <w:rFonts w:ascii="arial" w:eastAsia="arial" w:hAnsi="arial" w:cs="arial"/>
          <w:b/>
          <w:i w:val="0"/>
          <w:strike w:val="0"/>
          <w:noProof w:val="0"/>
          <w:color w:val="000000"/>
          <w:position w:val="0"/>
          <w:sz w:val="28"/>
          <w:u w:val="none"/>
          <w:vertAlign w:val="baseline"/>
        </w:rPr>
        <w:t>Body</w:t>
      </w:r>
    </w:p>
    <w:p>
      <w:pPr>
        <w:pStyle w:val="Normal77"/>
        <w:spacing w:line="60" w:lineRule="exact"/>
      </w:pPr>
      <w:r>
        <w:pict>
          <v:line id="_x0000_s1361" style="position:absolute;z-index:251839488" from="0,2pt" to="512pt,2pt" strokecolor="#009ddb" strokeweight="2pt">
            <v:stroke linestyle="single"/>
            <w10:wrap type="topAndBottom"/>
          </v:line>
        </w:pict>
      </w:r>
    </w:p>
    <w:p>
      <w:pPr>
        <w:pStyle w:val="Normal77"/>
      </w:pP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Justizsenatorin Felor Badenberg fordert die Bundesregierung auf, im Kampf gegen Desinformation und Propaganda eine Gesetzeslücke zu schließen: Die  Sabotage des Meinungsbildungsprozesses  müsse unter Strafe gestellt werden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 ir treffen Berlins Justizsenatorin aus Anlass ihres einjährigen Amtsjubiläums im eindrucksvollen Haus der Senatsverwaltung für Justiz und Verbraucherschutz neben dem Schöneberger Rathaus. Das Gebäude wurde 1914 für die Nordstern-Versicherung errichtet, der Geist der selbstbewussten Gründerzeit ist noch zu spüren. Felor Badenberg hat als Migrantenkind eine atemberaubende Karriere hingelegt. Die parteilose Juristin spricht fokussiert. Sie ist selbstkritisch, etwa beim Rückblick auf die Corona-Zeit. Entschlossen ist sie im Kampf gegen die Aktivitäten autokratischer Regime in Deutschland.</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Frau Badenberg, Sie sind mit zwölf Jahren aus dem Iran nach Deutschland gekommen. Wie war das?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eine ganz neue Situation für mich, weil ich die deutsche Sprache nicht konnte. Ich saß in der Schule und wusste nicht, worüber der Lehrer und die Mitschüler sprachen. Ich bin damals mit offenen Armen aufgenommen worden. Vor allem von meinem Klassenlehrer: Er ist mittlerweile über 80 Jahre alt, zu ihm habe ich heute noch Kontakt  genau wie zu einigen Klassenkameradinnen und Klassenkameraden.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Haben Sie die Sprache in der Schule gelernt?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Learning by doing, tatsächlich! Mathematik und Englisch waren meine Lieblingsfächer, weil es da nicht auf die Sprache ankam. Mein Klassenlehrer hat mir und meinem Bruder nach der Schule Deutschunterricht gegeben. Er hat uns Lehrbücher gekauft, hat uns Hausaufgaben gegeben. Ich weiß noch, dass wir deklinieren mussten: Nominativ, Genitiv, Dativ, Akkusativ   ich werde es nie vergessen:  Der Apfel, des Apfels, dem Apfel, den Apfel!  Das mussten wir auswendig lernen, und am nächsten Tag hat er uns abgefragt.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Hat Sie das angespornt oder gab es Momente, wo Sie gesagt haben: Wahnsinn, was mache ich hier?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solche Momente gab es nicht. Ich war ja auch noch ein Kind, da fühlte sich das eher spielerisch an. Wir haben uns schnell zu Hause gefühlt, weil wir sehr herzlich aufgenommen wurden. Ich kann mich an keinen Moment erinnern, in dem wir gesagt haben, wir wollen jetzt wieder weg.</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sind ja in die alte Bundesrepublik gekommen, in das Rheinland sogar. Das war ein ganz anderes Land.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noch nicht mal das Rheinland, es war das Münsterland. Wir haben in der Nähe von Münster gelebt, in Rheine. Erst später sind wir nach Köln gezogen. Rheine war sehr schön, es war ein kleines Örtchen. In meiner Klasse waren mein Bruder und ich die einzigen mit Migrationsgeschichte. Die ganze Klasse hat sich um uns beide sehr bemüht.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keine Ausländerfeindlichkeit, sondern gelebte Willkommenskultur.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Rassismus oder Diskriminierung habe ich damals keine Erfahrungen gemacht. Das haben wir vor allem unserem Klassenlehrer zu verdanken.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Heute ist die Lage anders. Woher kommt das?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Lehrer hatte 1988 in seiner Klasse zwei Kinder, für die er sich besonders engagieren musste. Heute haben wir in Berlin oder anderswo Klassen, in denen ein Großteil der Kinder besondere Unterstützung braucht. Das führt dazu, dass sich die Lehrer nicht mehr kümmern können. Das ist eine Überforderung. Meine Mutter hat immer so schön gesagt: Ich kann nur so viel Gäste zu mir einladen, wie ich auch bewirten kann.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haben dann Jura studiert   warum?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Vater kam aus einer Mediziner-Familie, und er wollte immer, dass ich in seine Fußstapfen trete. Ich sollte Frau Doktor werden und habe dann auch nach dem Abitur ganz kurz an der Universitätsklinik Köln ein Freiwilliges Soziales Jahr gemacht. Da habe ich festgestellt, dass das nichts für mich ist. Ich habe Angst vor Spritzen, kann kein Blut sehen und habe die Schmerzen der Patienten mitgespürt. Das habe ich dann meinem Vater erzählt. Er war enttäuscht, aber ich habe ihm versprochen, dass ich trotzdem Frau Doktor werde. Ich wollte mich damals für Menschenrechte und Gerechtigkeit einsetzen und habe dann mit dem Jurastudium begonnen.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Spielt da auch Ihre iranische Geschichte eine Rolle?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hatte sehr klare Erinnerungen an den Iran und auch an den Iran-Irak-Krieg. Ich kann mich noch erinnern, wie wir in den Kellerräumen Schutz suchen mussten, weil Teheran bombardiert wurde und wir nicht wussten, ob nicht jeden Moment eine Bombe auf unser Haus fällt. Und ich habe gesehen, wie autokratische Kräfte ein ganzes System sprengen können. Deshalb war es mir wichtig, mich in diesem Bereich zu engagieren.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wollten Richterin werden?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Zuge meiner Referendarzeit habe ich eine Station beim Gericht absolviert. Aber nach meinem Examen gab es keine Ausschreibung für Richterstellen in Köln. Ich sah allerdings eine Ausschreibung beim Bundesinnenministerium und seinen Geschäftsbereichsbehörden und bestand das Auswahlverfahren.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Wieso sind Sie zum Verfassungsschutz gegangen?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mich damals für den Verfassungsschutz entschieden, weil mich das Thema besonders angesprochen hat. Außerdem war der Verfassungsschutz in Köln, was aus privaten Gründen ein großer Vorteil war.</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haben Sie sich denn damals unter dem Verfassungsschutz vorgestellt?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fand die Beschreibung sehr ansprechend: Frühwarnsystem, sich für Demokratie und den Rechtsstaat einsetzen, auf extremistische Gefahren hinweisen. Ich hatte aber keine konkrete Vorstellung. Was mir sehr wichtig war, und das hat mich sehr beruhigt, dass der Verfassungsschutz keine polizeilichen Befugnisse hat. Das ist ja ganz anders als in vielen anderen Staaten, vor allem anders als im Iran. Daher hatte ich das gute Gefühl, dass der Verfassungsschutz kein Geheimdienst ist, wie man ihn kennt, der auch Leute festnehmen kann. Sondern es geht um die Informationssammlung für eine Gefahrensituation.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war Ihnen also klar, es handelt sich nicht um irgendeine Verwaltungsbehörde, sondern um einen Geheimdienst   der aber ganz anders ist als im Iran?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jeden Fall, vor allem, weil mein Vater völlig entsetzt war. Er hat gesagt, wir kommen aus einem Land, wo die Freiheitsrechte mit Füßen getreten werden, wo Meinungs- und Pressefreiheit überhaupt nicht existieren, und jetzt willst du zu einem Geheimdienst? Deshalb habe ich mich damals sehr intensiv mit den Befugnissen auseinandergesetzt.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Ostdeutschen sind sehr skeptisch, was Inlandsdienste anlangt. Gibt es für diese Bedenken eine Sensibilität im Verfassungsschutz?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gewisses Misstrauen und Vorbehalte spüre ich immer wieder. Manchmal werde ich gefragt: Sie sind so freundlich und so nett, wie konnten Sie nur bei so einer Institution arbeiten? Ich halte die Verfassungsschutzbehörden in einer Demokratie für eminent wichtig. Es gibt einen engen Katalog an Befugnissen mit klaren Vorgaben. So müssen sie im Vorfeld die Zustimmung einer Kontrollinstanz einholen. Wenn der Verfassungsschutz zum Beispiel ein Telefon überwachen möchte, muss er vorher die Zustimmung der G10-Kommission einholen.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ist die G10-Kommission?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eine unabhängige Kommission des Deutschen Bundestages, die eine Telefonüberwachung im Vorfeld genehmigen muss.</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kein Gericht?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die Mitglieder sind aber alle vom Deutschen Bundestag gewählt. Wenn zum Beispiel das Bundesamt für Verfassungsschutz ein Telefon überwachen will, dann muss das Bundesamt über das Bundesinnenministerium einen Antrag an diese Kommission stellen. Dieser wird umfassend geprüft, und schließlich muss der Behördenchef vor der Kommission begründen, warum die Überwachung erforderlich und verhältnismäßig ist. Das ist ein sehr aufwendiges Verfahren, und das ist auch richtig so, weil es ein tiefer Grundrechtseingriff ist.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Außenstehenden ist der Verfassungsschutz schwer durchschaubar. Sie haben ja unter Hans-Georg Maaßen Karriere gemacht.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stimmt so nicht ganz. Ich habe in seinem Leitungsbüro gearbeitet. Als ich Vizepräsidentin wurde, war er schon gar nicht mehr da, und auch Abteilungsleiterin wurde ich erst nach seiner Zeit.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man als Außenstehender nicht versteht: Da ist einer Chef des Verfassungsschutzes, und plötzlich ist er Verfassungsfeind und wird selbst beobachtet.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bitte um Verständnis, dass ich mich hierzu nicht äußern kann und möchte, auch weil ich weiterhin der Geheimhaltungspflicht unterliege. Und außerdem gebietet es der Anstand, dass man sich über ehemalige Vorgesetzte nicht äußert.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Beim NSU-Skandal war nicht klar, welche Rolle etwa die sogenannten  V-Leute  gespielt hatten. Was sind denn V-Leute?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V-Leute sind Personen, die nicht den Sicherheitsbehörden oder den Strafverfolgungsbehörden angehören, die aber gegen Geld Informationen liefern.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Spitzel   die sich nicht als Informanten zu erkennen geben.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Regel sind das Personen, die in der Szene schon verankert sind und die sich dann entweder selbst anbieten oder man spricht sie an, und dann liefern sie Informationen zu bestimmten Fragestellungen. Warum brauchen wir die? Es gibt Situationen, in denen die Sicherheits- und Ermittlungsbehörden bestimmte Informationen ohne V-Leute einfach nicht erhalten, gerade in den Bereichen Terrorismus oder Clankriminalität. Es ist ja nicht so, dass Kriminelle, Extremisten oder Terroristen nicht wissen, dass ein Telefon abgehört werden kann. Oft hört man: Nicht am Telefon, lass uns das persönlich in der Gruppe besprechen. Und wenn die Sicherheits- und Ermittlungsbehörden keinen Zugang zu diesen Gruppen haben, dann haben sie ein Informationsdefizit.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Denken Sie das auch manchmal?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beispielsweise um Gewalttaten geht, um körperliche Unversehrtheit, um Kinderpornografie, müssen die Strafverfolgungs- und Sicherheitsbehörden mit den Möglichkeiten ausgestattet sein, ihre Aufgaben zu erfüllen. Entweder sage ich, das Instrument ist verwerflich und wir wollen es nicht einsetzen. Dann muss man aber auch in Kauf nehmen, dass bestimmte Informationslücken nicht geschlossen werden können.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woher weiß man, dass die Informationen stimmen und nicht benutzt werden, um einen anderen zu denunzieren?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ja nicht so, dass die V-Leute von jetzt auf gleich eingesetzt werden. Dem Einsatz geht eine intensive Prüfung voraus: Ist eine Quelle glaubwürdig? Das ist eine lange Anbahnungsphase. Es sind geschulte Leute bei der Polizei und beim Verfassungsschutz, die in einem Vorverfahren genau überprüfen, wer als V-Mann verpflichtet werden kann, gegen Geld Informationen zu liefern.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FDP will eine Begrenzung der Beschäftigung von V-Leuten auf drei Monate, Sie sind dagegen. Warum?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es praxisfern ist. So eine Anbahnungsphase dauert manchmal bis zu mehreren Monaten. Gerade im Bereich Rechtsterrorismus brauchen Sie jemanden, der aus der Szene kommt. Welche Informationen kann jemand liefern? Sie brauchen Menschen aus den einschlägigen Kreisen. Manchmal geht es um gezielte Informationsbeschaffung. Die Anbahnung findet vollkommen konspirativ statt, der Hinweisgeber darf nicht enttarnt werden.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30 Jahren wussten die meisten Deutschen nicht, dass es einen Verfassungsschutz gibt. Heute warnt der Präsident des Verfassungsschutzes einmal in der Woche vor politischen Gefahren. Hat der Verfassungsschutz heute mehr zu tun als früher?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Gefahren für die freiheitlich demokratische Grundordnung zeigen sich heute komplexer und vielseitiger als noch zu Zeiten des Kalten Krieges. Mit dem Internet wirken sich Konflikte in der ganzen Welt unmittelbar auch in Deutschland und damit auf die deutsche Innenpolitik aus. Zum Beispiel der Angriff der Hamas am 7. Oktober: Der Anschlag war noch nicht zu Ende, da haben schon Leute auf den Berliner Straßen getanzt. Die Auswirkungen sind viel schneller spürbar als früher, und das fordert auch die Behörden heraus.</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Führen die globalen Extreme dazu, dass der Staat sich sagt, wegen des importierten Extremismus können wir leider die Bürgerrechte nicht mehr sicherstellen?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 stellt die Bürgerrechte sicher. Aber es ist herausfordernder geworden, das müssen wir uns klarmachen. Früher konnten Extremisten eindeutig zugeordnet werden: Es gab Rechtsextremisten, die trugen Glatze und Springerstiefel. Es gab die rechtsextremistischen Konzerte, die Kampfsportveranstaltungen. Die NPD war der Kopf der rechtsextremen Szene, die hat man dann an bestimmten Ständen erkannt. Dann gab es die Linksextremisten, die hat man am 1. Mai in ganz bestimmten Städten gesehen. Daneben gab es die Islamisten und   grob gesagt   ein paar Spione. Das war s. Heute haben Sie das Phänomen, das bei bestimmten Krisen alle ein Ziel haben, das sie vereint, nämlich, die Demokratie zu schwächen. Das hat man sehr gut bei den Corona-Demonstrationen gesehen: Das Ziel ist, das System zu schwächen. Sie haben bei den Corona-Demonstrationen Menschen aus der rechtsextremistischen Szene gehabt, klar sichtbar, Teile der AfD, neonazistische Parteien, Teile aus der linksextremistischen Szene, türkische Nationalisten. Die sind alle gemeinsam gegen den Staat marschiert.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Wäre es nicht Aufgabe des Staats gewesen, das Demonstrationsrecht derer zu schützen, die legitim gegen die Maßnahmen demonstriert haben? Deren Anliegen wurden ja durch die Präsenz der Extremisten diskreditiert. Heute braucht sich nur einer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hinten mit der Reichskriegsflagge hinstellen, und schon ist es eine rechtsextreme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bin ich ganz bei Ihnen. Das Demonstrationsrecht ist ein hohes Gut, das uns von totalitären Systemen unterscheidet. Jeder soll auf die Straße gehen und lautstark gegen staatliche Maßnahmen protestieren können. Es gibt aber eine rote Linie, die man nicht überschreiten darf, und das ist die Begehung von Straftaten.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es ist ja keine Straftat, wenn das Compact-Magazin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hinter dir steht. Die waren ja plötzlich da. Müsste der Staat da nicht sagen: Ihr von Compact, geht nach Hause, ihr habt hier nichts verloren!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nicht den Eindruck, dass Demonstrationen, die nicht von Rechtsextremen angemeldet wurden, verboten wurden. Ich kann Ihnen eine Zahl nennen, die jene entkräftet, die sagen, der Staat würde das Demonstrationsrecht einschränken. Bei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sind es weniger als sechs Prozent in Berlin, die am Ende verboten wurden.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Corona-Zeit wurden alle verboten.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nicht zum Zwecke der Einschränkung der Meinungsfreiheit, sondern aus gesundheitlichen Gründen, wegen der angenommenen Ansteckungsgefahr, oder weil man sich nicht an die Auflagen gehalten hat. Die sind nicht verboten worden, weil man gesagt hat, da könnte möglicherweise ein Rechtsextremist oder ein Linksextremist mitlaufen. Die Sicherheitsbehörden haben immer gewarnt, dass Extremisten die Demos kapern könnten. Es gab viele Menschen, überzeugte Demokraten, die auf die Straße gingen und sich unzufrieden zeigten mit der Politik im Umgang mit der Corona-Pandemie. Es gab aber eben auch viele Extremisten. Die Sicherheitsbehörden haben immer darauf geachtet, nicht alle in einen Topf zu werfen.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war das eher ein mediales Phänomen. Sie sagen jedenfalls, in den Sicherheitsbehörden wurde differenziert?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Definitiv! Ich habe das sehr aufmerksam verfolgt, weil es uns ein sehr großes Anliegen war zu sagen, dass die Allermeisten normale Leute waren und nur ein ganz, ganz kleiner Prozentsatz Radikale. Wir hatten ja auch Leute, die auf diesen Demonstrationen mitgegangen sind, um den Sicherheitsbehörden valide Rückmeldungen zu geben.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Also V-Leute?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war denn das Feedback der V-Leute von den Corona-Demos?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ein kleiner Prozentsatz von Leuten war, die der extremistischen Szene zuzuordnen sind. Dass die meisten Demokraten sind, die auf die Straße gehen, weil sie unglücklich sind mit der Situation.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gab aber schon allgemein diskreditierende Aussagen. Bundespräsident Steinmeier sagte, der Spaziergang habe seine Unschuld verloren. Pauschaler geht es nicht.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der Kern unseres liberalen Rechtsstaats, dass wir auf die Straße gehen können, brüllen können, uns unglücklich zeigen können. Es darf niemals der Eindruck entstehen, man könne nichts mehr sagen, was kritisch ist.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sind ja Expertin im Thema Rechtsextremismus, haben den Mordfall Walter Lübcke bearbeitet. Wie stark ist der Rechtsextremismus in Berlin?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Personenpotenzial steigt in dem Bereich, wo Menschen rechtsextremen Ideologien anhängen   die also Menschen nach der Ethnie in Menschen erster und zweiter Klasse unterteilt, also Rassismus und Diskriminierung verbreiten wollen. Wir haben einerseits die sogenannte  Neue Rechte , die versuchen, als Möchtegern-Intellektuelle und Brandstifter rechtes Gedankengut in die Mitte der Gesellschaft zu tragen. Und dann haben wir die gewaltorientierte Rechte   die  Rechte , die  Heimat  (früher NPD), der  Dritte Weg , die sind alle bereit, für ihre Positionen Gewalt anzuwenden. Es gibt noch ein anderes Phänomen, das kennen wir eigentlich aus der Islamisten-Szene: sogenannte lone actors, also Einzeltäter, die keiner Organisation angehören, und die sich mit Hilfe des Internets radikalisieren. Deren Identifizierung ist besonders schwer.</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andere Gruppe sind die Antisemiten. Es ist etwas ruhiger um die geworden. Es das eine trügerische Ruhe?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ein Bestandteil aller extremistischen Bewegungen. Was überraschend ist, ist die Intensität. Möglicherweise haben wir das Phänomen in den letzten Jahren unterschätzt. Der Alltagsantisemitismus und ganz viele Einzelfälle werden gar nicht mehr zur Anzeige gebracht. Zum einen haben Juden und Jüdinnen Angst vor Racheaktionen, wenn sie Straftaten anzeigen. Zum anderen werden manche Taten nicht ernst genommen. Da wurde zum Beispiel   nicht in Berlin   von einem Polizeibeamten gesagt, wenn da ein David-Stern aufgemalt wurde, dann holen Sie sich doch Terpentin, damit kriegen Sie die Farbe wieder weg. Das dürfen wir nicht hinnehmen. Ich bin daher froh, dass wir nach dem brutalen Massaker der Hamas und dem andauernden Krieg eine 24/7-Erreichbarkeit bei der Staatsanwaltschaft hier in Berlin eingerichtet haben. Damit stellen wir sicher, dass die Polizei schnell bei einem Anfangsverdacht reagieren kann. Ein Krisenstab bei der Staatsanwaltschaft schließt eine Nichtverfolgung wegen Geringfügigkeit aus. Denn Antisemitismus ist niemals geringfügig.</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Sehen Sie den Iran als eine Gefahr für den Weltfrieden?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erstmals Israel unmittelbar angegriffen. Davor hat es nur Stellvertreterkriege gegeben. Ich glaube, dass die deutschen Regierungen in den vergangenen Jahren die zentrale Rolle des Iran in der Region unterschätzt haben. Vor einigen Jahren gab es noch Länder in der Region, die sich gegen den Iran aufgelehnt haben - die Vereinigten Arabischen Emirate, Saudi-Arabien. Jetzt hat der Iran Russland, Syrien und China an seiner Seite. Das sind Mächte, die gegen die westlichen Demokratien sind. Wir wissen nicht, was passiert, wenn Trump wieder an die Macht kommt. Der Iran hat seine Rolle über Jahre strategisch aufgebaut. Und jetzt hat der Iran autokratische Mächte als Unterstützer.</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Gibt es in Berlin verstärkte chinesische und russische Aktivitäten?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in Berlin sind die Botschaften, hier sitzen einflussreiche Menschen. Wir sehen seit vielen Jahren Aktivitäten Russlands, Chinas, der Türkei und des Iran. Autokratische Staaten versuchen, ihre Oppositionellen auszuspionieren, bedrohen die Familien im Land, sie betreiben Wirtschaftsspionage, und dann bringen sie Leute dazu, Informationen zu sammeln. Die neue Qualität der jüngsten Enthüllungen ist, dass das Ganze in das Innerste der Demokratie eingedrungen ist, in das Parlament. Wir erleben nämlich nicht nur, dass ausländische Mächte darauf abzielen, Informationen aus Deutschland abzuziehen. Es werden auch zunehmend Informationen nach Deutschland eingesteuert, um Einfluss auf unsere demokratischen Prozesse zu nehmen. Welche Gefahren sich aus einem derartigen Verhalten ergeben können, sehen wir gerade eindrücklich.</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ein spezielles Phänomen in Deutschland?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internationalen Kontext beobachten wir derartiges schon länger. Denken Sie an die Beeinflussung des amerikanischen und des französischen Präsidentschaftswahlkampfs. Aber schauen Sie sich die russische Einflussnahme im Vorfeld der letzten Bundestagswahl an. Das sind Angriffe auf unsere Demokratie.</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sollte geschehen?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darüber sprechen, ob unsere Gesetze Deutschland noch ausreichend vor diesen Gefahren schützen und die Berliner Strafverfolgungsbehörden die rechtlichen Instrumente dafür haben. Das Strafrecht schützt vor Sabotagemaßnahmen aus der Zeit des Kalten Krieges. Heute ist aber nicht mehr nur das Abgreifen von Informationen, sondern auch das Einbringen von Desinformationen und Propaganda gefährlich. Die Sabotage des Meinungsbildungsprozesses muss unter Strafe gestellt werden. Andere Länder, wie beispielsweise Frankreich, haben dies erkannt, und auch die Europäische Kommission hat einen Regelungsvorschlag erarbeitet. Ich sehe hier die Bundesregierung in der Verantwortung, eine entsprechende Regelung vorzulegen. Es geht um nicht weniger als um unsere Demokratie. In einem Staat, in dem die Macht vom Volke in freien Wahlen ausgeübt wird, ist der freie Willensbildungsprozess der erste Angriffspunkt für autokratische Regime.</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gewinnt am Ende   die Freiheit oder das Streben nach Sicherheit?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Sowohl als auch. Wir müssen ganz unideologisch einen Ausgleich finden zwischen den Grund- und Freiheitsrechten und dem Bedürfnis nach Sicherheit. Das war immer so, und das ist auch heute möglich.</w:t>
      </w:r>
    </w:p>
    <w:p>
      <w:pPr>
        <w:pStyle w:val="Normal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27, 2024</w:t>
      </w:r>
    </w:p>
    <w:p>
      <w:pPr>
        <w:pStyle w:val="Normal77"/>
      </w:pPr>
    </w:p>
    <w:p>
      <w:pPr>
        <w:pStyle w:val="Normal77"/>
        <w:ind w:left="200"/>
        <w:sectPr>
          <w:type w:val="continuous"/>
          <w:pgMar w:top="840" w:right="1000" w:bottom="840" w:left="1000" w:header="400" w:footer="400"/>
          <w:pgNumType w:fmt="decimal"/>
          <w:cols w:space="720"/>
        </w:sectPr>
      </w:pPr>
      <w:r>
        <w:br/>
      </w:r>
      <w:r>
        <w:pict>
          <v:line id="_x0000_s1362" style="position:absolute;z-index:251840512" from="0,10pt" to="512pt,10pt" strokecolor="black" strokeweight="1pt">
            <v:stroke linestyle="single"/>
          </v:line>
        </w:pict>
      </w:r>
      <w:r>
        <w:rPr>
          <w:rFonts w:ascii="arial" w:eastAsia="arial" w:hAnsi="arial" w:cs="arial"/>
          <w:b/>
          <w:color w:val="767676"/>
          <w:sz w:val="16"/>
        </w:rPr>
        <w:t>End of Document</w:t>
      </w:r>
    </w:p>
    <w:p>
      <w:pPr>
        <w:pStyle w:val="Normal78"/>
        <w:sectPr>
          <w:headerReference w:type="even" r:id="rId503"/>
          <w:headerReference w:type="default" r:id="rId504"/>
          <w:footerReference w:type="even" r:id="rId505"/>
          <w:footerReference w:type="default" r:id="rId506"/>
          <w:headerReference w:type="first" r:id="rId507"/>
          <w:footerReference w:type="first" r:id="rId508"/>
          <w:pgSz w:w="12240" w:h="15840"/>
          <w:pgMar w:top="840" w:right="1000" w:bottom="840" w:left="1000" w:header="400" w:footer="400"/>
          <w:pgNumType w:fmt="decimal"/>
          <w:cols w:space="720"/>
          <w:titlePg w:val="0"/>
        </w:sectPr>
      </w:pPr>
    </w:p>
    <w:p>
      <w:pPr>
        <w:pStyle w:val="Normal78"/>
      </w:pPr>
    </w:p>
    <w:p>
      <w:pPr>
        <w:pStyle w:val="Normal78"/>
      </w:pPr>
      <w:r>
        <w:pict>
          <v:shape id="_x0000_i1363" type="#_x0000_t75" alt="LexisNexis®" style="width:147.75pt;height:30pt">
            <v:imagedata r:id="rId10" o:title=""/>
          </v:shape>
        </w:pict>
      </w:r>
      <w:r>
        <w:cr/>
      </w:r>
    </w:p>
    <w:p>
      <w:pPr>
        <w:pStyle w:val="Heading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Israelhass und Antisemitismus</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25. April 2024</w:t>
      </w:r>
    </w:p>
    <w:p>
      <w:pPr>
        <w:pStyle w:val="Normal78"/>
        <w:keepNext w:val="0"/>
        <w:spacing w:after="0" w:line="240" w:lineRule="atLeast"/>
        <w:ind w:right="0"/>
        <w:jc w:val="both"/>
      </w:pPr>
      <w:bookmarkStart w:id="156" w:name="Bookmark_79"/>
      <w:bookmarkEnd w:id="156"/>
    </w:p>
    <w:p>
      <w:pPr>
        <w:pStyle w:val="Normal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78"/>
        <w:keepNext w:val="0"/>
        <w:spacing w:before="120" w:after="0" w:line="220" w:lineRule="atLeast"/>
        <w:ind w:left="0" w:right="0" w:firstLine="0"/>
        <w:jc w:val="left"/>
      </w:pPr>
      <w:r>
        <w:br/>
      </w:r>
      <w:r>
        <w:pict>
          <v:shape id="_x0000_i1364" type="#_x0000_t75" style="width:202.47pt;height:44.24pt">
            <v:imagedata r:id="rId104" o:title=""/>
          </v:shape>
        </w:pic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B8</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2092 words</w:t>
      </w:r>
    </w:p>
    <w:p>
      <w:pPr>
        <w:pStyle w:val="Normal78"/>
        <w:keepNext/>
        <w:spacing w:before="240" w:after="0" w:line="340" w:lineRule="atLeast"/>
        <w:ind w:left="0" w:right="0" w:firstLine="0"/>
        <w:jc w:val="left"/>
      </w:pPr>
      <w:bookmarkStart w:id="157" w:name="Body_77"/>
      <w:bookmarkEnd w:id="157"/>
      <w:r>
        <w:rPr>
          <w:rFonts w:ascii="arial" w:eastAsia="arial" w:hAnsi="arial" w:cs="arial"/>
          <w:b/>
          <w:i w:val="0"/>
          <w:strike w:val="0"/>
          <w:noProof w:val="0"/>
          <w:color w:val="000000"/>
          <w:position w:val="0"/>
          <w:sz w:val="28"/>
          <w:u w:val="none"/>
          <w:vertAlign w:val="baseline"/>
        </w:rPr>
        <w:t>Body</w:t>
      </w:r>
    </w:p>
    <w:p>
      <w:pPr>
        <w:pStyle w:val="Normal78"/>
        <w:spacing w:line="60" w:lineRule="exact"/>
      </w:pPr>
      <w:r>
        <w:pict>
          <v:line id="_x0000_s1365" style="position:absolute;z-index:251841536" from="0,2pt" to="512pt,2pt" strokecolor="#009ddb" strokeweight="2pt">
            <v:stroke linestyle="single"/>
            <w10:wrap type="topAndBottom"/>
          </v:line>
        </w:pict>
      </w:r>
    </w:p>
    <w:p>
      <w:pPr>
        <w:pStyle w:val="Normal78"/>
      </w:pP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Äußerungen, ,,Israelhasser-Kongress" in Berlin und mutmaßliche Volksverhetzung - die Chefin des Trägervereins zweier Jugendzentren in Friedrichshain-Kreuzberg wollte unter dem Titel ,,antikoloniale Marxistin" beim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auftreten und soll sich in den sozialen Medien antisemitisch geäußert haben. Das Jugendamt des Bezirks kündigte auch deshalb die Verträge mit dem Trägerverein ,,Frieda-Frauen*zentrum". Der Verein zeigte sich schockiert, beklagte eine angebliche Repression und kündigte rechtliche Schritte an. Allerdings gibt es schon längere Zeit Probleme zwischen Jugendamt und Verein.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das Bezirksamt bereits am Freitag mitteilte, wurden die Jugendfreizeiteinrichtungen ,,Phantalisa-Raum für Mädchen* und junge Frauen*" sowie ,,Alia-Zentrum für Mädchen* und junge Frauen" mit sofortiger Wirkung geschlossen. Eine weitere Begründung wurde nicht angeführt. Schon am Dienstag vor einer Woche waren die anderen Bezirksamtsmitglieder über diesen Schritt informiert worden.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Stadtrat sieht erhebliche Gefahr für Jugendliche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Bezirksstadtrat Max Kindler (CDU), zuständig für das Jugendamt, hatte dem Trägerverein einen Tag später dann, am 17. April, eine fristlose und außerordentliche Kündigung geschrieben. Der Grund: Das Vertragsziel, nämlich Demokratiebildung und der Abbau menschenverachtender Einstellungen, könne mit dem Verein ,,nicht (mehr) umgesetzt werden".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Einhaltung des Neutralitätsgebots der Pädagogen mit Mädchen und Frauen sei nicht mehr gegeben. Die Arbeit erfolge nicht mehr ausschließlich auf Grundlage der freiheitlich-demokratischen Grundordnung unter Beachtung der Menschenwürde, heißt es in dem dreiseitigen Schreiben weiter. Die Schwere der Verstöße hätten das Vertrauen des Bezirksamts in den Verein so sehr erschüttert, dass eine weitere Zusammenarbeit nicht ,,mehr denkbar" und unzumutbar wäre.</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Kindler begründet dies mit antisemitischen und nach Ansicht des Bezirksamts auch strafrechtlichen relevanten Äußerungen der Geschäftsführung und von Mitarbeitern. Diese stünden im Gegensatz zur Verantwortung von Pädagogen, ,,junge Menschen vor Judenhass und anderen menschenverachtenden Äußerungen zu schützen und zu demokratischem Handel zu befähigen". Daher bestehe eine erhebliche Gefahr für die Entwicklung der betreuten Jugendlichen, da diese leichter zu beeinflussen seien.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Ausschreitungen und Eskalationen mit der Polizei?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Kindler führt als Begründung drei Fälle an, die nichts direkt mit der Arbeit der Jugendzentren zu tun haben, aber mit politischen Einstellungen und Aktionen von Geschäftsführerinnen und Mitarbeiterinnen. So seien zwei Geschäftsführerinnen und eine Mitarbeiterin in einem Medienbericht über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auf Fotos gezeigt worden. Angeblich sollen die Fotos in dem Moment entstanden sein, als die Polizei die Kundgebung nach Ausschreitungen und Eskalationen aufgelöst habe. ,,Unsere Befürchtung ist", so der Stadtrat, dass von den drei Frauen ,,hier eine gezielte konfrontative Auseinandersetzung mit den Polizeikräften als Vertretung des Staats gesucht wurde". Sie hätten zum Teil vermummt in vorderster Linien den Polizisten gegenüber gestanden.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geht es um einen Aufmarsch von 1000 Menschen bei einer pro-palästinensischenKundgebung am 15. Oktober 2023 auf dem Potsdamer Platz - eine Woche, nachdem die islamistische Hamas Israel angegriffen, 1200 Menschen getötet und 240 Menschen nach Gaza verschleppt hat.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eigentlich mit 50 Personen angemeldete Mahnwache war gekapert, fast drei Stunden lang Israelhass-Parolen waren gerufen worden, es kam zu Ausschreitungen und Angriffen auf Polizisten. ,,Wir hätten gern diese unerträglichen Bilder verhindert", hatte Polizeipräsidentin Barbara Slowik danach gesagt.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Grund für die Vertragskündigung für den ,,Frieda": Eine der Geschäftsführerinnen soll nach dem Hamas-Massaker in den sozialen Medien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-Äußerungen" sowie antisemitische und antizionistische Aussagen getätigt haben.In ihrer Profilbeschreibung bei Instagram findet sich die strafbare Parole ,,From the river to the sea". Inzwischen ist ihr Profil auf ,,privat" gestellt.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Strafanzeige bei der Staatsanwaltschaft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Aussagen werden laut Kindler derzeit wegen des Verdachts auf Volksverhetzung und des Verwendens von Kennzeichen verfassungswidriger und terroristischer Organisationen von der Staatsanwaltschaft überprüft. Das Bezirksamt hatte Strafanzeige erstattet, bei der Staatsanwaltschaft ist laut einem Sprecher noch kein Verfahren eingeleitet worden.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erklärte Kindler, dass die Geschäftsführerin als Rednerin beim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 vom 12. bis 14. April angekündigt wurde. Vorgestellt worden war sie als ,,antikoloniale Marxistin", die seit Jahren politisch aktiv sei ,,im Rahmen von queer-feministischen, anti imperialistischen und antikolonialen Bewegungen sowie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den Kongress des Israelhasser am Freitag bereits kurz nach Beginn gestoppt und verboten. Begründet wurde dies mit der Gefahr, dass Redner den Holocaust leugnen, Gewalt verherrlichen oder Antisemitismus verbreiten. Anlass für das Einschreiten war eine Rede des propalästinensischenPropagandisten Abu Sitta. Die Behörden hatten ein Einreiseverbot verhängt - aber auch ein politisches Betätigungsverbot.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der 86-Jährige hatte im Januar in einem Gastbeitrag auf einerisraelfeindlichenWebsite verkündet, er bewundere die ,,Courage" der Hamas-Terroristen. Er wäre selbst wahrscheinlich mit dabei gewesen, wenn er jünger wäre. Der Gazastreifen ist für ihn ein ,,Konzentrationslager", das ,,in Dauer und Größe die Lager in Auschwitz, Treblinka und Dachau" übertreffe. Die Geschäftsführerin des Frieda-Vereins sollte einen Tag später auf einem Podium sprechen zum Thema: ,,Deutschlands feministische Außenpolitik als feministischer Imperialismus und wie wir dagegen kämpfen können."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im Vorfeld war bekannt, dass die große Mehrheit der angekündigten Redner sowie auch der Veranstalter dem jüdischen Staat dasExistenzrechtabsprechen, viele öffentlich die Terrortaten derHamasunterstützen.Die ,,Frieda"-Geschäftsführerin habe sich ,,in vollkommenen Bewusstsein darüber mit den genannten Persönlichkeiten in eine Reihe gestellt", erklärte Stadtrat Kindler in seinem Kündigungsschreiben.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Verein beklagt angebliche Überwachung privater Accounts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hatte den Kongress eine ,,beschämende Veranstaltung" genannt. Es sei nicht um eine kritische Diskussion über israelische Politik gegangen, ,,sondern um die Vernetzung von israelfeindlichen und antisemitischen Personen und Gruppen".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,,Frieda-Frauen*Zentrum" äußerte sich in einer Erklärung zu den Vorwürfen und der Kündigung - und darüber, dass Mitarbeiterinnen auf ihren privaten Social-Media-Kanälen ,,überwacht" worden seien. Sie seien ,,schockiert (...) über die Ausspähung privater Instagram-Accounts". Die private Teilnahme an Demonstrationen, also das Ausüben von Grundrechten außerhalb der Dienstzeit, werde kriminalisiert. ,,Wir empfinden dies als besorgniserregend und als Infragestellung eben jener demokratischen Grundwerte, denen wir uns in unserer Arbeit sowohl als Verein, als auch als Sozialarbeiter*innen verschrieben haben", heißt es in der Erklärung des Vereins. Der Verein sei ,,Opfer des Musters von Repressionen und Einschüchterung geworden", von denen Personen betroffen sind, die sich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solidarisieren und eine ,,genozidale Katastrophe abwenden wollen".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Frauen*zentrum bekommt Zuspruch in einigen sozialen Kanälen sowie vom ,,Solidaritätstreff Soziale Arbeit" in Berlin. Der spricht in einer Mitteilung von einer ,,politischen Kündigung" durch das Bezirksamt. ,,Das politische Engagement für ein Ende des Krieges in Gaza, für Völkerverständigung und gegen Rassismus wurde wahrheitswidrig als ,antisemitisch´ dargestellt." Der Treff spricht von Rufmord. Solidarität mit der Bevölkerung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werde per se kriminalisiert.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,,Queere, internationalistische und antikoloniale Marxistin"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Konkret äußert sich der Verein zu den Vorwürfen des Bezirksamtes aber nicht - nicht zu den Umständen bei der Demonstration am 15. Oktober, auch nicht zur Einordnung, eine Geschäftsführerin habe Volksverhetzung betrieben, antisemitische Inhalte und möglicherweise Kennzeichen verfassungswidriger und terroristischer Organisationen verbreitet. Auch zu ihrem geplanten Auftritt beim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findet sich kein Wort.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Geschäftsführerin trennte ihren Job und ihr politisches Engagement nicht immer voneinander. Für eine Veranstaltung im Sommer 2023 zu feministischem Widerstand wurde sie als ,,queere, internationalistische und antikoloniale Marxistin" angekündigt. Sie gehöre einem Netzwerk von Menschen an, die ,,antikolonialen, antiimperialistischen, antikapitalistischen und antipatriarchalen Feminismus in die Praxis umsetzen". Und: ,,Derzeit arbeitet sie als Projektleiterin beim Frieda Frauen*zentrum".</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Teilnahme im BDS-Block beim Radical Queer March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sonst fiel sie schon auf. Fotos belegen, dass sie im Juli 2019 beim ,,Radical Queer March" dabei war - in einem Block der gegen Israel gerichteten Boykottkampagne ,,Boycott, Divestment and Sanctions" (BDS). Der Block nannte sich auch ,,Queers for Palastine". Aus dem Block waren antisemitische Parolen wie ,,From the River to the Sea - Palestine will be free" gerufen worden. Auch ein Solidaritätsplakat für einen Kader der Terrororganisation PFLP war zu sehen. Der Block kam Aufforderungen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-Leitung, keine Nationalfahnen oder antisemitische Symbole zu zeigen, nicht nach. Die Polizei trennte den BDS-Block dann vom Aufzug. Die Amadeu-Antonio-Stiftung stellte später fest: Aus dem Block seien ,,antisemitische sowie terrorverherrlichende Parolen zu hören" gewesen.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14. Oktober 2023, eine Woche nach dem Angriff der Hamas auf Israel, postete die Geschäftsführerin bei Facebook dazu: Am ärgerlichsten seien diejenigen, die zu wissen glaubten, wie sich die Menschen wehren sollten. Die Legitimität des Kampfes habe keine Bedingungen. Es bringe nichts, die Hamas als böse zu bezeichnen, um Israels Gewalt zu verurteilen. Derlei Post ist aber im Vergleich zu ihrem Instagram-Post noch geradezu harmlos.</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Tagesspiegel-Informationen war das Verhältnis zwischen Bezirksamt und Frieda-Verein seit längerer Zeit angespannt, nachdem es einen Wechsel im Vorstand gegeben hatte. Das Jugendamt und der Verein sollen demnach wegen inhaltlicher Konzepte im Clinch gelegen haben, von einem angespannten Verhältnis ist die Rede. Auch der Jugendhilfeausschuss hatte sich im Oktober 2023 mit dem Verein befasst, das Jugendamt stellte in vertraulicher Runde eine Reihe von Problemen dar. Laut Ausschussmitgliedern sollen Jugendamtsmitarbeiter sich sogar geweigert haben, den Verein weiter zu betreuen. Der Ausschuss empfahl dann im Januar eine Mediation.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Probleme teils bekannt waren, forderte die Grüne-Fraktion der Bezirksverordneten von Stadtrat Kindler Aufklärung. Die Fraktion habe Akteneinsicht beantragt, der Jugendhilfeausschuss komme zu einer Sondersitzung zusammen. Dieser sei bei der Kündigung nicht einbezogen und übergangen worden, kritisierten die Grünen.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 ist außerdem: Das bisherige intersektionale, queer-feministische Angebot insbesondere für migrantische Mädchen und junge Frauen an beiden Standorten ist gerade in unserem vielfältigen Bezirk von großer Bedeutung", erklärten die Grünen. Stadtrat Kindler müsse zweifellos belegen können, welche konkreten rechtswidrigen Handlungen des Trägers vorliegen, die eine fristlose Kündigung rechtfertigten.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Kreuzberger Bundestagsabgeordnete Canan Bayram (Grüne) sagte, sie sei entsetzt über das Vorgehen des CDU-Stadtrats. ,,Die vom Bezirksstadtrat Max Kindler vorgenommene Beendigung der Zusammenarbeit ohne vorherige Anhörung oder Abmahnung und ausschließlich auf vom Hörensagen stammenden Behauptungen genügen nicht rechtsstaatlichen Grundsätzen", erklärte Bayram. Kindler müsse die Kündigung zurücknehmen.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es das Neutralitätsgebot nicht mehr eingehalten sieht, hat das Bezirksamt Friedrichshain-Kreuzberg zwei Mädchenzentren geschlossen.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private Teilnahme an Demonstrationen, also das Ausüben von Grundrechten außerhalb der Dienstzeit, wird kriminalisiert.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der Erklärung des Frieda-Frauen*Zentrums zur Kündigung des Trägervereins</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Einhaltung des Neutralitätsgebots der Pädagogen mit Mädchen und Frauen ist nicht mehr gegeben.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der Begründung für die Kündigung des Trägervereins</w:t>
      </w:r>
    </w:p>
    <w:p>
      <w:pPr>
        <w:pStyle w:val="Normal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24, 2024</w:t>
      </w:r>
    </w:p>
    <w:p>
      <w:pPr>
        <w:pStyle w:val="Normal78"/>
      </w:pPr>
    </w:p>
    <w:p>
      <w:pPr>
        <w:pStyle w:val="Normal78"/>
        <w:ind w:left="200"/>
        <w:sectPr>
          <w:type w:val="continuous"/>
          <w:pgMar w:top="840" w:right="1000" w:bottom="840" w:left="1000" w:header="400" w:footer="400"/>
          <w:pgNumType w:fmt="decimal"/>
          <w:cols w:space="720"/>
        </w:sectPr>
      </w:pPr>
      <w:r>
        <w:br/>
      </w:r>
      <w:r>
        <w:pict>
          <v:line id="_x0000_s1366" style="position:absolute;z-index:251842560" from="0,10pt" to="512pt,10pt" strokecolor="black" strokeweight="1pt">
            <v:stroke linestyle="single"/>
          </v:line>
        </w:pict>
      </w:r>
      <w:r>
        <w:rPr>
          <w:rFonts w:ascii="arial" w:eastAsia="arial" w:hAnsi="arial" w:cs="arial"/>
          <w:b/>
          <w:color w:val="767676"/>
          <w:sz w:val="16"/>
        </w:rPr>
        <w:t>End of Document</w:t>
      </w:r>
    </w:p>
    <w:p>
      <w:pPr>
        <w:pStyle w:val="Normal79"/>
        <w:sectPr>
          <w:headerReference w:type="even" r:id="rId509"/>
          <w:headerReference w:type="default" r:id="rId510"/>
          <w:footerReference w:type="even" r:id="rId511"/>
          <w:footerReference w:type="default" r:id="rId512"/>
          <w:headerReference w:type="first" r:id="rId513"/>
          <w:footerReference w:type="first" r:id="rId514"/>
          <w:pgSz w:w="12240" w:h="15840"/>
          <w:pgMar w:top="840" w:right="1000" w:bottom="840" w:left="1000" w:header="400" w:footer="400"/>
          <w:pgNumType w:fmt="decimal"/>
          <w:cols w:space="720"/>
          <w:titlePg w:val="0"/>
        </w:sectPr>
      </w:pPr>
    </w:p>
    <w:p>
      <w:pPr>
        <w:pStyle w:val="Normal79"/>
      </w:pPr>
    </w:p>
    <w:p>
      <w:pPr>
        <w:pStyle w:val="Normal79"/>
      </w:pPr>
      <w:r>
        <w:pict>
          <v:shape id="_x0000_i1367" type="#_x0000_t75" alt="LexisNexis®" style="width:147.75pt;height:30pt">
            <v:imagedata r:id="rId10" o:title=""/>
          </v:shape>
        </w:pict>
      </w:r>
      <w:r>
        <w:cr/>
      </w:r>
    </w:p>
    <w:p>
      <w:pPr>
        <w:pStyle w:val="Heading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neutrale  Staat schlägt zu; Friedrichshain-Kreuzberg schließt zwei Mädchen- und Frauentreffs wegen vermeintlichem Antisemitismus leitender Mitarbeiterinnen. Die Empörung ist groß</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24. April 2024</w:t>
      </w:r>
    </w:p>
    <w:p>
      <w:pPr>
        <w:pStyle w:val="Normal79"/>
        <w:keepNext w:val="0"/>
        <w:spacing w:after="0" w:line="240" w:lineRule="atLeast"/>
        <w:ind w:right="0"/>
        <w:jc w:val="both"/>
      </w:pPr>
      <w:bookmarkStart w:id="158" w:name="Bookmark_80"/>
      <w:bookmarkEnd w:id="158"/>
    </w:p>
    <w:p>
      <w:pPr>
        <w:pStyle w:val="Normal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79"/>
        <w:keepNext w:val="0"/>
        <w:spacing w:before="120" w:after="0" w:line="220" w:lineRule="atLeast"/>
        <w:ind w:left="0" w:right="0" w:firstLine="0"/>
        <w:jc w:val="left"/>
      </w:pPr>
      <w:r>
        <w:br/>
      </w:r>
      <w:r>
        <w:pict>
          <v:shape id="_x0000_i1368" type="#_x0000_t75" style="width:257.97pt;height:41.24pt">
            <v:imagedata r:id="rId205" o:title=""/>
          </v:shape>
        </w:pic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772 words</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Susanne Memarnia</w:t>
      </w:r>
    </w:p>
    <w:p>
      <w:pPr>
        <w:pStyle w:val="Normal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Friedrichshain-Kreuzberg schließt zwei Mädchen- und Frauentreffs wegen vermeintlichem Antisemitismus leitender Mitarbeiterinnen. Die Empörung ist groß</w:t>
      </w:r>
    </w:p>
    <w:p>
      <w:pPr>
        <w:pStyle w:val="Normal79"/>
        <w:keepNext/>
        <w:spacing w:before="240" w:after="0" w:line="340" w:lineRule="atLeast"/>
        <w:ind w:left="0" w:right="0" w:firstLine="0"/>
        <w:jc w:val="left"/>
      </w:pPr>
      <w:bookmarkStart w:id="159" w:name="Body_78"/>
      <w:bookmarkEnd w:id="159"/>
      <w:r>
        <w:rPr>
          <w:rFonts w:ascii="arial" w:eastAsia="arial" w:hAnsi="arial" w:cs="arial"/>
          <w:b/>
          <w:i w:val="0"/>
          <w:strike w:val="0"/>
          <w:noProof w:val="0"/>
          <w:color w:val="000000"/>
          <w:position w:val="0"/>
          <w:sz w:val="28"/>
          <w:u w:val="none"/>
          <w:vertAlign w:val="baseline"/>
        </w:rPr>
        <w:t>Body</w:t>
      </w:r>
    </w:p>
    <w:p>
      <w:pPr>
        <w:pStyle w:val="Normal79"/>
        <w:spacing w:line="60" w:lineRule="exact"/>
      </w:pPr>
      <w:r>
        <w:pict>
          <v:line id="_x0000_s1369" style="position:absolute;z-index:251843584" from="0,2pt" to="512pt,2pt" strokecolor="#009ddb" strokeweight="2pt">
            <v:stroke linestyle="single"/>
            <w10:wrap type="topAndBottom"/>
          </v:line>
        </w:pict>
      </w:r>
    </w:p>
    <w:p>
      <w:pPr>
        <w:pStyle w:val="Normal79"/>
      </w:pP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Susanne Memarnia</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Kündigung des Vereins Frieda, der in Friedrichshain-Kreuzberg die beiden Mädchen- und Frauentreffs  Phantalisa  und  Alia  betreibt, schlägt hohe Wellen. Der Friedrichshain-Kreuzberger Jugendstadtrat Max Kindler (CDU) hatte dem Verein Ende voriger Woche überraschend die Trägerschaft für die Einrichtungen entzogen   wegen des  Antisemitismus  leitender Mitarbeiterinnen.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Bezirkspolitik gibt es nun vor allem Aufregung, weil der Stadtrat offenbar eigenmächtig handelte.  Kindler hätte den Jugendhilfeausschuss zumindest informieren müssen , sagte der Fraktionsvorsitzende der Linken in der Bezirksverordnetenversammlung, René Jokisch, am Dienstag der taz. Die Grünen-Fraktion teilte mit, die fristlose Kündigung sei nicht nachvollziehbar: Eine   Gefahr im Verzug  wurde vom Stadtrat nicht begründet , zudem habe der Ausschuss  das Jugendamt erst im Januar zu einer Mediation mit dem Träger verpflichtet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gab nämlich schon länger Streit zwischen Jugendamt und Träger: Nach taz-Informationen geht es dabei um den Umgang mit einem Nazi-Nachbarn von Phantalisa, der Mädchen den Hitlergruß gezeigt haben soll. Die Sprecherin des Bezirks sagte dazu auf Anfrage:  Es gab bereits Auseinandersetzungen zum überarbeiteten Konzept zwischen einem Mädchenzentrum und dem Jugendamt, das auf inhaltlichen Differenzen beruhte.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Sondersitzung des Jugendhilfeausschusses soll nun klären, wie es weitergeht. Die Grünen betonten, das  intersektionale, queer-feministische Angebot  des Vereins sei wichtig, es müsse  deshalb ohne Übergangszeit in der bisherigen Art und für die entsprechende Zielgruppe nahtlos fortgeführt werden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Verein, der mit vollem Namen Frieda Frau­en*­zen­trum e. V. heißt, hat das Kündigungsschreiben vom 17. April selbst auf seiner Webseite und bei Instagram veröffentlicht. Darin erklärt Stadtrat Kindler, die Ziele der Kinder- und Jugendarbeit   wie Demokratiebildung und  Befähigung zu eigenverantwortlichem gesellschaftlichen und politischen Handeln    sei mit dem Verein nicht mehr möglich. Zur Begründung verweist er unter anderem auf einen Focus-Artikel von Oktober, wo die beiden Geschäftsführerinnen des Vereins und die Leiterin von Phantalisa bei einer  Mahnwache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sehen seien   angeblich nach Auflösung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die Polizei und zum Teil vermummt.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habe eine der Geschäftsführerinnen, Shokoofeh Montazeri, auf ihrem privaten Instagram-Account  antisemitische und antizionistische Aussagen gegenüber Israel  geäußert. Weiter wirft der CDU-Politiker Montazeri vor, als Rednerin beim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 aufgeführt zu sein. Die von der Polizei am 12. April aufgelöste Veranstaltung war im Vorfeld von vielen Politikern und Medien als Treffen von  Israelhassern  gelabelt worden, vor allem wegen des Veranstalters  Jüdische Stimme  sowie wegen Rednern, die als Hamas-Symphatisanten gelten. Montazeri wird auf der Kongress-Webseite als  antikoloniale Marxistin  und  seit Jahren politisch aktiv im Rahmen von queer-feministischen, antiimperialistischen und antikolonialen Bewegungen sowie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angekündigt.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diese Vorwürfe ausreichen, um einem Verein der Jugendarbeit die Trägerschaft zu kündigen, wird in der Kommentarspalte des Insta-Accounts von Frieda nun heftig diskutiert. Der Verein selbst erklärt in seinem Statement, man sei  schockiert  über  die Ausspähung privater Instagram-Accounts von Mitarbeitenden  und dass dem Stadtrat für eine Kündigung  bereits diffamierende Pressemeldungen genügen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sieht sich als  Opfer des Musters von Repressionen und Einschüchterung , von dem derzeit viele Menschen betroffen seien,  die sich mit der palästinensischen Bevölkerung solidarisieren und die eine genozidale Katastrophe abwenden wollen . Dieser Umgang sei weder rechtsstaatlich, noch passe er zu den  demokratischen Grundwerten, denen wir uns in unserer Arbeit sowohl als Verein als auch als So­zi­al­ar­bei­te­r*in­nen verschrieben haben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Sinne erklärt sich auch der  Solidaritätstreff Soziale Arbeit  aus Wedding solidarisch. Die Kündigung sei ein  massiver Angriff auf unser Berufsbild , heißt es. Man habe als Fachkräfte den  bedeutenden Auftrag, aktiv für den globalen Frieden und soziale Gerechtigkeit zu streiten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Linken-Politiker Jokisch ist vorsichtiger: Man könne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 durchaus kritisch sehen, findet er. Aber ob die Frauen sich problematisch geäußert haben, sei unklar, die Anschuldigungen im Kündigungsschreiben seien viel zu vage. Richtig wäre gewesen, die Beschuldigten im Ausschuss anzuhören.  Man hätte darüber reden müssen.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fristlose Kündigung ist nicht nachvollziehbar </w:t>
      </w:r>
    </w:p>
    <w:p>
      <w:pPr>
        <w:pStyle w:val="Normal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79"/>
      </w:pPr>
    </w:p>
    <w:p>
      <w:pPr>
        <w:pStyle w:val="Normal79"/>
        <w:ind w:left="200"/>
        <w:sectPr>
          <w:type w:val="continuous"/>
          <w:pgMar w:top="840" w:right="1000" w:bottom="840" w:left="1000" w:header="400" w:footer="400"/>
          <w:pgNumType w:fmt="decimal"/>
          <w:cols w:space="720"/>
        </w:sectPr>
      </w:pPr>
      <w:r>
        <w:br/>
      </w:r>
      <w:r>
        <w:pict>
          <v:line id="_x0000_s1370" style="position:absolute;z-index:251844608" from="0,10pt" to="512pt,10pt" strokecolor="black" strokeweight="1pt">
            <v:stroke linestyle="single"/>
          </v:line>
        </w:pict>
      </w:r>
      <w:r>
        <w:rPr>
          <w:rFonts w:ascii="arial" w:eastAsia="arial" w:hAnsi="arial" w:cs="arial"/>
          <w:b/>
          <w:color w:val="767676"/>
          <w:sz w:val="16"/>
        </w:rPr>
        <w:t>End of Document</w:t>
      </w:r>
    </w:p>
    <w:p>
      <w:pPr>
        <w:pStyle w:val="Normal80"/>
        <w:sectPr>
          <w:headerReference w:type="even" r:id="rId515"/>
          <w:headerReference w:type="default" r:id="rId516"/>
          <w:footerReference w:type="even" r:id="rId517"/>
          <w:footerReference w:type="default" r:id="rId518"/>
          <w:headerReference w:type="first" r:id="rId519"/>
          <w:footerReference w:type="first" r:id="rId520"/>
          <w:pgSz w:w="12240" w:h="15840"/>
          <w:pgMar w:top="840" w:right="1000" w:bottom="840" w:left="1000" w:header="400" w:footer="400"/>
          <w:pgNumType w:fmt="decimal"/>
          <w:cols w:space="720"/>
          <w:titlePg w:val="0"/>
        </w:sectPr>
      </w:pPr>
    </w:p>
    <w:p>
      <w:pPr>
        <w:pStyle w:val="Normal80"/>
      </w:pPr>
    </w:p>
    <w:p>
      <w:pPr>
        <w:pStyle w:val="Normal80"/>
      </w:pPr>
      <w:r>
        <w:pict>
          <v:shape id="_x0000_i1371" type="#_x0000_t75" alt="LexisNexis®" style="width:147.75pt;height:30pt">
            <v:imagedata r:id="rId10" o:title=""/>
          </v:shape>
        </w:pict>
      </w:r>
      <w:r>
        <w:cr/>
      </w:r>
    </w:p>
    <w:p>
      <w:pPr>
        <w:pStyle w:val="Heading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Staatsanwalt ermittelt gegen Geschäftsführerin; Judenhass! Berliner Bezirk schließt Mädchenzentren</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23. April 2024 </w:t>
      </w:r>
    </w:p>
    <w:p>
      <w:pPr>
        <w:pStyle w:val="Normal80"/>
        <w:keepNext w:val="0"/>
        <w:spacing w:after="0" w:line="240" w:lineRule="atLeast"/>
        <w:ind w:right="0"/>
        <w:jc w:val="both"/>
      </w:pPr>
      <w:bookmarkStart w:id="160" w:name="Bookmark_81"/>
      <w:bookmarkEnd w:id="160"/>
    </w:p>
    <w:p>
      <w:pPr>
        <w:pStyle w:val="Normal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80"/>
        <w:keepNext w:val="0"/>
        <w:spacing w:before="120" w:after="0" w:line="220" w:lineRule="atLeast"/>
        <w:ind w:left="0" w:right="0" w:firstLine="0"/>
        <w:jc w:val="left"/>
      </w:pPr>
      <w:r>
        <w:br/>
      </w:r>
      <w:r>
        <w:pict>
          <v:shape id="_x0000_i1372" type="#_x0000_t75" style="width:134.98pt;height:85.49pt">
            <v:imagedata r:id="rId45" o:title=""/>
          </v:shape>
        </w:pic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428 words</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80"/>
        <w:keepNext/>
        <w:spacing w:before="240" w:after="0" w:line="340" w:lineRule="atLeast"/>
        <w:ind w:left="0" w:right="0" w:firstLine="0"/>
        <w:jc w:val="left"/>
      </w:pPr>
      <w:bookmarkStart w:id="161" w:name="Body_79"/>
      <w:bookmarkEnd w:id="161"/>
      <w:r>
        <w:rPr>
          <w:rFonts w:ascii="arial" w:eastAsia="arial" w:hAnsi="arial" w:cs="arial"/>
          <w:b/>
          <w:i w:val="0"/>
          <w:strike w:val="0"/>
          <w:noProof w:val="0"/>
          <w:color w:val="000000"/>
          <w:position w:val="0"/>
          <w:sz w:val="28"/>
          <w:u w:val="none"/>
          <w:vertAlign w:val="baseline"/>
        </w:rPr>
        <w:t>Body</w:t>
      </w:r>
    </w:p>
    <w:p>
      <w:pPr>
        <w:pStyle w:val="Normal80"/>
        <w:spacing w:line="60" w:lineRule="exact"/>
      </w:pPr>
      <w:r>
        <w:pict>
          <v:line id="_x0000_s1373" style="position:absolute;z-index:251845632" from="0,2pt" to="512pt,2pt" strokecolor="#009ddb" strokeweight="2pt">
            <v:stroke linestyle="single"/>
            <w10:wrap type="topAndBottom"/>
          </v:line>
        </w:pict>
      </w:r>
    </w:p>
    <w:p>
      <w:pPr>
        <w:pStyle w:val="Normal80"/>
      </w:pP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Weil die Geschäftsführung und Leitung offen Israel-Hass propagandierte, hat das Bezirksamt Friedrichshain-Kreuzberg jetzt zwei Mädchenzentren in Berlin geschlossen!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pädagogischen Einrichtungen "Phantalisa" an der Kadiner Straße und das ALIA-Zentrum an der Wrangelstraße werden vom Verein FRIEDA e.V. getragen und von der Senatsverwaltung für Arbeit, Soziales, Gleichstellung, Integration, Vielfalt und Antidiskriminierung, dem Bezirksamt und dem Jugendamt finanziert. Doch damit ist jetzt Schluss!</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die Geschäftsführerinnen Shokoofeh Montazeri und Manal Sode und die Einrichtungsleiterin Killa Kupfer hatten unter anderem im Oktober an einer gewalttätigen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"Unsere Befürchtung ist, dass hier durch die o.g. Personen eine gezielte konfrontative Auseinandersetzung mit den Polizeikräften als Vertretung des Staates gesucht wurde", schreibt das Bezirksamt in der Kündigung.</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Staatsanwaltschaft ermittelt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soll Montazeri bei Instagram mehrfach antisemitische und antizionistische Posts abgesetzt haben. In ihrer Profilbeschreibung findet sich auch die strafbare Parole "From the river to the sea" (fordert die Vernichtung Israels). Laut Bezirk würden die Beiträge aktuell von der Staatsanwaltschaft überprüft - "wegen des Verdachts auf Volksverhetzung und Verwendens von Kennzeichen verfassungswidriger und terroristischer Organisationen".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war Montazeri auch Rednerin auf dem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Dabei habe sie sich "in vollkommenen Bewusstsein darüber mit den genannten Persönlichkeiten in eine Reihe gestellt".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unterstehen die Einrichtungen eigentlich dem Neutralitätsgebot!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Kündigungsschreiben heißt es deshalb: "Diese aus unserer Sicht schweren Verstöße gegen die freiheitlich-demokratische Grundordnung der BRD und insbesondere im Rahmen der Verantwortung von pädagogischer Arbeit mit jungen Menschen, die noch leicht beeinflussbar sind, haben unser Vertrauen in die Zusammenarbeit [ ] so sehr erschüttert, dass keine weitere Zusammenarbeit mehr denkbar [ ] ist."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Bezirk heißt es: "Da sich das Jugendamt derzeit dies bzgl. in einem laufenden rechtlichen Verfahren befindet und zum Schutz der betroffenen Mitarbeitenden können zum jetzigen Zeitpunkt keine weiteren, detaillierten Aussagen getroffen werden." Die Einrichtungen seien geschlossen worden, weil man die Zusammenarbeit mit dem Trägerverein jeweils mit sofortiger Wirkung beendet hätte.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https://www.bild.de/regional/berlin/berlin-aktuell/judenhass-berliner-bezirk-schliesst-maedchenzentren-88005300.bild.html</w:t>
      </w:r>
    </w:p>
    <w:p>
      <w:pPr>
        <w:pStyle w:val="Normal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0"/>
        <w:spacing w:line="60" w:lineRule="exact"/>
      </w:pPr>
      <w:r>
        <w:pict>
          <v:line id="_x0000_s1374" style="position:absolute;z-index:251846656" from="0,2pt" to="512pt,2pt" strokecolor="#009ddb" strokeweight="2pt">
            <v:stroke linestyle="single"/>
            <w10:wrap type="topAndBottom"/>
          </v:line>
        </w:pict>
      </w:r>
    </w:p>
    <w:p>
      <w:pPr>
        <w:pStyle w:val="Normal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Mädchenzentrum "Phantalisa" an der Kadiner Straße in Friedrichshain wurde vom Bezirk geschlossen</w:t>
      </w:r>
    </w:p>
    <w:p>
      <w:pPr>
        <w:pStyle w:val="Normal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80"/>
      </w:pPr>
    </w:p>
    <w:p>
      <w:pPr>
        <w:pStyle w:val="Normal80"/>
        <w:ind w:left="200"/>
        <w:sectPr>
          <w:type w:val="continuous"/>
          <w:pgMar w:top="840" w:right="1000" w:bottom="840" w:left="1000" w:header="400" w:footer="400"/>
          <w:pgNumType w:fmt="decimal"/>
          <w:cols w:space="720"/>
        </w:sectPr>
      </w:pPr>
      <w:r>
        <w:br/>
      </w:r>
      <w:r>
        <w:pict>
          <v:line id="_x0000_s1375" style="position:absolute;z-index:251847680" from="0,10pt" to="512pt,10pt" strokecolor="black" strokeweight="1pt">
            <v:stroke linestyle="single"/>
          </v:line>
        </w:pict>
      </w:r>
      <w:r>
        <w:rPr>
          <w:rFonts w:ascii="arial" w:eastAsia="arial" w:hAnsi="arial" w:cs="arial"/>
          <w:b/>
          <w:color w:val="767676"/>
          <w:sz w:val="16"/>
        </w:rPr>
        <w:t>End of Document</w:t>
      </w:r>
    </w:p>
    <w:p>
      <w:pPr>
        <w:pStyle w:val="Normal81"/>
        <w:sectPr>
          <w:headerReference w:type="even" r:id="rId521"/>
          <w:headerReference w:type="default" r:id="rId522"/>
          <w:footerReference w:type="even" r:id="rId523"/>
          <w:footerReference w:type="default" r:id="rId524"/>
          <w:headerReference w:type="first" r:id="rId525"/>
          <w:footerReference w:type="first" r:id="rId526"/>
          <w:pgSz w:w="12240" w:h="15840"/>
          <w:pgMar w:top="840" w:right="1000" w:bottom="840" w:left="1000" w:header="400" w:footer="400"/>
          <w:pgNumType w:fmt="decimal"/>
          <w:cols w:space="720"/>
          <w:titlePg w:val="0"/>
        </w:sectPr>
      </w:pPr>
    </w:p>
    <w:p>
      <w:pPr>
        <w:pStyle w:val="Normal81"/>
      </w:pPr>
    </w:p>
    <w:p>
      <w:pPr>
        <w:pStyle w:val="Normal81"/>
      </w:pPr>
      <w:r>
        <w:pict>
          <v:shape id="_x0000_i1376" type="#_x0000_t75" alt="LexisNexis®" style="width:147.75pt;height:30pt">
            <v:imagedata r:id="rId10" o:title=""/>
          </v:shape>
        </w:pict>
      </w:r>
      <w:r>
        <w:cr/>
      </w:r>
    </w:p>
    <w:p>
      <w:pPr>
        <w:pStyle w:val="Heading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Nur Hummus oder auch Hamas?; Die Teilnehmer*innen eines propalästinensischen Camps beklagen Repressionen der Polizei   auch ihr Rechtsanwalt sagt:  Die Polizei agiert unverhältnismäßig . Laut Medienberichten sollen einige Teilnehmer*innen Terror verharmlosen</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23. April 2024</w:t>
      </w:r>
    </w:p>
    <w:p>
      <w:pPr>
        <w:pStyle w:val="Normal81"/>
        <w:keepNext w:val="0"/>
        <w:spacing w:after="0" w:line="240" w:lineRule="atLeast"/>
        <w:ind w:right="0"/>
        <w:jc w:val="both"/>
      </w:pPr>
      <w:bookmarkStart w:id="162" w:name="Bookmark_82"/>
      <w:bookmarkEnd w:id="162"/>
    </w:p>
    <w:p>
      <w:pPr>
        <w:pStyle w:val="Normal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81"/>
        <w:keepNext w:val="0"/>
        <w:spacing w:before="120" w:after="0" w:line="220" w:lineRule="atLeast"/>
        <w:ind w:left="0" w:right="0" w:firstLine="0"/>
        <w:jc w:val="left"/>
      </w:pPr>
      <w:r>
        <w:br/>
      </w:r>
      <w:r>
        <w:pict>
          <v:shape id="_x0000_i1377" type="#_x0000_t75" style="width:257.97pt;height:41.24pt">
            <v:imagedata r:id="rId205" o:title=""/>
          </v:shape>
        </w:pic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1003 words</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Kai Liesegang, Uta Schleiermacher, Lilly Schröder</w:t>
      </w:r>
    </w:p>
    <w:p>
      <w:pPr>
        <w:pStyle w:val="Normal8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Teil­neh­me­r*in­nen eines propalästinensischen Camps beklagen Repressionen der Polizei   auch ihr Rechtsanwalt sagt:  Die Polizei agiert unverhältnismäßig . Laut Medienberichten sollen einige Teil­neh­me­r*in­nen Terror verharmlosen</w:t>
      </w:r>
    </w:p>
    <w:p>
      <w:pPr>
        <w:pStyle w:val="Normal81"/>
        <w:keepNext/>
        <w:spacing w:before="240" w:after="0" w:line="340" w:lineRule="atLeast"/>
        <w:ind w:left="0" w:right="0" w:firstLine="0"/>
        <w:jc w:val="left"/>
      </w:pPr>
      <w:bookmarkStart w:id="163" w:name="Body_80"/>
      <w:bookmarkEnd w:id="163"/>
      <w:r>
        <w:rPr>
          <w:rFonts w:ascii="arial" w:eastAsia="arial" w:hAnsi="arial" w:cs="arial"/>
          <w:b/>
          <w:i w:val="0"/>
          <w:strike w:val="0"/>
          <w:noProof w:val="0"/>
          <w:color w:val="000000"/>
          <w:position w:val="0"/>
          <w:sz w:val="28"/>
          <w:u w:val="none"/>
          <w:vertAlign w:val="baseline"/>
        </w:rPr>
        <w:t>Body</w:t>
      </w:r>
    </w:p>
    <w:p>
      <w:pPr>
        <w:pStyle w:val="Normal81"/>
        <w:spacing w:line="60" w:lineRule="exact"/>
      </w:pPr>
      <w:r>
        <w:pict>
          <v:line id="_x0000_s1378" style="position:absolute;z-index:251848704" from="0,2pt" to="512pt,2pt" strokecolor="#009ddb" strokeweight="2pt">
            <v:stroke linestyle="single"/>
            <w10:wrap type="topAndBottom"/>
          </v:line>
        </w:pict>
      </w:r>
    </w:p>
    <w:p>
      <w:pPr>
        <w:pStyle w:val="Normal81"/>
      </w:pP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Kai Liesegang, Uta Schleiermacher und Lilly Schröder</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Augen patrouillierender Po­li­zis­t*in­nen schlürfen sie Milchreis und heiße Schokolade im Schneeregen. Wenige Meter entfernt liegt am Montagmorgen eine Leichentrage, bedeckt von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Darauf eine Babypuppe, eingewickelt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-Schal.  Völkermord   Deutschland ist wieder dabei  und  Stoppt die Waffenlieferungen  steht auf Transparenten dahinter.</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knapp zwei Wochen zelten unter dem Motto  Besetzen gegen Besatzung  propalästinensische Ak­ti­vis­t*in­nen vor dem Reichstag. Sie veranstalten Workshops, Kundgebungen, zeigen Dokumentarfilme.  Aktuell sind wir rund 40 Menschen, abends bis zu 100 , erzählt Ethan. Er ist seit Samstag im Zeltlager. Gegründet hatte sich das Camp im Vorfeld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Mitte April, den die Polizei bereits am ersten Tag aufgelöst und verboten hatte.</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Hauptforderung der Aktivist*innen: ein sofortiges Ende der Waffenlieferungen, ein Ende der Besatzung sowie die Umsetzung des Rückkehrrechts für alle Flüchtlinge. Zudem sollen alle Parteien, die an  Kriegsverbrechen, am Völkermord und am Leid des palästinensischen Volkes beteiligt sind , zur Rechenschaft gezogen werden.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fühlen sie sich von der Polizei schikaniert. Tag und Nacht würden Mannschaftswägen das Camp bewachen, erzählt James. Er kocht für die Campteilnehmer*innen. Morgens würde die Polizei prüfen, ob die Zelte am richtigen Ort stünden.  Abends nehmen sie dann die Menschen in Gewahrsam , sagt er   warum, wüssten sie nicht. Angemeldete Demonstrationen hätte die Polizei nicht zum Camp durchgelassen.  Das ist der Polizeistaat , sagt James.</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legen uns täglich neue willkürliche Einschränkungen auf , erzählt auch Ethan. Seit einigen Tagen dürfe man nicht mehr  Fuck you  in Verbindung mit einem Namen, etwa Netanjahu oder Scholz, sagen.  Fuck you Israel  hingegen ginge. Außerdem dürften Redebeiträge generell nur auf Deutsch und Englisch, und erst ab 18 Uhr auch auf Arabisch abgehalten werden.  Sie haben wohl Schwierigkeiten einen Dolmetscher zu finden und fürchten, dass wir terroristische Pläne schmieden , sagt James. Auch Gebete auf Arabisch habe die Polizei untersagt, genauso wie Gesänge auf Irisch bei einem Workshop. Hebräisch sei auch verboten.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Polizeipräsenz ist sehr unangenehm und schüchtert uns ein , sagt Ethan. Unterkriegen lassen sie sich davon nicht. Als die Polizei am Sonntag stundenlang mit grimmiger Miene und verschränkten Armen an ihrem Buffet gestanden habe, hätten Campteil­neh­me­r*in­nen gewitzelt:  Passt auf, da ist die Hamas im Kuchen!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 Witz? Der Tagesspiegel berichtet, dass Teil­neh­me­r*in­nen des Camps mit Hassbotschaften und Vernetzungen zu radikalen Gruppen im Netz aufgefallen seien. Demnach soll einer der Teilnehmer bei einer Rede antisemitische Verschwörungstheorien verbreitet haben. Zudem soll die genannte Person Anhänger der Al-Aksa-Brigaden sein, dem bewaffneten Arm der Fatah. Den Recherchen zufolge sollen weitere Personen im Camp Sympathien für Extremisten und Terrororganisationen hegen. So hätten etwa zwei Personen auf Instagram mit Schusswaffen und Macheten posiert oder in Posts zur  Ermordung von Israelis  aufgerufen und Zitate von Adolf Hitler verbreitet.</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Vorwürfe, dass unser Camp als Rückzugsort für Menschen dient, die Terror verherrlichen, lehnen wir ab , sagt eine Sprecherin der taz.  Wir sind ein offenes Bündnis für Menschenrechte für alle. Wer Ansichten vertritt, die mit unserem Selbstverständnis nicht übereinstimmen, den würden wir aus der Kundgebung entfernen.  Das sei bisher noch nicht geschehen. Präsent im Camp ist auch der Verein  Jüdische Stimme für gerechten Frieden in Nahost . Auch hier verwahrt sich die Sprecherin gegen den Verdacht der Terrorverharmlosung, im Gegenteil, diese Gruppe positioniere sich  gegen den Staatsterror gegen die Palästinenser*innen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Sprachauflagen der Polizei zeigen aus ihrer Sicht:  Wir stehen unter Generalverdacht. Andere Veranstaltungen, etwa in Solidarität mit der Ukraine, unterliegen nicht solchen Auflagen , sagt sie. Inzwischen hätten sie zumindest ein Zeitfenster mit der Polizei ausgehandelt, in dem arabische Sprachmittler vor Ort seien.  Dabei ist es unser Recht, unsere Versammlung in den Sprachen abzuhalten, die wir wollen , findet die Sprecherin.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Polizei mit Sprachverboten agiere, sei  unüblich , sagt auch der Rechtsanwalt Michael Plöse, der die Campteil­neh­me­r*in­nen juristisch berät. Es zeige, dass die Polizei überfordert sei.  In der Regel können sie bei Versammlungen absehen, welche Sprachmittler sie brauchen.  Ein internationaler Dauerprotest sei da komplexer. Die Polizei habe aber die Pflicht sich darauf einzustellen. Seines Wissens nach habe die Polizei Angebote der Veranstalter, vereidigte Dol­met­sche­r*in­nen zu stellen, abgelehnt.  Die Polizei agiert unverhältnismäßig , sagt Plöse.  Die Staatsanwaltschaft verfolgt aktuell alle möglichen Meinungsäußerungen. Deswegen ist die Polizei gehalten viel zu dokumentieren. Denn teils werden sie erst hinterher auf strafrechtliche Inhalte geprüft.  Die Polizei ziehe so Leute aus der Versammlung, ohne dass in dem Moment klar sei, ob die Äußerung strafbar ist. Das erhöhe das Risiko für Teilnehmer*innen.  Letztlich sind das nur Meinungsäußerungen, die die Polizei hier massiv verfolgt , so Plöse.</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Ziemlich offensichtlich ist, dass die Polizei unter politischem Druck agiert. Bereits das Verbot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hatten führende Politiker*innen, darunter Berlins Regierender Bürgermeister Kai Wegner (CDU), im Vorfeld gewünscht   und damit quasi angekündigt. Das Camp befindet sich direkt vor dem Bundestag. Wenn von dort Bilder um die Welt gehen mit einem Banner, das Ter­ro­ris­t*in­nen unterstützt oder Israel das Existenzrecht abspricht, ist das aus Sicht der Politik sicher etwas anderes, als wenn solche Plakate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Sonnenallee gezeigt werden.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stehen unter Generalverdacht. Veranstaltungen in Solidarität mit der Ukraine unterliegen nicht solchen Auflagen </w:t>
      </w:r>
    </w:p>
    <w:p>
      <w:pPr>
        <w:pStyle w:val="Normal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22, 2024</w:t>
      </w:r>
    </w:p>
    <w:p>
      <w:pPr>
        <w:pStyle w:val="Normal81"/>
      </w:pPr>
    </w:p>
    <w:p>
      <w:pPr>
        <w:pStyle w:val="Normal81"/>
        <w:ind w:left="200"/>
        <w:sectPr>
          <w:type w:val="continuous"/>
          <w:pgMar w:top="840" w:right="1000" w:bottom="840" w:left="1000" w:header="400" w:footer="400"/>
          <w:pgNumType w:fmt="decimal"/>
          <w:cols w:space="720"/>
        </w:sectPr>
      </w:pPr>
      <w:r>
        <w:br/>
      </w:r>
      <w:r>
        <w:pict>
          <v:line id="_x0000_s1379" style="position:absolute;z-index:251849728" from="0,10pt" to="512pt,10pt" strokecolor="black" strokeweight="1pt">
            <v:stroke linestyle="single"/>
          </v:line>
        </w:pict>
      </w:r>
      <w:r>
        <w:rPr>
          <w:rFonts w:ascii="arial" w:eastAsia="arial" w:hAnsi="arial" w:cs="arial"/>
          <w:b/>
          <w:color w:val="767676"/>
          <w:sz w:val="16"/>
        </w:rPr>
        <w:t>End of Document</w:t>
      </w:r>
    </w:p>
    <w:p>
      <w:pPr>
        <w:pStyle w:val="Normal82"/>
        <w:sectPr>
          <w:headerReference w:type="even" r:id="rId527"/>
          <w:headerReference w:type="default" r:id="rId528"/>
          <w:footerReference w:type="even" r:id="rId529"/>
          <w:footerReference w:type="default" r:id="rId530"/>
          <w:headerReference w:type="first" r:id="rId531"/>
          <w:footerReference w:type="first" r:id="rId532"/>
          <w:pgSz w:w="12240" w:h="15840"/>
          <w:pgMar w:top="840" w:right="1000" w:bottom="840" w:left="1000" w:header="400" w:footer="400"/>
          <w:pgNumType w:fmt="decimal"/>
          <w:cols w:space="720"/>
          <w:titlePg w:val="0"/>
        </w:sectPr>
      </w:pPr>
    </w:p>
    <w:p>
      <w:pPr>
        <w:pStyle w:val="Normal82"/>
      </w:pPr>
    </w:p>
    <w:p>
      <w:pPr>
        <w:pStyle w:val="Normal82"/>
      </w:pPr>
      <w:r>
        <w:pict>
          <v:shape id="_x0000_i1380" type="#_x0000_t75" alt="LexisNexis®" style="width:147.75pt;height:30pt">
            <v:imagedata r:id="rId10" o:title=""/>
          </v:shape>
        </w:pict>
      </w:r>
      <w:r>
        <w:cr/>
      </w:r>
    </w:p>
    <w:p>
      <w:pPr>
        <w:pStyle w:val="Heading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Biden sieht offenen Antisemitismus an US-Hochschulen; US-Präsident Joe Biden hat "unverhohlenen Antisemitismus" an US-Unis kritisiert. In New York war zuvor jüdischen Studierenden geraten worden, zu Hause zu bleiben.</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22. April 2024 10:37 AM GMT</w:t>
      </w:r>
    </w:p>
    <w:p>
      <w:pPr>
        <w:pStyle w:val="Normal82"/>
        <w:keepNext w:val="0"/>
        <w:spacing w:after="0" w:line="240" w:lineRule="atLeast"/>
        <w:ind w:right="0"/>
        <w:jc w:val="both"/>
      </w:pPr>
      <w:bookmarkStart w:id="164" w:name="Bookmark_83"/>
      <w:bookmarkEnd w:id="164"/>
    </w:p>
    <w:p>
      <w:pPr>
        <w:pStyle w:val="Normal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82"/>
        <w:keepNext w:val="0"/>
        <w:spacing w:before="120" w:after="0" w:line="220" w:lineRule="atLeast"/>
        <w:ind w:left="0" w:right="0" w:firstLine="0"/>
        <w:jc w:val="left"/>
      </w:pPr>
      <w:r>
        <w:br/>
      </w:r>
      <w:r>
        <w:pict>
          <v:shape id="_x0000_i1381" type="#_x0000_t75" style="width:196.48pt;height:26.25pt">
            <v:imagedata r:id="rId52" o:title=""/>
          </v:shape>
        </w:pic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USA; Ausg. 18</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440 words</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Lennart Jerke</w:t>
      </w:r>
    </w:p>
    <w:p>
      <w:pPr>
        <w:pStyle w:val="Normal82"/>
        <w:keepNext/>
        <w:spacing w:before="240" w:after="0" w:line="340" w:lineRule="atLeast"/>
        <w:ind w:left="0" w:right="0" w:firstLine="0"/>
        <w:jc w:val="left"/>
      </w:pPr>
      <w:bookmarkStart w:id="165" w:name="Body_81"/>
      <w:bookmarkEnd w:id="165"/>
      <w:r>
        <w:rPr>
          <w:rFonts w:ascii="arial" w:eastAsia="arial" w:hAnsi="arial" w:cs="arial"/>
          <w:b/>
          <w:i w:val="0"/>
          <w:strike w:val="0"/>
          <w:noProof w:val="0"/>
          <w:color w:val="000000"/>
          <w:position w:val="0"/>
          <w:sz w:val="28"/>
          <w:u w:val="none"/>
          <w:vertAlign w:val="baseline"/>
        </w:rPr>
        <w:t>Body</w:t>
      </w:r>
    </w:p>
    <w:p>
      <w:pPr>
        <w:pStyle w:val="Normal82"/>
        <w:spacing w:line="60" w:lineRule="exact"/>
      </w:pPr>
      <w:r>
        <w:pict>
          <v:line id="_x0000_s1382" style="position:absolute;z-index:251850752" from="0,2pt" to="512pt,2pt" strokecolor="#009ddb" strokeweight="2pt">
            <v:stroke linestyle="single"/>
            <w10:wrap type="topAndBottom"/>
          </v:line>
        </w:pict>
      </w:r>
    </w:p>
    <w:p>
      <w:pPr>
        <w:pStyle w:val="Normal82"/>
      </w:pP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nach mehreren Vorfällen von einem "unverhohlenen Antisemitismus" an amerikanischen Hochschulen gesprochen und ihn verurteilt. Er sei "verwerflich und gefährlich" und habe "absolut keinen Platz auf dem Universitätsgelände oder irgendwo in unserem Land".</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der Rabbiner einer jüdischen Studierendenorganisation an der Columbia University in New York den jüdischen Studierenden empfohlen, dem Campus vorerst fernzubleiben. Hintergrund dessen waren anhaltende propalästinensische Proteste auf dem Gelände der Uni. Es sei deutlich geworden, dass Polizei und Sicherheitskräfte "die Sicherheit jüdischer Studenten nicht garantieren können", kritisierte Rabbi Elie Buechler in einem Schreiben an etwa 300 Studierende.</w:t>
      </w:r>
    </w:p>
    <w:p>
      <w:pPr>
        <w:pStyle w:val="Normal8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Offenbar antisemitische Äußerungen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Studierendenvereinigung Hillel hingegen mahnte, jüdische Studierende sollten am Campus bleiben und die Universität stattdessen "mehr tun, um die Sicherheit unserer Studenten zu gewährleisten".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Bericht der Studierendenzeitung Columbia Spectator zufolge war am Samstagabend eine Gruppe von etwa zehn proisraelischen Studierenden mit Antisemitismus konfrontiert worden. Zuvor war es auf dem Campusgelände zu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gekommen, bei denen heftige antisemitische Äußerungen gefallen sein sollen. In einem Video in den sozialen Netzwerken ist zu hören, wie Demonstrierende "We say justice, you say how? Burn Tel Aviv to the ground" rufen. (Übersetzt: "Wir sagen Gerechtigkeit, ihr sagt wie? Brennt Tel Aviv bis auf den Grund nieder".)</w:t>
      </w:r>
    </w:p>
    <w:p>
      <w:pPr>
        <w:pStyle w:val="Normal8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Polizei räumt Protestcamp auf Campusgelände</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Tage zuvor hatte die Polizei zudem ein antiisraelisches Protestcamp auf dem Gelände aufgelöst und mehrere Beteiligte festgenommen, nachdem sich diese trotz mehrfacher Aufforderung geweigert hatten, den Platz zu räumen. Die Präsidentin der Columbia University, Nemat Shafik, hatte daher die Polizei verständigt. Seitdem hat sich die Lage vor Ort Berichten zufolge verschlimmert.</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Nahostkonflikts zeigt sich an US-Hochschulen eine tiefe Spaltung mit Blick auf den Krieg. Studierende, Dozierende und die Verwaltung liefern sich erbitterte Auseinandersetzungen, die sich auch auf Onlinenetzwerke ausgeweitet haben. Dabei geht es um Vorwürfe des Antisemitismus, der Islamophobie und der Bedrohung der Meinungsfreiheit.</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Adam Gray   Demonstrators, guarded by NYPD police officers, gather outside of Columbia University to demand a ceasefire and the end of Israeli attacks on Gaza, during the ongoing conflict between Israel and the Palestinian Islamist group Hamas, during a protest in New York, U.S., April 20, 2024.</w:t>
      </w:r>
    </w:p>
    <w:p>
      <w:pPr>
        <w:pStyle w:val="Normal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22, 2024</w:t>
      </w:r>
    </w:p>
    <w:p>
      <w:pPr>
        <w:pStyle w:val="Normal82"/>
      </w:pPr>
    </w:p>
    <w:p>
      <w:pPr>
        <w:pStyle w:val="Normal82"/>
        <w:ind w:left="200"/>
        <w:sectPr>
          <w:type w:val="continuous"/>
          <w:pgMar w:top="840" w:right="1000" w:bottom="840" w:left="1000" w:header="400" w:footer="400"/>
          <w:pgNumType w:fmt="decimal"/>
          <w:cols w:space="720"/>
        </w:sectPr>
      </w:pPr>
      <w:r>
        <w:br/>
      </w:r>
      <w:r>
        <w:pict>
          <v:line id="_x0000_s1383" style="position:absolute;z-index:251851776" from="0,10pt" to="512pt,10pt" strokecolor="black" strokeweight="1pt">
            <v:stroke linestyle="single"/>
          </v:line>
        </w:pict>
      </w:r>
      <w:r>
        <w:rPr>
          <w:rFonts w:ascii="arial" w:eastAsia="arial" w:hAnsi="arial" w:cs="arial"/>
          <w:b/>
          <w:color w:val="767676"/>
          <w:sz w:val="16"/>
        </w:rPr>
        <w:t>End of Document</w:t>
      </w:r>
    </w:p>
    <w:p>
      <w:pPr>
        <w:pStyle w:val="Normal83"/>
        <w:sectPr>
          <w:headerReference w:type="even" r:id="rId533"/>
          <w:headerReference w:type="default" r:id="rId534"/>
          <w:footerReference w:type="even" r:id="rId535"/>
          <w:footerReference w:type="default" r:id="rId536"/>
          <w:headerReference w:type="first" r:id="rId537"/>
          <w:footerReference w:type="first" r:id="rId538"/>
          <w:pgSz w:w="12240" w:h="15840"/>
          <w:pgMar w:top="840" w:right="1000" w:bottom="840" w:left="1000" w:header="400" w:footer="400"/>
          <w:pgNumType w:fmt="decimal"/>
          <w:cols w:space="720"/>
          <w:titlePg w:val="0"/>
        </w:sectPr>
      </w:pPr>
    </w:p>
    <w:p>
      <w:pPr>
        <w:pStyle w:val="Normal83"/>
      </w:pPr>
    </w:p>
    <w:p>
      <w:pPr>
        <w:pStyle w:val="Normal83"/>
      </w:pPr>
      <w:r>
        <w:pict>
          <v:shape id="_x0000_i1384" type="#_x0000_t75" alt="LexisNexis®" style="width:147.75pt;height:30pt">
            <v:imagedata r:id="rId10" o:title=""/>
          </v:shape>
        </w:pict>
      </w:r>
      <w:r>
        <w:cr/>
      </w:r>
    </w:p>
    <w:p>
      <w:pPr>
        <w:pStyle w:val="Heading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Klimastreik? Diesmal ohne uns; Der deutsche Ableger von Fridays for Future verzichtet auf große Aktionen   wegen internen Streits</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19. April 2024</w:t>
      </w:r>
    </w:p>
    <w:p>
      <w:pPr>
        <w:pStyle w:val="Normal83"/>
        <w:keepNext w:val="0"/>
        <w:spacing w:after="0" w:line="240" w:lineRule="atLeast"/>
        <w:ind w:right="0"/>
        <w:jc w:val="both"/>
      </w:pPr>
      <w:bookmarkStart w:id="166" w:name="Bookmark_84"/>
      <w:bookmarkEnd w:id="166"/>
    </w:p>
    <w:p>
      <w:pPr>
        <w:pStyle w:val="Normal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83"/>
        <w:keepNext w:val="0"/>
        <w:spacing w:before="120" w:after="0" w:line="220" w:lineRule="atLeast"/>
        <w:ind w:left="0" w:right="0" w:firstLine="0"/>
        <w:jc w:val="left"/>
      </w:pPr>
      <w:r>
        <w:br/>
      </w:r>
      <w:r>
        <w:pict>
          <v:shape id="_x0000_i1385" type="#_x0000_t75" style="width:257.97pt;height:41.24pt">
            <v:imagedata r:id="rId205" o:title=""/>
          </v:shape>
        </w:pic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AKTUELLES; S. 2</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648 words</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8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deutsche Ableger von Fridays for Future verzichtet auf große Aktionen   wegen internen Streits</w:t>
      </w:r>
    </w:p>
    <w:p>
      <w:pPr>
        <w:pStyle w:val="Normal83"/>
        <w:keepNext/>
        <w:spacing w:before="240" w:after="0" w:line="340" w:lineRule="atLeast"/>
        <w:ind w:left="0" w:right="0" w:firstLine="0"/>
        <w:jc w:val="left"/>
      </w:pPr>
      <w:bookmarkStart w:id="167" w:name="Body_82"/>
      <w:bookmarkEnd w:id="167"/>
      <w:r>
        <w:rPr>
          <w:rFonts w:ascii="arial" w:eastAsia="arial" w:hAnsi="arial" w:cs="arial"/>
          <w:b/>
          <w:i w:val="0"/>
          <w:strike w:val="0"/>
          <w:noProof w:val="0"/>
          <w:color w:val="000000"/>
          <w:position w:val="0"/>
          <w:sz w:val="28"/>
          <w:u w:val="none"/>
          <w:vertAlign w:val="baseline"/>
        </w:rPr>
        <w:t>Body</w:t>
      </w:r>
    </w:p>
    <w:p>
      <w:pPr>
        <w:pStyle w:val="Normal83"/>
        <w:spacing w:line="60" w:lineRule="exact"/>
      </w:pPr>
      <w:r>
        <w:pict>
          <v:line id="_x0000_s1386" style="position:absolute;z-index:251852800" from="0,2pt" to="512pt,2pt" strokecolor="#009ddb" strokeweight="2pt">
            <v:stroke linestyle="single"/>
            <w10:wrap type="topAndBottom"/>
          </v:line>
        </w:pict>
      </w:r>
    </w:p>
    <w:p>
      <w:pPr>
        <w:pStyle w:val="Normal83"/>
      </w:pP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 Erik Peter</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Globaler Klimastreik und keiner macht mit: Zumindest für Deutschland beschreibt das die Situation zum 14. von Fridays for Future (FFF) International ausgerufenen Streik an diesem Freitag ganz gut. Auf der Online-Aktionskarte des Netzwerks finden sich zwar Dutzende Pins für Proteste in Schweden, Uganda oder den USA, aber nur ein einziger weist auf eine Aktion im Bundesgebiet hin: ein Klimacamp in Augsburg. Beim letzten Globalen Klimastreik im September 2023 beteiligten sich in Deutschland noch 250.000 Menschen in mehr als 250 Orten.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Website der deutschen Sektion finden sich versteckt dann doch noch einige Einträge mehr. In sieben Städten finden vor allem Veranstaltungen statt, bei denen Ortsgruppen versuchen, dem Lager der Klimawandelleugner etwas entgegenzusetzen. In Berlin wird es eine Pressekonferenz etwa mit der Ökonomin Claudia Kemfert und dem Demokratieforscher Matthias Quent auf der Marschallbrücke im Regierungsviertel geben. Dazu soll die Brücke mit dem Schriftzug  Our World is on fire   use your voice  bemalt werden, das auf die Bedeutung der kommenden EU-Wahl hinweist.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 beworben wird von FFF derzeit nur ein Klimastreik am 31. Mai. Im Hinblick auf jene Wahlen soll es dann auch wieder Massendemos geben. Anknüpfend an die zentrale Rolle, die FFF bei den Mobilisierungen gegen die AfD nach der Correctiv-Recherche über Remigrationspläne im Winter spielte, wollen die Fridays darauf hinwirken, dass Menschen  demokratisch wählen  gehen, wie es in dem Aufruf heißt.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Fridays for Future Deutschland erstmals beim Globalen Klimastreik   die Premiere fand im März 2019 statt   auf eigene Demonstrationen verzichtet und nur symbolische Aktionen organisiert, tritt eine weitere Gruppierung auf den Plan, die zu Demos in Berlin und Hamburg aufruft: BIPoC for Future; gemeint sind Schwarze, Indigene und ­People of Color,</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ihrem Sprecher Castroya Nara existiert dieser Zusammenschluss seit 2021, gegründet als Reaktion auf  rassistische Strukturvorfälle  in der Bewegung. Zwar verstünde man sich als Teil von FFF, werde aber von der Mutterorganisation  ignoriert . Eskaliert ist der Streit unter anderem, als ihre BIPoC-Mitstreiterin Elisa Ba  im Oktober nach Äußerungen über eine  Po­grom­stim­mung gegen Palästi­nen­ser:in­nen  von ihrer Funktion als FFF-Pressesprecherin entbunden wurde.</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Aufruf für diesen Freitag ist die Abgrenzung deutlich:  Viel zu lange wurde der Begriff  Klimagerechtigkeit  von Gruppen wie Fridays for Future Deutschland verwendet, ohne dessen wirklichen Sinn zu verstehen.  Echter Aktivismus für Klimagerechtigkeit sei  antikapitalistisch, antikolonial und antirassistisch . Ortsgruppen von FFF in Heidelberg, Bonn und Aachen schließen sich laut Nara ihren Protesten an.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Kern der Abgrenzung sei laut Nara der Umgang mit kolonialen Strukturen. Doch dahinter steht die Gretchenfrage: Wie hältst du es mit dem Nahostkonflikt? Die eindeutige Positionierung von BIPoC for Future zeigt sich auch anhand einer der Mitorganisatoren der Berliner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Beworben wird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am üblichen Versammlungsort von FFF, dem Invalidenpark in Mitte, starten soll, mit Plakaten in Deutsch und Arabisch:  Antikolonialer Klimastreik? Verlass Dich drauf, Habibi.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FFF Deutschland hatte nach der Terrorattacke der Hamas auf Israel am 7. Oktober schnell das Massaker verurteilt und sein Mitgefühl mit den israelischen Opfern ausgesprochen. Dagegen hatten die internationale Sektion wie auch Frontfigur Greta Thunberg klar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ergriffen, teils mit scharfer antiisraelischer Rhetorik. Die Zusammenarbeit war daraufhin aus Deutschland für zwei Monate auf Eis gelegt worden. Doch der Konflikt hält bis heute an. Hinter vorgehaltener Hand heißt es bei FFF, es gebe  Schwierigkeiten mit der internationalen Ebene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Frontfigur Greta Thunberg fiel mit scharfer antiisraelischer Rhetorik auf</w:t>
      </w:r>
    </w:p>
    <w:p>
      <w:pPr>
        <w:pStyle w:val="Normal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18, 2024</w:t>
      </w:r>
    </w:p>
    <w:p>
      <w:pPr>
        <w:pStyle w:val="Normal83"/>
      </w:pPr>
    </w:p>
    <w:p>
      <w:pPr>
        <w:pStyle w:val="Normal83"/>
        <w:ind w:left="200"/>
        <w:sectPr>
          <w:type w:val="continuous"/>
          <w:pgMar w:top="840" w:right="1000" w:bottom="840" w:left="1000" w:header="400" w:footer="400"/>
          <w:pgNumType w:fmt="decimal"/>
          <w:cols w:space="720"/>
        </w:sectPr>
      </w:pPr>
      <w:r>
        <w:br/>
      </w:r>
      <w:r>
        <w:pict>
          <v:line id="_x0000_s1387" style="position:absolute;z-index:251853824" from="0,10pt" to="512pt,10pt" strokecolor="black" strokeweight="1pt">
            <v:stroke linestyle="single"/>
          </v:line>
        </w:pict>
      </w:r>
      <w:r>
        <w:rPr>
          <w:rFonts w:ascii="arial" w:eastAsia="arial" w:hAnsi="arial" w:cs="arial"/>
          <w:b/>
          <w:color w:val="767676"/>
          <w:sz w:val="16"/>
        </w:rPr>
        <w:t>End of Document</w:t>
      </w:r>
    </w:p>
    <w:p>
      <w:pPr>
        <w:pStyle w:val="Normal84"/>
        <w:sectPr>
          <w:headerReference w:type="even" r:id="rId539"/>
          <w:headerReference w:type="default" r:id="rId540"/>
          <w:footerReference w:type="even" r:id="rId541"/>
          <w:footerReference w:type="default" r:id="rId542"/>
          <w:headerReference w:type="first" r:id="rId543"/>
          <w:footerReference w:type="first" r:id="rId544"/>
          <w:pgSz w:w="12240" w:h="15840"/>
          <w:pgMar w:top="840" w:right="1000" w:bottom="840" w:left="1000" w:header="400" w:footer="400"/>
          <w:pgNumType w:fmt="decimal"/>
          <w:cols w:space="720"/>
          <w:titlePg w:val="0"/>
        </w:sectPr>
      </w:pPr>
    </w:p>
    <w:p>
      <w:pPr>
        <w:pStyle w:val="Normal84"/>
      </w:pPr>
    </w:p>
    <w:p>
      <w:pPr>
        <w:pStyle w:val="Normal84"/>
      </w:pPr>
      <w:r>
        <w:pict>
          <v:shape id="_x0000_i1388" type="#_x0000_t75" alt="LexisNexis®" style="width:147.75pt;height:30pt">
            <v:imagedata r:id="rId10" o:title=""/>
          </v:shape>
        </w:pict>
      </w:r>
      <w:r>
        <w:cr/>
      </w:r>
    </w:p>
    <w:p>
      <w:pPr>
        <w:pStyle w:val="Heading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Angriffe auf Polizei bei </w:t>
      </w:r>
      <w:r>
        <w:rPr>
          <w:rFonts w:ascii="arial" w:eastAsia="arial" w:hAnsi="arial" w:cs="arial"/>
          <w:b/>
          <w:i w:val="0"/>
          <w:strike w:val="0"/>
          <w:noProof w:val="0"/>
          <w:color w:val="000000"/>
          <w:position w:val="0"/>
          <w:sz w:val="28"/>
          <w:u w:val="none"/>
          <w:vertAlign w:val="baseline"/>
        </w:rPr>
        <w:t>Demo</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April 2024</w:t>
      </w:r>
    </w:p>
    <w:p>
      <w:pPr>
        <w:pStyle w:val="Normal84"/>
        <w:keepNext w:val="0"/>
        <w:spacing w:after="0" w:line="240" w:lineRule="atLeast"/>
        <w:ind w:right="0"/>
        <w:jc w:val="both"/>
      </w:pPr>
      <w:bookmarkStart w:id="168" w:name="Bookmark_85"/>
      <w:bookmarkEnd w:id="168"/>
    </w:p>
    <w:p>
      <w:pPr>
        <w:pStyle w:val="Normal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Nordwest-Zeitung Verlagsgesellschaft mbH &amp; Co. KG Alle Rechte vorbehalten</w:t>
      </w:r>
    </w:p>
    <w:p>
      <w:pPr>
        <w:pStyle w:val="Normal84"/>
        <w:keepNext w:val="0"/>
        <w:spacing w:before="120" w:after="0" w:line="220" w:lineRule="atLeast"/>
        <w:ind w:left="0" w:right="0" w:firstLine="0"/>
        <w:jc w:val="left"/>
      </w:pPr>
      <w:r>
        <w:br/>
      </w:r>
      <w:r>
        <w:pict>
          <v:shape id="_x0000_i1389" type="#_x0000_t75" style="width:148.48pt;height:148.48pt">
            <v:imagedata r:id="rId545" o:title=""/>
          </v:shape>
        </w:pic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NACHRICHTEN POLITIK; S. 13</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127 words</w:t>
      </w:r>
    </w:p>
    <w:p>
      <w:pPr>
        <w:pStyle w:val="Normal84"/>
        <w:keepNext/>
        <w:spacing w:before="240" w:after="0" w:line="340" w:lineRule="atLeast"/>
        <w:ind w:left="0" w:right="0" w:firstLine="0"/>
        <w:jc w:val="left"/>
      </w:pPr>
      <w:bookmarkStart w:id="169" w:name="Body_83"/>
      <w:bookmarkEnd w:id="169"/>
      <w:r>
        <w:rPr>
          <w:rFonts w:ascii="arial" w:eastAsia="arial" w:hAnsi="arial" w:cs="arial"/>
          <w:b/>
          <w:i w:val="0"/>
          <w:strike w:val="0"/>
          <w:noProof w:val="0"/>
          <w:color w:val="000000"/>
          <w:position w:val="0"/>
          <w:sz w:val="28"/>
          <w:u w:val="none"/>
          <w:vertAlign w:val="baseline"/>
        </w:rPr>
        <w:t>Body</w:t>
      </w:r>
    </w:p>
    <w:p>
      <w:pPr>
        <w:pStyle w:val="Normal84"/>
        <w:spacing w:line="60" w:lineRule="exact"/>
      </w:pPr>
      <w:r>
        <w:pict>
          <v:line id="_x0000_s1390" style="position:absolute;z-index:251854848" from="0,2pt" to="512pt,2pt" strokecolor="#009ddb" strokeweight="2pt">
            <v:stroke linestyle="single"/>
            <w10:wrap type="topAndBottom"/>
          </v:line>
        </w:pict>
      </w:r>
    </w:p>
    <w:p>
      <w:pPr>
        <w:pStyle w:val="Normal84"/>
      </w:pPr>
    </w:p>
    <w:p>
      <w:pPr>
        <w:pStyle w:val="Normal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/dpa - Nach der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am Freitag in Berlin haben am Sonntagabend Demonstranten die Polizei angegriffen. Nahe dem Bundeskanzleramt hatten sich gegen 18 Uhr bis zu 200 Menschen versammelt, teilte die Polizei am Montag mit. Ein 29-Jähriger habe in seiner Rede verbotene Parolen genutzt, woraufhin die Polizei ihn festnahm. Dann habe die Menge versucht, den Mann zu befreien, und Polizisten angegriffen.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Freitag hatte die Polizei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mit bis zu 250 Teilnehmern rund zwei Stunden nach Beginn aufgelöst. Als Grund wurde eine per Video übertragene Rede eines Mannes genannt, für den in Deutschland wegen Hasstiraden gegen Israel und gegen Juden ein politisches Betätigungsverbot gilt.</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16, 2024</w:t>
      </w:r>
    </w:p>
    <w:p>
      <w:pPr>
        <w:pStyle w:val="Normal84"/>
      </w:pPr>
    </w:p>
    <w:p>
      <w:pPr>
        <w:pStyle w:val="Normal84"/>
        <w:ind w:left="200"/>
        <w:sectPr>
          <w:type w:val="continuous"/>
          <w:pgMar w:top="840" w:right="1000" w:bottom="840" w:left="1000" w:header="400" w:footer="400"/>
          <w:pgNumType w:fmt="decimal"/>
          <w:cols w:space="720"/>
        </w:sectPr>
      </w:pPr>
      <w:r>
        <w:br/>
      </w:r>
      <w:r>
        <w:pict>
          <v:line id="_x0000_s1391" style="position:absolute;z-index:251855872" from="0,10pt" to="512pt,10pt" strokecolor="black" strokeweight="1pt">
            <v:stroke linestyle="single"/>
          </v:line>
        </w:pict>
      </w:r>
      <w:r>
        <w:rPr>
          <w:rFonts w:ascii="arial" w:eastAsia="arial" w:hAnsi="arial" w:cs="arial"/>
          <w:b/>
          <w:color w:val="767676"/>
          <w:sz w:val="16"/>
        </w:rPr>
        <w:t>End of Document</w:t>
      </w:r>
    </w:p>
    <w:p>
      <w:pPr>
        <w:pStyle w:val="Normal85"/>
        <w:sectPr>
          <w:headerReference w:type="even" r:id="rId546"/>
          <w:headerReference w:type="default" r:id="rId547"/>
          <w:footerReference w:type="even" r:id="rId548"/>
          <w:footerReference w:type="default" r:id="rId549"/>
          <w:headerReference w:type="first" r:id="rId550"/>
          <w:footerReference w:type="first" r:id="rId551"/>
          <w:pgSz w:w="12240" w:h="15840"/>
          <w:pgMar w:top="840" w:right="1000" w:bottom="840" w:left="1000" w:header="400" w:footer="400"/>
          <w:pgNumType w:fmt="decimal"/>
          <w:cols w:space="720"/>
          <w:titlePg w:val="0"/>
        </w:sectPr>
      </w:pPr>
    </w:p>
    <w:p>
      <w:pPr>
        <w:pStyle w:val="Normal85"/>
      </w:pPr>
    </w:p>
    <w:p>
      <w:pPr>
        <w:pStyle w:val="Normal85"/>
      </w:pPr>
      <w:r>
        <w:pict>
          <v:shape id="_x0000_i1392" type="#_x0000_t75" alt="LexisNexis®" style="width:147.75pt;height:30pt">
            <v:imagedata r:id="rId10" o:title=""/>
          </v:shape>
        </w:pict>
      </w:r>
      <w:r>
        <w:cr/>
      </w:r>
    </w:p>
    <w:p>
      <w:pPr>
        <w:pStyle w:val="Heading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Auflösung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kritisiert</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April 2024 2:40 PM GMT+1</w:t>
      </w:r>
    </w:p>
    <w:p>
      <w:pPr>
        <w:pStyle w:val="Normal85"/>
        <w:keepNext w:val="0"/>
        <w:spacing w:after="0" w:line="240" w:lineRule="atLeast"/>
        <w:ind w:right="0"/>
        <w:jc w:val="both"/>
      </w:pPr>
      <w:bookmarkStart w:id="170" w:name="Bookmark_86"/>
      <w:bookmarkEnd w:id="170"/>
    </w:p>
    <w:p>
      <w:pPr>
        <w:pStyle w:val="Normal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85"/>
        <w:keepNext w:val="0"/>
        <w:spacing w:before="120" w:after="0" w:line="220" w:lineRule="atLeast"/>
        <w:ind w:left="0" w:right="0" w:firstLine="0"/>
        <w:jc w:val="left"/>
      </w:pPr>
      <w:r>
        <w:br/>
      </w:r>
      <w:r>
        <w:pict>
          <v:shape id="_x0000_i1393" type="#_x0000_t75" style="width:230.22pt;height:28.5pt">
            <v:imagedata r:id="rId11" o:title=""/>
          </v:shape>
        </w:pic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460 words</w:t>
      </w:r>
    </w:p>
    <w:p>
      <w:pPr>
        <w:pStyle w:val="Normal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kurz nach Beginn der Veranstaltung löst die Polizei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auf. Dagegen wird nicht nur von den Organisatoren protestiert.</w:t>
      </w:r>
    </w:p>
    <w:p>
      <w:pPr>
        <w:pStyle w:val="Normal85"/>
        <w:keepNext/>
        <w:spacing w:before="240" w:after="0" w:line="340" w:lineRule="atLeast"/>
        <w:ind w:left="0" w:right="0" w:firstLine="0"/>
        <w:jc w:val="left"/>
      </w:pPr>
      <w:bookmarkStart w:id="171" w:name="Body_84"/>
      <w:bookmarkEnd w:id="171"/>
      <w:r>
        <w:rPr>
          <w:rFonts w:ascii="arial" w:eastAsia="arial" w:hAnsi="arial" w:cs="arial"/>
          <w:b/>
          <w:i w:val="0"/>
          <w:strike w:val="0"/>
          <w:noProof w:val="0"/>
          <w:color w:val="000000"/>
          <w:position w:val="0"/>
          <w:sz w:val="28"/>
          <w:u w:val="none"/>
          <w:vertAlign w:val="baseline"/>
        </w:rPr>
        <w:t>Body</w:t>
      </w:r>
    </w:p>
    <w:p>
      <w:pPr>
        <w:pStyle w:val="Normal85"/>
        <w:spacing w:line="60" w:lineRule="exact"/>
      </w:pPr>
      <w:r>
        <w:pict>
          <v:line id="_x0000_s1394" style="position:absolute;z-index:251856896" from="0,2pt" to="512pt,2pt" strokecolor="#009ddb" strokeweight="2pt">
            <v:stroke linestyle="single"/>
            <w10:wrap type="topAndBottom"/>
          </v:line>
        </w:pict>
      </w:r>
    </w:p>
    <w:p>
      <w:pPr>
        <w:pStyle w:val="Normal85"/>
      </w:pP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hat zu Protesten geführt. Die Veranstalter kritisierten das Vorgehen der Polizei scharf. Demokratische Rechte seien ausgehebelt worden, hieß es. Auch auf der Straße gab es Proteste. Zu dem Treffen unter dem Motto "Wir klagen an" hatten diverse propalästinensische Gruppen und Initiativen eingeladen.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Freitagabend rund zwei Stunden nach Beginn aufgelöst. Die bis zu 250 Kongressteilnehmer wurden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Samstag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zudem zahlreiche Menschen gegen die Auflösung des Kongresses. Bis zu 1900 Menschen kamen nach Angaben der Polizei bei einer Versammlung zusammen, die nach Angaben einer Sprecherin weitgehend störungsfrei verlief.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 - Deutschland finanziert".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rund 900 Kräften in der Stadt im Einsatz, überwiegend bei der Demonstration. Die Berliner Polizei konnte dabei auf Unterstützung aus Nordrhein-Westfalen, Hamburg und Mecklenburg-Vorpommern bauen.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Samstag und Sonntag.</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w:t>
      </w:r>
    </w:p>
    <w:p>
      <w:pPr>
        <w:pStyle w:val="Normal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15, 2024</w:t>
      </w:r>
    </w:p>
    <w:p>
      <w:pPr>
        <w:pStyle w:val="Normal85"/>
      </w:pPr>
    </w:p>
    <w:p>
      <w:pPr>
        <w:pStyle w:val="Normal85"/>
        <w:ind w:left="200"/>
        <w:sectPr>
          <w:type w:val="continuous"/>
          <w:pgMar w:top="840" w:right="1000" w:bottom="840" w:left="1000" w:header="400" w:footer="400"/>
          <w:pgNumType w:fmt="decimal"/>
          <w:cols w:space="720"/>
        </w:sectPr>
      </w:pPr>
      <w:r>
        <w:br/>
      </w:r>
      <w:r>
        <w:pict>
          <v:line id="_x0000_s1395" style="position:absolute;z-index:251857920" from="0,10pt" to="512pt,10pt" strokecolor="black" strokeweight="1pt">
            <v:stroke linestyle="single"/>
          </v:line>
        </w:pict>
      </w:r>
      <w:r>
        <w:rPr>
          <w:rFonts w:ascii="arial" w:eastAsia="arial" w:hAnsi="arial" w:cs="arial"/>
          <w:b/>
          <w:color w:val="767676"/>
          <w:sz w:val="16"/>
        </w:rPr>
        <w:t>End of Document</w:t>
      </w:r>
    </w:p>
    <w:p>
      <w:pPr>
        <w:pStyle w:val="Normal86"/>
        <w:sectPr>
          <w:headerReference w:type="even" r:id="rId552"/>
          <w:headerReference w:type="default" r:id="rId553"/>
          <w:footerReference w:type="even" r:id="rId554"/>
          <w:footerReference w:type="default" r:id="rId555"/>
          <w:headerReference w:type="first" r:id="rId556"/>
          <w:footerReference w:type="first" r:id="rId557"/>
          <w:pgSz w:w="12240" w:h="15840"/>
          <w:pgMar w:top="840" w:right="1000" w:bottom="840" w:left="1000" w:header="400" w:footer="400"/>
          <w:pgNumType w:fmt="decimal"/>
          <w:cols w:space="720"/>
          <w:titlePg w:val="0"/>
        </w:sectPr>
      </w:pPr>
    </w:p>
    <w:p>
      <w:pPr>
        <w:pStyle w:val="Normal86"/>
      </w:pPr>
    </w:p>
    <w:p>
      <w:pPr>
        <w:pStyle w:val="Normal86"/>
      </w:pPr>
      <w:r>
        <w:pict>
          <v:shape id="_x0000_i1396" type="#_x0000_t75" alt="LexisNexis®" style="width:147.75pt;height:30pt">
            <v:imagedata r:id="rId10" o:title=""/>
          </v:shape>
        </w:pict>
      </w:r>
      <w:r>
        <w:cr/>
      </w:r>
    </w:p>
    <w:p>
      <w:pPr>
        <w:pStyle w:val="Heading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war unverhältnismäßig“; Konflikt Schon kurz nach Beginn löste die Polizei einen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auf. Die Veranstalter kritisieren das Vorgehen. Hunderte Menschen protestieren auf der Straße.</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April 2024</w:t>
      </w:r>
    </w:p>
    <w:p>
      <w:pPr>
        <w:pStyle w:val="Normal86"/>
        <w:keepNext w:val="0"/>
        <w:spacing w:after="0" w:line="240" w:lineRule="atLeast"/>
        <w:ind w:right="0"/>
        <w:jc w:val="both"/>
      </w:pPr>
      <w:bookmarkStart w:id="172" w:name="Bookmark_87"/>
      <w:bookmarkEnd w:id="172"/>
    </w:p>
    <w:p>
      <w:pPr>
        <w:pStyle w:val="Normal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86"/>
        <w:keepNext w:val="0"/>
        <w:spacing w:before="120" w:after="0" w:line="220" w:lineRule="atLeast"/>
        <w:ind w:left="0" w:right="0" w:firstLine="0"/>
        <w:jc w:val="left"/>
      </w:pPr>
      <w:r>
        <w:br/>
      </w:r>
      <w:r>
        <w:pict>
          <v:shape id="_x0000_i1397" type="#_x0000_t75" style="width:166.48pt;height:59.99pt">
            <v:imagedata r:id="rId258" o:title=""/>
          </v:shape>
        </w:pic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73; Ausg. 88</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86"/>
        <w:keepNext/>
        <w:spacing w:before="240" w:after="0" w:line="340" w:lineRule="atLeast"/>
        <w:ind w:left="0" w:right="0" w:firstLine="0"/>
        <w:jc w:val="left"/>
      </w:pPr>
      <w:bookmarkStart w:id="173" w:name="Body_85"/>
      <w:bookmarkEnd w:id="173"/>
      <w:r>
        <w:rPr>
          <w:rFonts w:ascii="arial" w:eastAsia="arial" w:hAnsi="arial" w:cs="arial"/>
          <w:b/>
          <w:i w:val="0"/>
          <w:strike w:val="0"/>
          <w:noProof w:val="0"/>
          <w:color w:val="000000"/>
          <w:position w:val="0"/>
          <w:sz w:val="28"/>
          <w:u w:val="none"/>
          <w:vertAlign w:val="baseline"/>
        </w:rPr>
        <w:t>Body</w:t>
      </w:r>
    </w:p>
    <w:p>
      <w:pPr>
        <w:pStyle w:val="Normal86"/>
        <w:spacing w:line="60" w:lineRule="exact"/>
      </w:pPr>
      <w:r>
        <w:pict>
          <v:line id="_x0000_s1398" style="position:absolute;z-index:251858944" from="0,2pt" to="512pt,2pt" strokecolor="#009ddb" strokeweight="2pt">
            <v:stroke linestyle="single"/>
            <w10:wrap type="topAndBottom"/>
          </v:line>
        </w:pict>
      </w:r>
    </w:p>
    <w:p>
      <w:pPr>
        <w:pStyle w:val="Normal86"/>
      </w:pP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hat zu Protesten geführt. Die Veranstalter kritisierten das Vorgehen der Polizei scharf. Demokratische Rechte seien ausgehebelt worden, hieß es. Auch auf der Straße gab es Proteste. Zu dem Treffen unter dem Motto „Wir klagen an“ hatten diverse propalästinensische Gruppen und Initiativen eingeladen.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Freitagabend rund zwei Stunden nach Beginn aufgelöst. Die bis zu 250 Kongressteilnehmer wurden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Sonnabend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Sonnabend demonstrierten zudem zahlreiche Menschen gegen die Auflösung des Kongresses. Bis zu 1900 Menschen kamen nach Angaben der Polizei bei einer Versammlung zusammen, die nach Angaben einer Sprecherin weitgehend störungsfrei verlief.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bombardiertÂ – Deutschland finanziert“.Â 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Israel-Flaggen.Â Die Polizei war mit rund 900 Kräften in der Stadt im Einsatz.</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Sonnabend und Sonntag.</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 ⇥dpa</w:t>
      </w:r>
    </w:p>
    <w:p>
      <w:pPr>
        <w:pStyle w:val="Normal86"/>
        <w:keepNext w:val="0"/>
        <w:spacing w:before="200" w:after="0" w:line="260" w:lineRule="atLeast"/>
        <w:ind w:left="0" w:right="0" w:firstLine="0"/>
        <w:jc w:val="both"/>
      </w:pPr>
      <w:r>
        <w:pict>
          <v:shape id="_x0000_i1399" type="#_x0000_t75" style="width:505.63pt;height:336.75pt">
            <v:imagedata r:id="rId558" o:title=""/>
          </v:shape>
        </w:pic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6"/>
        <w:spacing w:line="60" w:lineRule="exact"/>
      </w:pPr>
      <w:r>
        <w:pict>
          <v:line id="_x0000_s1400" style="position:absolute;z-index:251859968" from="0,2pt" to="512pt,2pt" strokecolor="#009ddb" strokeweight="2pt">
            <v:stroke linestyle="single"/>
            <w10:wrap type="topAndBottom"/>
          </v:line>
        </w:pict>
      </w:r>
    </w:p>
    <w:p>
      <w:pPr>
        <w:pStyle w:val="Normal8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Verlief laut Polizei weitgehend störungsfrei: Hunderte Menschen nahmen am Sonnabend an einer Demonstration nach der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Berlin-Mitte teil. ⇥Foto: Fabian Sommer/dpa</w:t>
      </w:r>
    </w:p>
    <w:p>
      <w:pPr>
        <w:pStyle w:val="Normal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86"/>
      </w:pPr>
    </w:p>
    <w:p>
      <w:pPr>
        <w:pStyle w:val="Normal86"/>
        <w:ind w:left="200"/>
        <w:sectPr>
          <w:type w:val="continuous"/>
          <w:pgMar w:top="840" w:right="1000" w:bottom="840" w:left="1000" w:header="400" w:footer="400"/>
          <w:pgNumType w:fmt="decimal"/>
          <w:cols w:space="720"/>
        </w:sectPr>
      </w:pPr>
      <w:r>
        <w:br/>
      </w:r>
      <w:r>
        <w:pict>
          <v:line id="_x0000_s1401" style="position:absolute;z-index:251860992" from="0,10pt" to="512pt,10pt" strokecolor="black" strokeweight="1pt">
            <v:stroke linestyle="single"/>
          </v:line>
        </w:pict>
      </w:r>
      <w:r>
        <w:rPr>
          <w:rFonts w:ascii="arial" w:eastAsia="arial" w:hAnsi="arial" w:cs="arial"/>
          <w:b/>
          <w:color w:val="767676"/>
          <w:sz w:val="16"/>
        </w:rPr>
        <w:t>End of Document</w:t>
      </w:r>
    </w:p>
    <w:p>
      <w:pPr>
        <w:pStyle w:val="Normal87"/>
        <w:sectPr>
          <w:headerReference w:type="even" r:id="rId559"/>
          <w:headerReference w:type="default" r:id="rId560"/>
          <w:footerReference w:type="even" r:id="rId561"/>
          <w:footerReference w:type="default" r:id="rId562"/>
          <w:headerReference w:type="first" r:id="rId563"/>
          <w:footerReference w:type="first" r:id="rId564"/>
          <w:pgSz w:w="12240" w:h="15840"/>
          <w:pgMar w:top="840" w:right="1000" w:bottom="840" w:left="1000" w:header="400" w:footer="400"/>
          <w:pgNumType w:fmt="decimal"/>
          <w:cols w:space="720"/>
          <w:titlePg w:val="0"/>
        </w:sectPr>
      </w:pPr>
    </w:p>
    <w:p>
      <w:pPr>
        <w:pStyle w:val="Normal87"/>
      </w:pPr>
    </w:p>
    <w:p>
      <w:pPr>
        <w:pStyle w:val="Normal87"/>
      </w:pPr>
      <w:r>
        <w:pict>
          <v:shape id="_x0000_i1402" type="#_x0000_t75" alt="LexisNexis®" style="width:147.75pt;height:30pt">
            <v:imagedata r:id="rId10" o:title=""/>
          </v:shape>
        </w:pict>
      </w:r>
      <w:r>
        <w:cr/>
      </w:r>
    </w:p>
    <w:p>
      <w:pPr>
        <w:pStyle w:val="Heading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war unverhältnismäßig“; Konflikt Schon kurz nach Beginn löste die Polizei einen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auf. Die Veranstalter kritisieren das Vorgehen. Hunderte Menschen protestieren auf der Straße.</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April 2024</w:t>
      </w:r>
    </w:p>
    <w:p>
      <w:pPr>
        <w:pStyle w:val="Normal87"/>
        <w:keepNext w:val="0"/>
        <w:spacing w:after="0" w:line="240" w:lineRule="atLeast"/>
        <w:ind w:right="0"/>
        <w:jc w:val="both"/>
      </w:pPr>
      <w:bookmarkStart w:id="174" w:name="Bookmark_88"/>
      <w:bookmarkEnd w:id="174"/>
    </w:p>
    <w:p>
      <w:pPr>
        <w:pStyle w:val="Normal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87"/>
        <w:keepNext w:val="0"/>
        <w:spacing w:before="120" w:after="0" w:line="220" w:lineRule="atLeast"/>
        <w:ind w:left="0" w:right="0" w:firstLine="0"/>
        <w:jc w:val="left"/>
      </w:pPr>
      <w:r>
        <w:br/>
      </w:r>
      <w:r>
        <w:pict>
          <v:shape id="_x0000_i1403" type="#_x0000_t75" style="width:164.98pt;height:83.24pt">
            <v:imagedata r:id="rId251" o:title=""/>
          </v:shape>
        </w:pic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34; Ausg. 88</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87"/>
        <w:keepNext/>
        <w:spacing w:before="240" w:after="0" w:line="340" w:lineRule="atLeast"/>
        <w:ind w:left="0" w:right="0" w:firstLine="0"/>
        <w:jc w:val="left"/>
      </w:pPr>
      <w:bookmarkStart w:id="175" w:name="Body_86"/>
      <w:bookmarkEnd w:id="175"/>
      <w:r>
        <w:rPr>
          <w:rFonts w:ascii="arial" w:eastAsia="arial" w:hAnsi="arial" w:cs="arial"/>
          <w:b/>
          <w:i w:val="0"/>
          <w:strike w:val="0"/>
          <w:noProof w:val="0"/>
          <w:color w:val="000000"/>
          <w:position w:val="0"/>
          <w:sz w:val="28"/>
          <w:u w:val="none"/>
          <w:vertAlign w:val="baseline"/>
        </w:rPr>
        <w:t>Body</w:t>
      </w:r>
    </w:p>
    <w:p>
      <w:pPr>
        <w:pStyle w:val="Normal87"/>
        <w:spacing w:line="60" w:lineRule="exact"/>
      </w:pPr>
      <w:r>
        <w:pict>
          <v:line id="_x0000_s1404" style="position:absolute;z-index:251862016" from="0,2pt" to="512pt,2pt" strokecolor="#009ddb" strokeweight="2pt">
            <v:stroke linestyle="single"/>
            <w10:wrap type="topAndBottom"/>
          </v:line>
        </w:pict>
      </w:r>
    </w:p>
    <w:p>
      <w:pPr>
        <w:pStyle w:val="Normal87"/>
      </w:pP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hat zu Protesten geführt. Die Veranstalter kritisierten das Vorgehen der Polizei scharf. Demokratische Rechte seien ausgehebelt worden, hieß es. Auch auf der Straße gab es Proteste. Zu dem Treffen unter dem Motto „Wir klagen an“ hatten diverse propalästinensische Gruppen und Initiativen eingeladen.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Freitagabend rund zwei Stunden nach Beginn aufgelöst. Die bis zu 250 Kongressteilnehmer wurden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Sonnabend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Sonnabend demonstrierten zudem zahlreiche Menschen gegen die Auflösung des Kongresses. Bis zu 1900 Menschen kamen nach Angaben der Polizei bei einer Versammlung zusammen, die nach Angaben einer Sprecherin weitgehend störungsfrei verlief.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bombardiertÂ – Deutschland finanziert“.Â 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Israel-Flaggen.Â Die Polizei war mit rund 900 Kräften in der Stadt im Einsatz.</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Sonnabend und Sonntag.</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 ⇥dpa</w:t>
      </w:r>
    </w:p>
    <w:p>
      <w:pPr>
        <w:pStyle w:val="Normal87"/>
        <w:keepNext w:val="0"/>
        <w:spacing w:before="200" w:after="0" w:line="260" w:lineRule="atLeast"/>
        <w:ind w:left="0" w:right="0" w:firstLine="0"/>
        <w:jc w:val="both"/>
      </w:pPr>
      <w:r>
        <w:pict>
          <v:shape id="_x0000_i1405" type="#_x0000_t75" style="width:505.63pt;height:336.75pt">
            <v:imagedata r:id="rId558" o:title=""/>
          </v:shape>
        </w:pic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7"/>
        <w:spacing w:line="60" w:lineRule="exact"/>
      </w:pPr>
      <w:r>
        <w:pict>
          <v:line id="_x0000_s1406" style="position:absolute;z-index:251863040" from="0,2pt" to="512pt,2pt" strokecolor="#009ddb" strokeweight="2pt">
            <v:stroke linestyle="single"/>
            <w10:wrap type="topAndBottom"/>
          </v:line>
        </w:pict>
      </w:r>
    </w:p>
    <w:p>
      <w:pPr>
        <w:pStyle w:val="Normal8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Verlief laut Polizei weitgehend störungsfrei: Hunderte Menschen nahmen am Sonnabend an einer Demonstration nach der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Berlin-Mitte teil. ⇥Foto: Fabian Sommer/dpa</w:t>
      </w:r>
    </w:p>
    <w:p>
      <w:pPr>
        <w:pStyle w:val="Normal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87"/>
      </w:pPr>
    </w:p>
    <w:p>
      <w:pPr>
        <w:pStyle w:val="Normal87"/>
        <w:ind w:left="200"/>
        <w:sectPr>
          <w:type w:val="continuous"/>
          <w:pgMar w:top="840" w:right="1000" w:bottom="840" w:left="1000" w:header="400" w:footer="400"/>
          <w:pgNumType w:fmt="decimal"/>
          <w:cols w:space="720"/>
        </w:sectPr>
      </w:pPr>
      <w:r>
        <w:br/>
      </w:r>
      <w:r>
        <w:pict>
          <v:line id="_x0000_s1407" style="position:absolute;z-index:251864064" from="0,10pt" to="512pt,10pt" strokecolor="black" strokeweight="1pt">
            <v:stroke linestyle="single"/>
          </v:line>
        </w:pict>
      </w:r>
      <w:r>
        <w:rPr>
          <w:rFonts w:ascii="arial" w:eastAsia="arial" w:hAnsi="arial" w:cs="arial"/>
          <w:b/>
          <w:color w:val="767676"/>
          <w:sz w:val="16"/>
        </w:rPr>
        <w:t>End of Document</w:t>
      </w:r>
    </w:p>
    <w:p>
      <w:pPr>
        <w:pStyle w:val="Normal88"/>
        <w:sectPr>
          <w:headerReference w:type="even" r:id="rId565"/>
          <w:headerReference w:type="default" r:id="rId566"/>
          <w:footerReference w:type="even" r:id="rId567"/>
          <w:footerReference w:type="default" r:id="rId568"/>
          <w:headerReference w:type="first" r:id="rId569"/>
          <w:footerReference w:type="first" r:id="rId570"/>
          <w:pgSz w:w="12240" w:h="15840"/>
          <w:pgMar w:top="840" w:right="1000" w:bottom="840" w:left="1000" w:header="400" w:footer="400"/>
          <w:pgNumType w:fmt="decimal"/>
          <w:cols w:space="720"/>
          <w:titlePg w:val="0"/>
        </w:sectPr>
      </w:pPr>
    </w:p>
    <w:p>
      <w:pPr>
        <w:pStyle w:val="Normal88"/>
      </w:pPr>
    </w:p>
    <w:p>
      <w:pPr>
        <w:pStyle w:val="Normal88"/>
      </w:pPr>
      <w:r>
        <w:pict>
          <v:shape id="_x0000_i1408" type="#_x0000_t75" alt="LexisNexis®" style="width:147.75pt;height:30pt">
            <v:imagedata r:id="rId10" o:title=""/>
          </v:shape>
        </w:pict>
      </w:r>
      <w:r>
        <w:cr/>
      </w:r>
    </w:p>
    <w:p>
      <w:pPr>
        <w:pStyle w:val="Heading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war unverhältnismäßig“; Konflikt Schon kurz nach Beginn löste die Polizei einen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auf. Die Veranstalter kritisieren das Vorgehen. Hunderte Menschen protestieren auf der Straße.</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April 2024</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88"/>
        <w:keepNext w:val="0"/>
        <w:spacing w:after="0" w:line="240" w:lineRule="atLeast"/>
        <w:ind w:right="0"/>
        <w:jc w:val="both"/>
      </w:pPr>
      <w:bookmarkStart w:id="176" w:name="Bookmark_89"/>
      <w:bookmarkEnd w:id="176"/>
    </w:p>
    <w:p>
      <w:pPr>
        <w:pStyle w:val="Normal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88"/>
        <w:keepNext w:val="0"/>
        <w:spacing w:before="120" w:after="0" w:line="220" w:lineRule="atLeast"/>
        <w:ind w:left="0" w:right="0" w:firstLine="0"/>
        <w:jc w:val="left"/>
      </w:pPr>
      <w:r>
        <w:br/>
      </w:r>
      <w:r>
        <w:pict>
          <v:shape id="_x0000_i1409" type="#_x0000_t75" style="width:208.47pt;height:60.74pt">
            <v:imagedata r:id="rId243" o:title=""/>
          </v:shape>
        </w:pic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34; Ausg. 88</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88"/>
        <w:keepNext/>
        <w:spacing w:before="240" w:after="0" w:line="340" w:lineRule="atLeast"/>
        <w:ind w:left="0" w:right="0" w:firstLine="0"/>
        <w:jc w:val="left"/>
      </w:pPr>
      <w:bookmarkStart w:id="177" w:name="Body_87"/>
      <w:bookmarkEnd w:id="177"/>
      <w:r>
        <w:rPr>
          <w:rFonts w:ascii="arial" w:eastAsia="arial" w:hAnsi="arial" w:cs="arial"/>
          <w:b/>
          <w:i w:val="0"/>
          <w:strike w:val="0"/>
          <w:noProof w:val="0"/>
          <w:color w:val="000000"/>
          <w:position w:val="0"/>
          <w:sz w:val="28"/>
          <w:u w:val="none"/>
          <w:vertAlign w:val="baseline"/>
        </w:rPr>
        <w:t>Body</w:t>
      </w:r>
    </w:p>
    <w:p>
      <w:pPr>
        <w:pStyle w:val="Normal88"/>
        <w:spacing w:line="60" w:lineRule="exact"/>
      </w:pPr>
      <w:r>
        <w:pict>
          <v:line id="_x0000_s1410" style="position:absolute;z-index:251865088" from="0,2pt" to="512pt,2pt" strokecolor="#009ddb" strokeweight="2pt">
            <v:stroke linestyle="single"/>
            <w10:wrap type="topAndBottom"/>
          </v:line>
        </w:pict>
      </w:r>
    </w:p>
    <w:p>
      <w:pPr>
        <w:pStyle w:val="Normal88"/>
      </w:pP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hat zu Protesten geführt. Die Veranstalter kritisierten das Vorgehen der Polizei scharf. Demokratische Rechte seien ausgehebelt worden, hieß es. Auch auf der Straße gab es Proteste. Zu dem Treffen unter dem Motto „Wir klagen an“ hatten diverse propalästinensische Gruppen und Initiativen eingeladen.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Freitagabend rund zwei Stunden nach Beginn aufgelöst. Die bis zu 250 Kongressteilnehmer wurden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Sonnabend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Sonnabend demonstrierten zudem zahlreiche Menschen gegen die Auflösung des Kongresses. Bis zu 1900 Menschen kamen nach Angaben der Polizei bei einer Versammlung zusammen, die nach Angaben einer Sprecherin weitgehend störungsfrei verlief.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bombardiertÂ – Deutschland finanziert“.Â 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Israel-Flaggen.Â Die Polizei war mit rund 900 Kräften in der Stadt im Einsatz.</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Sonnabend und Sonntag.</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 ⇥dpa</w:t>
      </w:r>
    </w:p>
    <w:p>
      <w:pPr>
        <w:pStyle w:val="Normal88"/>
        <w:keepNext w:val="0"/>
        <w:spacing w:before="200" w:after="0" w:line="260" w:lineRule="atLeast"/>
        <w:ind w:left="0" w:right="0" w:firstLine="0"/>
        <w:jc w:val="both"/>
      </w:pPr>
      <w:r>
        <w:pict>
          <v:shape id="_x0000_i1411" type="#_x0000_t75" style="width:505.63pt;height:336.75pt">
            <v:imagedata r:id="rId558" o:title=""/>
          </v:shape>
        </w:pic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8"/>
        <w:spacing w:line="60" w:lineRule="exact"/>
      </w:pPr>
      <w:r>
        <w:pict>
          <v:line id="_x0000_s1412" style="position:absolute;z-index:251866112" from="0,2pt" to="512pt,2pt" strokecolor="#009ddb" strokeweight="2pt">
            <v:stroke linestyle="single"/>
            <w10:wrap type="topAndBottom"/>
          </v:line>
        </w:pict>
      </w:r>
    </w:p>
    <w:p>
      <w:pPr>
        <w:pStyle w:val="Normal8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Verlief laut Polizei weitgehend störungsfrei: Hunderte Menschen nahmen am Sonnabend an einer Demonstration nach der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Berlin-Mitte teil. ⇥Foto: Fabian Sommer/dpa</w:t>
      </w:r>
    </w:p>
    <w:p>
      <w:pPr>
        <w:pStyle w:val="Normal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88"/>
      </w:pPr>
    </w:p>
    <w:p>
      <w:pPr>
        <w:pStyle w:val="Normal88"/>
        <w:ind w:left="200"/>
        <w:sectPr>
          <w:type w:val="continuous"/>
          <w:pgMar w:top="840" w:right="1000" w:bottom="840" w:left="1000" w:header="400" w:footer="400"/>
          <w:pgNumType w:fmt="decimal"/>
          <w:cols w:space="720"/>
        </w:sectPr>
      </w:pPr>
      <w:r>
        <w:br/>
      </w:r>
      <w:r>
        <w:pict>
          <v:line id="_x0000_s1413" style="position:absolute;z-index:251867136" from="0,10pt" to="512pt,10pt" strokecolor="black" strokeweight="1pt">
            <v:stroke linestyle="single"/>
          </v:line>
        </w:pict>
      </w:r>
      <w:r>
        <w:rPr>
          <w:rFonts w:ascii="arial" w:eastAsia="arial" w:hAnsi="arial" w:cs="arial"/>
          <w:b/>
          <w:color w:val="767676"/>
          <w:sz w:val="16"/>
        </w:rPr>
        <w:t>End of Document</w:t>
      </w:r>
    </w:p>
    <w:p>
      <w:pPr>
        <w:pStyle w:val="Normal89"/>
        <w:sectPr>
          <w:headerReference w:type="even" r:id="rId571"/>
          <w:headerReference w:type="default" r:id="rId572"/>
          <w:footerReference w:type="even" r:id="rId573"/>
          <w:footerReference w:type="default" r:id="rId574"/>
          <w:headerReference w:type="first" r:id="rId575"/>
          <w:footerReference w:type="first" r:id="rId576"/>
          <w:pgSz w:w="12240" w:h="15840"/>
          <w:pgMar w:top="840" w:right="1000" w:bottom="840" w:left="1000" w:header="400" w:footer="400"/>
          <w:pgNumType w:fmt="decimal"/>
          <w:cols w:space="720"/>
          <w:titlePg w:val="0"/>
        </w:sectPr>
      </w:pPr>
    </w:p>
    <w:p>
      <w:pPr>
        <w:pStyle w:val="Normal89"/>
      </w:pPr>
    </w:p>
    <w:p>
      <w:pPr>
        <w:pStyle w:val="Normal89"/>
      </w:pPr>
      <w:r>
        <w:pict>
          <v:shape id="_x0000_i1414" type="#_x0000_t75" alt="LexisNexis®" style="width:147.75pt;height:30pt">
            <v:imagedata r:id="rId10" o:title=""/>
          </v:shape>
        </w:pict>
      </w:r>
      <w:r>
        <w:cr/>
      </w:r>
    </w:p>
    <w:p>
      <w:pPr>
        <w:pStyle w:val="Heading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„Betätigungsverbot“ für Varoufakis?</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April 2024</w:t>
      </w:r>
    </w:p>
    <w:p>
      <w:pPr>
        <w:pStyle w:val="Normal89"/>
        <w:keepNext w:val="0"/>
        <w:spacing w:after="0" w:line="240" w:lineRule="atLeast"/>
        <w:ind w:right="0"/>
        <w:jc w:val="both"/>
      </w:pPr>
      <w:bookmarkStart w:id="178" w:name="Bookmark_90"/>
      <w:bookmarkEnd w:id="178"/>
    </w:p>
    <w:p>
      <w:pPr>
        <w:pStyle w:val="Normal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89"/>
        <w:keepNext w:val="0"/>
        <w:spacing w:before="120" w:after="0" w:line="220" w:lineRule="atLeast"/>
        <w:ind w:left="0" w:right="0" w:firstLine="0"/>
        <w:jc w:val="left"/>
      </w:pPr>
      <w:r>
        <w:br/>
      </w:r>
      <w:r>
        <w:pict>
          <v:shape id="_x0000_i1415" type="#_x0000_t75" style="width:187.48pt;height:24pt">
            <v:imagedata r:id="rId297" o:title=""/>
          </v:shape>
        </w:pic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6</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 words</w:t>
      </w:r>
    </w:p>
    <w:p>
      <w:pPr>
        <w:pStyle w:val="Normal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Innenministerium geht angeblich gegen Redner des abgebrochenen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vor</w:t>
      </w:r>
    </w:p>
    <w:p>
      <w:pPr>
        <w:pStyle w:val="Normal89"/>
        <w:keepNext/>
        <w:spacing w:before="240" w:after="0" w:line="340" w:lineRule="atLeast"/>
        <w:ind w:left="0" w:right="0" w:firstLine="0"/>
        <w:jc w:val="left"/>
      </w:pPr>
      <w:bookmarkStart w:id="179" w:name="Body_88"/>
      <w:bookmarkEnd w:id="179"/>
      <w:r>
        <w:rPr>
          <w:rFonts w:ascii="arial" w:eastAsia="arial" w:hAnsi="arial" w:cs="arial"/>
          <w:b/>
          <w:i w:val="0"/>
          <w:strike w:val="0"/>
          <w:noProof w:val="0"/>
          <w:color w:val="000000"/>
          <w:position w:val="0"/>
          <w:sz w:val="28"/>
          <w:u w:val="none"/>
          <w:vertAlign w:val="baseline"/>
        </w:rPr>
        <w:t>Body</w:t>
      </w:r>
    </w:p>
    <w:p>
      <w:pPr>
        <w:pStyle w:val="Normal89"/>
        <w:spacing w:line="60" w:lineRule="exact"/>
      </w:pPr>
      <w:r>
        <w:pict>
          <v:line id="_x0000_s1416" style="position:absolute;z-index:251868160" from="0,2pt" to="512pt,2pt" strokecolor="#009ddb" strokeweight="2pt">
            <v:stroke linestyle="single"/>
            <w10:wrap type="topAndBottom"/>
          </v:line>
        </w:pict>
      </w:r>
    </w:p>
    <w:p>
      <w:pPr>
        <w:pStyle w:val="Normal89"/>
      </w:pP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BAHA KIRLIDOKME</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Bundesinnenministerium (BMI) soll ein politisches Betätigungsverbot über den linken ehemaligen griechischen Finanzminister Yanis Varoufakis verhängt haben. Das gab dieser am Samstag im Internet bekannt. Das Verbot soll unter anderem ein Einreiseverbot und ein Verbot von Videobotschaften beinhalten. Varoufakis hätte am Wochenende auf dem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reden sollen. Der wurde am Freitag zwei Stunden nach Beginn von der Polizei aufgelöst und verboten. Varoufakis veröffentlichte seine geplante Rede daraufhin im Netz.</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FR-Anfrage sagte er: „Wie das Stürmen und Verbieten des Kongresses durch die Polizei“ seien die ihn betreffenden Verbote ein „Beweis dafür, dass der Faschismus in Deutschland die Macht übernommen hat, ohne dass die Faschisten überhaupt Wahlen gewinnen mussten“. Die Polizei habe die Organisator:innen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am Samstag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das Verbot der Veranstaltung mündlich über die Verbote in Kenntnis gesetzt, heißt es bei Varoufakis’ Bewegung Diem25. So soll die Polizei auf Nachfrage durch Anwält:innen geantwortet haben, dass das Betätigungsverbot durch das BMI verhängt worden sei. Das Ministerium wollte das auf Anfrage nicht bestätigen.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Betätigungsverbote sollen auch weitere Redner des Kongresses betreffen: den Historiker Salman Abu Sitta und den Chirurgen und Rektor der University of Glasgow Ghassan Abu-Sittah. Auch das bestätigte das BMI nicht: Eine „Auskunft zu Einzelfällen“ sei „nicht möglich“. Ghassan Abu-Sittah soll am Berliner Flughafen die Einreise verweigert worden sein. </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Kongress wurde unterbrochen und verboten, nachdem eine Videobotschaft Salman Abu Sittas abgespielt wurde. Auf X schrieb die Berliner Polizei: „Auf dem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wurde ein Redner zugeschaltet, der ein politisches Betätigungsverbot hat. Es besteht die Gefahr, dass wiederholt ein Redner zugeschaltet wird, der sich schon in der Vergangenheit antisemitisch bzw. gewaltverherrlichend öffentlich geäußert hat.“ Abu Sitta soll sich 2013 ein Podium mit dem politischen Chef der Hamas, Ismail Haniyeh, geteilt haben.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Sicherheitsbehörden „standen schon im Vorfeld des Kongresses im engen Austausch und haben notwendige Maßnahmen ergriffen“, heißt es beim BMI. Eine Rechtsanwältin des Kongresses sagte, man habe im Vorfeld „gut“ mit den Behörden kooperiert und sei daher nun überrascht. Varoufakis sagte der FR, er prüfe juristische Optionen.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89"/>
      </w:pPr>
    </w:p>
    <w:p>
      <w:pPr>
        <w:pStyle w:val="Normal89"/>
        <w:ind w:left="200"/>
        <w:sectPr>
          <w:type w:val="continuous"/>
          <w:pgMar w:top="840" w:right="1000" w:bottom="840" w:left="1000" w:header="400" w:footer="400"/>
          <w:pgNumType w:fmt="decimal"/>
          <w:cols w:space="720"/>
        </w:sectPr>
      </w:pPr>
      <w:r>
        <w:br/>
      </w:r>
      <w:r>
        <w:pict>
          <v:line id="_x0000_s1417" style="position:absolute;z-index:251869184" from="0,10pt" to="512pt,10pt" strokecolor="black" strokeweight="1pt">
            <v:stroke linestyle="single"/>
          </v:line>
        </w:pict>
      </w:r>
      <w:r>
        <w:rPr>
          <w:rFonts w:ascii="arial" w:eastAsia="arial" w:hAnsi="arial" w:cs="arial"/>
          <w:b/>
          <w:color w:val="767676"/>
          <w:sz w:val="16"/>
        </w:rPr>
        <w:t>End of Document</w:t>
      </w:r>
    </w:p>
    <w:p>
      <w:pPr>
        <w:pStyle w:val="Normal90"/>
        <w:sectPr>
          <w:headerReference w:type="even" r:id="rId577"/>
          <w:headerReference w:type="default" r:id="rId578"/>
          <w:footerReference w:type="even" r:id="rId579"/>
          <w:footerReference w:type="default" r:id="rId580"/>
          <w:headerReference w:type="first" r:id="rId581"/>
          <w:footerReference w:type="first" r:id="rId582"/>
          <w:pgSz w:w="12240" w:h="15840"/>
          <w:pgMar w:top="840" w:right="1000" w:bottom="840" w:left="1000" w:header="400" w:footer="400"/>
          <w:pgNumType w:fmt="decimal"/>
          <w:cols w:space="720"/>
          <w:titlePg w:val="0"/>
        </w:sectPr>
      </w:pPr>
    </w:p>
    <w:p>
      <w:pPr>
        <w:pStyle w:val="Normal90"/>
      </w:pPr>
    </w:p>
    <w:p>
      <w:pPr>
        <w:pStyle w:val="Normal90"/>
      </w:pPr>
      <w:r>
        <w:pict>
          <v:shape id="_x0000_i1418" type="#_x0000_t75" alt="LexisNexis®" style="width:147.75pt;height:30pt">
            <v:imagedata r:id="rId10" o:title=""/>
          </v:shape>
        </w:pict>
      </w:r>
      <w:r>
        <w:cr/>
      </w:r>
    </w:p>
    <w:p>
      <w:pPr>
        <w:pStyle w:val="Heading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Der umkämpfte Kongress; Ihre Resolution verbreiteten die Veranstalter*innen des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-Kongresses am Sonntag online. Zuvor hatten sie mit Statements und einer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das Verbot ihres Treffens protestiert. Das Vorgehen der Polizei kritisierten sie als  völlig unverhältnismäßig </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April 2024</w:t>
      </w:r>
    </w:p>
    <w:p>
      <w:pPr>
        <w:pStyle w:val="Normal90"/>
        <w:keepNext w:val="0"/>
        <w:spacing w:after="0" w:line="240" w:lineRule="atLeast"/>
        <w:ind w:right="0"/>
        <w:jc w:val="both"/>
      </w:pPr>
      <w:bookmarkStart w:id="180" w:name="Bookmark_91"/>
      <w:bookmarkEnd w:id="180"/>
    </w:p>
    <w:p>
      <w:pPr>
        <w:pStyle w:val="Normal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90"/>
        <w:keepNext w:val="0"/>
        <w:spacing w:before="120" w:after="0" w:line="220" w:lineRule="atLeast"/>
        <w:ind w:left="0" w:right="0" w:firstLine="0"/>
        <w:jc w:val="left"/>
      </w:pPr>
      <w:r>
        <w:br/>
      </w:r>
      <w:r>
        <w:pict>
          <v:shape id="_x0000_i1419" type="#_x0000_t75" style="width:257.97pt;height:41.24pt">
            <v:imagedata r:id="rId205" o:title=""/>
          </v:shape>
        </w:pic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948 words</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Darius Ossami, Uta Schleiermacher</w:t>
      </w:r>
    </w:p>
    <w:p>
      <w:pPr>
        <w:pStyle w:val="Normal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Ihre Resolution verbreiteten die Ver­an­stal­te­r*in­nen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am Sonntag online. Zuvor hatten sie mit Statements und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das Verbot ihres Treffens protestiert. Das Vorgehen der Polizei kritisierten sie als  völlig unverhältnismäßig </w:t>
      </w:r>
    </w:p>
    <w:p>
      <w:pPr>
        <w:pStyle w:val="Normal90"/>
        <w:keepNext/>
        <w:spacing w:before="240" w:after="0" w:line="340" w:lineRule="atLeast"/>
        <w:ind w:left="0" w:right="0" w:firstLine="0"/>
        <w:jc w:val="left"/>
      </w:pPr>
      <w:bookmarkStart w:id="181" w:name="Body_89"/>
      <w:bookmarkEnd w:id="181"/>
      <w:r>
        <w:rPr>
          <w:rFonts w:ascii="arial" w:eastAsia="arial" w:hAnsi="arial" w:cs="arial"/>
          <w:b/>
          <w:i w:val="0"/>
          <w:strike w:val="0"/>
          <w:noProof w:val="0"/>
          <w:color w:val="000000"/>
          <w:position w:val="0"/>
          <w:sz w:val="28"/>
          <w:u w:val="none"/>
          <w:vertAlign w:val="baseline"/>
        </w:rPr>
        <w:t>Body</w:t>
      </w:r>
    </w:p>
    <w:p>
      <w:pPr>
        <w:pStyle w:val="Normal90"/>
        <w:spacing w:line="60" w:lineRule="exact"/>
      </w:pPr>
      <w:r>
        <w:pict>
          <v:line id="_x0000_s1420" style="position:absolute;z-index:251870208" from="0,2pt" to="512pt,2pt" strokecolor="#009ddb" strokeweight="2pt">
            <v:stroke linestyle="single"/>
            <w10:wrap type="topAndBottom"/>
          </v:line>
        </w:pict>
      </w:r>
    </w:p>
    <w:p>
      <w:pPr>
        <w:pStyle w:val="Normal90"/>
      </w:pP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Darius Ossami und Uta Schleiermacher</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Online ging es dann doch noch weiter. Den Abschluss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bildete am Sonntag ein Tribunal. Dazu verbreiteten die Ver­an­stal­te­r*in­nen mehrere Reden von Betroffenen und Erfahrungsberichte aus Gaza über Streams bei Youtube und Twitch. Die Red­ne­r*in­nen stellten dabei eine Resolution vor, in der sie Deutschland die Mitschuld an einem Völkermord unterstellen.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Kongress selbst hätte eigentlich das gesamte Wochenende in einem Veranstaltungssaal in der Germaniastraße in Tempelhof stattfinden sollen. Die Polizei hatte die Veranstaltung allerdings am Freitag rund eine Stunde nach Beginn aufgelöst. Sie verbot außerdem die Wiederaufnahme für das gesamte Wochenende.</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 für das abrupte Ende war laut Polizei eine Videobotschaft von Salman Abu Sitta, einem Historiker und palästinensischen Aktivisten, der der Hamas und der Muslimbruderschaft nahestehen soll. Wenige Minuten nach Beginn seines Beitrags schalteten die Po­li­zis­t*in­nen den Strom für die Übertragung seines Statements ab   und lösten die Veranstaltung auf. Es hieß, Abu Sitta habe ein politisches Betätigungsverbot in Deutschland.</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Abu Sitta stand bereits im Vorfeld der Konferenz in der Kritik: Er hatte im Januar in einem Statement gesagt, dass er, wenn er jünger wäre, an der Attacke der Hamas auf Israel am 7. Oktober teilgenommen hätte. Der Antisemitismusbeauftragte der Bundesregierung hatte ein Einreiseverbot für ihn gefordert.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Videostatement begann Abu Sitta mit den Worten, dass niemand ignorieren könne, was derzeit in Gaza passiere.  Es gibt nichts Vergleichbares in der Geschichte der Menschheit , sagte er. Er sehe hier alle in vorherigen Massakern und anderen Zusammenhängen angewendeten Gräueltaten vereinigt. Neu und bisher nie da gewesen sei auch, dass diese täglich im Fernsehen gezeigt würden, die Brutalität finde vor aller Augen statt.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das Verbot des Kongresses formierte sich Protest: Am Samstagnachmittag versammelten sich etwa 1.200 Menschen am Neptunbrunnen in Mitte, um gegen den Krieg in Gaza und den erzwungenen Abbruch der Konferenz zu demonstrieren. Dagegen demonstrierten 25 Menschen mit Israelfahnen. Die Polizei war mit einem Großaufgebot von 900 Be­am­t*in­nen aus mehreren Bundesländern vor Ort.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Stimmung war aufgeheizt, aber friedlich. Auf Schildern wurde die Haltung der Bundesregierung zum Vorgehen Israels und die Medienberichterstattung über propalästinensische Proteste kritisiert.  Wir werden nicht zum Schweigen gebracht , rief Iris Hefets vom Verein  Jüdische Stimme für gerechten Frieden in Nahost .  Wir wollen, dass alle Menschen zwischen dem Meer und Jordanien die gleichen Rechte haben.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Sprecherin einer kommunistischen Jugendorganisation beklagte, dass mit Björn Höcke ein Faschist  zur Primetime im Fernsehen  sprechen dürfe, während gleichzeitig einem Arzt und Rektor der Universität Glasgow die Einreise verweigert wurde. Gemeint war der britisch-palästinensischen Arzt Ghassan Abu Sittah, der ebenfalls am Freitag auf dem Kongress hätte sprechen sollen. Ihm war am Flughafen BER die Einreise verweigert worden.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Kongress-Veranstalter kritisierten das komplette Verbot in einer sich an ein internationales Publikum wendenden Pressekonferenz am Samstag. Es sei falsch und gefährlich und müsse  alle erschrecken . Eine Anwältin sagte, von dem Verbot seien sie komplett  überrumpelt  worden. Vor Beginn der Konferenz hätten sie bei einem Sicherheitsgespräch auch das Programm noch mal durchgesprochen. Dass Salman Abu Sitta auf der Konferenz sprechen sollte, sei außerdem seit Langem öffentlich gewesen.  Dass er ein Betätigungsverbot hat, das war uns nicht bekannt , sagte die Anwältin, sie zog außerdem in Zweifel, dass so ein Verbot auch für Videobotschaften gelte. Die Polizei sei völlig unverhältnismäßig vorgegangen und habe damit das Kooperationsgebot bei Versammlungen verletzt.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wiederum sagte, dass die Rede von Abu Sitta zu einer neuen Gefährdungsbewertung und dann letztlich zu dem Verbot geführt habe. Er sei in der Vergangenheit mit volksverhetzenden, gewaltverherrlichenden und antisemitischen Aussagen aufgefallen. Die Gefahr solcher Straftaten bei dem Kongress sei mit seiner Rede daher stark gestiegen. Zu dem politischen Betätigungsverbot gegen ihn sagte die Sprecherin der Polizei, dass dies vom Bundesinnenministerium (BMI) ausgesprochen und aus Gründen des Persönlichkeitsschutzes nur der Person selbst mitgeteilt werde. Nach Einschätzung der Polizei gelte das Betätigungsverbot auch für Videobotschaften.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Anwältin der Ver­an­stal­te­r rief die Jour­na­lis­t*in­nen mehrmals dazu auf, bei der Polizei kritisch nachzufragen. Der Presse würde die Polizei umfassender antworten als ihnen, sagte sie. Weit weniger pressefreundlich hatten sich die Ver­an­stal­te­r*in­nen vor dem Kongress und am Freitag selbst gezeigt. Im Video­stream des Kongresses ist kurz vor dessen Abbruch eine Stimme zu hören, die die Teil­neh­me­r*in­nen zur Ruhe auffordert. Die  prozionistische Presse  sei anwesend, dies sei also kein  Safe Space  mehr.</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Jour­na­lis­t*in­nen Union (DJU) von Verdi berichtete, dass die Arbeit mehrerer Jour­na­lis­t*in­nen massiv durch Kon­gress­teil­neh­me­r*in­nen behindert worden sei. Die Ver­an­stal­te­r*in­nen hatten im Vorfeld versucht, ihnen unliebsame Presse von der Konferenz komplett auszuschließen. Die DJU verbreitete etwa ein Foto, auf dem zu sehen ist, wie ein Teilnehmer ein Palästinensertuch vor eine Kamera hält, und auch in anderen Situationen sollen Anwesende versucht haben, Journalisten mit Tüchern am Filmen oder Fotografieren zu hindern.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inland 6, meinung</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demonstrierten gegen das Verbot der Konferenz</w:t>
      </w:r>
    </w:p>
    <w:p>
      <w:pPr>
        <w:pStyle w:val="Normal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90"/>
      </w:pPr>
    </w:p>
    <w:p>
      <w:pPr>
        <w:pStyle w:val="Normal90"/>
        <w:ind w:left="200"/>
        <w:sectPr>
          <w:type w:val="continuous"/>
          <w:pgMar w:top="840" w:right="1000" w:bottom="840" w:left="1000" w:header="400" w:footer="400"/>
          <w:pgNumType w:fmt="decimal"/>
          <w:cols w:space="720"/>
        </w:sectPr>
      </w:pPr>
      <w:r>
        <w:br/>
      </w:r>
      <w:r>
        <w:pict>
          <v:line id="_x0000_s1421" style="position:absolute;z-index:251871232" from="0,10pt" to="512pt,10pt" strokecolor="black" strokeweight="1pt">
            <v:stroke linestyle="single"/>
          </v:line>
        </w:pict>
      </w:r>
      <w:r>
        <w:rPr>
          <w:rFonts w:ascii="arial" w:eastAsia="arial" w:hAnsi="arial" w:cs="arial"/>
          <w:b/>
          <w:color w:val="767676"/>
          <w:sz w:val="16"/>
        </w:rPr>
        <w:t>End of Document</w:t>
      </w:r>
    </w:p>
    <w:p>
      <w:pPr>
        <w:pStyle w:val="Normal91"/>
        <w:sectPr>
          <w:headerReference w:type="even" r:id="rId583"/>
          <w:headerReference w:type="default" r:id="rId584"/>
          <w:footerReference w:type="even" r:id="rId585"/>
          <w:footerReference w:type="default" r:id="rId586"/>
          <w:headerReference w:type="first" r:id="rId587"/>
          <w:footerReference w:type="first" r:id="rId588"/>
          <w:pgSz w:w="12240" w:h="15840"/>
          <w:pgMar w:top="840" w:right="1000" w:bottom="840" w:left="1000" w:header="400" w:footer="400"/>
          <w:pgNumType w:fmt="decimal"/>
          <w:cols w:space="720"/>
          <w:titlePg w:val="0"/>
        </w:sectPr>
      </w:pPr>
    </w:p>
    <w:p>
      <w:pPr>
        <w:pStyle w:val="Normal91"/>
      </w:pPr>
    </w:p>
    <w:p>
      <w:pPr>
        <w:pStyle w:val="Normal91"/>
      </w:pPr>
      <w:r>
        <w:pict>
          <v:shape id="_x0000_i1422" type="#_x0000_t75" alt="LexisNexis®" style="width:147.75pt;height:30pt">
            <v:imagedata r:id="rId10" o:title=""/>
          </v:shape>
        </w:pict>
      </w:r>
      <w:r>
        <w:cr/>
      </w:r>
    </w:p>
    <w:p>
      <w:pPr>
        <w:pStyle w:val="Heading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Kritik am Polizeieinsatz gegen Palästinenser-Kongress in BerlinDas vorzeitige Ende der Veranstaltung sei rechtswidrig, sagt die Anwältin der Organisatoren. Kai Wegner begrüßt das Vorgehen der SicherheitskräfteFranz Becchi</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April 2024</w:t>
      </w:r>
    </w:p>
    <w:p>
      <w:pPr>
        <w:pStyle w:val="Normal91"/>
        <w:keepNext w:val="0"/>
        <w:spacing w:after="0" w:line="240" w:lineRule="atLeast"/>
        <w:ind w:right="0"/>
        <w:jc w:val="both"/>
      </w:pPr>
      <w:bookmarkStart w:id="182" w:name="Bookmark_92"/>
      <w:bookmarkEnd w:id="182"/>
    </w:p>
    <w:p>
      <w:pPr>
        <w:pStyle w:val="Normal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91"/>
        <w:keepNext w:val="0"/>
        <w:spacing w:before="120" w:after="0" w:line="220" w:lineRule="atLeast"/>
        <w:ind w:left="0" w:right="0" w:firstLine="0"/>
        <w:jc w:val="left"/>
      </w:pPr>
      <w:r>
        <w:br/>
      </w:r>
      <w:r>
        <w:pict>
          <v:shape id="_x0000_i1423" type="#_x0000_t75" style="width:159.73pt;height:24pt">
            <v:imagedata r:id="rId72" o:title=""/>
          </v:shape>
        </w:pic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TAGESTHEMA; S. 2</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904 words</w:t>
      </w:r>
    </w:p>
    <w:p>
      <w:pPr>
        <w:pStyle w:val="Normal91"/>
        <w:keepNext/>
        <w:spacing w:before="240" w:after="0" w:line="340" w:lineRule="atLeast"/>
        <w:ind w:left="0" w:right="0" w:firstLine="0"/>
        <w:jc w:val="left"/>
      </w:pPr>
      <w:bookmarkStart w:id="183" w:name="Body_90"/>
      <w:bookmarkEnd w:id="183"/>
      <w:r>
        <w:rPr>
          <w:rFonts w:ascii="arial" w:eastAsia="arial" w:hAnsi="arial" w:cs="arial"/>
          <w:b/>
          <w:i w:val="0"/>
          <w:strike w:val="0"/>
          <w:noProof w:val="0"/>
          <w:color w:val="000000"/>
          <w:position w:val="0"/>
          <w:sz w:val="28"/>
          <w:u w:val="none"/>
          <w:vertAlign w:val="baseline"/>
        </w:rPr>
        <w:t>Body</w:t>
      </w:r>
    </w:p>
    <w:p>
      <w:pPr>
        <w:pStyle w:val="Normal91"/>
        <w:spacing w:line="60" w:lineRule="exact"/>
      </w:pPr>
      <w:r>
        <w:pict>
          <v:line id="_x0000_s1424" style="position:absolute;z-index:251872256" from="0,2pt" to="512pt,2pt" strokecolor="#009ddb" strokeweight="2pt">
            <v:stroke linestyle="single"/>
            <w10:wrap type="topAndBottom"/>
          </v:line>
        </w:pict>
      </w:r>
    </w:p>
    <w:p>
      <w:pPr>
        <w:pStyle w:val="Normal91"/>
      </w:pP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vorzeitige Ende der Veranstaltung sei rechtswidrig, sagt die Anwältin der Organisatoren. Kai Wegner begrüßt das Vorgehen der Sicherheitskräfte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vorzeitige Beendigung eines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hat zu Protesten geführt. Die Veranstalter kritisierten das Vorgehen der Polizei scharf. Demokratische Rechte seien ausgehebelt worden, hieß es. Auch auf der Straße gab es Proteste. Zu dem Treffen unter dem Motto  Wir klagen an  hatten diverse propalästinensische Gruppen und Initiativen eingeladen. Während der dreitägigen Veranstaltung wollten Redner mit pro-palästinensischer Haltung über den Gazakrieg diskutieren   doch dazu kam es nicht. Kurz nach Beginn des Kongresses löste die Polizei diesen auf.</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Entscheidung fiel, als am Freitagabend ein Redner im Livestream sprach, gegen den laut Polizei ein politisches Betätigungsverbot in Deutschland ausgesprochen worden war.  Deswegen haben wir die Versammlung unterbrochen, den Livestream beendet und an der Stelle die Gefahr neu bewertet , sagte Anja Dierschke, Leiterin der Polizeipressestelle, der Berliner Zeitung.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Gefahr, dass im Verlauf der Veranstaltung volksverhetzende, antisemitische und den Holocaust leugnende Inhalte verbreitet würden, ist so groß, dass wir uns entschlossen haben, sie zu beenden , teilte die Berliner Polizei schließlich am ersten Kongresstag in einem Beitrag auf X mit. Straftaten sollen im Laufe des Kongresses jedoch bis zu diesem Zeitpunkt nicht begangen worden sein.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wollte die Veranstaltung mit einem Großaufgebot begleiten. Am Freitag seien rund 900 Einsatzkräfte eingesetzt worden, bis Sonntag waren insgesamt etwa 2500 Polizeibeamte geplant. Kurz nach der Auflösung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haben sich dann aber etwa 1900 Demonstranten am Sonnabend vor dem Roten Rathaus versammelt, um gegen die Entscheidung zu protestieren. Laut Polizei seien im Verlauf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sechs Teilnehmer verhaftet worden.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Anwältin der Veranstalter, Nadoja Samour, sagte am Sonnabend, dass die Polizei völlig unverhältnismäßig entschieden hätte. Ihrer Meinung nach seien geringere Maßnahmen möglich gewesen. Jeglicher Versuch, die Versammlung zu schützen, sei von der Polizei torpediert worden. Aus Sicht der Veranstalter war die Polizeimaßnahme rechtswidrig. Es sei Einspruch bei der Polizei erhoben worden.  Die Veranstalter haben Rechtsmittel eingelegt und daher muss man jetzt abwarten, wie die gerichtliche Entscheidung ausfällt , sagte Dierschke.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die von Freitag bis Sonntag in Berlin-Tempelhof hätte stattfinden sollen, stieß bereits in den vergangenen Wochen auf Kritik. Der Tagesspiegel sprach in Bezug auf die Versammlung zum Beispiel von  Antisemiten-Treffen  oder  Israelhasser-Kongress . Mitte März bezeichnete der CDU-Fraktionschef Dirk Stettner das Event als eine  Schande für Berlin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Anzahl der Grundrechte und Gesetze, die in diesem Fall gebrochen wurden, sind nicht mehr zählbar , sagte dagegen Ahmed Abed, Rechtsanwalt und Abgeordneter in der BVV Neukölln für Die Linke, der Berliner Zeitung. Er sieht in Bezug auf das Verbot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keine rechtliche Grundlage. Etwa 250 Teilnehmer durften zunächst an der Versammlung in einem geschlossenen Raum in einem Gewerbekomplex in der Germaniastraße in Tempelhof teilnehmen. Der Veranstaltungsort wurde aus Sicherheitsgründen erst kurz vor dem Kongress bekannt gegeben. Laut Abed hätten kurz nach Beginn der Veranstaltung etwa 50 Polizeibeamte den Raum betreten und etwa 60 Journalisten, auch solche ohne Akkreditierung.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war eher ein Polizeikongress als ein Kongress, den man unter der Versammlungsfreiheit ausübt , so der Rechtsanwalt aus Neukölln. Seiner Meinung nach habe die Polizei über eine Woche lang mit den Anwälten der Kongressveranstalter gesprochen, und es sei eine Einigung getroffen worden, wie die Veranstaltung ablaufen könnte. Diese Absprache sei nicht eingehalten worden.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bestreitet das:  Es gab keine Vorabsprachen , sagt Dierschke. Die Polizei habe im Kontakt mit den Veranstaltern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gestanden. Doch bei dem Ablauf des Events habe es keine Absprachen gegeben. Die Besonderheit bei einer Versammlung in geschlossenen Räumen sei, dass man diese nicht bei der Polizei anzeigen müsse, erklärt die Pressesprecherin. Die Polizei selbst sei vom Veranstalter erst kurzfristig vor Beginn der Konferenz über den Veranstaltungsort informiert worden.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Redner schafften es nicht einmal zur Veranstaltung. Wie zum Beispiel der ehemalige griechische Finanzminister Yanis Varoufakis, der in einem Beitrag auf X behauptete, dass das Bundesinnenministerium gegen ihn ein Betätigungsverbot ausgesprochen habe.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dem britisch-palästinensischen Chirurgen Ghassan Abu Sitta sei die Einreise nach Deutschland am Flughafen BER verweigert worden. Das behauptete der Chirurg, und zugleich Rektor der University of Glasgow, in einem Video-Beitrag, der in den sozialen Medien kursiert.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wurde auch begrüßt. Unter anderem bedankten sich der Regierende Bürgermeister Kai Wegner (CDU) und Innenministerin Nancy Faeser (SPD) bei der Berliner Polizei.  Wir haben klargemacht, welche Regeln in Berlin gelten , schrieb Wegner auf X. Rechtsanwalt Abed sieht diese politische Verurteilung als eine Einschränkung der Meinungsfreiheit.  Solche Polizeistaatsmethoden könnten jetzt auch bei jeder anderen Veranstaltung passieren, wenn die Regierung es willkürlich fordert , so Abed.</w:t>
      </w:r>
    </w:p>
    <w:p>
      <w:pPr>
        <w:pStyle w:val="Normal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15, 2024</w:t>
      </w:r>
    </w:p>
    <w:p>
      <w:pPr>
        <w:pStyle w:val="Normal91"/>
      </w:pPr>
    </w:p>
    <w:p>
      <w:pPr>
        <w:pStyle w:val="Normal91"/>
        <w:ind w:left="200"/>
        <w:sectPr>
          <w:type w:val="continuous"/>
          <w:pgMar w:top="840" w:right="1000" w:bottom="840" w:left="1000" w:header="400" w:footer="400"/>
          <w:pgNumType w:fmt="decimal"/>
          <w:cols w:space="720"/>
        </w:sectPr>
      </w:pPr>
      <w:r>
        <w:br/>
      </w:r>
      <w:r>
        <w:pict>
          <v:line id="_x0000_s1425" style="position:absolute;z-index:251873280" from="0,10pt" to="512pt,10pt" strokecolor="black" strokeweight="1pt">
            <v:stroke linestyle="single"/>
          </v:line>
        </w:pict>
      </w:r>
      <w:r>
        <w:rPr>
          <w:rFonts w:ascii="arial" w:eastAsia="arial" w:hAnsi="arial" w:cs="arial"/>
          <w:b/>
          <w:color w:val="767676"/>
          <w:sz w:val="16"/>
        </w:rPr>
        <w:t>End of Document</w:t>
      </w:r>
    </w:p>
    <w:p>
      <w:pPr>
        <w:pStyle w:val="Normal92"/>
        <w:sectPr>
          <w:headerReference w:type="even" r:id="rId589"/>
          <w:headerReference w:type="default" r:id="rId590"/>
          <w:footerReference w:type="even" r:id="rId591"/>
          <w:footerReference w:type="default" r:id="rId592"/>
          <w:headerReference w:type="first" r:id="rId593"/>
          <w:footerReference w:type="first" r:id="rId594"/>
          <w:pgSz w:w="12240" w:h="15840"/>
          <w:pgMar w:top="840" w:right="1000" w:bottom="840" w:left="1000" w:header="400" w:footer="400"/>
          <w:pgNumType w:fmt="decimal"/>
          <w:cols w:space="720"/>
          <w:titlePg w:val="0"/>
        </w:sectPr>
      </w:pPr>
    </w:p>
    <w:p>
      <w:pPr>
        <w:pStyle w:val="Normal92"/>
      </w:pPr>
    </w:p>
    <w:p>
      <w:pPr>
        <w:pStyle w:val="Normal92"/>
      </w:pPr>
      <w:r>
        <w:pict>
          <v:shape id="_x0000_i1426" type="#_x0000_t75" alt="LexisNexis®" style="width:147.75pt;height:30pt">
            <v:imagedata r:id="rId10" o:title=""/>
          </v:shape>
        </w:pict>
      </w:r>
      <w:r>
        <w:cr/>
      </w:r>
    </w:p>
    <w:p>
      <w:pPr>
        <w:pStyle w:val="Heading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aufgelöst</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14. April 2024</w:t>
      </w:r>
    </w:p>
    <w:p>
      <w:pPr>
        <w:pStyle w:val="Normal92"/>
        <w:keepNext w:val="0"/>
        <w:spacing w:after="0" w:line="240" w:lineRule="atLeast"/>
        <w:ind w:right="0"/>
        <w:jc w:val="both"/>
      </w:pPr>
      <w:bookmarkStart w:id="184" w:name="Bookmark_93"/>
      <w:bookmarkEnd w:id="184"/>
    </w:p>
    <w:p>
      <w:pPr>
        <w:pStyle w:val="Normal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92"/>
        <w:keepNext w:val="0"/>
        <w:spacing w:before="120" w:after="0" w:line="220" w:lineRule="atLeast"/>
        <w:ind w:left="0" w:right="0" w:firstLine="0"/>
        <w:jc w:val="left"/>
      </w:pPr>
      <w:r>
        <w:br/>
      </w:r>
      <w:r>
        <w:pict>
          <v:shape id="_x0000_i1427" type="#_x0000_t75" style="width:118.49pt;height:104.24pt">
            <v:imagedata r:id="rId230" o:title=""/>
          </v:shape>
        </w:pic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Berliner Polizei schritt nach zwei Stunden ein; S. 2</w: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291 words</w:t>
      </w:r>
    </w:p>
    <w:p>
      <w:pPr>
        <w:pStyle w:val="Normal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Berliner Polizei schritt nach zwei Stunden ein</w:t>
      </w:r>
    </w:p>
    <w:p>
      <w:pPr>
        <w:pStyle w:val="Normal92"/>
        <w:keepNext/>
        <w:spacing w:before="240" w:after="0" w:line="340" w:lineRule="atLeast"/>
        <w:ind w:left="0" w:right="0" w:firstLine="0"/>
        <w:jc w:val="left"/>
      </w:pPr>
      <w:bookmarkStart w:id="185" w:name="Body_91"/>
      <w:bookmarkEnd w:id="185"/>
      <w:r>
        <w:rPr>
          <w:rFonts w:ascii="arial" w:eastAsia="arial" w:hAnsi="arial" w:cs="arial"/>
          <w:b/>
          <w:i w:val="0"/>
          <w:strike w:val="0"/>
          <w:noProof w:val="0"/>
          <w:color w:val="000000"/>
          <w:position w:val="0"/>
          <w:sz w:val="28"/>
          <w:u w:val="none"/>
          <w:vertAlign w:val="baseline"/>
        </w:rPr>
        <w:t>Body</w:t>
      </w:r>
    </w:p>
    <w:p>
      <w:pPr>
        <w:pStyle w:val="Normal92"/>
        <w:spacing w:line="60" w:lineRule="exact"/>
      </w:pPr>
      <w:r>
        <w:pict>
          <v:line id="_x0000_s1428" style="position:absolute;z-index:251874304" from="0,2pt" to="512pt,2pt" strokecolor="#009ddb" strokeweight="2pt">
            <v:stroke linestyle="single"/>
            <w10:wrap type="topAndBottom"/>
          </v:line>
        </w:pict>
      </w:r>
    </w:p>
    <w:p>
      <w:pPr>
        <w:pStyle w:val="Normal92"/>
      </w:pPr>
    </w:p>
    <w:p>
      <w:pPr>
        <w:pStyle w:val="Normal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Berlin </w:t>
      </w:r>
      <w:r>
        <w:rPr>
          <w:rFonts w:ascii="arial" w:eastAsia="arial" w:hAnsi="arial" w:cs="arial"/>
          <w:b w:val="0"/>
          <w:i w:val="0"/>
          <w:strike w:val="0"/>
          <w:noProof w:val="0"/>
          <w:color w:val="000000"/>
          <w:position w:val="0"/>
          <w:sz w:val="20"/>
          <w:u w:val="none"/>
          <w:vertAlign w:val="baseline"/>
        </w:rPr>
        <w:t xml:space="preserve"> -  Nach der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in Berlin haben die Veranstalter das Vorgehen der Polizei scharf kritisiert. Demokratische Rechte seien ausgehebelt worden, hieß es gestern während einer Pressekonferenz. Auch auf der Straße gab es Proteste.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hatte die Veranstaltung unter dem Motto "Wir klagen an" am Freitag rund zwei Stunden nach Beginn aufgelöst. Die bis zu 250 Kongressteilnehmer wurden am frühen Abend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ab.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Rechtsanwältin Nadija Samour sagte am Samstag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 Das Betätigungsverbot sei dem Veranstalter nicht bekannt gewesen und erst kurz vorher mitgeteilt worden. Aus Sicht der Veranstalter war die Polizeimaßnahme rechtswidrig. Es sei bei der Polizei Widerspruch eingelegt worden, um die bis Sonntag geplante Versammlung fortsetzen zu können.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zahlreiche Menschen gegen die Auflösung des Kongresses. Die Veranstalter hatten für den Menschen angemeldet.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 Die Polizei war mit rund 900 Kräften im Einsatz.</w:t>
      </w:r>
    </w:p>
    <w:p>
      <w:pPr>
        <w:pStyle w:val="Normal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92"/>
      </w:pPr>
    </w:p>
    <w:p>
      <w:pPr>
        <w:pStyle w:val="Normal92"/>
        <w:ind w:left="200"/>
        <w:sectPr>
          <w:type w:val="continuous"/>
          <w:pgMar w:top="840" w:right="1000" w:bottom="840" w:left="1000" w:header="400" w:footer="400"/>
          <w:pgNumType w:fmt="decimal"/>
          <w:cols w:space="720"/>
        </w:sectPr>
      </w:pPr>
      <w:r>
        <w:br/>
      </w:r>
      <w:r>
        <w:pict>
          <v:line id="_x0000_s1429" style="position:absolute;z-index:251875328" from="0,10pt" to="512pt,10pt" strokecolor="black" strokeweight="1pt">
            <v:stroke linestyle="single"/>
          </v:line>
        </w:pict>
      </w:r>
      <w:r>
        <w:rPr>
          <w:rFonts w:ascii="arial" w:eastAsia="arial" w:hAnsi="arial" w:cs="arial"/>
          <w:b/>
          <w:color w:val="767676"/>
          <w:sz w:val="16"/>
        </w:rPr>
        <w:t>End of Document</w:t>
      </w:r>
    </w:p>
    <w:p>
      <w:pPr>
        <w:pStyle w:val="Normal93"/>
        <w:sectPr>
          <w:headerReference w:type="even" r:id="rId595"/>
          <w:headerReference w:type="default" r:id="rId596"/>
          <w:footerReference w:type="even" r:id="rId597"/>
          <w:footerReference w:type="default" r:id="rId598"/>
          <w:headerReference w:type="first" r:id="rId599"/>
          <w:footerReference w:type="first" r:id="rId600"/>
          <w:pgSz w:w="12240" w:h="15840"/>
          <w:pgMar w:top="840" w:right="1000" w:bottom="840" w:left="1000" w:header="400" w:footer="400"/>
          <w:pgNumType w:fmt="decimal"/>
          <w:cols w:space="720"/>
          <w:titlePg w:val="0"/>
        </w:sectPr>
      </w:pPr>
    </w:p>
    <w:p>
      <w:pPr>
        <w:pStyle w:val="Normal93"/>
      </w:pPr>
    </w:p>
    <w:p>
      <w:pPr>
        <w:pStyle w:val="Normal93"/>
      </w:pPr>
      <w:r>
        <w:pict>
          <v:shape id="_x0000_i1430" type="#_x0000_t75" alt="LexisNexis®" style="width:147.75pt;height:30pt">
            <v:imagedata r:id="rId10" o:title=""/>
          </v:shape>
        </w:pict>
      </w:r>
      <w:r>
        <w:cr/>
      </w:r>
    </w:p>
    <w:p>
      <w:pPr>
        <w:pStyle w:val="Heading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Vorgehen gegen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kritisiert</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14. April 2024 2:51 PM GMT+1</w:t>
      </w:r>
    </w:p>
    <w:p>
      <w:pPr>
        <w:pStyle w:val="Normal93"/>
        <w:keepNext w:val="0"/>
        <w:spacing w:after="0" w:line="240" w:lineRule="atLeast"/>
        <w:ind w:right="0"/>
        <w:jc w:val="both"/>
      </w:pPr>
      <w:bookmarkStart w:id="186" w:name="Bookmark_94"/>
      <w:bookmarkEnd w:id="186"/>
    </w:p>
    <w:p>
      <w:pPr>
        <w:pStyle w:val="Normal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93"/>
        <w:keepNext w:val="0"/>
        <w:spacing w:before="120" w:after="0" w:line="220" w:lineRule="atLeast"/>
        <w:ind w:left="0" w:right="0" w:firstLine="0"/>
        <w:jc w:val="left"/>
      </w:pPr>
      <w:r>
        <w:br/>
      </w:r>
      <w:r>
        <w:pict>
          <v:shape id="_x0000_i1431" type="#_x0000_t75" style="width:230.22pt;height:28.5pt">
            <v:imagedata r:id="rId11" o:title=""/>
          </v:shape>
        </w:pic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9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kurz nach Beginn der Veranstaltung löst die Polizei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auf. Dagegen wird nicht nur von den Organisatoren protestiert.</w:t>
      </w:r>
    </w:p>
    <w:p>
      <w:pPr>
        <w:pStyle w:val="Normal93"/>
        <w:keepNext/>
        <w:spacing w:before="240" w:after="0" w:line="340" w:lineRule="atLeast"/>
        <w:ind w:left="0" w:right="0" w:firstLine="0"/>
        <w:jc w:val="left"/>
      </w:pPr>
      <w:bookmarkStart w:id="187" w:name="Body_92"/>
      <w:bookmarkEnd w:id="187"/>
      <w:r>
        <w:rPr>
          <w:rFonts w:ascii="arial" w:eastAsia="arial" w:hAnsi="arial" w:cs="arial"/>
          <w:b/>
          <w:i w:val="0"/>
          <w:strike w:val="0"/>
          <w:noProof w:val="0"/>
          <w:color w:val="000000"/>
          <w:position w:val="0"/>
          <w:sz w:val="28"/>
          <w:u w:val="none"/>
          <w:vertAlign w:val="baseline"/>
        </w:rPr>
        <w:t>Body</w:t>
      </w:r>
    </w:p>
    <w:p>
      <w:pPr>
        <w:pStyle w:val="Normal93"/>
        <w:spacing w:line="60" w:lineRule="exact"/>
      </w:pPr>
      <w:r>
        <w:pict>
          <v:line id="_x0000_s1432" style="position:absolute;z-index:251876352" from="0,2pt" to="512pt,2pt" strokecolor="#009ddb" strokeweight="2pt">
            <v:stroke linestyle="single"/>
            <w10:wrap type="topAndBottom"/>
          </v:line>
        </w:pict>
      </w:r>
    </w:p>
    <w:p>
      <w:pPr>
        <w:pStyle w:val="Normal93"/>
      </w:pP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haben die Veranstalter das Vorgehen der Polizei scharf kritisiert. Demokratische Rechte seien ausgehebelt worden, hieß es am Samstag während einer Pressekonferenz. Auch auf der Straße gab es Proteste.</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Die bis zu 250 Kongressteilnehmer wurden am frühen Abend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Samstag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zahlreiche Menschen gegen die Auflösung des Kongresses. Die Veranstalter hatten für den Menschen angemeldet.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 - Deutschland finanziert".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rund 900 Kräften in der Stadt im Einsatz, überwiegend bei der Demonstration. Die Berliner Polizei konnte dabei auf Unterstützung aus Nordrhein-Westfalen, Hamburg und Mecklenburg-Vorpommern bauen.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Samstag und Sonntag.</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Bundesinnenministerin Nancy Faeser lobte den Einsatz der Polizei auf der Plattform X, vormals Twitter. "Es ist richtig und notwendig, dass die Berliner Polizei hart durchgreift beim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Wir dulden keine islamistische Propaganda und keinen Hass gegen Jüdinnen und Juden", schrieb sie. Eine Sprecherin des Innenministeriums verwies darauf, dass Faeser bereits im November 2023 die Terrororganisation Hamas und die Gruppierung Samidoun verboten habe. "Das bedeutet: Jedwede Betätigung ist untersagt und eine Straftat, dazu gehören auch Propagandareden für die Hamas. Die Sicherheitsbehörden beobachten sehr aufmerksam, dass die Verbote eingehalten werden. Wir behalten die islamistische Szene eng im Visier."</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nannte das Durchgreifen der Beamten ein "starkes Zeichen in Richtung derer, die unsere Demokratie ausnutzen oder an der Durchsetzungskraft der Hauptstadtpolizei zweifeln". "Wer unsere demokratischen Möglichkeiten nutzen möchte, der muss sich auch an Auflagen und Gesetze halten", sagte Landeschef Stephan Weh laut Mitteilung.</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internationalen Treffen unter dem Motto "Wir klagen an" hatten diverse propalästinensische Gruppen und Initiativen eingeladen. Darunter sind vor allem solche, die nach Einschätzung von Sicherheitsbehörden und Berliner Innenverwaltung dem israelfeindlichen "Boykott-Spektrum" zuzurechnen seien. Die Organisatoren hatten den Kongress schon vor längerer Zeit angekündigt, den genauen Ort aber lange geheim gehalten und erst am Freitag mitgeteilt.</w:t>
      </w:r>
    </w:p>
    <w:p>
      <w:pPr>
        <w:pStyle w:val="Normal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93"/>
      </w:pPr>
    </w:p>
    <w:p>
      <w:pPr>
        <w:pStyle w:val="Normal93"/>
        <w:ind w:left="200"/>
        <w:sectPr>
          <w:type w:val="continuous"/>
          <w:pgMar w:top="840" w:right="1000" w:bottom="840" w:left="1000" w:header="400" w:footer="400"/>
          <w:pgNumType w:fmt="decimal"/>
          <w:cols w:space="720"/>
        </w:sectPr>
      </w:pPr>
      <w:r>
        <w:br/>
      </w:r>
      <w:r>
        <w:pict>
          <v:line id="_x0000_s1433" style="position:absolute;z-index:251877376" from="0,10pt" to="512pt,10pt" strokecolor="black" strokeweight="1pt">
            <v:stroke linestyle="single"/>
          </v:line>
        </w:pict>
      </w:r>
      <w:r>
        <w:rPr>
          <w:rFonts w:ascii="arial" w:eastAsia="arial" w:hAnsi="arial" w:cs="arial"/>
          <w:b/>
          <w:color w:val="767676"/>
          <w:sz w:val="16"/>
        </w:rPr>
        <w:t>End of Document</w:t>
      </w:r>
    </w:p>
    <w:p>
      <w:pPr>
        <w:pStyle w:val="Normal94"/>
        <w:sectPr>
          <w:headerReference w:type="even" r:id="rId601"/>
          <w:headerReference w:type="default" r:id="rId602"/>
          <w:footerReference w:type="even" r:id="rId603"/>
          <w:footerReference w:type="default" r:id="rId604"/>
          <w:headerReference w:type="first" r:id="rId605"/>
          <w:footerReference w:type="first" r:id="rId606"/>
          <w:pgSz w:w="12240" w:h="15840"/>
          <w:pgMar w:top="840" w:right="1000" w:bottom="840" w:left="1000" w:header="400" w:footer="400"/>
          <w:pgNumType w:fmt="decimal"/>
          <w:cols w:space="720"/>
          <w:titlePg w:val="0"/>
        </w:sectPr>
      </w:pPr>
    </w:p>
    <w:p>
      <w:pPr>
        <w:pStyle w:val="Normal94"/>
      </w:pPr>
    </w:p>
    <w:p>
      <w:pPr>
        <w:pStyle w:val="Normal94"/>
      </w:pPr>
      <w:r>
        <w:pict>
          <v:shape id="_x0000_i1434" type="#_x0000_t75" alt="LexisNexis®" style="width:147.75pt;height:30pt">
            <v:imagedata r:id="rId10" o:title=""/>
          </v:shape>
        </w:pict>
      </w:r>
      <w:r>
        <w:cr/>
      </w:r>
    </w:p>
    <w:p>
      <w:pPr>
        <w:pStyle w:val="Heading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Auflösung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kritisiert</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14. April 2024 2:12 PM GMT+1</w:t>
      </w:r>
    </w:p>
    <w:p>
      <w:pPr>
        <w:pStyle w:val="Normal94"/>
        <w:keepNext w:val="0"/>
        <w:spacing w:after="0" w:line="240" w:lineRule="atLeast"/>
        <w:ind w:right="0"/>
        <w:jc w:val="both"/>
      </w:pPr>
      <w:bookmarkStart w:id="188" w:name="Bookmark_95"/>
      <w:bookmarkEnd w:id="188"/>
    </w:p>
    <w:p>
      <w:pPr>
        <w:pStyle w:val="Normal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94"/>
        <w:keepNext w:val="0"/>
        <w:spacing w:before="120" w:after="0" w:line="220" w:lineRule="atLeast"/>
        <w:ind w:left="0" w:right="0" w:firstLine="0"/>
        <w:jc w:val="left"/>
      </w:pPr>
      <w:r>
        <w:br/>
      </w:r>
      <w:r>
        <w:pict>
          <v:shape id="_x0000_i1435" type="#_x0000_t75" style="width:230.22pt;height:28.5pt">
            <v:imagedata r:id="rId11" o:title=""/>
          </v:shape>
        </w:pic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460 words</w:t>
      </w:r>
    </w:p>
    <w:p>
      <w:pPr>
        <w:pStyle w:val="Normal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kurz nach Beginn der Veranstaltung löst die Polizei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auf. Dagegen wird nicht nur von den Organisatoren protestiert.</w:t>
      </w:r>
    </w:p>
    <w:p>
      <w:pPr>
        <w:pStyle w:val="Normal94"/>
        <w:keepNext/>
        <w:spacing w:before="240" w:after="0" w:line="340" w:lineRule="atLeast"/>
        <w:ind w:left="0" w:right="0" w:firstLine="0"/>
        <w:jc w:val="left"/>
      </w:pPr>
      <w:bookmarkStart w:id="189" w:name="Body_93"/>
      <w:bookmarkEnd w:id="189"/>
      <w:r>
        <w:rPr>
          <w:rFonts w:ascii="arial" w:eastAsia="arial" w:hAnsi="arial" w:cs="arial"/>
          <w:b/>
          <w:i w:val="0"/>
          <w:strike w:val="0"/>
          <w:noProof w:val="0"/>
          <w:color w:val="000000"/>
          <w:position w:val="0"/>
          <w:sz w:val="28"/>
          <w:u w:val="none"/>
          <w:vertAlign w:val="baseline"/>
        </w:rPr>
        <w:t>Body</w:t>
      </w:r>
    </w:p>
    <w:p>
      <w:pPr>
        <w:pStyle w:val="Normal94"/>
        <w:spacing w:line="60" w:lineRule="exact"/>
      </w:pPr>
      <w:r>
        <w:pict>
          <v:line id="_x0000_s1436" style="position:absolute;z-index:251878400" from="0,2pt" to="512pt,2pt" strokecolor="#009ddb" strokeweight="2pt">
            <v:stroke linestyle="single"/>
            <w10:wrap type="topAndBottom"/>
          </v:line>
        </w:pict>
      </w:r>
    </w:p>
    <w:p>
      <w:pPr>
        <w:pStyle w:val="Normal94"/>
      </w:pP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hat zu Protesten geführt. Die Veranstalter kritisierten das Vorgehen der Polizei scharf. Demokratische Rechte seien ausgehebelt worden, hieß es. Auch auf der Straße gab es Proteste. Zu dem Treffen unter dem Motto "Wir klagen an" hatten diverse propalästinensische Gruppen und Initiativen eingeladen.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Freitagabend rund zwei Stunden nach Beginn aufgelöst. Die bis zu 250 Kongressteilnehmer wurden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Samstag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zudem zahlreiche Menschen gegen die Auflösung des Kongresses. Bis zu 1900 Menschen kamen nach Angaben der Polizei bei einer Versammlung zusammen, die nach Angaben einer Sprecherin weitgehend störungsfrei verlief.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 - Deutschland finanziert".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rund 900 Kräften in der Stadt im Einsatz, überwiegend bei der Demonstration. Die Berliner Polizei konnte dabei auf Unterstützung aus Nordrhein-Westfalen, Hamburg und Mecklenburg-Vorpommern bauen.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Samstag und Sonntag.</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w:t>
      </w:r>
    </w:p>
    <w:p>
      <w:pPr>
        <w:pStyle w:val="Normal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14, 2024</w:t>
      </w:r>
    </w:p>
    <w:p>
      <w:pPr>
        <w:pStyle w:val="Normal94"/>
      </w:pPr>
    </w:p>
    <w:p>
      <w:pPr>
        <w:pStyle w:val="Normal94"/>
        <w:ind w:left="200"/>
        <w:sectPr>
          <w:type w:val="continuous"/>
          <w:pgMar w:top="840" w:right="1000" w:bottom="840" w:left="1000" w:header="400" w:footer="400"/>
          <w:pgNumType w:fmt="decimal"/>
          <w:cols w:space="720"/>
        </w:sectPr>
      </w:pPr>
      <w:r>
        <w:br/>
      </w:r>
      <w:r>
        <w:pict>
          <v:line id="_x0000_s1437" style="position:absolute;z-index:251879424" from="0,10pt" to="512pt,10pt" strokecolor="black" strokeweight="1pt">
            <v:stroke linestyle="single"/>
          </v:line>
        </w:pict>
      </w:r>
      <w:r>
        <w:rPr>
          <w:rFonts w:ascii="arial" w:eastAsia="arial" w:hAnsi="arial" w:cs="arial"/>
          <w:b/>
          <w:color w:val="767676"/>
          <w:sz w:val="16"/>
        </w:rPr>
        <w:t>End of Document</w:t>
      </w:r>
    </w:p>
    <w:p>
      <w:pPr>
        <w:pStyle w:val="Normal95"/>
        <w:sectPr>
          <w:headerReference w:type="even" r:id="rId607"/>
          <w:headerReference w:type="default" r:id="rId608"/>
          <w:footerReference w:type="even" r:id="rId609"/>
          <w:footerReference w:type="default" r:id="rId610"/>
          <w:headerReference w:type="first" r:id="rId611"/>
          <w:footerReference w:type="first" r:id="rId612"/>
          <w:pgSz w:w="12240" w:h="15840"/>
          <w:pgMar w:top="840" w:right="1000" w:bottom="840" w:left="1000" w:header="400" w:footer="400"/>
          <w:pgNumType w:fmt="decimal"/>
          <w:cols w:space="720"/>
          <w:titlePg w:val="0"/>
        </w:sectPr>
      </w:pPr>
    </w:p>
    <w:p>
      <w:pPr>
        <w:pStyle w:val="Normal95"/>
      </w:pPr>
    </w:p>
    <w:p>
      <w:pPr>
        <w:pStyle w:val="Normal95"/>
      </w:pPr>
      <w:r>
        <w:pict>
          <v:shape id="_x0000_i1438" type="#_x0000_t75" alt="LexisNexis®" style="width:147.75pt;height:30pt">
            <v:imagedata r:id="rId10" o:title=""/>
          </v:shape>
        </w:pict>
      </w:r>
      <w:r>
        <w:cr/>
      </w:r>
    </w:p>
    <w:p>
      <w:pPr>
        <w:pStyle w:val="Heading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Organisatoren kritisieren Polizei nach Auflösung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April 2024</w:t>
      </w:r>
    </w:p>
    <w:p>
      <w:pPr>
        <w:pStyle w:val="Normal95"/>
        <w:keepNext w:val="0"/>
        <w:spacing w:after="0" w:line="240" w:lineRule="atLeast"/>
        <w:ind w:right="0"/>
        <w:jc w:val="both"/>
      </w:pPr>
      <w:bookmarkStart w:id="190" w:name="Bookmark_96"/>
      <w:bookmarkEnd w:id="190"/>
    </w:p>
    <w:p>
      <w:pPr>
        <w:pStyle w:val="Normal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95"/>
        <w:keepNext w:val="0"/>
        <w:spacing w:before="120" w:after="0" w:line="220" w:lineRule="atLeast"/>
        <w:ind w:left="0" w:right="0" w:firstLine="0"/>
        <w:jc w:val="left"/>
      </w:pPr>
      <w:r>
        <w:br/>
      </w:r>
      <w:r>
        <w:pict>
          <v:shape id="_x0000_i1439" type="#_x0000_t75" style="width:209.28pt;height:27.75pt">
            <v:imagedata r:id="rId336" o:title=""/>
          </v:shape>
        </w:pic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Veranstaltung in Berlin</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522 words</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Charlotte Lüder</w:t>
      </w:r>
    </w:p>
    <w:p>
      <w:pPr>
        <w:pStyle w:val="Normal9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nur zwei Stunden wurde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am Freitag aufgelöst. Die Veranstalter sehen ihre Rechte verletzt und werfen der Polizei Unverhältnismäßigkeit vor. Nancy Faeser stellt sich hinter den Einsatz der Beamten.</w:t>
      </w:r>
    </w:p>
    <w:p>
      <w:pPr>
        <w:pStyle w:val="Normal95"/>
        <w:keepNext/>
        <w:spacing w:before="240" w:after="0" w:line="340" w:lineRule="atLeast"/>
        <w:ind w:left="0" w:right="0" w:firstLine="0"/>
        <w:jc w:val="left"/>
      </w:pPr>
      <w:bookmarkStart w:id="191" w:name="Body_94"/>
      <w:bookmarkEnd w:id="191"/>
      <w:r>
        <w:rPr>
          <w:rFonts w:ascii="arial" w:eastAsia="arial" w:hAnsi="arial" w:cs="arial"/>
          <w:b/>
          <w:i w:val="0"/>
          <w:strike w:val="0"/>
          <w:noProof w:val="0"/>
          <w:color w:val="000000"/>
          <w:position w:val="0"/>
          <w:sz w:val="28"/>
          <w:u w:val="none"/>
          <w:vertAlign w:val="baseline"/>
        </w:rPr>
        <w:t>Body</w:t>
      </w:r>
    </w:p>
    <w:p>
      <w:pPr>
        <w:pStyle w:val="Normal95"/>
        <w:spacing w:line="60" w:lineRule="exact"/>
      </w:pPr>
      <w:r>
        <w:pict>
          <v:line id="_x0000_s1440" style="position:absolute;z-index:251880448" from="0,2pt" to="512pt,2pt" strokecolor="#009ddb" strokeweight="2pt">
            <v:stroke linestyle="single"/>
            <w10:wrap type="topAndBottom"/>
          </v:line>
        </w:pict>
      </w:r>
    </w:p>
    <w:p>
      <w:pPr>
        <w:pStyle w:val="Normal95"/>
      </w:pP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des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haben das Vorgehen der Polizei scharf kritisiert. Demokratische Rechte seien ausgehebelt worden, hieß es während einer Pressekonferenz. Auch auf der Straße gab es Proteste.</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Die bis zu 250 Kongressteilnehmer wurden am frühen Abend aufgefordert, den Saal zu verlassen. Als Grund nannte die Versammlungsbehörde eine per Video übertragene Rede eines Mannes, für den in Deutschlandwegen Hasstiraden gegen Israelund gegen Juden ein politisches Betätigungsverbot gilt. Als der Mann sprach, schritt die Polizei mit etlichen Beamten ein, kappte die Übertragung und schaltete den Strom zeitweise ab.</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im Namen der Veranstalter, die Polizei habe völlig unverhältnismäßig entschieden. Geringere Maßnahmen seien möglich gewesen. Jeglicher Versuch, die Versammlung zu schützen, sei von der Polizei torpediert worden. Das Betätigungsverbot sei dem Veranstalter nicht bekannt gewesen und erst kurz vorher mitgeteilt worden. Es sei bei der Polizei Widerspruch eingelegt worden, um die eigentlich bis Sonntag geplante Versammlung fortsetzen zu können.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zahlreiche Menschen gegen die Auflösung des Kongresses.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   Deutschland finanziert«. 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 Die Polizei war mit rund 900 Kräften in der Stadt im Einsatz.</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Faeser: Verhalten der Polizei richtig</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den Freitag, sondern auch für Samstag und Sonntag.</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Bundesinnenministerin Nancy Faeserlobte den Einsatz der Polizei auf der Plattform X, vormals Twitter. »Es ist richtig und notwendig, dass die Berliner Polizei hart durchgreift beim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Wir dulden keine islamistische Propaganda und keinen Hass gegen Jüdinnen und Juden«, schrieb sie. Auch die Gewerkschaft der Polizei nannte das Durchgreifen der Beamten ein »starkes Zeichen in Richtung derer, die unsere Demokratie ausnutzen oder an der Durchsetzungskraft der Hauptstadtpolizei zweifeln«. »Wer unsere demokratischen Möglichkeiten nutzen möchte, der muss sich auch an Auflagen und Gesetze halten«, sagte Landeschef Stephan Weh laut Mitteilung.</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internationalen Treffen unter dem Motto »Wir klagen an« hatten diverse propalästinensische Gruppen und Initiativen eingeladen. Darunter sind vor allem solche, die nach Einschätzung von Sicherheitsbehörden und Berliner Innenverwaltung dem israelfeindlichen »Boykott-Spektrum« zuzurechnen seien. Die Organisatoren hatten den Kongress schon vor längerer Zeit angekündigt, den genauen Ort aber lange geheim gehalten und erst am Freitag mitgeteilt.</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czl/dpa</w:t>
      </w:r>
    </w:p>
    <w:p>
      <w:pPr>
        <w:pStyle w:val="Normal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13, 2024</w:t>
      </w:r>
    </w:p>
    <w:p>
      <w:pPr>
        <w:pStyle w:val="Normal95"/>
      </w:pPr>
    </w:p>
    <w:p>
      <w:pPr>
        <w:pStyle w:val="Normal95"/>
        <w:ind w:left="200"/>
        <w:sectPr>
          <w:type w:val="continuous"/>
          <w:pgMar w:top="840" w:right="1000" w:bottom="840" w:left="1000" w:header="400" w:footer="400"/>
          <w:pgNumType w:fmt="decimal"/>
          <w:cols w:space="720"/>
        </w:sectPr>
      </w:pPr>
      <w:r>
        <w:br/>
      </w:r>
      <w:r>
        <w:pict>
          <v:line id="_x0000_s1441" style="position:absolute;z-index:251881472" from="0,10pt" to="512pt,10pt" strokecolor="black" strokeweight="1pt">
            <v:stroke linestyle="single"/>
          </v:line>
        </w:pict>
      </w:r>
      <w:r>
        <w:rPr>
          <w:rFonts w:ascii="arial" w:eastAsia="arial" w:hAnsi="arial" w:cs="arial"/>
          <w:b/>
          <w:color w:val="767676"/>
          <w:sz w:val="16"/>
        </w:rPr>
        <w:t>End of Document</w:t>
      </w:r>
    </w:p>
    <w:p>
      <w:pPr>
        <w:pStyle w:val="Normal96"/>
        <w:sectPr>
          <w:headerReference w:type="even" r:id="rId613"/>
          <w:headerReference w:type="default" r:id="rId614"/>
          <w:footerReference w:type="even" r:id="rId615"/>
          <w:footerReference w:type="default" r:id="rId616"/>
          <w:headerReference w:type="first" r:id="rId617"/>
          <w:footerReference w:type="first" r:id="rId618"/>
          <w:pgSz w:w="12240" w:h="15840"/>
          <w:pgMar w:top="840" w:right="1000" w:bottom="840" w:left="1000" w:header="400" w:footer="400"/>
          <w:pgNumType w:fmt="decimal"/>
          <w:cols w:space="720"/>
          <w:titlePg w:val="0"/>
        </w:sectPr>
      </w:pPr>
    </w:p>
    <w:p>
      <w:pPr>
        <w:pStyle w:val="Normal96"/>
      </w:pPr>
    </w:p>
    <w:p>
      <w:pPr>
        <w:pStyle w:val="Normal96"/>
      </w:pPr>
      <w:r>
        <w:pict>
          <v:shape id="_x0000_i1442" type="#_x0000_t75" alt="LexisNexis®" style="width:147.75pt;height:30pt">
            <v:imagedata r:id="rId10" o:title=""/>
          </v:shape>
        </w:pict>
      </w:r>
      <w:r>
        <w:cr/>
      </w:r>
    </w:p>
    <w:p>
      <w:pPr>
        <w:pStyle w:val="Heading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Vorgehen gegen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 in Berlin kritisiert</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April 2024 9:34 PM GMT+1</w:t>
      </w:r>
    </w:p>
    <w:p>
      <w:pPr>
        <w:pStyle w:val="Normal96"/>
        <w:keepNext w:val="0"/>
        <w:spacing w:after="0" w:line="240" w:lineRule="atLeast"/>
        <w:ind w:right="0"/>
        <w:jc w:val="both"/>
      </w:pPr>
      <w:bookmarkStart w:id="192" w:name="Bookmark_97"/>
      <w:bookmarkEnd w:id="192"/>
    </w:p>
    <w:p>
      <w:pPr>
        <w:pStyle w:val="Normal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96"/>
        <w:keepNext w:val="0"/>
        <w:spacing w:before="120" w:after="0" w:line="220" w:lineRule="atLeast"/>
        <w:ind w:left="0" w:right="0" w:firstLine="0"/>
        <w:jc w:val="left"/>
      </w:pPr>
      <w:r>
        <w:br/>
      </w:r>
      <w:r>
        <w:pict>
          <v:shape id="_x0000_i1443" type="#_x0000_t75" style="width:230.22pt;height:28.5pt">
            <v:imagedata r:id="rId11" o:title=""/>
          </v:shape>
        </w:pic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9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kurz nach Beginn der Veranstaltung löst die Polizei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auf. Dagegen wird nicht nur von den Organisatoren protestiert.</w:t>
      </w:r>
    </w:p>
    <w:p>
      <w:pPr>
        <w:pStyle w:val="Normal96"/>
        <w:keepNext/>
        <w:spacing w:before="240" w:after="0" w:line="340" w:lineRule="atLeast"/>
        <w:ind w:left="0" w:right="0" w:firstLine="0"/>
        <w:jc w:val="left"/>
      </w:pPr>
      <w:bookmarkStart w:id="193" w:name="Body_95"/>
      <w:bookmarkEnd w:id="193"/>
      <w:r>
        <w:rPr>
          <w:rFonts w:ascii="arial" w:eastAsia="arial" w:hAnsi="arial" w:cs="arial"/>
          <w:b/>
          <w:i w:val="0"/>
          <w:strike w:val="0"/>
          <w:noProof w:val="0"/>
          <w:color w:val="000000"/>
          <w:position w:val="0"/>
          <w:sz w:val="28"/>
          <w:u w:val="none"/>
          <w:vertAlign w:val="baseline"/>
        </w:rPr>
        <w:t>Body</w:t>
      </w:r>
    </w:p>
    <w:p>
      <w:pPr>
        <w:pStyle w:val="Normal96"/>
        <w:spacing w:line="60" w:lineRule="exact"/>
      </w:pPr>
      <w:r>
        <w:pict>
          <v:line id="_x0000_s1444" style="position:absolute;z-index:251882496" from="0,2pt" to="512pt,2pt" strokecolor="#009ddb" strokeweight="2pt">
            <v:stroke linestyle="single"/>
            <w10:wrap type="topAndBottom"/>
          </v:line>
        </w:pict>
      </w:r>
    </w:p>
    <w:p>
      <w:pPr>
        <w:pStyle w:val="Normal96"/>
      </w:pP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haben die Veranstalter das Vorgehen der Polizei scharf kritisiert. Demokratische Rechte seien ausgehebelt worden, hieß es am Samstag während einer Pressekonferenz. Auch auf der Straße gab es Proteste.</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Die bis zu 250 Kongressteilnehmer wurden am frühen Abend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Samstag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zahlreiche Menschen gegen die Auflösung des Kongresses. Die Veranstalter hatten für den Menschen angemeldet.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 - Deutschland finanziert".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rund 900 Kräften in der Stadt im Einsatz, überwiegend bei der Demonstration. Die Berliner Polizei konnte dabei auf Unterstützung aus Nordrhein-Westfalen, Hamburg und Mecklenburg-Vorpommern bauen.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Freitag, sondern auch für Samstag und Sonntag.</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Bundesinnenministerin Nancy Faeser lobte den Einsatz der Polizei auf der Plattform X, vormals Twitter. "Es ist richtig und notwendig, dass die Berliner Polizei hart durchgreift beim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Wir dulden keine islamistische Propaganda und keinen Hass gegen Jüdinnen und Juden", schrieb sie. Eine Sprecherin des Innenministeriums verwies darauf, dass Faeser bereits im November 2023 die Terrororganisation Hamas und die Gruppierung Samidoun verboten habe. "Das bedeutet: Jedwede Betätigung ist untersagt und eine Straftat, dazu gehören auch Propagandareden für die Hamas. Die Sicherheitsbehörden beobachten sehr aufmerksam, dass die Verbote eingehalten werden. Wir behalten die islamistische Szene eng im Visier."</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nannte das Durchgreifen der Beamten ein "starkes Zeichen in Richtung derer, die unsere Demokratie ausnutzen oder an der Durchsetzungskraft der Hauptstadtpolizei zweifeln". "Wer unsere demokratischen Möglichkeiten nutzen möchte, der muss sich auch an Auflagen und Gesetze halten", sagte Landeschef Stephan Weh laut Mitteilung.</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internationalen Treffen unter dem Motto "Wir klagen an" hatten diverse propalästinensische Gruppen und Initiativen eingeladen. Darunter sind vor allem solche, die nach Einschätzung von Sicherheitsbehörden und Berliner Innenverwaltung dem israelfeindlichen "Boykott-Spektrum" zuzurechnen seien. Die Organisatoren hatten den Kongress schon vor längerer Zeit angekündigt, den genauen Ort aber lange geheim gehalten und erst am Freitag mitgeteilt.</w:t>
      </w:r>
    </w:p>
    <w:p>
      <w:pPr>
        <w:pStyle w:val="Normal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13, 2024</w:t>
      </w:r>
    </w:p>
    <w:p>
      <w:pPr>
        <w:pStyle w:val="Normal96"/>
      </w:pPr>
    </w:p>
    <w:p>
      <w:pPr>
        <w:pStyle w:val="Normal96"/>
        <w:ind w:left="200"/>
        <w:sectPr>
          <w:type w:val="continuous"/>
          <w:pgMar w:top="840" w:right="1000" w:bottom="840" w:left="1000" w:header="400" w:footer="400"/>
          <w:pgNumType w:fmt="decimal"/>
          <w:cols w:space="720"/>
        </w:sectPr>
      </w:pPr>
      <w:r>
        <w:br/>
      </w:r>
      <w:r>
        <w:pict>
          <v:line id="_x0000_s1445" style="position:absolute;z-index:251883520" from="0,10pt" to="512pt,10pt" strokecolor="black" strokeweight="1pt">
            <v:stroke linestyle="single"/>
          </v:line>
        </w:pict>
      </w:r>
      <w:r>
        <w:rPr>
          <w:rFonts w:ascii="arial" w:eastAsia="arial" w:hAnsi="arial" w:cs="arial"/>
          <w:b/>
          <w:color w:val="767676"/>
          <w:sz w:val="16"/>
        </w:rPr>
        <w:t>End of Document</w:t>
      </w:r>
    </w:p>
    <w:p>
      <w:pPr>
        <w:pStyle w:val="Normal97"/>
        <w:sectPr>
          <w:headerReference w:type="even" r:id="rId619"/>
          <w:headerReference w:type="default" r:id="rId620"/>
          <w:footerReference w:type="even" r:id="rId621"/>
          <w:footerReference w:type="default" r:id="rId622"/>
          <w:headerReference w:type="first" r:id="rId623"/>
          <w:footerReference w:type="first" r:id="rId624"/>
          <w:pgSz w:w="12240" w:h="15840"/>
          <w:pgMar w:top="840" w:right="1000" w:bottom="840" w:left="1000" w:header="400" w:footer="400"/>
          <w:pgNumType w:fmt="decimal"/>
          <w:cols w:space="720"/>
          <w:titlePg w:val="0"/>
        </w:sectPr>
      </w:pPr>
    </w:p>
    <w:p>
      <w:pPr>
        <w:pStyle w:val="Normal97"/>
      </w:pPr>
    </w:p>
    <w:p>
      <w:pPr>
        <w:pStyle w:val="Normal97"/>
      </w:pPr>
      <w:r>
        <w:pict>
          <v:shape id="_x0000_i1446" type="#_x0000_t75" alt="LexisNexis®" style="width:147.75pt;height:30pt">
            <v:imagedata r:id="rId10" o:title=""/>
          </v:shape>
        </w:pict>
      </w:r>
      <w:r>
        <w:cr/>
      </w:r>
    </w:p>
    <w:p>
      <w:pPr>
        <w:pStyle w:val="Heading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Kritik an Berliner Polizei; Organisatoren verurteilen Vorgehen gegen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-Kongress"</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April 2024 7:07 PM GMT+1</w:t>
      </w:r>
    </w:p>
    <w:p>
      <w:pPr>
        <w:pStyle w:val="Normal97"/>
        <w:keepNext w:val="0"/>
        <w:spacing w:after="0" w:line="240" w:lineRule="atLeast"/>
        <w:ind w:right="0"/>
        <w:jc w:val="both"/>
      </w:pPr>
      <w:bookmarkStart w:id="194" w:name="Bookmark_98"/>
      <w:bookmarkEnd w:id="194"/>
    </w:p>
    <w:p>
      <w:pPr>
        <w:pStyle w:val="Normal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97"/>
        <w:keepNext w:val="0"/>
        <w:spacing w:before="120" w:after="0" w:line="220" w:lineRule="atLeast"/>
        <w:ind w:left="0" w:right="0" w:firstLine="0"/>
        <w:jc w:val="left"/>
      </w:pPr>
      <w:r>
        <w:br/>
      </w:r>
      <w:r>
        <w:pict>
          <v:shape id="_x0000_i1447" type="#_x0000_t75" style="width:230.22pt;height:28.5pt">
            <v:imagedata r:id="rId11" o:title=""/>
          </v:shape>
        </w:pic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691 words</w:t>
      </w:r>
    </w:p>
    <w:p>
      <w:pPr>
        <w:pStyle w:val="Normal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kurz nach Beginn der Veranstaltung verbot die Polizei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Die Organisatoren protestieren, ihre demokratischen Rechte seien verletzt worden. Bundesinnenministerin Nancy Faeser lobte den Einsatz der Polizei</w:t>
      </w:r>
    </w:p>
    <w:p>
      <w:pPr>
        <w:pStyle w:val="Normal97"/>
        <w:keepNext/>
        <w:spacing w:before="240" w:after="0" w:line="340" w:lineRule="atLeast"/>
        <w:ind w:left="0" w:right="0" w:firstLine="0"/>
        <w:jc w:val="left"/>
      </w:pPr>
      <w:bookmarkStart w:id="195" w:name="Body_96"/>
      <w:bookmarkEnd w:id="195"/>
      <w:r>
        <w:rPr>
          <w:rFonts w:ascii="arial" w:eastAsia="arial" w:hAnsi="arial" w:cs="arial"/>
          <w:b/>
          <w:i w:val="0"/>
          <w:strike w:val="0"/>
          <w:noProof w:val="0"/>
          <w:color w:val="000000"/>
          <w:position w:val="0"/>
          <w:sz w:val="28"/>
          <w:u w:val="none"/>
          <w:vertAlign w:val="baseline"/>
        </w:rPr>
        <w:t>Body</w:t>
      </w:r>
    </w:p>
    <w:p>
      <w:pPr>
        <w:pStyle w:val="Normal97"/>
        <w:spacing w:line="60" w:lineRule="exact"/>
      </w:pPr>
      <w:r>
        <w:pict>
          <v:line id="_x0000_s1448" style="position:absolute;z-index:251884544" from="0,2pt" to="512pt,2pt" strokecolor="#009ddb" strokeweight="2pt">
            <v:stroke linestyle="single"/>
            <w10:wrap type="topAndBottom"/>
          </v:line>
        </w:pict>
      </w:r>
    </w:p>
    <w:p>
      <w:pPr>
        <w:pStyle w:val="Normal97"/>
      </w:pP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Auflösung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haben die Veranstalter das Vorgehen der Polizei scharf kritisiert. Demokratische Rechte seien ausgehebelt worden, hieß es am Samstag während einer Pressekonferenz. Auch auf der Straße gab es Proteste.</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Die bis zu 250 Kongressteilnehmer wurden am frühen Abend aufgefordert, den Saal zu verlassen. Als Grund nannte die Versammlungsbehörde eine per Video übertragene Rede eines Mannes, für den in Deutschland wegen Hasstiraden gegen Israel und gegen Juden ein politisches Betätigungsverbot gilt. Als der Mann sprach, schritt die Polizei mit etlichen Beamten ein, kappte die Übertragung und schaltete den Strom zeitweise ab.</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Rechtsanwältin Nadija Samour sagte am Samstag für die Veranstalter, die Polizei habe völlig unverhältnismäßig entschieden. Geringere Maßnahmen seien möglich gewesen. Jeglicher Versuch, die Versammlung zu schützen, sei von der Polizei torpediert worden. Es habe keine strafbaren Äußerungen gegeben, was die Polizei auch eingeräumt habe.</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Betätigungsverbot sei dem Veranstalter nicht bekannt gewesen und erst kurz vorher mitgeteilt worden. Aus Sicht der Veranstalter war die Polizeimaßnahme rechtswidrig. Es sei bei der Polizei Widerspruch eingelegt worden, um die eigentlich bis Sonntag geplante Versammlung fortsetzen zu können.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zahlreiche Menschen gegen die Auflösung des Kongresses. Die Veranstalter hatten für den Menschen angemeldet. Es waren Parolen zu hören wie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 never die" oder "Israel bombardiert - Deutschland finanziert".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protestierte eine kleine Gruppe von Menschen mit Israel-Flaggen.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rund 900 Kräften in der Stadt im Einsatz, überwiegend bei der Demonstration. Die Berliner Polizei konnte dabei auf Unterstützung aus Nordrhein-Westfalen, Hamburg und Mecklenburg-Vorpommern bauen.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Veranstaltung am Freitag rund zwei Stunden nach Beginn aufgelöst. Nach Angaben einer Polizeisprecherin sah die Behörde die Gefahr, "dass solche antisemitischen, gewaltverherrlichenden und den Holocaust verleugnenden Redebeiträge sich bei der Veranstaltung wiederholen könnten". Die Entscheidung galt demnach nicht nur für den Freitag, sondern auch für Samstag und Sonntag.</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Sicherheitskreisen hieß es, dass es in Abstimmung mit den Sicherheitsbehörden des Bundes und des Landes Berlin Einreiseverbote gegen mehrere prominente Aktivisten gegeben habe, die am Kongress teilnehmen wollten.</w:t>
      </w:r>
    </w:p>
    <w:p>
      <w:pPr>
        <w:pStyle w:val="Normal9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Faeser: "richtig und notwendig"</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Bundesinnenministerin Nancy Faeser lobte den Einsatz der Polizei auf der Plattform X, vormals Twitter. "Es ist richtig und notwendig, dass die Berliner Polizei hart durchgreift beim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Wir dulden keine islamistische Propaganda und keinen Hass gegen Jüdinnen und Juden", schrieb sie. Eine Sprecherin des Innenministeriums verwies darauf, dass Faeser bereits im November 2023 die Terrororganisation Hamas und die Gruppierung Samidoun verboten habe. "Das bedeutet: Jedwede Betätigung ist untersagt und eine Straftat, dazu gehören auch Propagandareden für die Hamas. Die Sicherheitsbehörden beobachten sehr aufmerksam, dass die Verbote eingehalten werden. Wir behalten die islamistische Szene eng im Visier."</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nannte das Durchgreifen der Beamten ein "starkes Zeichen in Richtung derer, die unsere Demokratie ausnutzen oder an der Durchsetzungskraft der Hauptstadtpolizei zweifeln". "Wer unsere demokratischen Möglichkeiten nutzen möchte, der muss sich auch an Auflagen und Gesetze halten", sagte Landeschef Stephan Weh laut Mitteilung.</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internationalen Treffen unter dem Motto "Wir klagen an" hatten diverse propalästinensische Gruppen und Initiativen eingeladen. Darunter sind vor allem solche, die nach Einschätzung von Sicherheitsbehörden und Berliner Innenverwaltung dem israelfeindlichen "Boykott-Spektrum" zuzurechnen seien. Die Organisatoren hatten den Kongress schon vor längerer Zeit angekündigt, den genauen Ort aber lange geheim gehalten und erst am Freitag mitgeteilt.</w:t>
      </w:r>
    </w:p>
    <w:p>
      <w:pPr>
        <w:pStyle w:val="Normal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13, 2024</w:t>
      </w:r>
    </w:p>
    <w:p>
      <w:pPr>
        <w:pStyle w:val="Normal97"/>
      </w:pPr>
    </w:p>
    <w:p>
      <w:pPr>
        <w:pStyle w:val="Normal97"/>
        <w:ind w:left="200"/>
        <w:sectPr>
          <w:type w:val="continuous"/>
          <w:pgMar w:top="840" w:right="1000" w:bottom="840" w:left="1000" w:header="400" w:footer="400"/>
          <w:pgNumType w:fmt="decimal"/>
          <w:cols w:space="720"/>
        </w:sectPr>
      </w:pPr>
      <w:r>
        <w:br/>
      </w:r>
      <w:r>
        <w:pict>
          <v:line id="_x0000_s1449" style="position:absolute;z-index:251885568" from="0,10pt" to="512pt,10pt" strokecolor="black" strokeweight="1pt">
            <v:stroke linestyle="single"/>
          </v:line>
        </w:pict>
      </w:r>
      <w:r>
        <w:rPr>
          <w:rFonts w:ascii="arial" w:eastAsia="arial" w:hAnsi="arial" w:cs="arial"/>
          <w:b/>
          <w:color w:val="767676"/>
          <w:sz w:val="16"/>
        </w:rPr>
        <w:t>End of Document</w:t>
      </w:r>
    </w:p>
    <w:p>
      <w:pPr>
        <w:pStyle w:val="Normal98"/>
        <w:sectPr>
          <w:headerReference w:type="even" r:id="rId625"/>
          <w:headerReference w:type="default" r:id="rId626"/>
          <w:footerReference w:type="even" r:id="rId627"/>
          <w:footerReference w:type="default" r:id="rId628"/>
          <w:headerReference w:type="first" r:id="rId629"/>
          <w:footerReference w:type="first" r:id="rId630"/>
          <w:pgSz w:w="12240" w:h="15840"/>
          <w:pgMar w:top="840" w:right="1000" w:bottom="840" w:left="1000" w:header="400" w:footer="400"/>
          <w:pgNumType w:fmt="decimal"/>
          <w:cols w:space="720"/>
          <w:titlePg w:val="0"/>
        </w:sectPr>
      </w:pPr>
    </w:p>
    <w:p>
      <w:pPr>
        <w:pStyle w:val="Normal98"/>
      </w:pPr>
    </w:p>
    <w:p>
      <w:pPr>
        <w:pStyle w:val="Normal98"/>
      </w:pPr>
      <w:r>
        <w:pict>
          <v:shape id="_x0000_i1450" type="#_x0000_t75" alt="LexisNexis®" style="width:147.75pt;height:30pt">
            <v:imagedata r:id="rId10" o:title=""/>
          </v:shape>
        </w:pict>
      </w:r>
      <w:r>
        <w:cr/>
      </w:r>
    </w:p>
    <w:p>
      <w:pPr>
        <w:pStyle w:val="Heading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900 Polizisten im Einsatz; Israel-Hasser demonstrieren gegen "Kongress"-Verbot</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April 2024 </w:t>
      </w:r>
    </w:p>
    <w:p>
      <w:pPr>
        <w:pStyle w:val="Normal98"/>
        <w:keepNext w:val="0"/>
        <w:spacing w:after="0" w:line="240" w:lineRule="atLeast"/>
        <w:ind w:right="0"/>
        <w:jc w:val="both"/>
      </w:pPr>
      <w:bookmarkStart w:id="196" w:name="Bookmark_99"/>
      <w:bookmarkEnd w:id="196"/>
    </w:p>
    <w:p>
      <w:pPr>
        <w:pStyle w:val="Normal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8"/>
        <w:keepNext w:val="0"/>
        <w:spacing w:before="120" w:after="0" w:line="220" w:lineRule="atLeast"/>
        <w:ind w:left="0" w:right="0" w:firstLine="0"/>
        <w:jc w:val="left"/>
      </w:pPr>
      <w:r>
        <w:br/>
      </w:r>
      <w:r>
        <w:pict>
          <v:shape id="_x0000_i1451" type="#_x0000_t75" style="width:134.98pt;height:85.49pt">
            <v:imagedata r:id="rId45" o:title=""/>
          </v:shape>
        </w:pic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514 words</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 Danilo Gladow</w:t>
      </w:r>
    </w:p>
    <w:p>
      <w:pPr>
        <w:pStyle w:val="Normal98"/>
        <w:keepNext/>
        <w:spacing w:before="240" w:after="0" w:line="340" w:lineRule="atLeast"/>
        <w:ind w:left="0" w:right="0" w:firstLine="0"/>
        <w:jc w:val="left"/>
      </w:pPr>
      <w:bookmarkStart w:id="197" w:name="Body_97"/>
      <w:bookmarkEnd w:id="197"/>
      <w:r>
        <w:rPr>
          <w:rFonts w:ascii="arial" w:eastAsia="arial" w:hAnsi="arial" w:cs="arial"/>
          <w:b/>
          <w:i w:val="0"/>
          <w:strike w:val="0"/>
          <w:noProof w:val="0"/>
          <w:color w:val="000000"/>
          <w:position w:val="0"/>
          <w:sz w:val="28"/>
          <w:u w:val="none"/>
          <w:vertAlign w:val="baseline"/>
        </w:rPr>
        <w:t>Body</w:t>
      </w:r>
    </w:p>
    <w:p>
      <w:pPr>
        <w:pStyle w:val="Normal98"/>
        <w:spacing w:line="60" w:lineRule="exact"/>
      </w:pPr>
      <w:r>
        <w:pict>
          <v:line id="_x0000_s1452" style="position:absolute;z-index:251886592" from="0,2pt" to="512pt,2pt" strokecolor="#009ddb" strokeweight="2pt">
            <v:stroke linestyle="single"/>
            <w10:wrap type="topAndBottom"/>
          </v:line>
        </w:pict>
      </w:r>
    </w:p>
    <w:p>
      <w:pPr>
        <w:pStyle w:val="Normal98"/>
      </w:pP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"Kongress" der Israel-Hasser in Berlin sollte eigentlich drei Tage gehen. Doch schon nach wenigen Stunden zog die Polizei den Stecker und verbot ihn. Während einem daraus resultierenden Aufzug gab es am Samstag vereinzelte Angriffe auf Polizisten, doch im Gesamten sprach die Polizei gegen 17.30 Uhr von einer meist friedlichen Aktion.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das Verbot am Berliner Neptunbrunnen versammelten sich am Samstagnachmittag etwa 1900 Personen.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Vorgesehen war,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14 Uhr beginnen sollte. Doch dies verzögerte sich zunächst bis 16 Uhr. Grund war laut Polizei-Sprecherin Beate Ostertag, dass den Teilnehmern zunächst die umfangreichen Auflagen verkündet werden mussten. Dazu gehören unter anderem die Verbote, israelische Flaggen zu verbrennen, den Holocaust zu verherrlichen und den Niedergang des Staates Israel zu fordern.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900 Einsatzkräften vor Ort, in dem Aufgebot sind Berliner Beamte sowie Kollegen aus Hamburg, Mecklenburg-Vorpommern und Nordrhein-Westfalen enthalten.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war eine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Thema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Oranienplatz abgesagt worden.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Spitze des Demonstrationszuges hatte bereits gegen 17 Uhr den Endplatz an der Friedrichstraße Ecke Unter den Linden erreicht. Dabei hatte es laut Beate Ostertag Angriffe auf Einsatzkräfte gegeben, kurzzeitige Festsetzungen und Personalienüberprüfungen seien die Folge gewesen.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BILD-Reporter vor Ort beobachteten, wurden in der Folge "Deutsche Polizisten-Mörder und Faschisten" sowie "BRD - Bullenstaat" skandiert. Die teils aggressiven Aktivisten forderten die Freilassung der zeitweiligen Festgesetzten und eine Erweiterung der Demonstrationsroute bis zum Hauptbahnhof. Dies wurde vom Polizeiführer abgelehnt. Die Gegenseite lehnte im Anschluss das Angebot ab, die gleiche Strecke zum ursprünglichen Antrittsplatz zu marschieren. Schließlich wurde vereinbart, die Abschlusskundgebung in der Innenstadt abzuhalten.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Ursprünglich sollten die rund 900 Beamte den zweiten "Kongress"-Tag am Samstag begleiten. Jetzt sind sie wegen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im Stadtgebiet im Einsatz. Die Polizei rechne auch mit spontanen Protesten. In der Nacht sei es zu keinen Vorkommnissen gekommen, sagte ein Sprecher am Morgen.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prüfen rechtliche Schritte gegen das am Freitag verhängte Verbot gegen den Kongress, hieß es seitens Veranstalter am Samstag.</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hatte den Israel-Hassern am Freitag rund zwei Stunden nach Beginn erst den Strom gekappt und dann die ganze Veranstaltung aufgelöst. Die bis zu 250 "Kongress"-Teilnehmer wurden am frühen Abend aufgefordert, den Saal zu verlassen.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Grund: eine per Video übertragene Rede von Salman Abu Sitta (86), für den in Deutschland wegen Hasstiraden gegen Israel und gegen Juden ein politisches Betätigungsverbot gilt. Als der Mann sprach, schritt die Polizei mit etlichen Beamten ein, kappte die Übertragung und schaltete den Strom zeitweise ab.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https://www.bild.de/regional/berlin/berlin-aktuell/berlin-israel-hasser-demonstrieren-gegen-kongress-verbot-polizei-grosseinsatz-87869756.bild.html</w:t>
      </w:r>
    </w:p>
    <w:p>
      <w:pPr>
        <w:pStyle w:val="Normal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8"/>
        <w:spacing w:line="60" w:lineRule="exact"/>
      </w:pPr>
      <w:r>
        <w:pict>
          <v:line id="_x0000_s1453" style="position:absolute;z-index:251887616" from="0,2pt" to="512pt,2pt" strokecolor="#009ddb" strokeweight="2pt">
            <v:stroke linestyle="single"/>
            <w10:wrap type="topAndBottom"/>
          </v:line>
        </w:pict>
      </w:r>
    </w:p>
    <w:p>
      <w:pPr>
        <w:pStyle w:val="Normal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steht auf einem Plakat. Andere Demonstranten tragen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13, 2024</w:t>
      </w:r>
    </w:p>
    <w:p>
      <w:pPr>
        <w:pStyle w:val="Normal98"/>
      </w:pPr>
    </w:p>
    <w:p>
      <w:pPr>
        <w:pStyle w:val="Normal98"/>
        <w:ind w:left="200"/>
        <w:sectPr>
          <w:type w:val="continuous"/>
          <w:pgMar w:top="840" w:right="1000" w:bottom="840" w:left="1000" w:header="400" w:footer="400"/>
          <w:pgNumType w:fmt="decimal"/>
          <w:cols w:space="720"/>
        </w:sectPr>
      </w:pPr>
      <w:r>
        <w:br/>
      </w:r>
      <w:r>
        <w:pict>
          <v:line id="_x0000_s1454" style="position:absolute;z-index:251888640" from="0,10pt" to="512pt,10pt" strokecolor="black" strokeweight="1pt">
            <v:stroke linestyle="single"/>
          </v:line>
        </w:pict>
      </w:r>
      <w:r>
        <w:rPr>
          <w:rFonts w:ascii="arial" w:eastAsia="arial" w:hAnsi="arial" w:cs="arial"/>
          <w:b/>
          <w:color w:val="767676"/>
          <w:sz w:val="16"/>
        </w:rPr>
        <w:t>End of Document</w:t>
      </w:r>
    </w:p>
    <w:p>
      <w:pPr>
        <w:pStyle w:val="Normal99"/>
        <w:sectPr>
          <w:headerReference w:type="even" r:id="rId631"/>
          <w:headerReference w:type="default" r:id="rId632"/>
          <w:footerReference w:type="even" r:id="rId633"/>
          <w:footerReference w:type="default" r:id="rId634"/>
          <w:headerReference w:type="first" r:id="rId635"/>
          <w:footerReference w:type="first" r:id="rId636"/>
          <w:pgSz w:w="12240" w:h="15840"/>
          <w:pgMar w:top="840" w:right="1000" w:bottom="840" w:left="1000" w:header="400" w:footer="400"/>
          <w:pgNumType w:fmt="decimal"/>
          <w:cols w:space="720"/>
          <w:titlePg w:val="0"/>
        </w:sectPr>
      </w:pPr>
    </w:p>
    <w:p>
      <w:pPr>
        <w:pStyle w:val="Normal99"/>
      </w:pPr>
    </w:p>
    <w:p>
      <w:pPr>
        <w:pStyle w:val="Normal99"/>
      </w:pPr>
      <w:r>
        <w:pict>
          <v:shape id="_x0000_i1455" type="#_x0000_t75" alt="LexisNexis®" style="width:147.75pt;height:30pt">
            <v:imagedata r:id="rId10" o:title=""/>
          </v:shape>
        </w:pict>
      </w:r>
      <w:r>
        <w:cr/>
      </w:r>
    </w:p>
    <w:p>
      <w:pPr>
        <w:pStyle w:val="Heading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Geplärre auf dem Komposthaufen</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April 2024</w:t>
      </w:r>
    </w:p>
    <w:p>
      <w:pPr>
        <w:pStyle w:val="Normal99"/>
        <w:keepNext w:val="0"/>
        <w:spacing w:after="0" w:line="240" w:lineRule="atLeast"/>
        <w:ind w:right="0"/>
        <w:jc w:val="both"/>
      </w:pPr>
      <w:bookmarkStart w:id="198" w:name="Bookmark_100"/>
      <w:bookmarkEnd w:id="198"/>
    </w:p>
    <w:p>
      <w:pPr>
        <w:pStyle w:val="Normal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99"/>
        <w:keepNext w:val="0"/>
        <w:spacing w:before="120" w:after="0" w:line="220" w:lineRule="atLeast"/>
        <w:ind w:left="0" w:right="0" w:firstLine="0"/>
        <w:jc w:val="left"/>
      </w:pPr>
      <w:r>
        <w:br/>
      </w:r>
      <w:r>
        <w:pict>
          <v:shape id="_x0000_i1456" type="#_x0000_t75" style="width:187.48pt;height:24pt">
            <v:imagedata r:id="rId297" o:title=""/>
          </v:shape>
        </w:pic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FR-FORUM; S. 21</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615 words</w:t>
      </w:r>
    </w:p>
    <w:p>
      <w:pPr>
        <w:pStyle w:val="Normal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Frankfurter Ostermarschdemo: „Krieg um Frieden“, FR-Region vom 2. April</w:t>
      </w:r>
    </w:p>
    <w:p>
      <w:pPr>
        <w:pStyle w:val="Normal99"/>
        <w:keepNext/>
        <w:spacing w:before="240" w:after="0" w:line="340" w:lineRule="atLeast"/>
        <w:ind w:left="0" w:right="0" w:firstLine="0"/>
        <w:jc w:val="left"/>
      </w:pPr>
      <w:bookmarkStart w:id="199" w:name="Body_98"/>
      <w:bookmarkEnd w:id="199"/>
      <w:r>
        <w:rPr>
          <w:rFonts w:ascii="arial" w:eastAsia="arial" w:hAnsi="arial" w:cs="arial"/>
          <w:b/>
          <w:i w:val="0"/>
          <w:strike w:val="0"/>
          <w:noProof w:val="0"/>
          <w:color w:val="000000"/>
          <w:position w:val="0"/>
          <w:sz w:val="28"/>
          <w:u w:val="none"/>
          <w:vertAlign w:val="baseline"/>
        </w:rPr>
        <w:t>Body</w:t>
      </w:r>
    </w:p>
    <w:p>
      <w:pPr>
        <w:pStyle w:val="Normal99"/>
        <w:spacing w:line="60" w:lineRule="exact"/>
      </w:pPr>
      <w:r>
        <w:pict>
          <v:line id="_x0000_s1457" style="position:absolute;z-index:251889664" from="0,2pt" to="512pt,2pt" strokecolor="#009ddb" strokeweight="2pt">
            <v:stroke linestyle="single"/>
            <w10:wrap type="topAndBottom"/>
          </v:line>
        </w:pict>
      </w:r>
    </w:p>
    <w:p>
      <w:pPr>
        <w:pStyle w:val="Normal99"/>
      </w:pPr>
    </w:p>
    <w:p>
      <w:pPr>
        <w:pStyle w:val="Normal9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Grob unterkomplex und </w:t>
      </w:r>
      <w:r>
        <w:rPr>
          <w:rFonts w:ascii="arial" w:eastAsia="arial" w:hAnsi="arial" w:cs="arial"/>
          <w:b/>
          <w:i w:val="0"/>
          <w:strike w:val="0"/>
          <w:noProof w:val="0"/>
          <w:color w:val="000000"/>
          <w:position w:val="0"/>
          <w:sz w:val="20"/>
          <w:u w:val="none"/>
          <w:vertAlign w:val="baseline"/>
        </w:rPr>
        <w:t>in diffamierender Absicht</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Stephan Behr schreibt mit offenkundiger Absicht zur Diffamierung. Grob unterkomplexe, unsachliche Beschimpfungen sind nicht die Art der FR. Herr Behr aber ignoriert die anhaltenden Bemühungen der FR, in den schwierigen Fragen von Krieg und Frieden differenziert unterschiedliche Gesichtspunkte zu Wort zu bringen.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Behr hat darüber hinaus bedauerlicherweise eine Grundtatsache politischer Kundgebungen nicht verstanden: Die Parolen auf den meisten Transparenten und Schildern geben verkürzt und dennoch für die meisten Menschen verständlich wieder, was an anderer Stelle im politischen Diskurs ausführlich dargestellt wurde.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Römerberg standen die Parolen für Überlegungen, denen zuvor (nicht nur) in der FR guter Raum gegeben war. Etliche der FR-Gesprächspartner:innen haben mit Transparenten an der Kundgebung teilgenommen – zum Beispiel Thomas C. Schwörer, Bundessprecher der DFG-VK. Mit der Parole „Die Waffen nieder“ benennt er eine komplexe Argumentation, der die FR bereits weit mehr als eine Seite gewidmet hat – weil es sich lohnt, darüber nachzudenken und zu diskutieren. Der Text von Herrn Behr trägt dazu nicht bei.</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Wilfried Kerntke, Frankfurt</w:t>
      </w:r>
    </w:p>
    <w:p>
      <w:pPr>
        <w:pStyle w:val="Normal9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Altersdiskriminierung </w:t>
      </w:r>
      <w:r>
        <w:rPr>
          <w:rFonts w:ascii="arial" w:eastAsia="arial" w:hAnsi="arial" w:cs="arial"/>
          <w:b/>
          <w:i w:val="0"/>
          <w:strike w:val="0"/>
          <w:noProof w:val="0"/>
          <w:color w:val="000000"/>
          <w:position w:val="0"/>
          <w:sz w:val="20"/>
          <w:u w:val="none"/>
          <w:vertAlign w:val="baseline"/>
        </w:rPr>
        <w:t>und viel Polemik</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weiß nicht, woher Stefan Behr seine Infos hat, dass die Bewegung gespalten ist. Aus dem Netzwerk der Gruppen, die den Ostermarsch gemeinsam vorbereitet haben, sicher nicht. Vielleicht interpretiert er es aus der Tatsache, dass Menschen oder Gruppen, die nicht an der gemeinsamen Vorbereitung beteiligt waren, ohne zu fragen dem Plakataufruf folgten. Das ist ihr gutes Recht; wir leben immer noch in einem Land, in dem jede*r frei entscheiden kann, zu welcher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sie/er geht.</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Palästinenser in der heutigen Situation bei einer Ostermarschdemo uneingeladen die Bühne nutzen, um sich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einzusetzen, ist verständlich. Sie stimmen in das ein, was weltweit Politiker*innen und die UNO fordern. Wenn Herr Behr es als „ein Geplärre“ beschreibt, zeigt mir das nur, mit welch unterirdischer Wortwahl er versucht, diese Personen zu diskreditieren. Warum schreibt er nicht, dass das Problem friedlich gelöst wurde?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Worin Herr Behr sich offensichtlich gut auszukennen scheint, ist das Alter. Seine Fähigkeit, ältere Menschen mit Polemik zu diskriminieren, zeigt sich nicht nur nicht in einem einmaligen Ausrutscher, die Vielzahl der Entgleisungen spricht für sich: Die Alten sind „vielleicht nicht mehr so fix zu Fuß“; es sind die „Ostermarschveteranen“; „alte Bekannte, die man längst auf dem Komposthaufen der Geschichte wähnte“.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einen Journalisten finde ich diese Wortwahl unterstes Niveau. Rita Spanier, Frankfurt</w:t>
      </w:r>
    </w:p>
    <w:p>
      <w:pPr>
        <w:pStyle w:val="Normal9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Falsches Zitieren nach </w:t>
      </w:r>
      <w:r>
        <w:rPr>
          <w:rFonts w:ascii="arial" w:eastAsia="arial" w:hAnsi="arial" w:cs="arial"/>
          <w:b/>
          <w:i w:val="0"/>
          <w:strike w:val="0"/>
          <w:noProof w:val="0"/>
          <w:color w:val="000000"/>
          <w:position w:val="0"/>
          <w:sz w:val="20"/>
          <w:u w:val="none"/>
          <w:vertAlign w:val="baseline"/>
        </w:rPr>
        <w:t>sehr spezieller Fantasie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 Behr scheint eine sehr spezielle Fantasie zu haben. Nach meinem Erlebnis gab es eine friedliche Kundgebung. Dass einzelne Gruppen mit der Leitung nicht zufrieden sind und die Bühne entern, ist auch anderen schon passiert. Es bestimmte aber nicht den Charakter der Versammlung.</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interessanter finde ich die große Einigkeit vieler Unterstützergruppen: Für Friedensfähigkeit, gegen Militarisierung ist zum Beispiel eine wichtige Forderung in diesem Jahr gewesen.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Auffällig ist auch das falsche Zitieren der Rufe der palästinensischen Gruppe. Wieder zu viel Fantasie? Hier hätte Nachfragen geholfen. Früher nannte man das journalistische Sorgfaltspflicht.</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den Autor offensichtlich nicht interessierte, waren die Inhalte der Reden. Erfreulicherweise gibt es das Internet, und man kann sich auf der Seite der Friedens- und Zukunftswerkstatt oder der DFG-VK ein Bild über die gehaltenen Reden machen.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Christa Führer-Rößmann, Offenbach</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12, 2024</w:t>
      </w:r>
    </w:p>
    <w:p>
      <w:pPr>
        <w:pStyle w:val="Normal99"/>
      </w:pPr>
    </w:p>
    <w:p>
      <w:pPr>
        <w:pStyle w:val="Normal99"/>
        <w:ind w:left="200"/>
        <w:sectPr>
          <w:type w:val="continuous"/>
          <w:pgMar w:top="840" w:right="1000" w:bottom="840" w:left="1000" w:header="400" w:footer="400"/>
          <w:pgNumType w:fmt="decimal"/>
          <w:cols w:space="720"/>
        </w:sectPr>
      </w:pPr>
      <w:r>
        <w:br/>
      </w:r>
      <w:r>
        <w:pict>
          <v:line id="_x0000_s1458" style="position:absolute;z-index:251890688" from="0,10pt" to="512pt,10pt" strokecolor="black" strokeweight="1pt">
            <v:stroke linestyle="single"/>
          </v:line>
        </w:pict>
      </w:r>
      <w:r>
        <w:rPr>
          <w:rFonts w:ascii="arial" w:eastAsia="arial" w:hAnsi="arial" w:cs="arial"/>
          <w:b/>
          <w:color w:val="767676"/>
          <w:sz w:val="16"/>
        </w:rPr>
        <w:t>End of Document</w:t>
      </w:r>
    </w:p>
    <w:p>
      <w:pPr>
        <w:pStyle w:val="Normal100"/>
        <w:sectPr>
          <w:headerReference w:type="even" r:id="rId637"/>
          <w:headerReference w:type="default" r:id="rId638"/>
          <w:footerReference w:type="even" r:id="rId639"/>
          <w:footerReference w:type="default" r:id="rId640"/>
          <w:headerReference w:type="first" r:id="rId641"/>
          <w:footerReference w:type="first" r:id="rId642"/>
          <w:pgSz w:w="12240" w:h="15840"/>
          <w:pgMar w:top="840" w:right="1000" w:bottom="840" w:left="1000" w:header="400" w:footer="400"/>
          <w:pgNumType w:fmt="decimal"/>
          <w:cols w:space="720"/>
          <w:titlePg w:val="0"/>
        </w:sectPr>
      </w:pPr>
    </w:p>
    <w:p>
      <w:pPr>
        <w:pStyle w:val="Normal100"/>
      </w:pPr>
    </w:p>
    <w:p>
      <w:pPr>
        <w:pStyle w:val="Normal100"/>
      </w:pPr>
      <w:r>
        <w:pict>
          <v:shape id="_x0000_i1459" type="#_x0000_t75" alt="LexisNexis®" style="width:147.75pt;height:30pt">
            <v:imagedata r:id="rId10" o:title=""/>
          </v:shape>
        </w:pict>
      </w:r>
      <w:r>
        <w:cr/>
      </w:r>
    </w:p>
    <w:p>
      <w:pPr>
        <w:pStyle w:val="Heading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Dresden: Staatsanwaltschaft beantragt Strafbefehl</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Sächsische.de</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12. April 2024</w:t>
      </w:r>
    </w:p>
    <w:p>
      <w:pPr>
        <w:pStyle w:val="Normal100"/>
        <w:keepNext w:val="0"/>
        <w:spacing w:after="0" w:line="240" w:lineRule="atLeast"/>
        <w:ind w:right="0"/>
        <w:jc w:val="both"/>
      </w:pPr>
      <w:bookmarkStart w:id="200" w:name="Bookmark_101"/>
      <w:bookmarkEnd w:id="200"/>
    </w:p>
    <w:p>
      <w:pPr>
        <w:pStyle w:val="Normal1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00"/>
        <w:keepNext w:val="0"/>
        <w:spacing w:before="120" w:after="0" w:line="220" w:lineRule="atLeast"/>
        <w:ind w:left="0" w:right="0" w:firstLine="0"/>
        <w:jc w:val="left"/>
      </w:pPr>
      <w:r>
        <w:br/>
      </w:r>
      <w:r>
        <w:pict>
          <v:shape id="_x0000_i1460" type="#_x0000_t75" style="width:139.98pt;height:89.99pt">
            <v:imagedata r:id="rId490" o:title=""/>
          </v:shape>
        </w:pic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Regionalausgabe ; Dresden; S. </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203 words</w:t>
      </w:r>
    </w:p>
    <w:p>
      <w:pPr>
        <w:pStyle w:val="Normal100"/>
        <w:keepNext/>
        <w:spacing w:before="240" w:after="0" w:line="340" w:lineRule="atLeast"/>
        <w:ind w:left="0" w:right="0" w:firstLine="0"/>
        <w:jc w:val="left"/>
      </w:pPr>
      <w:bookmarkStart w:id="201" w:name="Body_99"/>
      <w:bookmarkEnd w:id="201"/>
      <w:r>
        <w:rPr>
          <w:rFonts w:ascii="arial" w:eastAsia="arial" w:hAnsi="arial" w:cs="arial"/>
          <w:b/>
          <w:i w:val="0"/>
          <w:strike w:val="0"/>
          <w:noProof w:val="0"/>
          <w:color w:val="000000"/>
          <w:position w:val="0"/>
          <w:sz w:val="28"/>
          <w:u w:val="none"/>
          <w:vertAlign w:val="baseline"/>
        </w:rPr>
        <w:t>Body</w:t>
      </w:r>
    </w:p>
    <w:p>
      <w:pPr>
        <w:pStyle w:val="Normal100"/>
        <w:spacing w:line="60" w:lineRule="exact"/>
      </w:pPr>
      <w:r>
        <w:pict>
          <v:line id="_x0000_s1461" style="position:absolute;z-index:251891712" from="0,2pt" to="512pt,2pt" strokecolor="#009ddb" strokeweight="2pt">
            <v:stroke linestyle="single"/>
            <w10:wrap type="topAndBottom"/>
          </v:line>
        </w:pict>
      </w:r>
    </w:p>
    <w:p>
      <w:pPr>
        <w:pStyle w:val="Normal100"/>
      </w:pPr>
    </w:p>
    <w:p>
      <w:pPr>
        <w:pStyle w:val="Normal10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Die Dresdner Staatsanwaltschaft ermittelt gegen eine 24-Jährige. Sie soll bei einem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"-Protest ein Hamas-Plakat mit sich geführt haben.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Dresden. Die Dresdner Staatsanwaltschaft führt nach eigenen Angaben ein Ermittlungsverfahren gegen eine 24 Jahre alte Deutsche. Die Staatsanwaltschaft wirft ihr eine Billigung von Straftaten vor.</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Frau soll an der Demonstration unter dem Titel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15. Oktober in Dresden teilgenommen haben. Dabei soll sie ein Plakat mit sich geführt haben, das eine Losung der palästinensischen radikal-islamistischen Organisation Hamas zeigte. Damit soll sie billigend in Kauf genommen haben, durch das Plakat den Eindruck zu erwecken, den Angriff der Hamas auf Israel zu befürworten. Bei dem Angriff am 7. Oktober 2023 tötete die Hamas viele israelische Zivilisten.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zum Hamas-Angriff auf Israel lesen Sie in unserem Newsblog Die Dresdner Staatsanwaltschaft hat beim Amtsgericht deshalb den Erlass eines Strafbefehls beantragt. Sie fordert eine Geldstrafe von 50 Tagessätzen zu je 30 Euro. Die 24-Jährige ist nicht vorbestraft. (SZ)</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https://www.saechsische.de/nach-pro-palaestina-protest-in-dresden-staatsanwaltschaft-beantragt-strafbefehl-5988214.html</w:t>
      </w:r>
    </w:p>
    <w:p>
      <w:pPr>
        <w:pStyle w:val="Normal1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12, 2024</w:t>
      </w:r>
    </w:p>
    <w:p>
      <w:pPr>
        <w:pStyle w:val="Normal100"/>
      </w:pPr>
    </w:p>
    <w:p>
      <w:pPr>
        <w:pStyle w:val="Normal100"/>
        <w:ind w:left="200"/>
        <w:sectPr>
          <w:type w:val="continuous"/>
          <w:pgMar w:top="840" w:right="1000" w:bottom="840" w:left="1000" w:header="400" w:footer="400"/>
          <w:pgNumType w:fmt="decimal"/>
          <w:cols w:space="720"/>
        </w:sectPr>
      </w:pPr>
      <w:r>
        <w:br/>
      </w:r>
      <w:r>
        <w:pict>
          <v:line id="_x0000_s1462" style="position:absolute;z-index:251892736" from="0,10pt" to="512pt,10pt" strokecolor="black" strokeweight="1pt">
            <v:stroke linestyle="single"/>
          </v:line>
        </w:pict>
      </w:r>
      <w:r>
        <w:rPr>
          <w:rFonts w:ascii="arial" w:eastAsia="arial" w:hAnsi="arial" w:cs="arial"/>
          <w:b/>
          <w:color w:val="767676"/>
          <w:sz w:val="16"/>
        </w:rPr>
        <w:t>End of Document</w:t>
      </w:r>
    </w:p>
    <w:p>
      <w:pPr>
        <w:pStyle w:val="Normal101"/>
        <w:sectPr>
          <w:headerReference w:type="even" r:id="rId643"/>
          <w:headerReference w:type="default" r:id="rId644"/>
          <w:footerReference w:type="even" r:id="rId645"/>
          <w:footerReference w:type="default" r:id="rId646"/>
          <w:headerReference w:type="first" r:id="rId647"/>
          <w:footerReference w:type="first" r:id="rId648"/>
          <w:pgSz w:w="12240" w:h="15840"/>
          <w:pgMar w:top="840" w:right="1000" w:bottom="840" w:left="1000" w:header="400" w:footer="400"/>
          <w:pgNumType w:fmt="decimal"/>
          <w:cols w:space="720"/>
          <w:titlePg w:val="0"/>
        </w:sectPr>
      </w:pPr>
    </w:p>
    <w:p>
      <w:pPr>
        <w:pStyle w:val="Normal101"/>
      </w:pPr>
    </w:p>
    <w:p>
      <w:pPr>
        <w:pStyle w:val="Normal101"/>
      </w:pPr>
      <w:r>
        <w:pict>
          <v:shape id="_x0000_i1463" type="#_x0000_t75" alt="LexisNexis®" style="width:147.75pt;height:30pt">
            <v:imagedata r:id="rId10" o:title=""/>
          </v:shape>
        </w:pict>
      </w:r>
      <w:r>
        <w:cr/>
      </w:r>
    </w:p>
    <w:p>
      <w:pPr>
        <w:pStyle w:val="Heading11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Kö-Anlieger stöhnen wegen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-Samstag; "Letzte Generation" und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der Düsseldorfer Nobelmeile</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12. April 2024</w:t>
      </w:r>
    </w:p>
    <w:p>
      <w:pPr>
        <w:pStyle w:val="Normal101"/>
        <w:keepNext w:val="0"/>
        <w:spacing w:after="0" w:line="240" w:lineRule="atLeast"/>
        <w:ind w:right="0"/>
        <w:jc w:val="both"/>
      </w:pPr>
      <w:bookmarkStart w:id="202" w:name="Bookmark_102"/>
      <w:bookmarkEnd w:id="202"/>
    </w:p>
    <w:p>
      <w:pPr>
        <w:pStyle w:val="Normal1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101"/>
        <w:keepNext w:val="0"/>
        <w:spacing w:before="120" w:after="0" w:line="220" w:lineRule="atLeast"/>
        <w:ind w:left="0" w:right="0" w:firstLine="0"/>
        <w:jc w:val="left"/>
      </w:pPr>
      <w:r>
        <w:br/>
      </w:r>
      <w:r>
        <w:pict>
          <v:shape id="_x0000_i1464" type="#_x0000_t75" style="width:118.49pt;height:104.24pt">
            <v:imagedata r:id="rId230" o:title=""/>
          </v:shape>
        </w:pic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15</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202 words</w:t>
      </w:r>
    </w:p>
    <w:p>
      <w:pPr>
        <w:pStyle w:val="Normal101"/>
        <w:keepNext/>
        <w:spacing w:before="240" w:after="0" w:line="340" w:lineRule="atLeast"/>
        <w:ind w:left="0" w:right="0" w:firstLine="0"/>
        <w:jc w:val="left"/>
      </w:pPr>
      <w:bookmarkStart w:id="203" w:name="Body_100"/>
      <w:bookmarkEnd w:id="203"/>
      <w:r>
        <w:rPr>
          <w:rFonts w:ascii="arial" w:eastAsia="arial" w:hAnsi="arial" w:cs="arial"/>
          <w:b/>
          <w:i w:val="0"/>
          <w:strike w:val="0"/>
          <w:noProof w:val="0"/>
          <w:color w:val="000000"/>
          <w:position w:val="0"/>
          <w:sz w:val="28"/>
          <w:u w:val="none"/>
          <w:vertAlign w:val="baseline"/>
        </w:rPr>
        <w:t>Body</w:t>
      </w:r>
    </w:p>
    <w:p>
      <w:pPr>
        <w:pStyle w:val="Normal101"/>
        <w:spacing w:line="60" w:lineRule="exact"/>
      </w:pPr>
      <w:r>
        <w:pict>
          <v:line id="_x0000_s1465" style="position:absolute;z-index:251893760" from="0,2pt" to="512pt,2pt" strokecolor="#009ddb" strokeweight="2pt">
            <v:stroke linestyle="single"/>
            <w10:wrap type="topAndBottom"/>
          </v:line>
        </w:pict>
      </w:r>
    </w:p>
    <w:p>
      <w:pPr>
        <w:pStyle w:val="Normal101"/>
      </w:pPr>
    </w:p>
    <w:p>
      <w:pPr>
        <w:pStyle w:val="Normal10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Darüber sind die Geschäftsleute und Anlieger der Königsallee nicht wirklich glücklich. Der Handelsverband Nordrhein-Westfalen kündigte jetzt an: "Am kommenden Samstag kommt leider wieder eine besondere Versammlungslage auf uns zu."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einen werde die "Letzte Generation" ab 12 Uhr eine Versammlung auf der Brücke Kö/Steinstraße abhalten, man rechne mit bis zu 150 Teilnehmern.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Handelsverband: "Es ist hier mit Störungen zu rechnen, die Verkehrsbeeinträchtigungen werden erheblich sein."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anders als sonst wollen die Mitglieder der "Letzten Generation" sich nicht auf dem Asphalt festkleben. Trotzdem könnte es heftige Auswirkungen auf den Verkehr und die Passanten haben: Die Klima-Aktivisten könnten die Gehwege und die Straße blockieren. Auch in anderen Städten plant die "Letzte Generation" solche Aktionen.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damit nicht genug. Denn eine Demonstration, die am Hauptbahnhof startet, wird auch auf die Düsseldorfer Nobelmeile treffen.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 15.30 Uhr kommt es dann zu einem Aufzug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vom Hbf. kommend wird auch die Kö-Geschäftsseite begangen, auch hier wird es Beeinträchtigungen geben. Beide Versammlungen werden von starken Polizeikräften begleitet", so der Handelsverband NRW.</w:t>
      </w:r>
    </w:p>
    <w:p>
      <w:pPr>
        <w:pStyle w:val="Normal1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12, 2024</w:t>
      </w:r>
    </w:p>
    <w:p>
      <w:pPr>
        <w:pStyle w:val="Normal101"/>
      </w:pPr>
    </w:p>
    <w:p>
      <w:pPr>
        <w:pStyle w:val="Normal101"/>
        <w:ind w:left="200"/>
        <w:sectPr>
          <w:type w:val="continuous"/>
          <w:pgMar w:top="840" w:right="1000" w:bottom="840" w:left="1000" w:header="400" w:footer="400"/>
          <w:pgNumType w:fmt="decimal"/>
          <w:cols w:space="720"/>
        </w:sectPr>
      </w:pPr>
      <w:r>
        <w:br/>
      </w:r>
      <w:r>
        <w:pict>
          <v:line id="_x0000_s1466" style="position:absolute;z-index:251894784" from="0,10pt" to="512pt,10pt" strokecolor="black" strokeweight="1pt">
            <v:stroke linestyle="single"/>
          </v:line>
        </w:pict>
      </w:r>
      <w:r>
        <w:rPr>
          <w:rFonts w:ascii="arial" w:eastAsia="arial" w:hAnsi="arial" w:cs="arial"/>
          <w:b/>
          <w:color w:val="767676"/>
          <w:sz w:val="16"/>
        </w:rPr>
        <w:t>End of Document</w:t>
      </w:r>
    </w:p>
    <w:p>
      <w:pPr>
        <w:pStyle w:val="Normal102"/>
        <w:sectPr>
          <w:headerReference w:type="even" r:id="rId649"/>
          <w:headerReference w:type="default" r:id="rId650"/>
          <w:footerReference w:type="even" r:id="rId651"/>
          <w:footerReference w:type="default" r:id="rId652"/>
          <w:headerReference w:type="first" r:id="rId653"/>
          <w:footerReference w:type="first" r:id="rId654"/>
          <w:pgSz w:w="12240" w:h="15840"/>
          <w:pgMar w:top="840" w:right="1000" w:bottom="840" w:left="1000" w:header="400" w:footer="400"/>
          <w:pgNumType w:fmt="decimal"/>
          <w:cols w:space="720"/>
          <w:titlePg w:val="0"/>
        </w:sectPr>
      </w:pPr>
    </w:p>
    <w:p>
      <w:pPr>
        <w:pStyle w:val="Normal102"/>
      </w:pPr>
    </w:p>
    <w:p>
      <w:pPr>
        <w:pStyle w:val="Normal102"/>
      </w:pPr>
      <w:r>
        <w:pict>
          <v:shape id="_x0000_i1467" type="#_x0000_t75" alt="LexisNexis®" style="width:147.75pt;height:30pt">
            <v:imagedata r:id="rId10" o:title=""/>
          </v:shape>
        </w:pict>
      </w:r>
      <w:r>
        <w:cr/>
      </w:r>
    </w:p>
    <w:p>
      <w:pPr>
        <w:pStyle w:val="Heading11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Georg Ismael; Dieser Linksradikale organisiert den Berliner Kongress der Israel-Hasser</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April 2024 </w:t>
      </w:r>
    </w:p>
    <w:p>
      <w:pPr>
        <w:pStyle w:val="Normal102"/>
        <w:keepNext w:val="0"/>
        <w:spacing w:after="0" w:line="240" w:lineRule="atLeast"/>
        <w:ind w:right="0"/>
        <w:jc w:val="both"/>
      </w:pPr>
      <w:bookmarkStart w:id="204" w:name="Bookmark_103"/>
      <w:bookmarkEnd w:id="204"/>
    </w:p>
    <w:p>
      <w:pPr>
        <w:pStyle w:val="Normal1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02"/>
        <w:keepNext w:val="0"/>
        <w:spacing w:before="120" w:after="0" w:line="220" w:lineRule="atLeast"/>
        <w:ind w:left="0" w:right="0" w:firstLine="0"/>
        <w:jc w:val="left"/>
      </w:pPr>
      <w:r>
        <w:br/>
      </w:r>
      <w:r>
        <w:pict>
          <v:shape id="_x0000_i1468" type="#_x0000_t75" style="width:149.98pt;height:30pt">
            <v:imagedata r:id="rId167" o:title=""/>
          </v:shape>
        </w:pic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1140 words</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Frederik Schindler</w:t>
      </w:r>
    </w:p>
    <w:p>
      <w:pPr>
        <w:pStyle w:val="Normal10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Der selbst ernannte "Kommunist und radikale Humanist" Georg Ismael fordert die "Unterstützung des palästinensischen Befreiungskampfes ohne Vorbedingungen". Er ist maßgeblicher Organisator des Berliner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am Wochenende.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zerriss er seinen Pass.</w:t>
      </w:r>
    </w:p>
    <w:p>
      <w:pPr>
        <w:pStyle w:val="Normal102"/>
        <w:keepNext/>
        <w:spacing w:before="240" w:after="0" w:line="340" w:lineRule="atLeast"/>
        <w:ind w:left="0" w:right="0" w:firstLine="0"/>
        <w:jc w:val="left"/>
      </w:pPr>
      <w:bookmarkStart w:id="205" w:name="Body_101"/>
      <w:bookmarkEnd w:id="205"/>
      <w:r>
        <w:rPr>
          <w:rFonts w:ascii="arial" w:eastAsia="arial" w:hAnsi="arial" w:cs="arial"/>
          <w:b/>
          <w:i w:val="0"/>
          <w:strike w:val="0"/>
          <w:noProof w:val="0"/>
          <w:color w:val="000000"/>
          <w:position w:val="0"/>
          <w:sz w:val="28"/>
          <w:u w:val="none"/>
          <w:vertAlign w:val="baseline"/>
        </w:rPr>
        <w:t>Body</w:t>
      </w:r>
    </w:p>
    <w:p>
      <w:pPr>
        <w:pStyle w:val="Normal102"/>
        <w:spacing w:line="60" w:lineRule="exact"/>
      </w:pPr>
      <w:r>
        <w:pict>
          <v:line id="_x0000_s1469" style="position:absolute;z-index:251895808" from="0,2pt" to="512pt,2pt" strokecolor="#009ddb" strokeweight="2pt">
            <v:stroke linestyle="single"/>
            <w10:wrap type="topAndBottom"/>
          </v:line>
        </w:pict>
      </w:r>
    </w:p>
    <w:p>
      <w:pPr>
        <w:pStyle w:val="Normal102"/>
      </w:pP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Israel-Feinde wollen am Wochenende in Berlin zu einem ausverkauften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zusammenkommen. Mehrere der dort auftretenden Referenten haben Verbindungen zu palästinensischen Terrororganisationen oder ihren Unterstützernetzwerken in Europa.</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deckt nun auf, dass der Kongress maßgeblich durch einen linksradikalen Aktivisten organisiert wurde. Schlüsselfigur hinter der Tagung ist Georg Ismael, der in den vergangenen Jahren namentlich in zahlreichen Medien auftrat. Das geht aus Mitschriften eines internen Vernetzungstreffens zur Vorbereitung des Kongresses vor, die WELT vorliegen.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Vorbereitungstreffen Mitte Februar stellte Ismael die Idee des Kongresses vor. Auf der Tagung müsse man Deutschland für die Unterstützung des angeblichen Genozids in Gaza "anklagen" und eine angebliche Medienblockade "durchbrechen". Israel sei als "Apartheid- und Kolonialsystem" zu charakterisieren, sagte Ismael damals weiter. Außerdem sei die Feststellung wichtig, "dass wir Widerstand auch als legitim erachten unter den Bedingungen der Besatzung".</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Ismael leitete durch die Runde und forderte die Aktivisten anderer anwesender Gruppen auf, sich bald zurückzumelden, ob diese den Kongress unterstützen. Das ginge auch unterhalb der Schwelle einer offiziellen Zusammenarbeit, wenn man eine "kriminalisierte Gruppe" sei.</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32-Jährige bezeichnete sich selbst während eines Vortrags Ende vergangenen Jahres als "Internationalist, Kommunist und radikaler Humanist" und ist in der trotzkistischen Gruppe ArbeiterInnenmacht (GAM) aktiv. Zuvor war Ismael nach WELT-Informationen aktives Mitglied der GAM-Jugendorganisation Revolution (Revo). Nach eigenen Angaben betätigt er sich bereits seit dem 14. Lebensjahr politisch. Trotzkisten wünschen sich eine weltweite und "permanente" sozialistische Revolution unter Führung von Arbeiterräten.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ArbeiterInnenmacht fordert eine "demokratische, säkulare, multiethnische und sozialistische Einstaatenlösung" und die "Unterstützung des palästinensischen Befreiungskampfes ohne Vorbedingungen" - also die Abschaffung Israels, möglicherweise mit Gewalt.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Bundesamt für Verfassungsschutz nennt beide Gruppen in seinem Bericht für das Jahr 2020 im Kapitel "Gewaltorientierte dogmatische Linksextremisten", da diese Gewalt "als mögliches strategisches Mittel" nicht ausschließen würden. Im Revo-Grundsatzprogramm heißt es: "Wir vertreten die Position so viel Gewalt wie nötig, so wenig wie möglich. Wir lehnen das Gewaltmonopol des bürgerlichen Staates ab."</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politische Ziel der Jugendorganisation sei die "revolutionäre Beseitigung der freiheitlichen demokratischen Grundordnung und der Aufbau einer Rätedemokratie", schreiben die sächsischen Verfassungsschützer in ihrem Landesbericht für das Jahr 2018. "Eine Rätedemokratie ist mit den elementaren Prinzipien der parlamentarischen Demokratie und der Gewaltenteilung unvereinbar." Nach Einschätzung der Sicherheitsbehörden verfügt die GAM bundesweit über gerade einmal 50 Mitglieder, hinzu kommen 60 Mitglieder der Jugendorganisation Revo. Beide Gruppen sind innerhalb der radikalen Linken nicht relevant.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schäme ich mich, ein Deutscher zu sein"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einer Demonstration zum "Revolutionären 1. Mai 2015" sagte Ismael: "Lasst uns die Reihen schließen gegen unseren Hauptfeind: das deutsche Kapital, die deutsche Regierung - und niemand, kein Unterdrückungsapparat der Welt wird uns stoppen."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Monaten trat Ismael bei zahlreichen israelfeindlichen Demonstrationen auf und war auch an der Besetzung eines Hörsaals der Freien Universität Berlin durch propalästinensische Studenten beteiligt. Laut "Zeit Online" äußerte Ismael während eines israelfeindlichen Protests im November vergangenen Jahres an der Berliner Universität der Künste gegenüber einer Studentin die Vermutung, dass Israel den Angriff der Hamas "vielleicht ja selbst inszeniert" habe. Ismael bestreitet die Aussage.</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Dezember vergangenen Jahres sorgte Ismael in Berlin mit einer Aktion für Aufmerksamkeit, über die auch in türkischen und palästinensischen Medien berichtet wurde. Auf einer israelfeindlichen Demonstration zerriss Ismael seinen Reisepass. Über ein Megafon sagte er in Richtung einer jubelnden Menge: "Heute schäme ich mich, ein Deutscher zu sein, und ich habe mich dazu entschlossen, in Solidarität mit euch diesen Pass so zu zerreißen, wie die israelische Armee das palästinensische Land und Volk zerreißt."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selben Monat war Ismael an der Verhinderung einer Podiumsdiskussion an der Humboldt-Universität zu Berlin mit der israelischen Höchstrichterin Daphne Barak-Erez beteiligt. Die Veranstaltung wurde damals nach lautstarken Protesten israelfeindlicher Aktivisten abgebrochen. "Wir werden weiter kämpfen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Jordanfluss bis zum Mittelmeer", sagte Ismael bei einer Kundgebung vor der Universität. "Hoch die internationale Solidarität!" Für Israel wäre in diesen Grenzen kein Platz mehr.</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ist Ismael bereits seit vielen Jahren aktiv. Bereits im Jahr 2009 trat der damalige Schüler in Berlin bei einer Kundgebung gegen Hartz IV mit einem Palästinenserschal auf.</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seinem mittlerweile gelöschten X-Account (vormals Twitter) postete Ismael im Juli 2017: "Wir stehen an der Seite des Kampfes des palästinensischen Volkes. Ihr Kampf für die Befreiung ist der unsere. Ihre Siege sind unsere." WELT liegt das archivierte Posting vor. Teil des Postings war auch eine Karikatur des brasilianischen und israelfeindlichen Cartoonisten Carlos Latuff. Darauf ist eine Frau vor der Al-Aqsa-Moschee in Jerusalem zu sehen, die einen israelischen Soldaten mit ihren Füßen aus der Moschee tritt.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erlebte den Trotzkisten Ismael bei einer "Kundgebung gegen Rassismus" im Dezember vergangenen Jahres vor einer Berufsschule in Berlin-Charlottenburg. Das Oberstufenzentrum hatte zuvor mitgeteilt, dass die "sichtbare aktive Ausübung des Glaubens zur Wahrung des Schulfriedens" nur außerhalb des Schulgeländes stattfinden könne. Die Schule solle einen Gebetsraum einrichten, forderte Ismael auf der Demonstration. "Jeder, der der Meinung ist, dass das nicht geht, der ist ein Rassist, nichts anderes."</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Ismael ließ mehrere WELT-Anfragen unbeantwortet.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Impressum der Website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tritt nicht die Gruppe ArbeiterInnenmacht als Veranstalter auf, sondern der Verein "Jüdische Stimme für einen gerechten Frieden in Nahost". Dabei handelt es sich um eine innerhalb der jüdischen Gemeinschaft isolierte Kleingruppe, die immer wieder mit Israelhass und Terrorverharmlosung auffällt. Nach dem Massaker des 7. Oktober bezeichnete der Verein Hamas-Terroristen als "Guerillakämpfer", die aus "ihrem Getto ausgebrochen" seien.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https://www.welt.de/politik/deutschland/plus250970672/Georg-Ismael-Dieser-Linksradikale-organisiert-den-Berliner-Kongress-der-Israel-Hasser.html</w:t>
      </w:r>
    </w:p>
    <w:p>
      <w:pPr>
        <w:pStyle w:val="Normal1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2"/>
        <w:spacing w:line="60" w:lineRule="exact"/>
      </w:pPr>
      <w:r>
        <w:pict>
          <v:line id="_x0000_s1470" style="position:absolute;z-index:251896832" from="0,2pt" to="512pt,2pt" strokecolor="#009ddb" strokeweight="2pt">
            <v:stroke linestyle="single"/>
            <w10:wrap type="topAndBottom"/>
          </v:line>
        </w:pict>
      </w:r>
    </w:p>
    <w:p>
      <w:pPr>
        <w:pStyle w:val="Normal1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Georg Ismael bei einer "Kundgebung gegen Rassismus" in Berlin im Dezember 2023</w:t>
      </w:r>
    </w:p>
    <w:p>
      <w:pPr>
        <w:pStyle w:val="Normal1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12, 2024</w:t>
      </w:r>
    </w:p>
    <w:p>
      <w:pPr>
        <w:pStyle w:val="Normal102"/>
      </w:pPr>
    </w:p>
    <w:p>
      <w:pPr>
        <w:pStyle w:val="Normal102"/>
        <w:ind w:left="200"/>
        <w:sectPr>
          <w:type w:val="continuous"/>
          <w:pgMar w:top="840" w:right="1000" w:bottom="840" w:left="1000" w:header="400" w:footer="400"/>
          <w:pgNumType w:fmt="decimal"/>
          <w:cols w:space="720"/>
        </w:sectPr>
      </w:pPr>
      <w:r>
        <w:br/>
      </w:r>
      <w:r>
        <w:pict>
          <v:line id="_x0000_s1471" style="position:absolute;z-index:251897856" from="0,10pt" to="512pt,10pt" strokecolor="black" strokeweight="1pt">
            <v:stroke linestyle="single"/>
          </v:line>
        </w:pict>
      </w:r>
      <w:r>
        <w:rPr>
          <w:rFonts w:ascii="arial" w:eastAsia="arial" w:hAnsi="arial" w:cs="arial"/>
          <w:b/>
          <w:color w:val="767676"/>
          <w:sz w:val="16"/>
        </w:rPr>
        <w:t>End of Document</w:t>
      </w:r>
    </w:p>
    <w:p>
      <w:pPr>
        <w:pStyle w:val="Normal103"/>
        <w:sectPr>
          <w:headerReference w:type="even" r:id="rId655"/>
          <w:headerReference w:type="default" r:id="rId656"/>
          <w:footerReference w:type="even" r:id="rId657"/>
          <w:footerReference w:type="default" r:id="rId658"/>
          <w:headerReference w:type="first" r:id="rId659"/>
          <w:footerReference w:type="first" r:id="rId660"/>
          <w:pgSz w:w="12240" w:h="15840"/>
          <w:pgMar w:top="840" w:right="1000" w:bottom="840" w:left="1000" w:header="400" w:footer="400"/>
          <w:pgNumType w:fmt="decimal"/>
          <w:cols w:space="720"/>
          <w:titlePg w:val="0"/>
        </w:sectPr>
      </w:pPr>
    </w:p>
    <w:p>
      <w:pPr>
        <w:pStyle w:val="Normal103"/>
      </w:pPr>
    </w:p>
    <w:p>
      <w:pPr>
        <w:pStyle w:val="Normal103"/>
      </w:pPr>
      <w:r>
        <w:pict>
          <v:shape id="_x0000_i1472" type="#_x0000_t75" alt="LexisNexis®" style="width:147.75pt;height:30pt">
            <v:imagedata r:id="rId10" o:title=""/>
          </v:shape>
        </w:pict>
      </w:r>
      <w:r>
        <w:cr/>
      </w:r>
    </w:p>
    <w:p>
      <w:pPr>
        <w:pStyle w:val="Heading11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Linksradikaler organisiert Kongress der Israel-Hasser; Der 32-jährige Georg Ismael stellt sich selbst als "Kommunist und radikaler Humanist" dar</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12. April 2024 </w:t>
      </w:r>
    </w:p>
    <w:p>
      <w:pPr>
        <w:pStyle w:val="Normal103"/>
        <w:keepNext w:val="0"/>
        <w:spacing w:after="0" w:line="240" w:lineRule="atLeast"/>
        <w:ind w:right="0"/>
        <w:jc w:val="both"/>
      </w:pPr>
      <w:bookmarkStart w:id="206" w:name="Bookmark_104"/>
      <w:bookmarkEnd w:id="206"/>
    </w:p>
    <w:p>
      <w:pPr>
        <w:pStyle w:val="Normal1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103"/>
        <w:keepNext w:val="0"/>
        <w:spacing w:before="120" w:after="0" w:line="220" w:lineRule="atLeast"/>
        <w:ind w:left="0" w:right="0" w:firstLine="0"/>
        <w:jc w:val="left"/>
      </w:pPr>
      <w:r>
        <w:br/>
      </w:r>
      <w:r>
        <w:pict>
          <v:shape id="_x0000_i1473" type="#_x0000_t75" style="width:313.46pt;height:59.99pt">
            <v:imagedata r:id="rId284" o:title=""/>
          </v:shape>
        </w:pic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72</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1112 words</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Frederik Schindler</w:t>
      </w:r>
    </w:p>
    <w:p>
      <w:pPr>
        <w:pStyle w:val="Normal103"/>
        <w:keepNext/>
        <w:spacing w:before="240" w:after="0" w:line="340" w:lineRule="atLeast"/>
        <w:ind w:left="0" w:right="0" w:firstLine="0"/>
        <w:jc w:val="left"/>
      </w:pPr>
      <w:bookmarkStart w:id="207" w:name="Body_102"/>
      <w:bookmarkEnd w:id="207"/>
      <w:r>
        <w:rPr>
          <w:rFonts w:ascii="arial" w:eastAsia="arial" w:hAnsi="arial" w:cs="arial"/>
          <w:b/>
          <w:i w:val="0"/>
          <w:strike w:val="0"/>
          <w:noProof w:val="0"/>
          <w:color w:val="000000"/>
          <w:position w:val="0"/>
          <w:sz w:val="28"/>
          <w:u w:val="none"/>
          <w:vertAlign w:val="baseline"/>
        </w:rPr>
        <w:t>Body</w:t>
      </w:r>
    </w:p>
    <w:p>
      <w:pPr>
        <w:pStyle w:val="Normal103"/>
        <w:spacing w:line="60" w:lineRule="exact"/>
      </w:pPr>
      <w:r>
        <w:pict>
          <v:line id="_x0000_s1474" style="position:absolute;z-index:251898880" from="0,2pt" to="512pt,2pt" strokecolor="#009ddb" strokeweight="2pt">
            <v:stroke linestyle="single"/>
            <w10:wrap type="topAndBottom"/>
          </v:line>
        </w:pict>
      </w:r>
    </w:p>
    <w:p>
      <w:pPr>
        <w:pStyle w:val="Normal103"/>
      </w:pP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Israel-Feinde wollen am Wochenende in Berlin zu einem ausverkauften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zusammenkommen. Mehrere der dort auftretenden Referenten haben Verbindungen zu palästinensischen Terrororganisationen oder ihren Unterstützernetzwerken in Europa.</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deckt nun auf, dass der Kongress maßgeblich durch einen linksradikalen Aktivisten organisiert wurde. Schlüsselfigur hinter der Tagung ist Georg Ismael, der in den vergangenen Jahren namentlich in zahlreichen Medien auftrat. Das geht aus Mitschriften eines internen Vernetzungstreffens zur Vorbereitung des Kongresses vor, die WELT vorliegen. Bei dem Vorbereitungstreffen Mitte Februar stellte Ismael die Idee des Kongresses vor. Auf der Tagung müsse man Deutschland für die Unterstützung des angeblichen Genozids in Gaza "anklagen" und eine angebliche Medienblockade "durchbrechen". Israel sei als "Apartheid- und Kolonialsystem" zu charakterisieren, sagte Ismael damals weiter. Außerdem sei die Feststellung wichtig, "dass wir Widerstand auch als legitim erachten unter den Bedingungen der Besatzung". Ismael leitete durch die Runde und forderte die Aktivisten anderer anwesender Gruppen auf, sich bald zurückzumelden, ob diese den Kongress unterstützen. Das ginge auch unterhalb der Schwelle einer offiziellen Zusammenarbeit, wenn man eine "kriminalisierte Gruppe" sei.</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32-Jährige bezeichnete sich selbst während eines Vortrags Ende vergangenen Jahres als "Internationalist, Kommunist und radikaler Humanist" und ist in der trotzkistischen Gruppe ArbeiterInnenmacht (GAM) aktiv. Zuvor war Ismael nach WELT-Informationen aktives Mitglied der GAM-Jugendorganisation Revolution (Revo). Nach eigenen Angaben betätigt er sich bereits seit dem 14. Lebensjahr politisch. Trotzkisten wünschen sich eine weltweite und "permanente" sozialistische Revolution unter Führung von Arbeiterräten. Die Gruppe ArbeiterInnenmacht fordert eine "demokratische, säkulare, multiethnische und sozialistische Einstaatenlösung" und die "Unterstützung des palästinensischen Befreiungskampfes ohne Vorbedingungen" - also die Abschaffung Israels, möglicherweise mit Gewalt.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Bundesamt für Verfassungsschutz nennt beide Gruppen in seinem Bericht für das Jahr 2020 im Kapitel "Gewaltorientierte dogmatische Linksextremisten", da diese Gewalt "als mögliches strategisches Mittel" nicht ausschließen würden. Im Revo-Grundsatzprogramm heißt es: "Wir vertreten die Position so viel Gewalt wie nötig, so wenig wie möglich. Wir lehnen das Gewaltmonopol des bürgerlichen Staates ab."</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politische Ziel der Jugendorganisation sei die "revolutionäre Beseitigung der freiheitlichen demokratischen Grundordnung und der Aufbau einer Rätedemokratie", schreiben die sächsischen Verfassungsschützer in ihrem Landesbericht für das Jahr 2018. "Eine Rätedemokratie ist mit den elementaren Prinzipien der parlamentarischen Demokratie und der Gewaltenteilung unvereinbar." Nach Einschätzung der Sicherheitsbehörden verfügt die GAM bundesweit über gerade einmal 50 Mitglieder, hinzu kommen 60 Mitglieder der Jugendorganisation Revo. Beide Gruppen sind innerhalb der radikalen Linken nicht relevant.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einer Demonstration zum "Revolutionären 1. Mai 2015" sagte Ismael: "Lasst uns die Reihen schließen gegen unseren Hauptfeind: das deutsche Kapital, die deutsche Regierung - und niemand, kein Unterdrückungsapparat der Welt wird uns stoppen." In den vergangenen Monaten trat Ismael bei zahlreichen israelfeindlichen Demonstrationen auf und war auch an der Besetzung eines Hörsaals der Freien Universität Berlin durch propalästinensische Studenten beteiligt. Laut "Zeit Online" äußerte Ismael während eines israelfeindlichen Protests im November vergangenen Jahres an der Berliner Universität der Künste gegenüber einer Studentin die Vermutung, dass Israel den Angriff der Hamas "vielleicht ja selbst inszeniert" habe. Ismael bestreitet die Aussage.</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Dezember vergangenen Jahres sorgte Ismael in Berlin mit einer Aktion für Aufmerksamkeit, über die auch in türkischen und palästinensischen Medien berichtet wurde. Auf einer israelfeindlichen Demonstration zerriss Ismael seinen Reisepass. Über ein Megafon sagte er in Richtung einer jubelnden Menge: "Heute schäme ich mich, ein Deutscher zu sein, und ich habe mich dazu entschlossen, in Solidarität mit euch diesen Pass so zu zerreißen, wie die israelische Armee das palästinensische Land und Volk zerreißt."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selben Monat war Ismael an der Verhinderung einer Podiumsdiskussion an der Humboldt-Universität zu Berlin mit der israelischen Höchstrichterin Daphne Barak-Erez beteiligt. Die Veranstaltung wurde damals nach lautstarken Protesten israelfeindlicher Aktivisten abgebrochen. "Wir werden weiter kämpfen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Jordanfluss bis zum Mittelmeer", sagte Ismael bei einer Kundgebung vor der Universität. "Hoch die internationale Solidarität!" Für Israel wäre in diesen Grenzen kein Platz mehr. In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ist Ismael bereits seit vielen Jahren aktiv. Bereits im Jahr 2009 trat der damalige Schüler in Berlin bei einer Kundgebung gegen Hartz IV mit einem Palästinenserschal auf.</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seinem mittlerweile gelöschten X-Account (vormals Twitter) postete Ismael im Juli 2017: "Wir stehen an der Seite des Kampfes des palästinensischen Volkes. Ihr Kampf für die Befreiung ist der unsere. Ihre Siege sind unsere." WELT liegt das archivierte Posting vor. Teil des Postings war auch eine Karikatur des brasilianischen und israelfeindlichen Cartoonisten Carlos Latuff. Darauf ist eine Frau vor der Al-Aqsa-Moschee in Jerusalem zu sehen, die einen israelischen Soldaten mit ihren Füßen aus der Moschee tritt.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erlebte den Trotzkisten Ismael bei einer "Kundgebung gegen Rassismus" im Dezember vergangenen Jahres vor einer Berufsschule in Berlin-Charlottenburg. Das Oberstufenzentrum hatte zuvor mitgeteilt, dass die "sichtbare aktive Ausübung des Glaubens zur Wahrung des Schulfriedens" nur außerhalb des Schulgeländes stattfinden könne. Die Schule solle einen Gebetsraum einrichten, forderte Ismael auf der Demonstration. "Jeder, der der Meinung ist, dass das nicht geht, der ist ein Rassist, nichts anderes."</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Ismael ließ mehrere WELT-Anfragen unbeantwortet.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Impressum der Website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tritt nicht die Gruppe ArbeiterInnenmacht als Veranstalter auf, sondern der Verein "Jüdische Stimme für einen gerechten Frieden in Nahost". Dabei handelt es sich um eine innerhalb der jüdischen Gemeinschaft isolierte Kleingruppe, die immer wieder mit Israelhass und Terrorverharmlosung auffällt. Nach dem Massaker des 7. Oktober bezeichnete der Verein Hamas-Terroristen als "Guerillakämpfer", die aus "ihrem Getto ausgebrochen" seien.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3"/>
        <w:spacing w:line="60" w:lineRule="exact"/>
      </w:pPr>
      <w:r>
        <w:pict>
          <v:line id="_x0000_s1475" style="position:absolute;z-index:251899904" from="0,2pt" to="512pt,2pt" strokecolor="#009ddb" strokeweight="2pt">
            <v:stroke linestyle="single"/>
            <w10:wrap type="topAndBottom"/>
          </v:line>
        </w:pict>
      </w:r>
    </w:p>
    <w:p>
      <w:pPr>
        <w:pStyle w:val="Normal1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Dezember 2023: Georg Ismael zerreißt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seinen Pass</w:t>
      </w:r>
    </w:p>
    <w:p>
      <w:pPr>
        <w:pStyle w:val="Normal1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11, 2024</w:t>
      </w:r>
    </w:p>
    <w:p>
      <w:pPr>
        <w:pStyle w:val="Normal103"/>
      </w:pPr>
    </w:p>
    <w:p>
      <w:pPr>
        <w:pStyle w:val="Normal103"/>
        <w:ind w:left="200"/>
        <w:sectPr>
          <w:type w:val="continuous"/>
          <w:pgMar w:top="840" w:right="1000" w:bottom="840" w:left="1000" w:header="400" w:footer="400"/>
          <w:pgNumType w:fmt="decimal"/>
          <w:cols w:space="720"/>
        </w:sectPr>
      </w:pPr>
      <w:r>
        <w:br/>
      </w:r>
      <w:r>
        <w:pict>
          <v:line id="_x0000_s1476" style="position:absolute;z-index:251900928" from="0,10pt" to="512pt,10pt" strokecolor="black" strokeweight="1pt">
            <v:stroke linestyle="single"/>
          </v:line>
        </w:pict>
      </w:r>
      <w:r>
        <w:rPr>
          <w:rFonts w:ascii="arial" w:eastAsia="arial" w:hAnsi="arial" w:cs="arial"/>
          <w:b/>
          <w:color w:val="767676"/>
          <w:sz w:val="16"/>
        </w:rPr>
        <w:t>End of Document</w:t>
      </w:r>
    </w:p>
    <w:p>
      <w:pPr>
        <w:pStyle w:val="Normal104"/>
        <w:sectPr>
          <w:headerReference w:type="even" r:id="rId661"/>
          <w:headerReference w:type="default" r:id="rId662"/>
          <w:footerReference w:type="even" r:id="rId663"/>
          <w:footerReference w:type="default" r:id="rId664"/>
          <w:headerReference w:type="first" r:id="rId665"/>
          <w:footerReference w:type="first" r:id="rId666"/>
          <w:pgSz w:w="12240" w:h="15840"/>
          <w:pgMar w:top="840" w:right="1000" w:bottom="840" w:left="1000" w:header="400" w:footer="400"/>
          <w:pgNumType w:fmt="decimal"/>
          <w:cols w:space="720"/>
          <w:titlePg w:val="0"/>
        </w:sectPr>
      </w:pPr>
    </w:p>
    <w:p>
      <w:pPr>
        <w:pStyle w:val="Normal104"/>
      </w:pPr>
    </w:p>
    <w:p>
      <w:pPr>
        <w:pStyle w:val="Normal104"/>
      </w:pPr>
      <w:r>
        <w:pict>
          <v:shape id="_x0000_i1477" type="#_x0000_t75" alt="LexisNexis®" style="width:147.75pt;height:30pt">
            <v:imagedata r:id="rId10" o:title=""/>
          </v:shape>
        </w:pict>
      </w:r>
      <w:r>
        <w:cr/>
      </w:r>
    </w:p>
    <w:p>
      <w:pPr>
        <w:pStyle w:val="Heading11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Warum regt ein Gesetz für wenige so viele auf?</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April 2024</w:t>
      </w:r>
    </w:p>
    <w:p>
      <w:pPr>
        <w:pStyle w:val="Normal104"/>
        <w:keepNext w:val="0"/>
        <w:spacing w:after="0" w:line="240" w:lineRule="atLeast"/>
        <w:ind w:right="0"/>
        <w:jc w:val="both"/>
      </w:pPr>
      <w:bookmarkStart w:id="208" w:name="Bookmark_105"/>
      <w:bookmarkEnd w:id="208"/>
    </w:p>
    <w:p>
      <w:pPr>
        <w:pStyle w:val="Normal1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104"/>
        <w:keepNext w:val="0"/>
        <w:spacing w:before="120" w:after="0" w:line="220" w:lineRule="atLeast"/>
        <w:ind w:left="0" w:right="0" w:firstLine="0"/>
        <w:jc w:val="left"/>
      </w:pPr>
      <w:r>
        <w:br/>
      </w:r>
      <w:r>
        <w:pict>
          <v:shape id="_x0000_i1478" type="#_x0000_t75" style="width:209.28pt;height:27.75pt">
            <v:imagedata r:id="rId336" o:title=""/>
          </v:shape>
        </w:pic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Die Lage am Morgen</w: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Philipp Wittrock</w:t>
      </w:r>
    </w:p>
    <w:p>
      <w:pPr>
        <w:pStyle w:val="Normal10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Bundestag beschließt eine kleine Revolution. AfD-Rechtsaußen Höcke hat im TV-Duell ein paar Erinnerungslücken. Und: ein Treffen von Israelfeinden in Berlin. Das ist die Lage am Freitagmorgen.</w:t>
      </w:r>
    </w:p>
    <w:p>
      <w:pPr>
        <w:pStyle w:val="Normal104"/>
        <w:keepNext/>
        <w:spacing w:before="240" w:after="0" w:line="340" w:lineRule="atLeast"/>
        <w:ind w:left="0" w:right="0" w:firstLine="0"/>
        <w:jc w:val="left"/>
      </w:pPr>
      <w:bookmarkStart w:id="209" w:name="Body_103"/>
      <w:bookmarkEnd w:id="209"/>
      <w:r>
        <w:rPr>
          <w:rFonts w:ascii="arial" w:eastAsia="arial" w:hAnsi="arial" w:cs="arial"/>
          <w:b/>
          <w:i w:val="0"/>
          <w:strike w:val="0"/>
          <w:noProof w:val="0"/>
          <w:color w:val="000000"/>
          <w:position w:val="0"/>
          <w:sz w:val="28"/>
          <w:u w:val="none"/>
          <w:vertAlign w:val="baseline"/>
        </w:rPr>
        <w:t>Body</w:t>
      </w:r>
    </w:p>
    <w:p>
      <w:pPr>
        <w:pStyle w:val="Normal104"/>
        <w:spacing w:line="60" w:lineRule="exact"/>
      </w:pPr>
      <w:r>
        <w:pict>
          <v:line id="_x0000_s1479" style="position:absolute;z-index:251901952" from="0,2pt" to="512pt,2pt" strokecolor="#009ddb" strokeweight="2pt">
            <v:stroke linestyle="single"/>
            <w10:wrap type="topAndBottom"/>
          </v:line>
        </w:pict>
      </w:r>
    </w:p>
    <w:p>
      <w:pPr>
        <w:pStyle w:val="Normal104"/>
      </w:pP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Gesetz für wenige, das viele bewegt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Endlich ist sich die Koalition mal einig. An diesem Freitag will die Ampel im Bundestag das Selbstbestimmungsgesetz beschließen. Trans Menschen sollen ihren Geschlechtseintrag und ihren Vornamen künftig leichter beim Standesamt ändern können. Mit einer einfachen Erklärung, ohne psychologische Gutachten, ohne Amtsgericht.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Gesetz ist eine Revolution für wenige Menschen. Und trotzdem wird über die Neuregelung bis zuletzt so hochemotional debattiert, als würde damit der deutsche Alltag umgekrempelt. Die Union befürchtet, Männer könnten sich per amtlicher Geschlechtsänderung Zugang zu geschützten Bereichen von Frauen verschaffen: zu Umkleiden, Duschen, Saunen. Oder Kriminelle könnten sich mit neuem Namen und Geschlecht im Pass einer Fahndung entgehen.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jeder Einwand sollte als reaktionär gebrandmarkt werden. Es gibt hier sicher keine einfachen Wahrheiten, weder Naturfundamentalismus noch Sozialfundamentalismus bringen uns weiter.</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hinter der Beschwörung eher hypothetischer Sicherheitsrisiken stecken vor allem konservative Reflexe. »Das Gesetz wird für einen kleinen Teil der Menschen einen riesigen Unterschied machen«, sagt meine Kollegin Sophie Garbe, die die Debatte über das Selbstbestimmungsgesetz über Jahre verfolgt hat. »Für den Großteil der Gesellschaft wird sich aber nichts ändern, weshalb die Kritik an dem Gesetz völlig überzogen ist.«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zum Thema im Video: Das Selbstbestimmungsgesetz   worüber wird hier eigentlich gestritten?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demokratisch, Sie sind autoritär«</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Sind wir nun schlauer als vorher? Nicht wirklich. Das im Vorfeld so viel diskutierte »Welt TV«-Duell zwischen dem AfD-Rechtsaußen Björn Höcke und CDU-Landeschef Mario Voigt dürfte weder den Thüringer Wahlkampf auf den Kopf stellen, noch die Meinung, die die Menschen von den beiden haben, nachhaltig verändern.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71 Minuten (geplant waren nur 45) widerstand Höcke der Versuchung, allzu offen sein völkisches Denken zur Schau zu stellen. Nur wer will ihm seine spontane Neu-Interpretation des Begriffs Remigration abnehmen? Oder seine plötzlichen Erinnerungslücken an eine menschenfeindliche Passage aus dem eigenen Buch, in der er festhält, die in Hamburg aufgewachsene SPD-Bundestagsvizepräsidentin amtierende Aydan Özo uz habe »in Deutschland nichts verloren«? Oder dass er, der Geschichtslehrer, nicht gewusst haben will, dass »Alles für Deutschland« eine SA-Parole ist?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Höcke ist und bleibt ein Rechtsextremist. Und, so schlimm es ist, es wird auch weiterhin viele Wählerinnen und Wähler nicht stören.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Voigt mühte sich redlich, den AfD-Fraktionschef inhaltlich zu stellen, versuchte es mit klarer Abgrenzung (»Ich bin demokratisch, Sie sind autoritär«), mit kleinen Provokationen (»Reichskanzler«) oder Thüringer Patriotismus gegen den gebürtigen Westfalen Höcke (»in Thüringen heißt das Gehacktes«   nicht Mett).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konnte er die Zuschauer überzeugen, dass er das Zeug zum Ministerpräsidenten hat? Ungewiss, um Landespolitik ging es überhaupt nicht. Immerhin, für seinen Bekanntheitsgrad dürfte der Schaukampf Voigt einiges gebracht haben.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den Kommentar von Markus Feldenkirchen zum Duell: Das Hinterlistigste, was die radikale Rechte zu bieten hat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den Faktencheck der SPIEGEL-Dokumentation: Sieben Aussagen von Höcke und Voigt im Check</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die TV-Kritik von Christian Buß: Mettbrötchenschlacht um Thüringen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Treffen der Israelhasser</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stehen unruhige Tage bevor. Israelfeindliche Gruppierungen haben zu einem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eingeladen, der von heute bis Sonntag unter dem Motto »Wir klagen an« in der Hauptstadt stattfinden soll. Der genaue Tagungsort wird bislang geheim gehalten.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prangern auf ihrer Website einen »Völkermord« an den Palästinensern und die deutsche Unterstützung Israels an. Über das Hamas-Massaker und die Geiseln, die immer noch in der Hand der Terroristen sind, dagegen findet sich kein Wort. Kurz: Es geht bei dieser Veranstaltung vor allem um Antisemitismus und den Hass auf Israel.</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Redner ist unter anderem der Autor Salman Abu Sitta aufgeführt, der jüngst die »Entschlossenheit und den Mut« der Angreifer des 7. Oktober würdigte. Wäre er deutlich jünger, so der heute 86-Jährige, hätte er einer von ihnen sein können. Auch der frühere griechische Finanzminister Yanis Varoufakis soll laut Programm auftreten.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Sicherheitsbehörden haben angekündigt, gegen antisemitische und israelfeindliche Straftaten konsequent vorgehen zu wollen. Die Polizei ist mit bis zu 2500 Kräften im Einsatz.</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zum Thema hier: Partei-Jugendorganisationen fordern Widerstand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geht s zum aktuellen Tagesquiz</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Startfrage heute: In welchem Land war Eduard Schewardnadse Präsident?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Verliererin des Tages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ist Manuela Schwesig. Mecklenburg-Vorpommerns Ministerpräsidentin hatte Kindern in Schweriner Kitas zu Ostern Schokohasen geschickt   samt Schwesig-Bild und SPD-Logo. Damit verstieß die Sozialdemokratin gegen die Regeln ihrer eigenen Landesregierung, die Wahl- und Parteiwerbung bei den Kleinsten untersagen. Diese Regeln wurden einst erstellt, nachdem ein AfD-Abgeordneter in einer Kita Gummibärchen mit Parteiaufklebern verteilt hatte.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Damals gab es große Empörung, auch bei den Genossen. Nun wies das Schwesig-Lager die Kritik der Opposition erst einmal als »daneben« und »künstliche Aufregung« zurück. Erst später räumte man zerknirscht ein, dass man zumindest auf das Bildchen, auf dem auch SPD-Bundestagskollegin Reem Alabali-Radowan zu sehen war, wohl besser verzichtet hätte.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zum Thema hier: Schwesig erntet im Landtag für umstrittene Osteraktion scharfe Kritik</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jüngsten Meldungen aus der Nacht</w:t>
      </w:r>
    </w:p>
    <w:p>
      <w:pPr>
        <w:pStyle w:val="Normal1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USA bitten China, Türkei und Saudi-Arabien um Einflussnahme auf Iran: </w:t>
      </w:r>
      <w:r>
        <w:rPr>
          <w:rFonts w:ascii="arial" w:eastAsia="arial" w:hAnsi="arial" w:cs="arial"/>
          <w:b w:val="0"/>
          <w:i w:val="0"/>
          <w:strike w:val="0"/>
          <w:noProof w:val="0"/>
          <w:color w:val="000000"/>
          <w:position w:val="0"/>
          <w:sz w:val="20"/>
          <w:u w:val="none"/>
          <w:vertAlign w:val="baseline"/>
        </w:rPr>
        <w:t>US-Außenminister Blinken appelliert an seine Amtskollegen in China, der Türkei und Saudi-Arabien, den Iran von einem Angriff auf Israel abzuhalten. Für US-Diplomaten in Israel gelten neue Sicherheitsvorgaben.</w:t>
      </w:r>
    </w:p>
    <w:p>
      <w:pPr>
        <w:pStyle w:val="Normal1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Russland schickt Waffen und Militärausbilder nach Niger: </w:t>
      </w:r>
      <w:r>
        <w:rPr>
          <w:rFonts w:ascii="arial" w:eastAsia="arial" w:hAnsi="arial" w:cs="arial"/>
          <w:b w:val="0"/>
          <w:i w:val="0"/>
          <w:strike w:val="0"/>
          <w:noProof w:val="0"/>
          <w:color w:val="000000"/>
          <w:position w:val="0"/>
          <w:sz w:val="20"/>
          <w:u w:val="none"/>
          <w:vertAlign w:val="baseline"/>
        </w:rPr>
        <w:t>Niger galt bis zum Putsch der Militärjunta als letzter demokratischer Partner des Westens in der Sahelzone. Nun wenden sich die Machthaber Russland zu   und werden mit Waffen und Personal belohnt.</w:t>
      </w:r>
    </w:p>
    <w:p>
      <w:pPr>
        <w:pStyle w:val="Normal1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Meghan und Harry produzieren zwei neue Serien für Netflix: </w:t>
      </w:r>
      <w:r>
        <w:rPr>
          <w:rFonts w:ascii="arial" w:eastAsia="arial" w:hAnsi="arial" w:cs="arial"/>
          <w:b w:val="0"/>
          <w:i w:val="0"/>
          <w:strike w:val="0"/>
          <w:noProof w:val="0"/>
          <w:color w:val="000000"/>
          <w:position w:val="0"/>
          <w:sz w:val="20"/>
          <w:u w:val="none"/>
          <w:vertAlign w:val="baseline"/>
        </w:rPr>
        <w:t>Kochen, Gartenarbeit, Freundschaft und Polospielen   mit diesen Themen wollen Meghan Markle und Prinz Harry zwei neue Serien bei Netflix füllen. Die Projekte seien Teil »eines mehrjährigen Abkommens« mit dem Streamingdienst.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Geschichte möchte ich Ihnen heute besonders empfehlen:</w:t>
      </w:r>
    </w:p>
    <w:p>
      <w:pPr>
        <w:pStyle w:val="Normal1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»Selbst die Ölpreiskrise war im Vergleich harmlos!«: </w:t>
      </w:r>
      <w:r>
        <w:rPr>
          <w:rFonts w:ascii="arial" w:eastAsia="arial" w:hAnsi="arial" w:cs="arial"/>
          <w:b w:val="0"/>
          <w:i w:val="0"/>
          <w:strike w:val="0"/>
          <w:noProof w:val="0"/>
          <w:color w:val="000000"/>
          <w:position w:val="0"/>
          <w:sz w:val="20"/>
          <w:u w:val="none"/>
          <w:vertAlign w:val="baseline"/>
        </w:rPr>
        <w:t>Der Krisenforscher Tom Krebs wirft der Ampelregierung vor, sie verkenne die schlechte Lage der Wirtschaft   und habe mit ihrer zögerlichen Reaktion auf die Energiekrise viele Menschen überfordert. Mein Kollege David Böcking hat mit ihm gesprochen. Der Ökonom fordert im Interview mehr Hilfen für die Industrie und will die Schuldenbremse erneut aussetzen.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 Sie gut in den Tag.</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Herzlich,</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Philipp Wittrock, Chef vom Dienst in Los Angeles</w:t>
      </w:r>
    </w:p>
    <w:p>
      <w:pPr>
        <w:pStyle w:val="Normal1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4"/>
        <w:spacing w:line="60" w:lineRule="exact"/>
      </w:pPr>
      <w:r>
        <w:pict>
          <v:line id="_x0000_s1480" style="position:absolute;z-index:251902976" from="0,2pt" to="512pt,2pt" strokecolor="#009ddb" strokeweight="2pt">
            <v:stroke linestyle="single"/>
            <w10:wrap type="topAndBottom"/>
          </v:line>
        </w:pict>
      </w:r>
    </w:p>
    <w:p>
      <w:pPr>
        <w:pStyle w:val="Normal1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IMAGO/Martin Müller -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das Selbstbestimmungsgesetz (im Juli 2023 in Berlin)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w:t>
      </w:r>
    </w:p>
    <w:p>
      <w:pPr>
        <w:pStyle w:val="Normal1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12, 2024</w:t>
      </w:r>
    </w:p>
    <w:p>
      <w:pPr>
        <w:pStyle w:val="Normal104"/>
      </w:pPr>
    </w:p>
    <w:p>
      <w:pPr>
        <w:pStyle w:val="Normal104"/>
        <w:ind w:left="200"/>
        <w:sectPr>
          <w:type w:val="continuous"/>
          <w:pgMar w:top="840" w:right="1000" w:bottom="840" w:left="1000" w:header="400" w:footer="400"/>
          <w:pgNumType w:fmt="decimal"/>
          <w:cols w:space="720"/>
        </w:sectPr>
      </w:pPr>
      <w:r>
        <w:br/>
      </w:r>
      <w:r>
        <w:pict>
          <v:line id="_x0000_s1481" style="position:absolute;z-index:251904000" from="0,10pt" to="512pt,10pt" strokecolor="black" strokeweight="1pt">
            <v:stroke linestyle="single"/>
          </v:line>
        </w:pict>
      </w:r>
      <w:r>
        <w:rPr>
          <w:rFonts w:ascii="arial" w:eastAsia="arial" w:hAnsi="arial" w:cs="arial"/>
          <w:b/>
          <w:color w:val="767676"/>
          <w:sz w:val="16"/>
        </w:rPr>
        <w:t>End of Document</w:t>
      </w:r>
    </w:p>
    <w:p>
      <w:pPr>
        <w:pStyle w:val="Normal105"/>
        <w:sectPr>
          <w:headerReference w:type="even" r:id="rId667"/>
          <w:headerReference w:type="default" r:id="rId668"/>
          <w:footerReference w:type="even" r:id="rId669"/>
          <w:footerReference w:type="default" r:id="rId670"/>
          <w:headerReference w:type="first" r:id="rId671"/>
          <w:footerReference w:type="first" r:id="rId672"/>
          <w:pgSz w:w="12240" w:h="15840"/>
          <w:pgMar w:top="840" w:right="1000" w:bottom="840" w:left="1000" w:header="400" w:footer="400"/>
          <w:pgNumType w:fmt="decimal"/>
          <w:cols w:space="720"/>
          <w:titlePg w:val="0"/>
        </w:sectPr>
      </w:pPr>
    </w:p>
    <w:p>
      <w:pPr>
        <w:pStyle w:val="Normal105"/>
      </w:pPr>
    </w:p>
    <w:p>
      <w:pPr>
        <w:pStyle w:val="Normal105"/>
      </w:pPr>
      <w:r>
        <w:pict>
          <v:shape id="_x0000_i1482" type="#_x0000_t75" alt="LexisNexis®" style="width:147.75pt;height:30pt">
            <v:imagedata r:id="rId10" o:title=""/>
          </v:shape>
        </w:pict>
      </w:r>
      <w:r>
        <w:cr/>
      </w:r>
    </w:p>
    <w:p>
      <w:pPr>
        <w:pStyle w:val="Heading11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12. April 2024</w:t>
      </w:r>
    </w:p>
    <w:p>
      <w:pPr>
        <w:pStyle w:val="Normal105"/>
        <w:keepNext w:val="0"/>
        <w:spacing w:after="0" w:line="240" w:lineRule="atLeast"/>
        <w:ind w:right="0"/>
        <w:jc w:val="both"/>
      </w:pPr>
      <w:bookmarkStart w:id="210" w:name="Bookmark_106"/>
      <w:bookmarkEnd w:id="210"/>
    </w:p>
    <w:p>
      <w:pPr>
        <w:pStyle w:val="Normal1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05"/>
        <w:keepNext w:val="0"/>
        <w:spacing w:before="120" w:after="0" w:line="220" w:lineRule="atLeast"/>
        <w:ind w:left="0" w:right="0" w:firstLine="0"/>
        <w:jc w:val="left"/>
      </w:pPr>
      <w:r>
        <w:br/>
      </w:r>
      <w:r>
        <w:pict>
          <v:shape id="_x0000_i1483" type="#_x0000_t75" style="width:202.47pt;height:44.24pt">
            <v:imagedata r:id="rId104" o:title=""/>
          </v:shape>
        </w:pic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 words</w:t>
      </w:r>
    </w:p>
    <w:p>
      <w:pPr>
        <w:pStyle w:val="Normal105"/>
        <w:keepNext/>
        <w:spacing w:before="240" w:after="0" w:line="340" w:lineRule="atLeast"/>
        <w:ind w:left="0" w:right="0" w:firstLine="0"/>
        <w:jc w:val="left"/>
      </w:pPr>
      <w:bookmarkStart w:id="211" w:name="Body_104"/>
      <w:bookmarkEnd w:id="211"/>
      <w:r>
        <w:rPr>
          <w:rFonts w:ascii="arial" w:eastAsia="arial" w:hAnsi="arial" w:cs="arial"/>
          <w:b/>
          <w:i w:val="0"/>
          <w:strike w:val="0"/>
          <w:noProof w:val="0"/>
          <w:color w:val="000000"/>
          <w:position w:val="0"/>
          <w:sz w:val="28"/>
          <w:u w:val="none"/>
          <w:vertAlign w:val="baseline"/>
        </w:rPr>
        <w:t>Body</w:t>
      </w:r>
    </w:p>
    <w:p>
      <w:pPr>
        <w:pStyle w:val="Normal105"/>
        <w:spacing w:line="60" w:lineRule="exact"/>
      </w:pPr>
      <w:r>
        <w:pict>
          <v:line id="_x0000_s1484" style="position:absolute;z-index:251905024" from="0,2pt" to="512pt,2pt" strokecolor="#009ddb" strokeweight="2pt">
            <v:stroke linestyle="single"/>
            <w10:wrap type="topAndBottom"/>
          </v:line>
        </w:pict>
      </w:r>
    </w:p>
    <w:p>
      <w:pPr>
        <w:pStyle w:val="Normal105"/>
      </w:pP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widmet sich dem Thema Israel-Gaza-Krieg, trägt den Namen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wurde von einer Privatperson angemeldet. An der größten Demonstration des Tages werden 1000 Menschen am Oranienplatz teilnehmen (12 bis 17 Uhr). Insgesamt sind für den heutigen Tag in Berlin 23 Demos angemeldet. Bitte beachten Sie, dass es generell zu kurzfristigen Absagen und Verboten kommen kann.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11, 2024</w:t>
      </w:r>
    </w:p>
    <w:p>
      <w:pPr>
        <w:pStyle w:val="Normal105"/>
      </w:pPr>
    </w:p>
    <w:p>
      <w:pPr>
        <w:pStyle w:val="Normal105"/>
        <w:ind w:left="200"/>
        <w:sectPr>
          <w:type w:val="continuous"/>
          <w:pgMar w:top="840" w:right="1000" w:bottom="840" w:left="1000" w:header="400" w:footer="400"/>
          <w:pgNumType w:fmt="decimal"/>
          <w:cols w:space="720"/>
        </w:sectPr>
      </w:pPr>
      <w:r>
        <w:br/>
      </w:r>
      <w:r>
        <w:pict>
          <v:line id="_x0000_s1485" style="position:absolute;z-index:251906048" from="0,10pt" to="512pt,10pt" strokecolor="black" strokeweight="1pt">
            <v:stroke linestyle="single"/>
          </v:line>
        </w:pict>
      </w:r>
      <w:r>
        <w:rPr>
          <w:rFonts w:ascii="arial" w:eastAsia="arial" w:hAnsi="arial" w:cs="arial"/>
          <w:b/>
          <w:color w:val="767676"/>
          <w:sz w:val="16"/>
        </w:rPr>
        <w:t>End of Document</w:t>
      </w:r>
    </w:p>
    <w:p>
      <w:pPr>
        <w:pStyle w:val="Normal106"/>
        <w:sectPr>
          <w:headerReference w:type="even" r:id="rId673"/>
          <w:headerReference w:type="default" r:id="rId674"/>
          <w:footerReference w:type="even" r:id="rId675"/>
          <w:footerReference w:type="default" r:id="rId676"/>
          <w:headerReference w:type="first" r:id="rId677"/>
          <w:footerReference w:type="first" r:id="rId678"/>
          <w:pgSz w:w="12240" w:h="15840"/>
          <w:pgMar w:top="840" w:right="1000" w:bottom="840" w:left="1000" w:header="400" w:footer="400"/>
          <w:pgNumType w:fmt="decimal"/>
          <w:cols w:space="720"/>
          <w:titlePg w:val="0"/>
        </w:sectPr>
      </w:pPr>
    </w:p>
    <w:p>
      <w:pPr>
        <w:pStyle w:val="Normal106"/>
      </w:pPr>
    </w:p>
    <w:p>
      <w:pPr>
        <w:pStyle w:val="Normal106"/>
      </w:pPr>
      <w:r>
        <w:pict>
          <v:shape id="_x0000_i1486" type="#_x0000_t75" alt="LexisNexis®" style="width:147.75pt;height:30pt">
            <v:imagedata r:id="rId10" o:title=""/>
          </v:shape>
        </w:pict>
      </w:r>
      <w:r>
        <w:cr/>
      </w:r>
    </w:p>
    <w:p>
      <w:pPr>
        <w:pStyle w:val="Heading11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Polizist mit Metallstange verprügelt; Gewalt bei Juden-Hass-</w:t>
      </w:r>
      <w:r>
        <w:rPr>
          <w:rFonts w:ascii="arial" w:eastAsia="arial" w:hAnsi="arial" w:cs="arial"/>
          <w:b/>
          <w:i w:val="0"/>
          <w:strike w:val="0"/>
          <w:noProof w:val="0"/>
          <w:color w:val="000000"/>
          <w:position w:val="0"/>
          <w:sz w:val="28"/>
          <w:u w:val="none"/>
          <w:vertAlign w:val="baseline"/>
        </w:rPr>
        <w:t>Demo</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11. April 2024 </w:t>
      </w:r>
    </w:p>
    <w:p>
      <w:pPr>
        <w:pStyle w:val="Normal106"/>
        <w:keepNext w:val="0"/>
        <w:spacing w:after="0" w:line="240" w:lineRule="atLeast"/>
        <w:ind w:right="0"/>
        <w:jc w:val="both"/>
      </w:pPr>
      <w:bookmarkStart w:id="212" w:name="Bookmark_107"/>
      <w:bookmarkEnd w:id="212"/>
    </w:p>
    <w:p>
      <w:pPr>
        <w:pStyle w:val="Normal1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06"/>
        <w:keepNext w:val="0"/>
        <w:spacing w:before="120" w:after="0" w:line="220" w:lineRule="atLeast"/>
        <w:ind w:left="0" w:right="0" w:firstLine="0"/>
        <w:jc w:val="left"/>
      </w:pPr>
      <w:r>
        <w:br/>
      </w:r>
      <w:r>
        <w:pict>
          <v:shape id="_x0000_i1487" type="#_x0000_t75" style="width:84.74pt;height:57.74pt">
            <v:imagedata r:id="rId316" o:title=""/>
          </v:shape>
        </w:pic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10; Ausg. 85</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325 words</w:t>
      </w:r>
    </w:p>
    <w:p>
      <w:pPr>
        <w:pStyle w:val="Normal106"/>
        <w:keepNext/>
        <w:spacing w:before="240" w:after="0" w:line="340" w:lineRule="atLeast"/>
        <w:ind w:left="0" w:right="0" w:firstLine="0"/>
        <w:jc w:val="left"/>
      </w:pPr>
      <w:bookmarkStart w:id="213" w:name="Body_105"/>
      <w:bookmarkEnd w:id="213"/>
      <w:r>
        <w:rPr>
          <w:rFonts w:ascii="arial" w:eastAsia="arial" w:hAnsi="arial" w:cs="arial"/>
          <w:b/>
          <w:i w:val="0"/>
          <w:strike w:val="0"/>
          <w:noProof w:val="0"/>
          <w:color w:val="000000"/>
          <w:position w:val="0"/>
          <w:sz w:val="28"/>
          <w:u w:val="none"/>
          <w:vertAlign w:val="baseline"/>
        </w:rPr>
        <w:t>Body</w:t>
      </w:r>
    </w:p>
    <w:p>
      <w:pPr>
        <w:pStyle w:val="Normal106"/>
        <w:spacing w:line="60" w:lineRule="exact"/>
      </w:pPr>
      <w:r>
        <w:pict>
          <v:line id="_x0000_s1488" style="position:absolute;z-index:251907072" from="0,2pt" to="512pt,2pt" strokecolor="#009ddb" strokeweight="2pt">
            <v:stroke linestyle="single"/>
            <w10:wrap type="topAndBottom"/>
          </v:line>
        </w:pict>
      </w:r>
    </w:p>
    <w:p>
      <w:pPr>
        <w:pStyle w:val="Normal106"/>
      </w:pP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Moabit - Kaum straffällig, schon vor Gericht: Vier Tage nach einem Angriff auf Polizisten gibt es die Anklage, zwölf Wochen später den Prozess.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Küchenhelfer aus Dänemark soll als Berlin-Tourist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einer Metallstange auf Beamte eingeschlagen und einen dabei verletzt haben.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Amtsgericht Tiergarten. Angeklagt: Nima M. (25) aus der Nähe von Kopenhagen. Am 14. Januar 2024 ziehen 3000 Demonstranten durch Berlin. Offiziell geht es um die Ermordung der Kommunistenführer Rosa Luxemburg und Karl Liebknecht vor 105 Jahren. Aber auch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-Block" ist dabei.</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diesem werden Hass-Parolen gegen Polizisten skandiert. Die Vorwürfe gegen den Dänen: Beteiligung "an Gewalttätigkeiten gegen Menschen mit vereinten Kräften", schwerer Angriff auf Beamte mit gefährlichem Werkzeug, schwerer Landfriedensbruch, Widerstand gegen Vollstreckungsbeamte, gefährliche Körperverletzung. Der Angeklagte wurde damals festgenommen. Kam erst nach 15 Tagen im Knast wieder frei. Schweigt jetzt zu den Vorwürfen.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Polizist auf dem Zeugenstuhl ist nur zwei Jahre jünger als er.</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Beamte (23) erinnert sich an den Tag: "Ich wurde von ihm mit einer Stange geschlagen, er hatte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-Tuch um den Kopf gewickelt. Auch Kollegen wurden am Helm getroffen. Mein Mittelfinger wurde geprellt. Wir gingen zu Boden bei der Festnahme. Mein Kollege verlor einen Einsatzstiefel." Das Schlagwerkzeug sei eine silberne Metallstange gewesen, etwa zwei Meter lang: "Daran hing noch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glaube ich."</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Bilanz: 21 Polizeibeamte verletzt, 16 Gewalttäter festgenommen. Berlins Regierender Bürgermeister Kai Wegner (51, CDU) machte damals die Ansage: "Wenn sich Linksradikale mit Terroristen solidarisieren und zur Vernichtung Israels aufrufen, dann ist es eine Straftat und keine Meinung. Wir werden die schützen, die uns schützen und mit aller Konsequenz dagegen vorgehen."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Vier Monate später soll am 15. Mai das Urteil fallen.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6"/>
        <w:spacing w:line="60" w:lineRule="exact"/>
      </w:pPr>
      <w:r>
        <w:pict>
          <v:line id="_x0000_s1489" style="position:absolute;z-index:251908096" from="0,2pt" to="512pt,2pt" strokecolor="#009ddb" strokeweight="2pt">
            <v:stroke linestyle="single"/>
            <w10:wrap type="topAndBottom"/>
          </v:line>
        </w:pict>
      </w:r>
    </w:p>
    <w:p>
      <w:pPr>
        <w:pStyle w:val="Normal1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Angeklagte Nima M.: er soll auf einen Polizisten mit einer Metallstange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(unten) eingeschlagen haben</w:t>
      </w:r>
    </w:p>
    <w:p>
      <w:pPr>
        <w:pStyle w:val="Normal1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11, 2024</w:t>
      </w:r>
    </w:p>
    <w:p>
      <w:pPr>
        <w:pStyle w:val="Normal106"/>
      </w:pPr>
    </w:p>
    <w:p>
      <w:pPr>
        <w:pStyle w:val="Normal106"/>
        <w:ind w:left="200"/>
        <w:sectPr>
          <w:type w:val="continuous"/>
          <w:pgMar w:top="840" w:right="1000" w:bottom="840" w:left="1000" w:header="400" w:footer="400"/>
          <w:pgNumType w:fmt="decimal"/>
          <w:cols w:space="720"/>
        </w:sectPr>
      </w:pPr>
      <w:r>
        <w:br/>
      </w:r>
      <w:r>
        <w:pict>
          <v:line id="_x0000_s1490" style="position:absolute;z-index:251909120" from="0,10pt" to="512pt,10pt" strokecolor="black" strokeweight="1pt">
            <v:stroke linestyle="single"/>
          </v:line>
        </w:pict>
      </w:r>
      <w:r>
        <w:rPr>
          <w:rFonts w:ascii="arial" w:eastAsia="arial" w:hAnsi="arial" w:cs="arial"/>
          <w:b/>
          <w:color w:val="767676"/>
          <w:sz w:val="16"/>
        </w:rPr>
        <w:t>End of Document</w:t>
      </w:r>
    </w:p>
    <w:p>
      <w:pPr>
        <w:pStyle w:val="Normal107"/>
        <w:sectPr>
          <w:headerReference w:type="even" r:id="rId679"/>
          <w:headerReference w:type="default" r:id="rId680"/>
          <w:footerReference w:type="even" r:id="rId681"/>
          <w:footerReference w:type="default" r:id="rId682"/>
          <w:headerReference w:type="first" r:id="rId683"/>
          <w:footerReference w:type="first" r:id="rId684"/>
          <w:pgSz w:w="12240" w:h="15840"/>
          <w:pgMar w:top="840" w:right="1000" w:bottom="840" w:left="1000" w:header="400" w:footer="400"/>
          <w:pgNumType w:fmt="decimal"/>
          <w:cols w:space="720"/>
          <w:titlePg w:val="0"/>
        </w:sectPr>
      </w:pPr>
    </w:p>
    <w:p>
      <w:pPr>
        <w:pStyle w:val="Normal107"/>
      </w:pPr>
    </w:p>
    <w:p>
      <w:pPr>
        <w:pStyle w:val="Normal107"/>
      </w:pPr>
      <w:r>
        <w:pict>
          <v:shape id="_x0000_i1491" type="#_x0000_t75" alt="LexisNexis®" style="width:147.75pt;height:30pt">
            <v:imagedata r:id="rId10" o:title=""/>
          </v:shape>
        </w:pict>
      </w:r>
      <w:r>
        <w:cr/>
      </w:r>
    </w:p>
    <w:p>
      <w:pPr>
        <w:pStyle w:val="Heading11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Georg Ismael; Dieser Linksradikale organisiert den Berliner Kongress der Israel-Hasser</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April 2024 </w:t>
      </w:r>
    </w:p>
    <w:p>
      <w:pPr>
        <w:pStyle w:val="Normal107"/>
        <w:keepNext w:val="0"/>
        <w:spacing w:after="0" w:line="240" w:lineRule="atLeast"/>
        <w:ind w:right="0"/>
        <w:jc w:val="both"/>
      </w:pPr>
      <w:bookmarkStart w:id="214" w:name="Bookmark_108"/>
      <w:bookmarkEnd w:id="214"/>
    </w:p>
    <w:p>
      <w:pPr>
        <w:pStyle w:val="Normal1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07"/>
        <w:keepNext w:val="0"/>
        <w:spacing w:before="120" w:after="0" w:line="220" w:lineRule="atLeast"/>
        <w:ind w:left="0" w:right="0" w:firstLine="0"/>
        <w:jc w:val="left"/>
      </w:pPr>
      <w:r>
        <w:br/>
      </w:r>
      <w:r>
        <w:pict>
          <v:shape id="_x0000_i1492" type="#_x0000_t75" style="width:149.98pt;height:30pt">
            <v:imagedata r:id="rId167" o:title=""/>
          </v:shape>
        </w:pic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1140 words</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Frederik Schindler</w:t>
      </w:r>
    </w:p>
    <w:p>
      <w:pPr>
        <w:pStyle w:val="Normal10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Der selbst ernannte "Kommunist und radikale Humanist" Georg Ismael fordert die "Unterstützung des palästinensischen Befreiungskampfes ohne Vorbedingungen". Er ist maßgeblicher Organisator des Berliner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-Kongresses am Wochenende.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zerriss er seinen Pass.</w:t>
      </w:r>
    </w:p>
    <w:p>
      <w:pPr>
        <w:pStyle w:val="Normal107"/>
        <w:keepNext/>
        <w:spacing w:before="240" w:after="0" w:line="340" w:lineRule="atLeast"/>
        <w:ind w:left="0" w:right="0" w:firstLine="0"/>
        <w:jc w:val="left"/>
      </w:pPr>
      <w:bookmarkStart w:id="215" w:name="Body_106"/>
      <w:bookmarkEnd w:id="215"/>
      <w:r>
        <w:rPr>
          <w:rFonts w:ascii="arial" w:eastAsia="arial" w:hAnsi="arial" w:cs="arial"/>
          <w:b/>
          <w:i w:val="0"/>
          <w:strike w:val="0"/>
          <w:noProof w:val="0"/>
          <w:color w:val="000000"/>
          <w:position w:val="0"/>
          <w:sz w:val="28"/>
          <w:u w:val="none"/>
          <w:vertAlign w:val="baseline"/>
        </w:rPr>
        <w:t>Body</w:t>
      </w:r>
    </w:p>
    <w:p>
      <w:pPr>
        <w:pStyle w:val="Normal107"/>
        <w:spacing w:line="60" w:lineRule="exact"/>
      </w:pPr>
      <w:r>
        <w:pict>
          <v:line id="_x0000_s1493" style="position:absolute;z-index:251910144" from="0,2pt" to="512pt,2pt" strokecolor="#009ddb" strokeweight="2pt">
            <v:stroke linestyle="single"/>
            <w10:wrap type="topAndBottom"/>
          </v:line>
        </w:pict>
      </w:r>
    </w:p>
    <w:p>
      <w:pPr>
        <w:pStyle w:val="Normal107"/>
      </w:pP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Israel-Feinde wollen am Wochenende in Berlin zu einem ausverkauften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zusammenkommen. Mehrere der dort auftretenden Referenten haben Verbindungen zu palästinensischen Terrororganisationen oder ihren Unterstützernetzwerken in Europa.</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deckt nun auf, dass der Kongress maßgeblich durch einen linksradikalen Aktivisten organisiert wurde. Schlüsselfigur hinter der Tagung ist Georg Ismael, der in den vergangenen Jahren namentlich in zahlreichen Medien auftrat. Das geht aus Mitschriften eines internen Vernetzungstreffens zur Vorbereitung des Kongresses vor, die WELT vorliegen.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Vorbereitungstreffen Mitte Februar stellte Ismael die Idee des Kongresses vor. Auf der Tagung müsse man Deutschland für die Unterstützung des angeblichen Genozids in Gaza "anklagen" und eine angebliche Medienblockade "durchbrechen". Israel sei als "Apartheid- und Kolonialsystem" zu charakterisieren, sagte Ismael damals weiter. Außerdem sei die Feststellung wichtig, "dass wir Widerstand auch als legitim erachten unter den Bedingungen der Besatzung".</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Ismael leitete durch die Runde und forderte die Aktivisten anderer anwesender Gruppen auf, sich bald zurückzumelden, ob diese den Kongress unterstützen. Das ginge auch unterhalb der Schwelle einer offiziellen Zusammenarbeit, wenn man eine "kriminalisierte Gruppe" sei.</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32-Jährige bezeichnete sich selbst während eines Vortrags Ende vergangenen Jahres als "Internationalist, Kommunist und radikaler Humanist" und ist in der trotzkistischen Gruppe ArbeiterInnenmacht (GAM) aktiv. Zuvor war Ismael nach WELT-Informationen aktives Mitglied der GAM-Jugendorganisation Revolution (Revo). Nach eigenen Angaben betätigt er sich bereits seit dem 14. Lebensjahr politisch. Trotzkisten wünschen sich eine weltweite und "permanente" sozialistische Revolution unter Führung von Arbeiterräten.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ArbeiterInnenmacht fordert eine "demokratische, säkulare, multiethnische und sozialistische Einstaatenlösung" und die "Unterstützung des palästinensischen Befreiungskampfes ohne Vorbedingungen" - also die Abschaffung Israels, möglicherweise mit Gewalt.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Bundesamt für Verfassungsschutz nennt beide Gruppen in seinem Bericht für das Jahr 2020 im Kapitel "Gewaltorientierte dogmatische Linksextremisten", da diese Gewalt "als mögliches strategisches Mittel" nicht ausschließen würden. Im Revo-Grundsatzprogramm heißt es: "Wir vertreten die Position so viel Gewalt wie nötig, so wenig wie möglich. Wir lehnen das Gewaltmonopol des bürgerlichen Staates ab."</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politische Ziel der Jugendorganisation sei die "revolutionäre Beseitigung der freiheitlichen demokratischen Grundordnung und der Aufbau einer Rätedemokratie", schreiben die sächsischen Verfassungsschützer in ihrem Landesbericht für das Jahr 2018. "Eine Rätedemokratie ist mit den elementaren Prinzipien der parlamentarischen Demokratie und der Gewaltenteilung unvereinbar." Nach Einschätzung der Sicherheitsbehörden verfügt die GAM bundesweit über gerade einmal 50 Mitglieder, hinzu kommen 60 Mitglieder der Jugendorganisation Revo. Beide Gruppen sind innerhalb der radikalen Linken nicht relevant.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schäme ich mich, ein Deutscher zu sein"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einer Demonstration zum "Revolutionären 1. Mai 2015" sagte Ismael: "Lasst uns die Reihen schließen gegen unseren Hauptfeind: das deutsche Kapital, die deutsche Regierung - und niemand, kein Unterdrückungsapparat der Welt wird uns stoppen."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Monaten trat Ismael bei zahlreichen israelfeindlichen Demonstrationen auf und war auch an der Besetzung eines Hörsaals der Freien Universität Berlin durch propalästinensische Studenten beteiligt. Laut "Zeit Online" äußerte Ismael während eines israelfeindlichen Protests im November vergangenen Jahres an der Berliner Universität der Künste gegenüber einer Studentin die Vermutung, dass Israel den Angriff der Hamas "vielleicht ja selbst inszeniert" habe. Ismael bestreitet die Aussage.</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Dezember vergangenen Jahres sorgte Ismael in Berlin mit einer Aktion für Aufmerksamkeit, über die auch in türkischen und palästinensischen Medien berichtet wurde. Auf einer israelfeindlichen Demonstration zerriss Ismael seinen Reisepass. Über ein Megafon sagte er in Richtung einer jubelnden Menge: "Heute schäme ich mich, ein Deutscher zu sein, und ich habe mich dazu entschlossen, in Solidarität mit euch diesen Pass so zu zerreißen, wie die israelische Armee das palästinensische Land und Volk zerreißt."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selben Monat war Ismael an der Verhinderung einer Podiumsdiskussion an der Humboldt-Universität zu Berlin mit der israelischen Höchstrichterin Daphne Barak-Erez beteiligt. Die Veranstaltung wurde damals nach lautstarken Protesten israelfeindlicher Aktivisten abgebrochen. "Wir werden weiter kämpfen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Jordanfluss bis zum Mittelmeer", sagte Ismael bei einer Kundgebung vor der Universität. "Hoch die internationale Solidarität!" Für Israel wäre in diesen Grenzen kein Platz mehr.</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ist Ismael bereits seit vielen Jahren aktiv. Bereits im Jahr 2009 trat der damalige Schüler in Berlin bei einer Kundgebung gegen Hartz IV mit einem Palästinenserschal auf.</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seinem mittlerweile gelöschten X-Account (vormals Twitter) postete Ismael im Juli 2017: "Wir stehen an der Seite des Kampfes des palästinensischen Volkes. Ihr Kampf für die Befreiung ist der unsere. Ihre Siege sind unsere." WELT liegt das archivierte Posting vor. Teil des Postings war auch eine Karikatur des brasilianischen und israelfeindlichen Cartoonisten Carlos Latuff. Darauf ist eine Frau vor der Al-Aqsa-Moschee in Jerusalem zu sehen, die einen israelischen Soldaten mit ihren Füßen aus der Moschee tritt.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erlebte den Trotzkisten Ismael bei einer "Kundgebung gegen Rassismus" im Dezember vergangenen Jahres vor einer Berufsschule in Berlin-Charlottenburg. Das Oberstufenzentrum hatte zuvor mitgeteilt, dass die "sichtbare aktive Ausübung des Glaubens zur Wahrung des Schulfriedens" nur außerhalb des Schulgeländes stattfinden könne. Die Schule solle einen Gebetsraum einrichten, forderte Ismael auf der Demonstration. "Jeder, der der Meinung ist, dass das nicht geht, der ist ein Rassist, nichts anderes."</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Ismael ließ mehrere WELT-Anfragen unbeantwortet.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Impressum der Website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tritt nicht die Gruppe ArbeiterInnenmacht als Veranstalter auf, sondern der Verein "Jüdische Stimme für einen gerechten Frieden in Nahost". Dabei handelt es sich um eine innerhalb der jüdischen Gemeinschaft isolierte Kleingruppe, die immer wieder mit Israelhass und Terrorverharmlosung auffällt. Nach dem Massaker des 7. Oktober bezeichnete der Verein Hamas-Terroristen als "Guerillakämpfer", die aus "ihrem Getto ausgebrochen" seien.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https://www.welt.de/politik/deutschland/plus250970672/Georg-Ismael-Dieser-Linksradikale-organisiert-den-Berliner-Kongress-der-Israel-Hasser.html</w:t>
      </w:r>
    </w:p>
    <w:p>
      <w:pPr>
        <w:pStyle w:val="Normal10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7"/>
        <w:spacing w:line="60" w:lineRule="exact"/>
      </w:pPr>
      <w:r>
        <w:pict>
          <v:line id="_x0000_s1494" style="position:absolute;z-index:251911168" from="0,2pt" to="512pt,2pt" strokecolor="#009ddb" strokeweight="2pt">
            <v:stroke linestyle="single"/>
            <w10:wrap type="topAndBottom"/>
          </v:line>
        </w:pict>
      </w:r>
    </w:p>
    <w:p>
      <w:pPr>
        <w:pStyle w:val="Normal10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Georg Ismael bei einer "Kundgebung gegen Rassismus" in Berlin im Dezember 2023</w:t>
      </w:r>
    </w:p>
    <w:p>
      <w:pPr>
        <w:pStyle w:val="Normal1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11, 2024</w:t>
      </w:r>
    </w:p>
    <w:p>
      <w:pPr>
        <w:pStyle w:val="Normal107"/>
      </w:pPr>
    </w:p>
    <w:p>
      <w:pPr>
        <w:pStyle w:val="Normal107"/>
        <w:ind w:left="200"/>
        <w:sectPr>
          <w:type w:val="continuous"/>
          <w:pgMar w:top="840" w:right="1000" w:bottom="840" w:left="1000" w:header="400" w:footer="400"/>
          <w:pgNumType w:fmt="decimal"/>
          <w:cols w:space="720"/>
        </w:sectPr>
      </w:pPr>
      <w:r>
        <w:br/>
      </w:r>
      <w:r>
        <w:pict>
          <v:line id="_x0000_s1495" style="position:absolute;z-index:251912192" from="0,10pt" to="512pt,10pt" strokecolor="black" strokeweight="1pt">
            <v:stroke linestyle="single"/>
          </v:line>
        </w:pict>
      </w:r>
      <w:r>
        <w:rPr>
          <w:rFonts w:ascii="arial" w:eastAsia="arial" w:hAnsi="arial" w:cs="arial"/>
          <w:b/>
          <w:color w:val="767676"/>
          <w:sz w:val="16"/>
        </w:rPr>
        <w:t>End of Document</w:t>
      </w:r>
    </w:p>
    <w:p>
      <w:pPr>
        <w:pStyle w:val="Normal108"/>
        <w:sectPr>
          <w:headerReference w:type="even" r:id="rId685"/>
          <w:headerReference w:type="default" r:id="rId686"/>
          <w:footerReference w:type="even" r:id="rId687"/>
          <w:footerReference w:type="default" r:id="rId688"/>
          <w:headerReference w:type="first" r:id="rId689"/>
          <w:footerReference w:type="first" r:id="rId690"/>
          <w:pgSz w:w="12240" w:h="15840"/>
          <w:pgMar w:top="840" w:right="1000" w:bottom="840" w:left="1000" w:header="400" w:footer="400"/>
          <w:pgNumType w:fmt="decimal"/>
          <w:cols w:space="720"/>
          <w:titlePg w:val="0"/>
        </w:sectPr>
      </w:pPr>
    </w:p>
    <w:p>
      <w:pPr>
        <w:pStyle w:val="Normal108"/>
      </w:pPr>
    </w:p>
    <w:p>
      <w:pPr>
        <w:pStyle w:val="Normal108"/>
      </w:pPr>
      <w:r>
        <w:pict>
          <v:shape id="_x0000_i1496" type="#_x0000_t75" alt="LexisNexis®" style="width:147.75pt;height:30pt">
            <v:imagedata r:id="rId10" o:title=""/>
          </v:shape>
        </w:pict>
      </w:r>
      <w:r>
        <w:cr/>
      </w:r>
    </w:p>
    <w:p>
      <w:pPr>
        <w:pStyle w:val="Heading11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Dänischer Küchen- Helfer knüppelt drei Polizisten nieder</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April 2024</w:t>
      </w:r>
    </w:p>
    <w:p>
      <w:pPr>
        <w:pStyle w:val="Normal108"/>
        <w:keepNext w:val="0"/>
        <w:spacing w:after="0" w:line="240" w:lineRule="atLeast"/>
        <w:ind w:right="0"/>
        <w:jc w:val="both"/>
      </w:pPr>
      <w:bookmarkStart w:id="216" w:name="Bookmark_109"/>
      <w:bookmarkEnd w:id="216"/>
    </w:p>
    <w:p>
      <w:pPr>
        <w:pStyle w:val="Normal1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08"/>
        <w:keepNext w:val="0"/>
        <w:spacing w:before="120" w:after="0" w:line="220" w:lineRule="atLeast"/>
        <w:ind w:left="0" w:right="0" w:firstLine="0"/>
        <w:jc w:val="left"/>
      </w:pPr>
      <w:r>
        <w:br/>
      </w:r>
      <w:r>
        <w:pict>
          <v:shape id="_x0000_i1497" type="#_x0000_t75" style="width:99.76pt;height:51.01pt">
            <v:imagedata r:id="rId409" o:title=""/>
          </v:shape>
        </w:pic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Hass auf die Staatsgewalt?; S. 7</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363 words</w:t>
      </w:r>
    </w:p>
    <w:p>
      <w:pPr>
        <w:pStyle w:val="Normal1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Hass auf die Staatsgewalt?</w:t>
      </w:r>
    </w:p>
    <w:p>
      <w:pPr>
        <w:pStyle w:val="Normal108"/>
        <w:keepNext/>
        <w:spacing w:before="240" w:after="0" w:line="340" w:lineRule="atLeast"/>
        <w:ind w:left="0" w:right="0" w:firstLine="0"/>
        <w:jc w:val="left"/>
      </w:pPr>
      <w:bookmarkStart w:id="217" w:name="Body_107"/>
      <w:bookmarkEnd w:id="217"/>
      <w:r>
        <w:rPr>
          <w:rFonts w:ascii="arial" w:eastAsia="arial" w:hAnsi="arial" w:cs="arial"/>
          <w:b/>
          <w:i w:val="0"/>
          <w:strike w:val="0"/>
          <w:noProof w:val="0"/>
          <w:color w:val="000000"/>
          <w:position w:val="0"/>
          <w:sz w:val="28"/>
          <w:u w:val="none"/>
          <w:vertAlign w:val="baseline"/>
        </w:rPr>
        <w:t>Body</w:t>
      </w:r>
    </w:p>
    <w:p>
      <w:pPr>
        <w:pStyle w:val="Normal108"/>
        <w:spacing w:line="60" w:lineRule="exact"/>
      </w:pPr>
      <w:r>
        <w:pict>
          <v:line id="_x0000_s1498" style="position:absolute;z-index:251913216" from="0,2pt" to="512pt,2pt" strokecolor="#009ddb" strokeweight="2pt">
            <v:stroke linestyle="single"/>
            <w10:wrap type="topAndBottom"/>
          </v:line>
        </w:pict>
      </w:r>
    </w:p>
    <w:p>
      <w:pPr>
        <w:pStyle w:val="Normal108"/>
      </w:pP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Berlin-Tourist schlug 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einer Metallstange zu. Jetzt begann der Prozess</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Moabit    Turbo-Strafverfahren nach hässlichen Szenen bei einer Gedenk-</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Vier Tage nach Attacken gegen Polizisten die erste Anklage, drei Monate später folgt der Prozess.Ein Däne auf der Anklagebank: Nima M. (25) aus der Nähe von Kopenhagen, tätig als Küchen-Helfer in einem Restaurant. Er soll als Tourist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gewesen und mit einer zwei Meter langen Metallstange auf drei Polizisten eingeschlagen haben.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14. Januar. Rund 3000 Menschen zogen durch Berlin, um der ermordeten Kommunistenführer Rosa Luxemburg und Karl Liebknecht vor 105 Jahren zu gedenken. Am Ende des Aufzugs ist allerdings auch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-Block  dabei. Aus diesem sollen Hass-Parolen gegen Polizisten skandiert worden sein. Frankfurter Allee/Ecke Rathausstraße in Lichtenberg. Bis 11.45 Uhr ein friedlicher Gedenkmarsch. Dann aber wurde es unruhig. Ein Redner im propalästinensischen Block im Visier von Polizisten. Ein Zeuge:  Sehr schnell herrschte ein Chaos.  Nima M. soll mitgemischt haben. Die Staatsanwaltschaft überzeugt: Er habe zu einer etwa zehnköpfigen Gruppe gehört, aus der  polizeifeindliche Sprüche gerufen und Polizeikräfte mit Händen und Gegenständen attackiert wurden . Der Däne soll eine lange Metallstange mit beiden Händen gehalten und  gezielt auf die Köpfe von drei Polizisten  geschlagen haben. Ein Beamter im Prozess:  Ein oder zwei Schläge bekam ich ab, habe wie meine Kollegen Helm getragen.  Als er den Angreifer festnehmen wollte, sei er allerdings am Mittelfinger verletzt worden. Eine Prellung.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 habe sich damals heftig gewehrt. Zwei Wochen saß der mutmaßliche Randalierer in U-Haft. Nun reiste er mit seinen Eltern an. Die Vorwürfe: Schwerer Landfriedensbruch, tätlicher Angriff auf Polizisten, gefährliche Körperverletzung. Dazu am ersten Prozesstag kein Wort von ihm. Seine Verteidigerin:  Er macht keine Angaben.  Drei Polizisten im Zeugenstand.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Beamter (23):  Er hat mit einer Fahnenstange auf mich eingeschlagen.  Nima M. sei mit einem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-Tuch vermummt gewesen. Fortsetzung mit weiteren Zeugen, darunter Linken-Politiker Ferat Kocak: 15. Mai. KE. </w:t>
      </w:r>
    </w:p>
    <w:p>
      <w:pPr>
        <w:pStyle w:val="Normal1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11, 2024</w:t>
      </w:r>
    </w:p>
    <w:p>
      <w:pPr>
        <w:pStyle w:val="Normal108"/>
      </w:pPr>
    </w:p>
    <w:p>
      <w:pPr>
        <w:pStyle w:val="Normal108"/>
        <w:ind w:left="200"/>
        <w:sectPr>
          <w:type w:val="continuous"/>
          <w:pgMar w:top="840" w:right="1000" w:bottom="840" w:left="1000" w:header="400" w:footer="400"/>
          <w:pgNumType w:fmt="decimal"/>
          <w:cols w:space="720"/>
        </w:sectPr>
      </w:pPr>
      <w:r>
        <w:br/>
      </w:r>
      <w:r>
        <w:pict>
          <v:line id="_x0000_s1499" style="position:absolute;z-index:251914240" from="0,10pt" to="512pt,10pt" strokecolor="black" strokeweight="1pt">
            <v:stroke linestyle="single"/>
          </v:line>
        </w:pict>
      </w:r>
      <w:r>
        <w:rPr>
          <w:rFonts w:ascii="arial" w:eastAsia="arial" w:hAnsi="arial" w:cs="arial"/>
          <w:b/>
          <w:color w:val="767676"/>
          <w:sz w:val="16"/>
        </w:rPr>
        <w:t>End of Document</w:t>
      </w:r>
    </w:p>
    <w:p>
      <w:pPr>
        <w:pStyle w:val="Normal109"/>
        <w:sectPr>
          <w:headerReference w:type="even" r:id="rId691"/>
          <w:headerReference w:type="default" r:id="rId692"/>
          <w:footerReference w:type="even" r:id="rId693"/>
          <w:footerReference w:type="default" r:id="rId694"/>
          <w:headerReference w:type="first" r:id="rId695"/>
          <w:footerReference w:type="first" r:id="rId696"/>
          <w:pgSz w:w="12240" w:h="15840"/>
          <w:pgMar w:top="840" w:right="1000" w:bottom="840" w:left="1000" w:header="400" w:footer="400"/>
          <w:pgNumType w:fmt="decimal"/>
          <w:cols w:space="720"/>
          <w:titlePg w:val="0"/>
        </w:sectPr>
      </w:pPr>
    </w:p>
    <w:p>
      <w:pPr>
        <w:pStyle w:val="Normal109"/>
      </w:pPr>
    </w:p>
    <w:p>
      <w:pPr>
        <w:pStyle w:val="Normal109"/>
      </w:pPr>
      <w:r>
        <w:pict>
          <v:shape id="_x0000_i1500" type="#_x0000_t75" alt="LexisNexis®" style="width:147.75pt;height:30pt">
            <v:imagedata r:id="rId10" o:title=""/>
          </v:shape>
        </w:pict>
      </w:r>
      <w:r>
        <w:cr/>
      </w:r>
    </w:p>
    <w:p>
      <w:pPr>
        <w:pStyle w:val="Heading11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10. April 2024</w:t>
      </w:r>
    </w:p>
    <w:p>
      <w:pPr>
        <w:pStyle w:val="Normal109"/>
        <w:keepNext w:val="0"/>
        <w:spacing w:after="0" w:line="240" w:lineRule="atLeast"/>
        <w:ind w:right="0"/>
        <w:jc w:val="both"/>
      </w:pPr>
      <w:bookmarkStart w:id="218" w:name="Bookmark_110"/>
      <w:bookmarkEnd w:id="218"/>
    </w:p>
    <w:p>
      <w:pPr>
        <w:pStyle w:val="Normal1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09"/>
        <w:keepNext w:val="0"/>
        <w:spacing w:before="120" w:after="0" w:line="220" w:lineRule="atLeast"/>
        <w:ind w:left="0" w:right="0" w:firstLine="0"/>
        <w:jc w:val="left"/>
      </w:pPr>
      <w:r>
        <w:br/>
      </w:r>
      <w:r>
        <w:pict>
          <v:shape id="_x0000_i1501" type="#_x0000_t75" style="width:202.47pt;height:44.24pt">
            <v:imagedata r:id="rId104" o:title=""/>
          </v:shape>
        </w:pic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 words</w:t>
      </w:r>
    </w:p>
    <w:p>
      <w:pPr>
        <w:pStyle w:val="Normal109"/>
        <w:keepNext/>
        <w:spacing w:before="240" w:after="0" w:line="340" w:lineRule="atLeast"/>
        <w:ind w:left="0" w:right="0" w:firstLine="0"/>
        <w:jc w:val="left"/>
      </w:pPr>
      <w:bookmarkStart w:id="219" w:name="Body_108"/>
      <w:bookmarkEnd w:id="219"/>
      <w:r>
        <w:rPr>
          <w:rFonts w:ascii="arial" w:eastAsia="arial" w:hAnsi="arial" w:cs="arial"/>
          <w:b/>
          <w:i w:val="0"/>
          <w:strike w:val="0"/>
          <w:noProof w:val="0"/>
          <w:color w:val="000000"/>
          <w:position w:val="0"/>
          <w:sz w:val="28"/>
          <w:u w:val="none"/>
          <w:vertAlign w:val="baseline"/>
        </w:rPr>
        <w:t>Body</w:t>
      </w:r>
    </w:p>
    <w:p>
      <w:pPr>
        <w:pStyle w:val="Normal109"/>
        <w:spacing w:line="60" w:lineRule="exact"/>
      </w:pPr>
      <w:r>
        <w:pict>
          <v:line id="_x0000_s1502" style="position:absolute;z-index:251915264" from="0,2pt" to="512pt,2pt" strokecolor="#009ddb" strokeweight="2pt">
            <v:stroke linestyle="single"/>
            <w10:wrap type="topAndBottom"/>
          </v:line>
        </w:pict>
      </w:r>
    </w:p>
    <w:p>
      <w:pPr>
        <w:pStyle w:val="Normal109"/>
      </w:pP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des Tages widmet sich dem Thema Israel-Gaza-Krieg, trägt den Namen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wurde von einer Privatperson angemeldet. An der größten Demonstration des Tages werden 1000 Menschen teilnehmen. Die Strecke startet am S-Bahnhof Sonnenallee, führt über die Kottbusser Brücke bis zum Oranienplatz (14 bis 18 Uhr). Insgesamt sind für den heutigen Tag in Berlin 23 Demos angemeldet.</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9, 2024</w:t>
      </w:r>
    </w:p>
    <w:p>
      <w:pPr>
        <w:pStyle w:val="Normal109"/>
      </w:pPr>
    </w:p>
    <w:p>
      <w:pPr>
        <w:pStyle w:val="Normal109"/>
        <w:ind w:left="200"/>
        <w:sectPr>
          <w:type w:val="continuous"/>
          <w:pgMar w:top="840" w:right="1000" w:bottom="840" w:left="1000" w:header="400" w:footer="400"/>
          <w:pgNumType w:fmt="decimal"/>
          <w:cols w:space="720"/>
        </w:sectPr>
      </w:pPr>
      <w:r>
        <w:br/>
      </w:r>
      <w:r>
        <w:pict>
          <v:line id="_x0000_s1503" style="position:absolute;z-index:251916288" from="0,10pt" to="512pt,10pt" strokecolor="black" strokeweight="1pt">
            <v:stroke linestyle="single"/>
          </v:line>
        </w:pict>
      </w:r>
      <w:r>
        <w:rPr>
          <w:rFonts w:ascii="arial" w:eastAsia="arial" w:hAnsi="arial" w:cs="arial"/>
          <w:b/>
          <w:color w:val="767676"/>
          <w:sz w:val="16"/>
        </w:rPr>
        <w:t>End of Document</w:t>
      </w:r>
    </w:p>
    <w:p>
      <w:pPr>
        <w:pStyle w:val="Normal110"/>
        <w:sectPr>
          <w:headerReference w:type="even" r:id="rId697"/>
          <w:headerReference w:type="default" r:id="rId698"/>
          <w:footerReference w:type="even" r:id="rId699"/>
          <w:footerReference w:type="default" r:id="rId700"/>
          <w:headerReference w:type="first" r:id="rId701"/>
          <w:footerReference w:type="first" r:id="rId702"/>
          <w:pgSz w:w="12240" w:h="15840"/>
          <w:pgMar w:top="840" w:right="1000" w:bottom="840" w:left="1000" w:header="400" w:footer="400"/>
          <w:pgNumType w:fmt="decimal"/>
          <w:cols w:space="720"/>
          <w:titlePg w:val="0"/>
        </w:sectPr>
      </w:pPr>
    </w:p>
    <w:p>
      <w:pPr>
        <w:pStyle w:val="Normal110"/>
      </w:pPr>
    </w:p>
    <w:p>
      <w:pPr>
        <w:pStyle w:val="Normal110"/>
      </w:pPr>
      <w:r>
        <w:pict>
          <v:shape id="_x0000_i1504" type="#_x0000_t75" alt="LexisNexis®" style="width:147.75pt;height:30pt">
            <v:imagedata r:id="rId10" o:title=""/>
          </v:shape>
        </w:pict>
      </w:r>
      <w:r>
        <w:cr/>
      </w:r>
    </w:p>
    <w:p>
      <w:pPr>
        <w:pStyle w:val="Heading11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Al-Quds-Demonstration bleibt friedlich</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0"/>
        <w:keepNext w:val="0"/>
        <w:spacing w:after="0" w:line="240" w:lineRule="atLeast"/>
        <w:ind w:right="0"/>
        <w:jc w:val="both"/>
      </w:pPr>
      <w:bookmarkStart w:id="220" w:name="Bookmark_111"/>
      <w:bookmarkEnd w:id="220"/>
    </w:p>
    <w:p>
      <w:pPr>
        <w:pStyle w:val="Normal1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10"/>
        <w:keepNext w:val="0"/>
        <w:spacing w:before="120" w:after="0" w:line="220" w:lineRule="atLeast"/>
        <w:ind w:left="0" w:right="0" w:firstLine="0"/>
        <w:jc w:val="left"/>
      </w:pPr>
      <w:r>
        <w:br/>
      </w:r>
      <w:r>
        <w:pict>
          <v:shape id="_x0000_i1505" type="#_x0000_t75" style="width:225.09pt;height:57.77pt">
            <v:imagedata r:id="rId18" o:title=""/>
          </v:shape>
        </w:pic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718 words</w:t>
      </w:r>
    </w:p>
    <w:p>
      <w:pPr>
        <w:pStyle w:val="Normal1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750 Teilnehmer und ein riesiges Polizeiaufgebot auch zur Gegendemo</w:t>
      </w:r>
    </w:p>
    <w:p>
      <w:pPr>
        <w:pStyle w:val="Normal110"/>
        <w:keepNext/>
        <w:spacing w:before="240" w:after="0" w:line="340" w:lineRule="atLeast"/>
        <w:ind w:left="0" w:right="0" w:firstLine="0"/>
        <w:jc w:val="left"/>
      </w:pPr>
      <w:bookmarkStart w:id="221" w:name="Body_109"/>
      <w:bookmarkEnd w:id="221"/>
      <w:r>
        <w:rPr>
          <w:rFonts w:ascii="arial" w:eastAsia="arial" w:hAnsi="arial" w:cs="arial"/>
          <w:b/>
          <w:i w:val="0"/>
          <w:strike w:val="0"/>
          <w:noProof w:val="0"/>
          <w:color w:val="000000"/>
          <w:position w:val="0"/>
          <w:sz w:val="28"/>
          <w:u w:val="none"/>
          <w:vertAlign w:val="baseline"/>
        </w:rPr>
        <w:t>Body</w:t>
      </w:r>
    </w:p>
    <w:p>
      <w:pPr>
        <w:pStyle w:val="Normal110"/>
        <w:spacing w:line="60" w:lineRule="exact"/>
      </w:pPr>
      <w:r>
        <w:pict>
          <v:line id="_x0000_s1506" style="position:absolute;z-index:251917312" from="0,2pt" to="512pt,2pt" strokecolor="#009ddb" strokeweight="2pt">
            <v:stroke linestyle="single"/>
            <w10:wrap type="topAndBottom"/>
          </v:line>
        </w:pict>
      </w:r>
    </w:p>
    <w:p>
      <w:pPr>
        <w:pStyle w:val="Normal110"/>
      </w:pPr>
    </w:p>
    <w:p>
      <w:pPr>
        <w:pStyle w:val="Normal1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 „Keine Kollaboration mit dem iranischen Regime“ steht auf einem Banner der „Initiative 7. Oktober“. Es ist ein Statement auf dem Rathenauplatz, auf dem sich 100 Menschen mit Israel-Flaggen versammelt haben, um ein Statement gegen die gefürchtete Al-Qud-Demonstration zu setzen, die mit 750 Teilnehmern vom Kaisertor über den Willy-Brandt-Platz zum Roßmarkt zieht. Unter dem Titel „Stoppt den Krieg“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der Versammlungsbehörde angemeldet, die seit 2015 jedes Jahr am Samstag nach dem letzten Freitag des Ramadans durch Frankfurt zieht. 1979 hatte der iranische Revolutionsführer Ruhollah Musawi Khomeini zur weltweiten Mobilisierung zur Eroberung Israels aufgerufen und zur Herrschaft über Jerusalem durch den Islam, wie es das Hessische Landesamt für Verfassungsschutz beschreibt. Palästinensische Flaggen wehen, ein riesiges Tuch in den denselben Farben wird getragen.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wird gerufen und das Victory-Zeichen gezeigt.</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Kaisersack konfisziert die Polizei eine Flagge mit Faust und eine weitere, während Männer die Schuhe ausziehen und beten. Auf Plakaten steht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Gegen Zionismus &amp; Antisemitismus“ und „Muslime, Juden und Christen Hand in Hand gegen Zionisten“. Über Mikrofon wird das Ziel der Demonstration mitgeteilt. „Victory for Palestine“ sagt der Mann und auch, dass nur die eigenen Slogans gerufen werden sollen. </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verliest auch, was nicht gesagt werden darf „auf dieser Demonstration“. Zum Beispiel zur Vernichtung Israels aufzurufen oder „Kindermörder Israel“.</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Buhrufe klingen. „Stopp den Genozid“, „Alle Medien sind vor Ort, schauen zu beim Völkermord“, „unsere Stimme bleibt nicht stumm, denn sie bringen Kinder um“, „Ist die Welt taub und stumm, Israel bringt Menschen um“, „Deutschland finanziert, Israel bombardiert“, „Scholz höre zu, denn wir geben keine Ruh“, gehören zu den eigenen Parolen, die lautstark gerufen werden. Die meiste Zeit wird sich daran gehalten. Die Polizei hatte klare Ansagen in Gesprächen vorher gemacht. Ein Wasserwerfer steht nicht weit entfernt bereit. Jede Menge Polizisten der Landes- und Bereitschaftspolizei sind im Einsatz. Vor, hinter und neben dem Zug. Sie beobachten, hören zu und halten Rücksprache mit der Staatsanwaltschaft zu vielen Schildern und Rufen. </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Roßmarkt skandiert eine Gruppe zweimal kurz „Kindermörder Israel“. Das Schild „Alluha Akbar“ kann nicht konfisziert werden. „Gott ist größer“ ist eine religiöse Formel, die im Alltag genutzt wird. Und von Terroristen. Dass die Worte vor allem bei der jüdischen Bevölkerung triggern, ist unvermeidlich. Fast genau vor einem halben Jahr hat die Hamas mit einem Terrorangriff Israel angegriffen mit etwa 1200 Toten und mehr als 200 Geiseln.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ist nichts zu hören auf der Demonstration, die nach Angaben des Hessischen Verfassungsschutzes von „dem extremistischen schiitischen Spektrum initiiert“ wurde, das antisemitisch sei. Auch Leute aus dem Querdenker-Spektrum sind dabei, die mehrmals mit wenigen Teilnehmern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Kundgebungen und Demos organisiert haben. Eine dicht an dicht geparkte Reihe an Einsatzwagen und viele Polizeibeamte steht zwischen der Al-Qud-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der Gegendemo. Ein Teilnehmer von der Initiative 7. Oktober geht daran vorbei mit einer Israel-Flagge in der Hand Richtung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Stimmen der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werden lauter und aggressiver. Polizisten stellen sich dichter. Es kommt nicht zu einem Aufeinandertreffen.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Beide Demos seien friedlich und ohne Zwischenfälle verlaufen, sagte ein Polizeisprecher. Bei zwei Personen werde festgestellt, ob sie sich strafrechtlich relevant verhalten hätten. Laut dem hessischen Verfassungsschutz wird die Al-Qud-Demonstration mit israelfeindlichen und antisemitischen Inhalten von islamisch-extremistischen Gruppierungen initiiert. </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und der Zentralrat der Juden in Deutschland hatten die Demonstration vorab kritisiert. Der Präsident des Zentralrats der Juden, Josef Schuster, sagte, dass es offenbar nicht möglich sei, derartige Demonstrationen im Vorfeld zu verbieten. Uwe Becker, der Beauftragte der Hessischen Landesregierung für jüdisches Leben und den Kampf gegen den Antisemitismus, sprach sich für ein grundsätzliches Verbot des Al-Qud-Tages in Deutschland aus.  SABINE SCHRAMEK</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7, 2024</w:t>
      </w:r>
    </w:p>
    <w:p>
      <w:pPr>
        <w:pStyle w:val="Normal110"/>
      </w:pPr>
    </w:p>
    <w:p>
      <w:pPr>
        <w:pStyle w:val="Normal110"/>
        <w:ind w:left="200"/>
        <w:sectPr>
          <w:type w:val="continuous"/>
          <w:pgMar w:top="840" w:right="1000" w:bottom="840" w:left="1000" w:header="400" w:footer="400"/>
          <w:pgNumType w:fmt="decimal"/>
          <w:cols w:space="720"/>
        </w:sectPr>
      </w:pPr>
      <w:r>
        <w:br/>
      </w:r>
      <w:r>
        <w:pict>
          <v:line id="_x0000_s1507" style="position:absolute;z-index:251918336" from="0,10pt" to="512pt,10pt" strokecolor="black" strokeweight="1pt">
            <v:stroke linestyle="single"/>
          </v:line>
        </w:pict>
      </w:r>
      <w:r>
        <w:rPr>
          <w:rFonts w:ascii="arial" w:eastAsia="arial" w:hAnsi="arial" w:cs="arial"/>
          <w:b/>
          <w:color w:val="767676"/>
          <w:sz w:val="16"/>
        </w:rPr>
        <w:t>End of Document</w:t>
      </w:r>
    </w:p>
    <w:p>
      <w:pPr>
        <w:pStyle w:val="Normal111"/>
        <w:sectPr>
          <w:headerReference w:type="even" r:id="rId703"/>
          <w:headerReference w:type="default" r:id="rId704"/>
          <w:footerReference w:type="even" r:id="rId705"/>
          <w:footerReference w:type="default" r:id="rId706"/>
          <w:headerReference w:type="first" r:id="rId707"/>
          <w:footerReference w:type="first" r:id="rId708"/>
          <w:pgSz w:w="12240" w:h="15840"/>
          <w:pgMar w:top="840" w:right="1000" w:bottom="840" w:left="1000" w:header="400" w:footer="400"/>
          <w:pgNumType w:fmt="decimal"/>
          <w:cols w:space="720"/>
          <w:titlePg w:val="0"/>
        </w:sectPr>
      </w:pPr>
    </w:p>
    <w:p>
      <w:pPr>
        <w:pStyle w:val="Normal111"/>
      </w:pPr>
    </w:p>
    <w:p>
      <w:pPr>
        <w:pStyle w:val="Normal111"/>
      </w:pPr>
      <w:r>
        <w:pict>
          <v:shape id="_x0000_i1508" type="#_x0000_t75" alt="LexisNexis®" style="width:147.75pt;height:30pt">
            <v:imagedata r:id="rId10" o:title=""/>
          </v:shape>
        </w:pict>
      </w:r>
      <w:r>
        <w:cr/>
      </w:r>
    </w:p>
    <w:p>
      <w:pPr>
        <w:pStyle w:val="Heading1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Al-Quds-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friedlich verlaufen</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1"/>
        <w:keepNext w:val="0"/>
        <w:spacing w:after="0" w:line="240" w:lineRule="atLeast"/>
        <w:ind w:right="0"/>
        <w:jc w:val="both"/>
      </w:pPr>
      <w:bookmarkStart w:id="222" w:name="Bookmark_112"/>
      <w:bookmarkEnd w:id="222"/>
    </w:p>
    <w:p>
      <w:pPr>
        <w:pStyle w:val="Normal1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11"/>
        <w:keepNext w:val="0"/>
        <w:spacing w:before="120" w:after="0" w:line="220" w:lineRule="atLeast"/>
        <w:ind w:left="0" w:right="0" w:firstLine="0"/>
        <w:jc w:val="left"/>
      </w:pPr>
      <w:r>
        <w:br/>
      </w:r>
      <w:r>
        <w:pict>
          <v:shape id="_x0000_i1509" type="#_x0000_t75" style="width:187.48pt;height:24pt">
            <v:imagedata r:id="rId297" o:title=""/>
          </v:shape>
        </w:pic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677 words</w:t>
      </w:r>
    </w:p>
    <w:p>
      <w:pPr>
        <w:pStyle w:val="Normal1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Polizei in Frankfurt trennt propalästinensische und proisraelische Kundgebungen</w:t>
      </w:r>
    </w:p>
    <w:p>
      <w:pPr>
        <w:pStyle w:val="Normal111"/>
        <w:keepNext/>
        <w:spacing w:before="240" w:after="0" w:line="340" w:lineRule="atLeast"/>
        <w:ind w:left="0" w:right="0" w:firstLine="0"/>
        <w:jc w:val="left"/>
      </w:pPr>
      <w:bookmarkStart w:id="223" w:name="Body_110"/>
      <w:bookmarkEnd w:id="223"/>
      <w:r>
        <w:rPr>
          <w:rFonts w:ascii="arial" w:eastAsia="arial" w:hAnsi="arial" w:cs="arial"/>
          <w:b/>
          <w:i w:val="0"/>
          <w:strike w:val="0"/>
          <w:noProof w:val="0"/>
          <w:color w:val="000000"/>
          <w:position w:val="0"/>
          <w:sz w:val="28"/>
          <w:u w:val="none"/>
          <w:vertAlign w:val="baseline"/>
        </w:rPr>
        <w:t>Body</w:t>
      </w:r>
    </w:p>
    <w:p>
      <w:pPr>
        <w:pStyle w:val="Normal111"/>
        <w:spacing w:line="60" w:lineRule="exact"/>
      </w:pPr>
      <w:r>
        <w:pict>
          <v:line id="_x0000_s1510" style="position:absolute;z-index:251919360" from="0,2pt" to="512pt,2pt" strokecolor="#009ddb" strokeweight="2pt">
            <v:stroke linestyle="single"/>
            <w10:wrap type="topAndBottom"/>
          </v:line>
        </w:pict>
      </w:r>
    </w:p>
    <w:p>
      <w:pPr>
        <w:pStyle w:val="Normal111"/>
      </w:pP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Keine Kollaboration mit dem iranischen Regime“ steht auf einem Banner der Initiative 7. Oktober. Es ist ein Statement auf dem Rathenauplatz, auf dem sich 100 Menschen mit Israelflaggen versammelt haben, um ein Zeichen gegen die umstrittene Al-Quds-Demonstration zu setzen, die mit 750 Teilnehmer:innen vom Kaisertor über den Willy-Brandt-Platz zum Roßmarkt zieht. Unter dem Titel „Stoppt den Krieg“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seit 2015 jedes Jahr am Samstag nach dem letzten Freitag des Ramadans durch Frankfurt zieht, bei der Versammlungsbehörde angemeldet. 1979 hatte der iranische Revolutionsführer Ruhollah Musawi Khomeini zur weltweiten Mobilisierung zur Eroberung Israels aufgerufen und zur Herrschaft über Jerusalem durch den Islam, wie es das Hessische Landesamt für Verfassungsschutz beschreibt.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Palästinensische Flaggen wehen.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rufen Teilnehmende und zeigen das Victory-Zeichen. Am Kaisersack konfisziert die Polizei eine Flagge mit Faust und eine weitere, während Männer die Schuhe ausziehen und beten. Auf Plakaten steht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Gegen Zionismus &amp; Antisemitismus“ und „Muslime, Juden und Christen Hand in Hand gegen Zionisten“. Über Mikrofon wird das Ziel der Demonstration mitgeteilt. „Victory for Palestine“, sagt ein Mann und auch, dass nur die eigenen Slogans gerufen werden sollten. Es verliest auch, was nicht gesagt werden dürfe „auf dieser Demonstration“. Zum Beispiel zur Vernichtung Israels aufzurufen oder „Kindermörder Israel“.</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Buhrufe erklingen. „Alle Medien sind vor Ort, schauen zu beim Völkermord“, „Ist die Welt taub und stumm, Israel bringt Menschen um“, „Deutschland finanziert, Israel bombardiert“, „Scholz höre zu, denn wir geben keine Ruh“ gehören zu den Parolen, die lautstark gerufen werden. Die meiste Zeit halten sich die Teilnehmenden an die Auflagen. Die Polizei hatte klare Ansagen vorher gemacht. Ein Wasserwerfer steht nicht weit entfernt bereit. Jede Menge Polizist:innen der Landes- und Bereitschaftspolizei sind im Einsatz – vor, hinter und neben dem Zug. Sie beobachten, hören zu und halten Rücksprache mit der Staatsanwaltschaft.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Roßmarkt skandiert eine Gruppe zweimal kurz „Kindermörder Israel“. Das Schild „Alluha Akbar“ kann nicht konfisziert werden. „Gott ist größer“ ist eine religiöse Formel, die im Alltag genutzt wird – und von Terroristen. Fast genau vor einem halben Jahr hat die Hamas Israel angegriffen, es gab etwa 1200 Tote und mehr als 200 Geiseln.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ist überhaupt nichts zu hören auf der Demonstration, die nach Angaben des Hessischen Verfassungsschutzes von „dem extremistischen schiitischen Spektrum initiiert“ wurde, das antisemitisch sei. Auch Leute aus dem Querdenkerspektrum sind dabei, die mehrmals mit wenigen Teilnehmer:innen Propalästinakundgebungen und Demos organisiert haben. Eine dicht an dicht geparkte Reihe an Einsatzwagen und viele Polizeibeamt:innen stehen zwischen der Al-Quds-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der Gegendemo.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Teilnehmer von der Initiative 7. Oktober geht daran vorbei mit einer Israelflagge in der Hand Richtung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Stimmen der Teilnehmenden werden lauter und aggressiver. Polizisten stellen sich dichter zusammen. Es kommt aber nicht zu einem Aufeinandertreffen.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Beide Demos seien friedlich und ohne Zwischenfälle verlaufen, sagte ein Polizeisprecher. Bei zwei Personen werde festgestellt, ob sie sich strafrechtlich relevant verhalten hätten. Laut dem hessischen Verfassungsschutz wird die Al-Quds-Demonstration mit israelfeindlichen und antisemitischen Inhalten von islamisch-extremistischen Gruppierungen initiiert.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Frankfurt und der Zentralrat der Juden in Deutschland hatten die Demonstration vorab kritisiert. Der Präsident des Zentralrats der Juden, Josef Schuster, sagte, dass es offenbar nicht möglich sei, derartige Demonstrationen im Vorfeld zu verbieten.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Uwe Becker, der Beauftragte der Hessischen Landesregierung für jüdisches Leben und den Kampf gegen den Antisemitismus, sprach sich für ein grundsätzliches Verbot des Al-Quds-Tages in Deutschland aus.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7, 2024</w:t>
      </w:r>
    </w:p>
    <w:p>
      <w:pPr>
        <w:pStyle w:val="Normal111"/>
      </w:pPr>
    </w:p>
    <w:p>
      <w:pPr>
        <w:pStyle w:val="Normal111"/>
        <w:ind w:left="200"/>
        <w:sectPr>
          <w:type w:val="continuous"/>
          <w:pgMar w:top="840" w:right="1000" w:bottom="840" w:left="1000" w:header="400" w:footer="400"/>
          <w:pgNumType w:fmt="decimal"/>
          <w:cols w:space="720"/>
        </w:sectPr>
      </w:pPr>
      <w:r>
        <w:br/>
      </w:r>
      <w:r>
        <w:pict>
          <v:line id="_x0000_s1511" style="position:absolute;z-index:251920384" from="0,10pt" to="512pt,10pt" strokecolor="black" strokeweight="1pt">
            <v:stroke linestyle="single"/>
          </v:line>
        </w:pict>
      </w:r>
      <w:r>
        <w:rPr>
          <w:rFonts w:ascii="arial" w:eastAsia="arial" w:hAnsi="arial" w:cs="arial"/>
          <w:b/>
          <w:color w:val="767676"/>
          <w:sz w:val="16"/>
        </w:rPr>
        <w:t>End of Document</w:t>
      </w:r>
    </w:p>
    <w:p>
      <w:pPr>
        <w:pStyle w:val="Normal112"/>
        <w:sectPr>
          <w:headerReference w:type="even" r:id="rId709"/>
          <w:headerReference w:type="default" r:id="rId710"/>
          <w:footerReference w:type="even" r:id="rId711"/>
          <w:footerReference w:type="default" r:id="rId712"/>
          <w:headerReference w:type="first" r:id="rId713"/>
          <w:footerReference w:type="first" r:id="rId714"/>
          <w:pgSz w:w="12240" w:h="15840"/>
          <w:pgMar w:top="840" w:right="1000" w:bottom="840" w:left="1000" w:header="400" w:footer="400"/>
          <w:pgNumType w:fmt="decimal"/>
          <w:cols w:space="720"/>
          <w:titlePg w:val="0"/>
        </w:sectPr>
      </w:pPr>
    </w:p>
    <w:p>
      <w:pPr>
        <w:pStyle w:val="Normal112"/>
      </w:pPr>
    </w:p>
    <w:p>
      <w:pPr>
        <w:pStyle w:val="Normal112"/>
      </w:pPr>
      <w:r>
        <w:pict>
          <v:shape id="_x0000_i1512" type="#_x0000_t75" alt="LexisNexis®" style="width:147.75pt;height:30pt">
            <v:imagedata r:id="rId10" o:title=""/>
          </v:shape>
        </w:pict>
      </w:r>
      <w:r>
        <w:cr/>
      </w:r>
    </w:p>
    <w:p>
      <w:pPr>
        <w:pStyle w:val="Heading1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Al-Quds-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verläuft friedlich</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2"/>
        <w:keepNext w:val="0"/>
        <w:spacing w:after="0" w:line="240" w:lineRule="atLeast"/>
        <w:ind w:right="0"/>
        <w:jc w:val="both"/>
      </w:pPr>
      <w:bookmarkStart w:id="224" w:name="Bookmark_113"/>
      <w:bookmarkEnd w:id="224"/>
    </w:p>
    <w:p>
      <w:pPr>
        <w:pStyle w:val="Normal1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12"/>
        <w:keepNext w:val="0"/>
        <w:spacing w:before="120" w:after="0" w:line="220" w:lineRule="atLeast"/>
        <w:ind w:left="0" w:right="0" w:firstLine="0"/>
        <w:jc w:val="left"/>
      </w:pPr>
      <w:r>
        <w:br/>
      </w:r>
      <w:r>
        <w:pict>
          <v:shape id="_x0000_i1513" type="#_x0000_t75" style="width:187.48pt;height:24pt">
            <v:imagedata r:id="rId297" o:title=""/>
          </v:shape>
        </w:pic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677 words</w:t>
      </w:r>
    </w:p>
    <w:p>
      <w:pPr>
        <w:pStyle w:val="Normal11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Polizei in Frankfurt trennt propalästinensische und proisraelische Kundgebungen</w:t>
      </w:r>
    </w:p>
    <w:p>
      <w:pPr>
        <w:pStyle w:val="Normal112"/>
        <w:keepNext/>
        <w:spacing w:before="240" w:after="0" w:line="340" w:lineRule="atLeast"/>
        <w:ind w:left="0" w:right="0" w:firstLine="0"/>
        <w:jc w:val="left"/>
      </w:pPr>
      <w:bookmarkStart w:id="225" w:name="Body_111"/>
      <w:bookmarkEnd w:id="225"/>
      <w:r>
        <w:rPr>
          <w:rFonts w:ascii="arial" w:eastAsia="arial" w:hAnsi="arial" w:cs="arial"/>
          <w:b/>
          <w:i w:val="0"/>
          <w:strike w:val="0"/>
          <w:noProof w:val="0"/>
          <w:color w:val="000000"/>
          <w:position w:val="0"/>
          <w:sz w:val="28"/>
          <w:u w:val="none"/>
          <w:vertAlign w:val="baseline"/>
        </w:rPr>
        <w:t>Body</w:t>
      </w:r>
    </w:p>
    <w:p>
      <w:pPr>
        <w:pStyle w:val="Normal112"/>
        <w:spacing w:line="60" w:lineRule="exact"/>
      </w:pPr>
      <w:r>
        <w:pict>
          <v:line id="_x0000_s1514" style="position:absolute;z-index:251921408" from="0,2pt" to="512pt,2pt" strokecolor="#009ddb" strokeweight="2pt">
            <v:stroke linestyle="single"/>
            <w10:wrap type="topAndBottom"/>
          </v:line>
        </w:pict>
      </w:r>
    </w:p>
    <w:p>
      <w:pPr>
        <w:pStyle w:val="Normal112"/>
      </w:pP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Keine Kollaboration mit dem iranischen Regime“ steht auf einem Banner der Initiative 7. Oktober. Es ist ein Statement auf dem Rathenauplatz, auf dem sich 100 Menschen mit Israelflaggen versammelt haben, um ein Zeichen gegen die umstrittene Al-Quds-Demonstration zu setzen, die mit 750 Teilnehmer:innen vom Kaisertor über den Willy-Brandt-Platz zum Roßmarkt zieht. Unter dem Titel „Stoppt den Krieg“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seit 2015 jedes Jahr am Samstag nach dem letzten Freitag des Ramadans durch Frankfurt zieht, bei der Versammlungsbehörde angemeldet. 1979 hatte der iranische Revolutionsführer Ruhollah Musawi Khomeini zur weltweiten Mobilisierung zur Eroberung Israels aufgerufen und zur Herrschaft über Jerusalem durch den Islam, wie es das Hessische Landesamt für Verfassungsschutz beschreibt.</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Palästinensische Flaggen wehen.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rufen Teilnehmende und zeigen das Victory-Zeichen. Am Kaisersack konfisziert die Polizei eine Flagge mit Faust und eine weitere, während Männer die Schuhe ausziehen und beten. Auf Plakaten steht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Gegen Zionismus &amp; Antisemitismus“ und „Muslime, Juden und Christen Hand in Hand gegen Zionisten“. Über Mikrofon wird das Ziel der Demonstration mitgeteilt. „Victory for Palestine“, sagt ein Mann und auch, dass nur die eigenen Slogans gerufen werden sollten. Es verliest auch, was nicht gesagt werden dürfe „auf dieser Demonstration“. Zum Beispiel zur Vernichtung Israels aufzurufen oder „Kindermörder Israel“.</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Buhrufe erklingen. „Alle Medien sind vor Ort, schauen zu beim Völkermord“, „Ist die Welt taub und stumm, Israel bringt Menschen um“, „Deutschland finanziert, Israel bombardiert“, „Scholz höre zu, denn wir geben keine Ruh“ gehören zu den Parolen, die lautstark gerufen werden. Die meiste Zeit halten sich die Teilnehmenden an die Auflagen. Die Polizei hatte klare Ansagen vorher gemacht. Ein Wasserwerfer steht nicht weit entfernt bereit. Jede Menge Polizist:innen der Landes- und Bereitschaftspolizei sind im Einsatz – vor, hinter und neben dem Zug. Sie beobachten, hören zu und halten Rücksprache mit der Staatsanwaltschaft.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Roßmarkt skandiert eine Gruppe zweimal kurz „Kindermörder Israel“. Das Schild „Alluha Akbar“ kann nicht konfisziert werden. „Gott ist größer“ ist eine religiöse Formel, die im Alltag genutzt wird – und von Terroristen. Fast genau vor einem halben Jahr hat die Hamas Israel angegriffen, es gab etwa 1200 Tote und mehr als 200 Geiseln.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ist überhaupt nichts zu hören auf der Demonstration, die nach Angaben des Hessischen Verfassungsschutzes von „dem extremistischen schiitischen Spektrum initiiert“ wurde, das antisemitisch sei. Auch Leute aus dem Querdenkerspektrum sind dabei, die mehrmals mit wenigen Teilnehmer:innen Propalästinakundgebungen und Demos organisiert haben. Eine dicht an dicht geparkte Reihe an Einsatzwagen und viele Polizeibeamt:innen stehen zwischen der Al-Quds-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der Gegendemo.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Teilnehmer von der Initiative 7. Oktober geht daran vorbei mit einer Israelflagge in der Hand Richtung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Stimmen der Teilnehmenden werden lauter und aggressiver. Polizisten stellen sich dichter zusammen. Es kommt aber nicht zu einem Aufeinandertreffen.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Beide Demos seien friedlich und ohne Zwischenfälle verlaufen, sagte ein Polizeisprecher. Bei zwei Personen werde festgestellt, ob sie sich strafrechtlich relevant verhalten hätten. Laut dem hessischen Verfassungsschutz wird die Al-Quds-Demonstration mit israelfeindlichen und antisemitischen Inhalten von islamisch-extremistischen Gruppierungen initiiert.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Frankfurt und der Zentralrat der Juden in Deutschland hatten die Demonstration vorab kritisiert. Der Präsident des Zentralrats der Juden, Josef Schuster, sagte, dass es offenbar nicht möglich sei, derartige Demonstrationen im Vorfeld zu verbieten.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Uwe Becker, der Beauftragte der Hessischen Landesregierung für jüdisches Leben und den Kampf gegen den Antisemitismus, sprach sich für ein grundsätzliches Verbot des Al-Quds-Tages in Deutschland aus.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7, 2024</w:t>
      </w:r>
    </w:p>
    <w:p>
      <w:pPr>
        <w:pStyle w:val="Normal112"/>
      </w:pPr>
    </w:p>
    <w:p>
      <w:pPr>
        <w:pStyle w:val="Normal112"/>
        <w:ind w:left="200"/>
        <w:sectPr>
          <w:type w:val="continuous"/>
          <w:pgMar w:top="840" w:right="1000" w:bottom="840" w:left="1000" w:header="400" w:footer="400"/>
          <w:pgNumType w:fmt="decimal"/>
          <w:cols w:space="720"/>
        </w:sectPr>
      </w:pPr>
      <w:r>
        <w:br/>
      </w:r>
      <w:r>
        <w:pict>
          <v:line id="_x0000_s1515" style="position:absolute;z-index:251922432" from="0,10pt" to="512pt,10pt" strokecolor="black" strokeweight="1pt">
            <v:stroke linestyle="single"/>
          </v:line>
        </w:pict>
      </w:r>
      <w:r>
        <w:rPr>
          <w:rFonts w:ascii="arial" w:eastAsia="arial" w:hAnsi="arial" w:cs="arial"/>
          <w:b/>
          <w:color w:val="767676"/>
          <w:sz w:val="16"/>
        </w:rPr>
        <w:t>End of Document</w:t>
      </w:r>
    </w:p>
    <w:p>
      <w:pPr>
        <w:pStyle w:val="Normal113"/>
        <w:sectPr>
          <w:headerReference w:type="even" r:id="rId715"/>
          <w:headerReference w:type="default" r:id="rId716"/>
          <w:footerReference w:type="even" r:id="rId717"/>
          <w:footerReference w:type="default" r:id="rId718"/>
          <w:headerReference w:type="first" r:id="rId719"/>
          <w:footerReference w:type="first" r:id="rId720"/>
          <w:pgSz w:w="12240" w:h="15840"/>
          <w:pgMar w:top="840" w:right="1000" w:bottom="840" w:left="1000" w:header="400" w:footer="400"/>
          <w:pgNumType w:fmt="decimal"/>
          <w:cols w:space="720"/>
          <w:titlePg w:val="0"/>
        </w:sectPr>
      </w:pPr>
    </w:p>
    <w:p>
      <w:pPr>
        <w:pStyle w:val="Normal113"/>
      </w:pPr>
    </w:p>
    <w:p>
      <w:pPr>
        <w:pStyle w:val="Normal113"/>
      </w:pPr>
      <w:r>
        <w:pict>
          <v:shape id="_x0000_i1516" type="#_x0000_t75" alt="LexisNexis®" style="width:147.75pt;height:30pt">
            <v:imagedata r:id="rId10" o:title=""/>
          </v:shape>
        </w:pict>
      </w:r>
      <w:r>
        <w:cr/>
      </w:r>
    </w:p>
    <w:p>
      <w:pPr>
        <w:pStyle w:val="Heading1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zeigen in Köln Solidarität mit Israel</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13"/>
        <w:keepNext w:val="0"/>
        <w:spacing w:after="0" w:line="240" w:lineRule="atLeast"/>
        <w:ind w:right="0"/>
        <w:jc w:val="both"/>
      </w:pPr>
      <w:bookmarkStart w:id="226" w:name="Bookmark_114"/>
      <w:bookmarkEnd w:id="226"/>
    </w:p>
    <w:p>
      <w:pPr>
        <w:pStyle w:val="Normal1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13"/>
        <w:keepNext w:val="0"/>
        <w:spacing w:before="120" w:after="0" w:line="220" w:lineRule="atLeast"/>
        <w:ind w:left="0" w:right="0" w:firstLine="0"/>
        <w:jc w:val="left"/>
      </w:pPr>
      <w:r>
        <w:br/>
      </w:r>
      <w:r>
        <w:pict>
          <v:shape id="_x0000_i1517" type="#_x0000_t75" style="width:74.99pt;height:62.99pt">
            <v:imagedata r:id="rId32" o:title=""/>
          </v:shape>
        </w:pic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113"/>
        <w:keepNext/>
        <w:spacing w:before="240" w:after="0" w:line="340" w:lineRule="atLeast"/>
        <w:ind w:left="0" w:right="0" w:firstLine="0"/>
        <w:jc w:val="left"/>
      </w:pPr>
      <w:bookmarkStart w:id="227" w:name="Body_112"/>
      <w:bookmarkEnd w:id="227"/>
      <w:r>
        <w:rPr>
          <w:rFonts w:ascii="arial" w:eastAsia="arial" w:hAnsi="arial" w:cs="arial"/>
          <w:b/>
          <w:i w:val="0"/>
          <w:strike w:val="0"/>
          <w:noProof w:val="0"/>
          <w:color w:val="000000"/>
          <w:position w:val="0"/>
          <w:sz w:val="28"/>
          <w:u w:val="none"/>
          <w:vertAlign w:val="baseline"/>
        </w:rPr>
        <w:t>Body</w:t>
      </w:r>
    </w:p>
    <w:p>
      <w:pPr>
        <w:pStyle w:val="Normal113"/>
        <w:spacing w:line="60" w:lineRule="exact"/>
      </w:pPr>
      <w:r>
        <w:pict>
          <v:line id="_x0000_s1518" style="position:absolute;z-index:251923456" from="0,2pt" to="512pt,2pt" strokecolor="#009ddb" strokeweight="2pt">
            <v:stroke linestyle="single"/>
            <w10:wrap type="topAndBottom"/>
          </v:line>
        </w:pict>
      </w:r>
    </w:p>
    <w:p>
      <w:pPr>
        <w:pStyle w:val="Normal113"/>
      </w:pP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 (dpa/epd) Mehrere Hundert Menschen haben am Sonntag in Köln an einer Solidaritätskundgebung für Israel teilgenommen. Aufgerufen zu der Demonstration hatte die „Allianz gegen Antisemitismus“, ein Bündnis aus verschiedenen Organisationen, Vereinen und Parteien. Sechs Monate nach dem Terrorangriff der Hamas auf Israel am 7. Oktober 2023 erinnerten die Teilnehmer an die Opfer des blutigen Überfalls und forderten die Freilassung der in den Gazastreifen verschleppten israelischen Geiseln. „Wir unterstreichen erneut, dass wir uneingeschränkt an der Seite der Jüdinnen und Juden in Köln, Deutschland und weltweit stehen“, hieß es in dem Aufruf der Veranstalter zu der Kundgebung. „Deutschland muss wieder ein sicherer Ort für Jüdinnen und Juden werden. Wir weisen Demütigungen und Übergriffe zurück und stellen uns gegen antisemitisch geprägte Israelkritik.“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hatte es in der Frankfurter Innenstadt indes eine Al-Kuds-Demonstration gegeben, die laut Beobachtern starke Merkmale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aufwies. Rund 750 Menschen hatten dort an der umstrittenen Kundgebung teilgenommen. Die Veranstaltung in der Innenstadt sei friedlich und ohne Zwischenfälle verlaufen, sagte ein Polizeisprecher dem Evangelischen Pressedienst. Bei zwei Personen werde festgestellt, ob sie sich strafrechtlich relevant verhalten hätten.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5257822417_c62e4b67b7.IRPRODGERA_IS82QV.jpg Thomas Banneyer Israelische Flaggen wehen am Sonntag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Foto: dpa</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8, 2024</w:t>
      </w:r>
    </w:p>
    <w:p>
      <w:pPr>
        <w:pStyle w:val="Normal113"/>
      </w:pPr>
    </w:p>
    <w:p>
      <w:pPr>
        <w:pStyle w:val="Normal113"/>
        <w:ind w:left="200"/>
        <w:sectPr>
          <w:type w:val="continuous"/>
          <w:pgMar w:top="840" w:right="1000" w:bottom="840" w:left="1000" w:header="400" w:footer="400"/>
          <w:pgNumType w:fmt="decimal"/>
          <w:cols w:space="720"/>
        </w:sectPr>
      </w:pPr>
      <w:r>
        <w:br/>
      </w:r>
      <w:r>
        <w:pict>
          <v:line id="_x0000_s1519" style="position:absolute;z-index:251924480" from="0,10pt" to="512pt,10pt" strokecolor="black" strokeweight="1pt">
            <v:stroke linestyle="single"/>
          </v:line>
        </w:pict>
      </w:r>
      <w:r>
        <w:rPr>
          <w:rFonts w:ascii="arial" w:eastAsia="arial" w:hAnsi="arial" w:cs="arial"/>
          <w:b/>
          <w:color w:val="767676"/>
          <w:sz w:val="16"/>
        </w:rPr>
        <w:t>End of Document</w:t>
      </w:r>
    </w:p>
    <w:p>
      <w:pPr>
        <w:pStyle w:val="Normal114"/>
        <w:sectPr>
          <w:headerReference w:type="even" r:id="rId721"/>
          <w:headerReference w:type="default" r:id="rId722"/>
          <w:footerReference w:type="even" r:id="rId723"/>
          <w:footerReference w:type="default" r:id="rId724"/>
          <w:headerReference w:type="first" r:id="rId725"/>
          <w:footerReference w:type="first" r:id="rId726"/>
          <w:pgSz w:w="12240" w:h="15840"/>
          <w:pgMar w:top="840" w:right="1000" w:bottom="840" w:left="1000" w:header="400" w:footer="400"/>
          <w:pgNumType w:fmt="decimal"/>
          <w:cols w:space="720"/>
          <w:titlePg w:val="0"/>
        </w:sectPr>
      </w:pPr>
    </w:p>
    <w:p>
      <w:pPr>
        <w:pStyle w:val="Normal114"/>
      </w:pPr>
    </w:p>
    <w:p>
      <w:pPr>
        <w:pStyle w:val="Normal114"/>
      </w:pPr>
      <w:r>
        <w:pict>
          <v:shape id="_x0000_i1520" type="#_x0000_t75" alt="LexisNexis®" style="width:147.75pt;height:30pt">
            <v:imagedata r:id="rId10" o:title=""/>
          </v:shape>
        </w:pict>
      </w:r>
      <w:r>
        <w:cr/>
      </w:r>
    </w:p>
    <w:p>
      <w:pPr>
        <w:pStyle w:val="Heading1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zeigen in Köln Solidarität mit Israel</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14"/>
        <w:keepNext w:val="0"/>
        <w:spacing w:after="0" w:line="240" w:lineRule="atLeast"/>
        <w:ind w:right="0"/>
        <w:jc w:val="both"/>
      </w:pPr>
      <w:bookmarkStart w:id="228" w:name="Bookmark_115"/>
      <w:bookmarkEnd w:id="228"/>
    </w:p>
    <w:p>
      <w:pPr>
        <w:pStyle w:val="Normal1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14"/>
        <w:keepNext w:val="0"/>
        <w:spacing w:before="120" w:after="0" w:line="220" w:lineRule="atLeast"/>
        <w:ind w:left="0" w:right="0" w:firstLine="0"/>
        <w:jc w:val="left"/>
      </w:pPr>
      <w:r>
        <w:br/>
      </w:r>
      <w:r>
        <w:pict>
          <v:shape id="_x0000_i1521" type="#_x0000_t75" style="width:74.99pt;height:62.99pt">
            <v:imagedata r:id="rId32" o:title=""/>
          </v:shape>
        </w:pic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114"/>
        <w:keepNext/>
        <w:spacing w:before="240" w:after="0" w:line="340" w:lineRule="atLeast"/>
        <w:ind w:left="0" w:right="0" w:firstLine="0"/>
        <w:jc w:val="left"/>
      </w:pPr>
      <w:bookmarkStart w:id="229" w:name="Body_113"/>
      <w:bookmarkEnd w:id="229"/>
      <w:r>
        <w:rPr>
          <w:rFonts w:ascii="arial" w:eastAsia="arial" w:hAnsi="arial" w:cs="arial"/>
          <w:b/>
          <w:i w:val="0"/>
          <w:strike w:val="0"/>
          <w:noProof w:val="0"/>
          <w:color w:val="000000"/>
          <w:position w:val="0"/>
          <w:sz w:val="28"/>
          <w:u w:val="none"/>
          <w:vertAlign w:val="baseline"/>
        </w:rPr>
        <w:t>Body</w:t>
      </w:r>
    </w:p>
    <w:p>
      <w:pPr>
        <w:pStyle w:val="Normal114"/>
        <w:spacing w:line="60" w:lineRule="exact"/>
      </w:pPr>
      <w:r>
        <w:pict>
          <v:line id="_x0000_s1522" style="position:absolute;z-index:251925504" from="0,2pt" to="512pt,2pt" strokecolor="#009ddb" strokeweight="2pt">
            <v:stroke linestyle="single"/>
            <w10:wrap type="topAndBottom"/>
          </v:line>
        </w:pict>
      </w:r>
    </w:p>
    <w:p>
      <w:pPr>
        <w:pStyle w:val="Normal114"/>
      </w:pP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 (dpa/epd) Mehrere Hundert Menschen haben am Sonntag in Köln an einer Solidaritätskundgebung für Israel teilgenommen. Aufgerufen zu der Demonstration hatte die „Allianz gegen Antisemitismus“, ein Bündnis aus verschiedenen Organisationen, Vereinen und Parteien. Sechs Monate nach dem Terrorangriff der Hamas auf Israel am 7. Oktober 2023 erinnerten die Teilnehmer an die Opfer des blutigen Überfalls und forderten die Freilassung der in den Gazastreifen verschleppten israelischen Geiseln. „Wir unterstreichen erneut, dass wir uneingeschränkt an der Seite der Jüdinnen und Juden in Köln, Deutschland und weltweit stehen“, hieß es in dem Aufruf der Veranstalter zu der Kundgebung. „Deutschland muss wieder ein sicherer Ort für Jüdinnen und Juden werden. Wir weisen Demütigungen und Übergriffe zurück und stellen uns gegen antisemitisch geprägte Israelkritik.“</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hatte es in der Frankfurter Innenstadt indes eine Al-Kuds-Demonstration gegeben, die laut Beobachtern starke Merkmale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aufwies. Rund 750 Menschen hatten dort an der umstrittenen Kundgebung teilgenommen. Die Veranstaltung in der Innenstadt sei friedlich und ohne Zwischenfälle verlaufen, sagte ein Polizeisprecher dem Evangelischen Pressedienst. Bei zwei Personen werde festgestellt, ob sie sich strafrechtlich relevant verhalten hätten.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5257822417_c62e4b67b7.IRPRODGERA_IS82QV.jpg Thomas Banneyer Israelische Flaggen wehen am Sonntag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Foto: dpa</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8, 2024</w:t>
      </w:r>
    </w:p>
    <w:p>
      <w:pPr>
        <w:pStyle w:val="Normal114"/>
      </w:pPr>
    </w:p>
    <w:p>
      <w:pPr>
        <w:pStyle w:val="Normal114"/>
        <w:ind w:left="200"/>
        <w:sectPr>
          <w:type w:val="continuous"/>
          <w:pgMar w:top="840" w:right="1000" w:bottom="840" w:left="1000" w:header="400" w:footer="400"/>
          <w:pgNumType w:fmt="decimal"/>
          <w:cols w:space="720"/>
        </w:sectPr>
      </w:pPr>
      <w:r>
        <w:br/>
      </w:r>
      <w:r>
        <w:pict>
          <v:line id="_x0000_s1523" style="position:absolute;z-index:251926528" from="0,10pt" to="512pt,10pt" strokecolor="black" strokeweight="1pt">
            <v:stroke linestyle="single"/>
          </v:line>
        </w:pict>
      </w:r>
      <w:r>
        <w:rPr>
          <w:rFonts w:ascii="arial" w:eastAsia="arial" w:hAnsi="arial" w:cs="arial"/>
          <w:b/>
          <w:color w:val="767676"/>
          <w:sz w:val="16"/>
        </w:rPr>
        <w:t>End of Document</w:t>
      </w:r>
    </w:p>
    <w:p>
      <w:pPr>
        <w:pStyle w:val="Normal115"/>
        <w:sectPr>
          <w:headerReference w:type="even" r:id="rId727"/>
          <w:headerReference w:type="default" r:id="rId728"/>
          <w:footerReference w:type="even" r:id="rId729"/>
          <w:footerReference w:type="default" r:id="rId730"/>
          <w:headerReference w:type="first" r:id="rId731"/>
          <w:footerReference w:type="first" r:id="rId732"/>
          <w:pgSz w:w="12240" w:h="15840"/>
          <w:pgMar w:top="840" w:right="1000" w:bottom="840" w:left="1000" w:header="400" w:footer="400"/>
          <w:pgNumType w:fmt="decimal"/>
          <w:cols w:space="720"/>
          <w:titlePg w:val="0"/>
        </w:sectPr>
      </w:pPr>
    </w:p>
    <w:p>
      <w:pPr>
        <w:pStyle w:val="Normal115"/>
      </w:pPr>
    </w:p>
    <w:p>
      <w:pPr>
        <w:pStyle w:val="Normal115"/>
      </w:pPr>
      <w:r>
        <w:pict>
          <v:shape id="_x0000_i1524" type="#_x0000_t75" alt="LexisNexis®" style="width:147.75pt;height:30pt">
            <v:imagedata r:id="rId10" o:title=""/>
          </v:shape>
        </w:pict>
      </w:r>
      <w:r>
        <w:cr/>
      </w:r>
    </w:p>
    <w:p>
      <w:pPr>
        <w:pStyle w:val="Heading1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zeigen in Köln Solidarität mit Israel</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115"/>
        <w:keepNext w:val="0"/>
        <w:spacing w:after="0" w:line="240" w:lineRule="atLeast"/>
        <w:ind w:right="0"/>
        <w:jc w:val="both"/>
      </w:pPr>
      <w:bookmarkStart w:id="230" w:name="Bookmark_116"/>
      <w:bookmarkEnd w:id="230"/>
    </w:p>
    <w:p>
      <w:pPr>
        <w:pStyle w:val="Normal1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15"/>
        <w:keepNext w:val="0"/>
        <w:spacing w:before="120" w:after="0" w:line="220" w:lineRule="atLeast"/>
        <w:ind w:left="0" w:right="0" w:firstLine="0"/>
        <w:jc w:val="left"/>
      </w:pPr>
      <w:r>
        <w:br/>
      </w:r>
      <w:r>
        <w:pict>
          <v:shape id="_x0000_i1525" type="#_x0000_t75" style="width:225.72pt;height:22.5pt">
            <v:imagedata r:id="rId733" o:title=""/>
          </v:shape>
        </w:pic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115"/>
        <w:keepNext/>
        <w:spacing w:before="240" w:after="0" w:line="340" w:lineRule="atLeast"/>
        <w:ind w:left="0" w:right="0" w:firstLine="0"/>
        <w:jc w:val="left"/>
      </w:pPr>
      <w:bookmarkStart w:id="231" w:name="Body_114"/>
      <w:bookmarkEnd w:id="231"/>
      <w:r>
        <w:rPr>
          <w:rFonts w:ascii="arial" w:eastAsia="arial" w:hAnsi="arial" w:cs="arial"/>
          <w:b/>
          <w:i w:val="0"/>
          <w:strike w:val="0"/>
          <w:noProof w:val="0"/>
          <w:color w:val="000000"/>
          <w:position w:val="0"/>
          <w:sz w:val="28"/>
          <w:u w:val="none"/>
          <w:vertAlign w:val="baseline"/>
        </w:rPr>
        <w:t>Body</w:t>
      </w:r>
    </w:p>
    <w:p>
      <w:pPr>
        <w:pStyle w:val="Normal115"/>
        <w:spacing w:line="60" w:lineRule="exact"/>
      </w:pPr>
      <w:r>
        <w:pict>
          <v:line id="_x0000_s1526" style="position:absolute;z-index:251927552" from="0,2pt" to="512pt,2pt" strokecolor="#009ddb" strokeweight="2pt">
            <v:stroke linestyle="single"/>
            <w10:wrap type="topAndBottom"/>
          </v:line>
        </w:pict>
      </w:r>
    </w:p>
    <w:p>
      <w:pPr>
        <w:pStyle w:val="Normal115"/>
      </w:pP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 (dpa/epd) Mehrere Hundert Menschen haben am Sonntag in Köln an einer Solidaritätskundgebung für Israel teilgenommen. Aufgerufen zu der Demonstration hatte die „Allianz gegen Antisemitismus“, ein Bündnis aus verschiedenen Organisationen, Vereinen und Parteien. Sechs Monate nach dem Terrorangriff der Hamas auf Israel am 7. Oktober 2023 erinnerten die Teilnehmer an die Opfer des blutigen Überfalls und forderten die Freilassung der in den Gazastreifen verschleppten israelischen Geiseln. „Wir unterstreichen erneut, dass wir uneingeschränkt an der Seite der Jüdinnen und Juden in Köln, Deutschland und weltweit stehen“, hieß es in dem Aufruf der Veranstalter zu der Kundgebung. „Deutschland muss wieder ein sicherer Ort für Jüdinnen und Juden werden. Wir weisen Demütigungen und Übergriffe zurück und stellen uns gegen antisemitisch geprägte Israelkritik.“</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hatte es in der Frankfurter Innenstadt indes eine Al-Kuds-Demonstration gegeben, die laut Beobachtern starke Merkmale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aufwies. Rund 750 Menschen hatten dort an der umstrittenen Kundgebung teilgenommen. Die Veranstaltung in der Innenstadt sei friedlich und ohne Zwischenfälle verlaufen, sagte ein Polizeisprecher dem Evangelischen Pressedienst. Bei zwei Personen werde festgestellt, ob sie sich strafrechtlich relevant verhalten hätten.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5257822417_c62e4b67b7.IRPRODGERA_IS82QV.jpg Thomas Banneyer Israelische Flaggen wehen am Sonntag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Foto: dpa</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8, 2024</w:t>
      </w:r>
    </w:p>
    <w:p>
      <w:pPr>
        <w:pStyle w:val="Normal115"/>
      </w:pPr>
    </w:p>
    <w:p>
      <w:pPr>
        <w:pStyle w:val="Normal115"/>
        <w:ind w:left="200"/>
        <w:sectPr>
          <w:type w:val="continuous"/>
          <w:pgMar w:top="840" w:right="1000" w:bottom="840" w:left="1000" w:header="400" w:footer="400"/>
          <w:pgNumType w:fmt="decimal"/>
          <w:cols w:space="720"/>
        </w:sectPr>
      </w:pPr>
      <w:r>
        <w:br/>
      </w:r>
      <w:r>
        <w:pict>
          <v:line id="_x0000_s1527" style="position:absolute;z-index:251928576" from="0,10pt" to="512pt,10pt" strokecolor="black" strokeweight="1pt">
            <v:stroke linestyle="single"/>
          </v:line>
        </w:pict>
      </w:r>
      <w:r>
        <w:rPr>
          <w:rFonts w:ascii="arial" w:eastAsia="arial" w:hAnsi="arial" w:cs="arial"/>
          <w:b/>
          <w:color w:val="767676"/>
          <w:sz w:val="16"/>
        </w:rPr>
        <w:t>End of Document</w:t>
      </w:r>
    </w:p>
    <w:p>
      <w:pPr>
        <w:pStyle w:val="Normal116"/>
        <w:sectPr>
          <w:headerReference w:type="even" r:id="rId734"/>
          <w:headerReference w:type="default" r:id="rId735"/>
          <w:footerReference w:type="even" r:id="rId736"/>
          <w:footerReference w:type="default" r:id="rId737"/>
          <w:headerReference w:type="first" r:id="rId738"/>
          <w:footerReference w:type="first" r:id="rId739"/>
          <w:pgSz w:w="12240" w:h="15840"/>
          <w:pgMar w:top="840" w:right="1000" w:bottom="840" w:left="1000" w:header="400" w:footer="400"/>
          <w:pgNumType w:fmt="decimal"/>
          <w:cols w:space="720"/>
          <w:titlePg w:val="0"/>
        </w:sectPr>
      </w:pPr>
    </w:p>
    <w:p>
      <w:pPr>
        <w:pStyle w:val="Normal116"/>
      </w:pPr>
    </w:p>
    <w:p>
      <w:pPr>
        <w:pStyle w:val="Normal116"/>
      </w:pPr>
      <w:r>
        <w:pict>
          <v:shape id="_x0000_i1528" type="#_x0000_t75" alt="LexisNexis®" style="width:147.75pt;height:30pt">
            <v:imagedata r:id="rId10" o:title=""/>
          </v:shape>
        </w:pict>
      </w:r>
      <w:r>
        <w:cr/>
      </w:r>
    </w:p>
    <w:p>
      <w:pPr>
        <w:pStyle w:val="Heading1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zeigen in Köln Solidarität mit Israel</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April 2024</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16"/>
        <w:keepNext w:val="0"/>
        <w:spacing w:after="0" w:line="240" w:lineRule="atLeast"/>
        <w:ind w:right="0"/>
        <w:jc w:val="both"/>
      </w:pPr>
      <w:bookmarkStart w:id="232" w:name="Bookmark_117"/>
      <w:bookmarkEnd w:id="232"/>
    </w:p>
    <w:p>
      <w:pPr>
        <w:pStyle w:val="Normal1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16"/>
        <w:keepNext w:val="0"/>
        <w:spacing w:before="120" w:after="0" w:line="220" w:lineRule="atLeast"/>
        <w:ind w:left="0" w:right="0" w:firstLine="0"/>
        <w:jc w:val="left"/>
      </w:pPr>
      <w:r>
        <w:br/>
      </w:r>
      <w:r>
        <w:pict>
          <v:shape id="_x0000_i1529" type="#_x0000_t75" style="width:221.22pt;height:27pt">
            <v:imagedata r:id="rId85" o:title=""/>
          </v:shape>
        </w:pic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116"/>
        <w:keepNext/>
        <w:spacing w:before="240" w:after="0" w:line="340" w:lineRule="atLeast"/>
        <w:ind w:left="0" w:right="0" w:firstLine="0"/>
        <w:jc w:val="left"/>
      </w:pPr>
      <w:bookmarkStart w:id="233" w:name="Body_115"/>
      <w:bookmarkEnd w:id="233"/>
      <w:r>
        <w:rPr>
          <w:rFonts w:ascii="arial" w:eastAsia="arial" w:hAnsi="arial" w:cs="arial"/>
          <w:b/>
          <w:i w:val="0"/>
          <w:strike w:val="0"/>
          <w:noProof w:val="0"/>
          <w:color w:val="000000"/>
          <w:position w:val="0"/>
          <w:sz w:val="28"/>
          <w:u w:val="none"/>
          <w:vertAlign w:val="baseline"/>
        </w:rPr>
        <w:t>Body</w:t>
      </w:r>
    </w:p>
    <w:p>
      <w:pPr>
        <w:pStyle w:val="Normal116"/>
        <w:spacing w:line="60" w:lineRule="exact"/>
      </w:pPr>
      <w:r>
        <w:pict>
          <v:line id="_x0000_s1530" style="position:absolute;z-index:251929600" from="0,2pt" to="512pt,2pt" strokecolor="#009ddb" strokeweight="2pt">
            <v:stroke linestyle="single"/>
            <w10:wrap type="topAndBottom"/>
          </v:line>
        </w:pict>
      </w:r>
    </w:p>
    <w:p>
      <w:pPr>
        <w:pStyle w:val="Normal116"/>
      </w:pP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 (dpa/epd) Mehrere Hundert Menschen haben am Sonntag in Köln an einer Solidaritätskundgebung für Israel teilgenommen. Aufgerufen zu der Demonstration hatte die „Allianz gegen Antisemitismus“, ein Bündnis aus verschiedenen Organisationen, Vereinen und Parteien. Sechs Monate nach dem Terrorangriff der Hamas auf Israel am 7. Oktober 2023 erinnerten die Teilnehmer an die Opfer des blutigen Überfalls und forderten die Freilassung der in den Gazastreifen verschleppten israelischen Geiseln. „Wir unterstreichen erneut, dass wir uneingeschränkt an der Seite der Jüdinnen und Juden in Köln, Deutschland und weltweit stehen“, hieß es in dem Aufruf der Veranstalter zu der Kundgebung. „Deutschland muss wieder ein sicherer Ort für Jüdinnen und Juden werden. Wir weisen Demütigungen und Übergriffe zurück und stellen uns gegen antisemitisch geprägte Israelkritik.“</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hatte es in der Frankfurter Innenstadt indes eine Al-Kuds-Demonstration gegeben, die laut Beobachtern starke Merkmale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aufwies. Rund 750 Menschen hatten dort an der umstrittenen Kundgebung teilgenommen. Die Veranstaltung in der Innenstadt sei friedlich und ohne Zwischenfälle verlaufen, sagte ein Polizeisprecher dem Evangelischen Pressedienst. Bei zwei Personen werde festgestellt, ob sie sich strafrechtlich relevant verhalten hätten.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5257822417_c62e4b67b7.IRPRODGERA_IS82QV.jpg Thomas Banneyer Israelische Flaggen wehen am Sonntag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Foto: dpa</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8, 2024</w:t>
      </w:r>
    </w:p>
    <w:p>
      <w:pPr>
        <w:pStyle w:val="Normal116"/>
      </w:pPr>
    </w:p>
    <w:p>
      <w:pPr>
        <w:pStyle w:val="Normal116"/>
        <w:ind w:left="200"/>
        <w:sectPr>
          <w:type w:val="continuous"/>
          <w:pgMar w:top="840" w:right="1000" w:bottom="840" w:left="1000" w:header="400" w:footer="400"/>
          <w:pgNumType w:fmt="decimal"/>
          <w:cols w:space="720"/>
        </w:sectPr>
      </w:pPr>
      <w:r>
        <w:br/>
      </w:r>
      <w:r>
        <w:pict>
          <v:line id="_x0000_s1531" style="position:absolute;z-index:251930624" from="0,10pt" to="512pt,10pt" strokecolor="black" strokeweight="1pt">
            <v:stroke linestyle="single"/>
          </v:line>
        </w:pict>
      </w:r>
      <w:r>
        <w:rPr>
          <w:rFonts w:ascii="arial" w:eastAsia="arial" w:hAnsi="arial" w:cs="arial"/>
          <w:b/>
          <w:color w:val="767676"/>
          <w:sz w:val="16"/>
        </w:rPr>
        <w:t>End of Document</w:t>
      </w:r>
    </w:p>
    <w:p>
      <w:pPr>
        <w:pStyle w:val="Normal117"/>
        <w:sectPr>
          <w:headerReference w:type="even" r:id="rId740"/>
          <w:headerReference w:type="default" r:id="rId741"/>
          <w:footerReference w:type="even" r:id="rId742"/>
          <w:footerReference w:type="default" r:id="rId743"/>
          <w:headerReference w:type="first" r:id="rId744"/>
          <w:footerReference w:type="first" r:id="rId745"/>
          <w:pgSz w:w="12240" w:h="15840"/>
          <w:pgMar w:top="840" w:right="1000" w:bottom="840" w:left="1000" w:header="400" w:footer="400"/>
          <w:pgNumType w:fmt="decimal"/>
          <w:cols w:space="720"/>
          <w:titlePg w:val="0"/>
        </w:sectPr>
      </w:pPr>
    </w:p>
    <w:p>
      <w:pPr>
        <w:pStyle w:val="Normal117"/>
      </w:pPr>
    </w:p>
    <w:p>
      <w:pPr>
        <w:pStyle w:val="Normal117"/>
      </w:pPr>
      <w:r>
        <w:pict>
          <v:shape id="_x0000_i1532" type="#_x0000_t75" alt="LexisNexis®" style="width:147.75pt;height:30pt">
            <v:imagedata r:id="rId10" o:title=""/>
          </v:shape>
        </w:pict>
      </w:r>
      <w:r>
        <w:cr/>
      </w:r>
    </w:p>
    <w:p>
      <w:pPr>
        <w:pStyle w:val="Heading1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680 Verfahren bei Berliner Staatsanwaltschaft zum Krieg in Gaza; In Berlin werden seit dem 7. Oktober Hunderte Verfahren im Kontext des Nahost-Konflikts geführt. In vielen Fällen geht es dabei um Straftaten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-Protesten.</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6. April 2024 7:35 AM GMT</w:t>
      </w:r>
    </w:p>
    <w:p>
      <w:pPr>
        <w:pStyle w:val="Normal117"/>
        <w:keepNext w:val="0"/>
        <w:spacing w:after="0" w:line="240" w:lineRule="atLeast"/>
        <w:ind w:right="0"/>
        <w:jc w:val="both"/>
      </w:pPr>
      <w:bookmarkStart w:id="234" w:name="Bookmark_118"/>
      <w:bookmarkEnd w:id="234"/>
    </w:p>
    <w:p>
      <w:pPr>
        <w:pStyle w:val="Normal1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17"/>
        <w:keepNext w:val="0"/>
        <w:spacing w:before="120" w:after="0" w:line="220" w:lineRule="atLeast"/>
        <w:ind w:left="0" w:right="0" w:firstLine="0"/>
        <w:jc w:val="left"/>
      </w:pPr>
      <w:r>
        <w:br/>
      </w:r>
      <w:r>
        <w:pict>
          <v:shape id="_x0000_i1533" type="#_x0000_t75" style="width:196.48pt;height:26.25pt">
            <v:imagedata r:id="rId52" o:title=""/>
          </v:shape>
        </w:pic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Kriminalität; Ausg. 16</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342 words</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Nina Monecke</w:t>
      </w:r>
    </w:p>
    <w:p>
      <w:pPr>
        <w:pStyle w:val="Normal117"/>
        <w:keepNext/>
        <w:spacing w:before="240" w:after="0" w:line="340" w:lineRule="atLeast"/>
        <w:ind w:left="0" w:right="0" w:firstLine="0"/>
        <w:jc w:val="left"/>
      </w:pPr>
      <w:bookmarkStart w:id="235" w:name="Body_116"/>
      <w:bookmarkEnd w:id="235"/>
      <w:r>
        <w:rPr>
          <w:rFonts w:ascii="arial" w:eastAsia="arial" w:hAnsi="arial" w:cs="arial"/>
          <w:b/>
          <w:i w:val="0"/>
          <w:strike w:val="0"/>
          <w:noProof w:val="0"/>
          <w:color w:val="000000"/>
          <w:position w:val="0"/>
          <w:sz w:val="28"/>
          <w:u w:val="none"/>
          <w:vertAlign w:val="baseline"/>
        </w:rPr>
        <w:t>Body</w:t>
      </w:r>
    </w:p>
    <w:p>
      <w:pPr>
        <w:pStyle w:val="Normal117"/>
        <w:spacing w:line="60" w:lineRule="exact"/>
      </w:pPr>
      <w:r>
        <w:pict>
          <v:line id="_x0000_s1534" style="position:absolute;z-index:251931648" from="0,2pt" to="512pt,2pt" strokecolor="#009ddb" strokeweight="2pt">
            <v:stroke linestyle="single"/>
            <w10:wrap type="topAndBottom"/>
          </v:line>
        </w:pict>
      </w:r>
    </w:p>
    <w:p>
      <w:pPr>
        <w:pStyle w:val="Normal117"/>
      </w:pP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halbes Jahr nach dem Terrorangriff der Hamas auf Israel liegen der Berliner Staatsanwaltschaft rund 680 Verfahren im Kontext mit dem Gaza-Krieg vor. In etwa 130 Fällen geht es dabei um Straftaten bei Demonstrationen zum Nahost-Konflikt, wie eine Sprecherin der Staatsanwaltschaft auf Anfrage mitteilte. In 209 Fällen seien die Namen der Beschuldigten bekannt. Anklage erhoben hat die Staatsanwaltschaft bislang nach eigenen Angaben achtmal. In 16 Fällen soll es durch einen Strafbefehl zur Verurteilung kommen, also ohne mündliche Verhandlung vor Gericht.</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Großteil der Verfahren in Berlin liegt noch bei der Polizei, wo sie der für politisch motivierte Straftaten zuständige Staatsschutz bearbeitet.</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Verurteilung eines 25-Jährigen, der im Oktober 2023 bei einer Demonstration an Ausschreitungen beteiligt war, ist laut Staatsanwaltschaft rechtskräftig. Das Amtsgericht Tiergarten hatte im vergangenen November gegen ihn eine Bewährungsstrafe von acht Monaten wegen schweren Landfriedensbruchs verhängt. Es war der erste Prozess in Berlin nach Zusammenstößen von Demonstrierenden mit der Polizei bei Protesten im Zusammenhang mit dem Gaza-Krieg.</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Hamas auf Israel hat es in Berlin zahlreiche Kundgebungen und Demonstrationen gegeben, insbesondere von der propalästinensischen Community. Dabei kam es vor allem in den ersten Wochen nach dem Massaker immer wieder zu Zusammenstößen mit der Polizei oder auch zu Gewaltvorfällen.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und Meldestellen des Netzwerks Rias haben in den vergangenen sechs Monaten außerdem einen starken Anstieg antisemitischer Vorfälle registriert. So wurde im Februar der jüdische Student Lahav Shapira der Freien Universität Berlin angegriffen. Der 30-Jährige kam mit Knochenbrüchen im Gesicht ins Krankenhaus. Die Staatsanwaltschaft ermittelt gegen einen propalästinensischen Kommilitonen mit deutscher Staatsangehörigkeit wegen gefährlicher Körperverletzung und ordnet den Fall als Hasskriminalität ein.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dts Nachrichtenagentur   Verbotene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am 18. Oktober 2023</w:t>
      </w:r>
    </w:p>
    <w:p>
      <w:pPr>
        <w:pStyle w:val="Normal1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6, 2024</w:t>
      </w:r>
    </w:p>
    <w:p>
      <w:pPr>
        <w:pStyle w:val="Normal117"/>
      </w:pPr>
    </w:p>
    <w:p>
      <w:pPr>
        <w:pStyle w:val="Normal117"/>
        <w:ind w:left="200"/>
        <w:sectPr>
          <w:type w:val="continuous"/>
          <w:pgMar w:top="840" w:right="1000" w:bottom="840" w:left="1000" w:header="400" w:footer="400"/>
          <w:pgNumType w:fmt="decimal"/>
          <w:cols w:space="720"/>
        </w:sectPr>
      </w:pPr>
      <w:r>
        <w:br/>
      </w:r>
      <w:r>
        <w:pict>
          <v:line id="_x0000_s1535" style="position:absolute;z-index:251932672" from="0,10pt" to="512pt,10pt" strokecolor="black" strokeweight="1pt">
            <v:stroke linestyle="single"/>
          </v:line>
        </w:pict>
      </w:r>
      <w:r>
        <w:rPr>
          <w:rFonts w:ascii="arial" w:eastAsia="arial" w:hAnsi="arial" w:cs="arial"/>
          <w:b/>
          <w:color w:val="767676"/>
          <w:sz w:val="16"/>
        </w:rPr>
        <w:t>End of Document</w:t>
      </w:r>
    </w:p>
    <w:p>
      <w:pPr>
        <w:pStyle w:val="Normal118"/>
        <w:sectPr>
          <w:headerReference w:type="even" r:id="rId746"/>
          <w:headerReference w:type="default" r:id="rId747"/>
          <w:footerReference w:type="even" r:id="rId748"/>
          <w:footerReference w:type="default" r:id="rId749"/>
          <w:headerReference w:type="first" r:id="rId750"/>
          <w:footerReference w:type="first" r:id="rId751"/>
          <w:pgSz w:w="12240" w:h="15840"/>
          <w:pgMar w:top="840" w:right="1000" w:bottom="840" w:left="1000" w:header="400" w:footer="400"/>
          <w:pgNumType w:fmt="decimal"/>
          <w:cols w:space="720"/>
          <w:titlePg w:val="0"/>
        </w:sectPr>
      </w:pPr>
    </w:p>
    <w:p>
      <w:pPr>
        <w:pStyle w:val="Normal118"/>
      </w:pPr>
    </w:p>
    <w:p>
      <w:pPr>
        <w:pStyle w:val="Normal118"/>
      </w:pPr>
      <w:r>
        <w:pict>
          <v:shape id="_x0000_i1536" type="#_x0000_t75" alt="LexisNexis®" style="width:147.75pt;height:30pt">
            <v:imagedata r:id="rId10" o:title=""/>
          </v:shape>
        </w:pict>
      </w:r>
      <w:r>
        <w:cr/>
      </w:r>
    </w:p>
    <w:p>
      <w:pPr>
        <w:pStyle w:val="Heading1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Mehr Stammtisch  wagen!</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April 2024</w:t>
      </w:r>
    </w:p>
    <w:p>
      <w:pPr>
        <w:pStyle w:val="Normal118"/>
        <w:keepNext w:val="0"/>
        <w:spacing w:after="0" w:line="240" w:lineRule="atLeast"/>
        <w:ind w:right="0"/>
        <w:jc w:val="both"/>
      </w:pPr>
      <w:bookmarkStart w:id="236" w:name="Bookmark_119"/>
      <w:bookmarkEnd w:id="236"/>
    </w:p>
    <w:p>
      <w:pPr>
        <w:pStyle w:val="Normal1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18"/>
        <w:keepNext w:val="0"/>
        <w:spacing w:before="120" w:after="0" w:line="220" w:lineRule="atLeast"/>
        <w:ind w:left="0" w:right="0" w:firstLine="0"/>
        <w:jc w:val="left"/>
      </w:pPr>
      <w:r>
        <w:br/>
      </w:r>
      <w:r>
        <w:pict>
          <v:shape id="_x0000_i1537" type="#_x0000_t75" style="width:159.73pt;height:24pt">
            <v:imagedata r:id="rId72" o:title=""/>
          </v:shape>
        </w:pic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LEBEN; S. 30</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2673 words</w:t>
      </w:r>
    </w:p>
    <w:p>
      <w:pPr>
        <w:pStyle w:val="Normal118"/>
        <w:keepNext/>
        <w:spacing w:before="240" w:after="0" w:line="340" w:lineRule="atLeast"/>
        <w:ind w:left="0" w:right="0" w:firstLine="0"/>
        <w:jc w:val="left"/>
      </w:pPr>
      <w:bookmarkStart w:id="237" w:name="Body_117"/>
      <w:bookmarkEnd w:id="237"/>
      <w:r>
        <w:rPr>
          <w:rFonts w:ascii="arial" w:eastAsia="arial" w:hAnsi="arial" w:cs="arial"/>
          <w:b/>
          <w:i w:val="0"/>
          <w:strike w:val="0"/>
          <w:noProof w:val="0"/>
          <w:color w:val="000000"/>
          <w:position w:val="0"/>
          <w:sz w:val="28"/>
          <w:u w:val="none"/>
          <w:vertAlign w:val="baseline"/>
        </w:rPr>
        <w:t>Body</w:t>
      </w:r>
    </w:p>
    <w:p>
      <w:pPr>
        <w:pStyle w:val="Normal118"/>
        <w:spacing w:line="60" w:lineRule="exact"/>
      </w:pPr>
      <w:r>
        <w:pict>
          <v:line id="_x0000_s1538" style="position:absolute;z-index:251933696" from="0,2pt" to="512pt,2pt" strokecolor="#009ddb" strokeweight="2pt">
            <v:stroke linestyle="single"/>
            <w10:wrap type="topAndBottom"/>
          </v:line>
        </w:pict>
      </w:r>
    </w:p>
    <w:p>
      <w:pPr>
        <w:pStyle w:val="Normal118"/>
      </w:pP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Winter sorgte für mehr Demos als je zuvor. Aber was bringen sie   und was muss nun folgen, damit sich was ändert?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klare politische Haltung zu haben, ist wie ein Konzert der Lieblingsband   eine feine Sache, denn alle wissen, was kommt, und die Fans kennen jede Liedzeile. Auch in der Politik gibt Beständigkeit ein Gefühl von Vertrauen. Gerade in wirren und irren Zeiten wie diesen, in denen auch die Welt vor der eigenen Haustür unübersichtlich wird und Extremisten großen Zulauf verzeichnen, sorgen klare Einstellungen für Verlässlichkeit. Das hat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-Winter gezeigt, der in Berlin für neue Rekorde sorgte: Immerhin vermeldet die Polizei für die ersten drei Monate zwei Drittel mehr Demos als im gleichen Zeitraum vor der Pandemie. Für Kundgebungen sorgten der Terror der Hamas und der Gazakrieg, es folgten Blockaden der Bauern, die mit Traktoren teilweise das halbe Autobahnnetz lahmlegten. Als das Potsdamer Treffen und die Remigrationspläne von Rechtsradikalen öffentlich bekannt wurden, trieb das überall viele gegen Rechtsextremismus auf die Straße: Hunderte Kundgebungen, bei denen die Menschen ihre Ängste vor einer immer stärker werdenden AfD ausdrückten und in Sprechchöre einstimmten, in die Gesänge der Demokratie.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Rausch der Verbundenheit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allen Demos, egal ob bei den Bauern oder gegen Rechtsextremismus, schwärmen die Teilnehmer von einem starken Gefühl der Zusammengehörigkeit. Ein Gefühl fast wie bei einem Rockkonzert: Oben auf der Bühne gibt das Schlagzeug den Takt vor, und unten nicken die Fans mit; dann singt der Sänger oben diese magischen Worte, und unten vollenden Tausende Kehlen seine Sätze. Manche singen mit, manche recken die Faust in den Himmel, bei anderen läuft ein Schauer den Nacken hinunter.</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Momente gibt es auch bei Demos: Das Stakkato der Sprechchöre, der Glanz in den Augen der anderen, die gemeinsame Wut. So wie am 21. Januar: Die Demonstration  Demokratie verteidigen , mehr als 100.000 Leute im Herzen von Berlin, so viele, dass die Polizei das Regierungsviertel absperren musste. Menschen über Menschen im Rausch der Verbundenheit. Bei einigen sah ich Tränen in den Augen, andere umarmten wildfremde Leute. Ein Hochgefühl wie zuvor auch bei den Bauern, dieser Stolz, dieses Bewusstsein: Wir sind nicht allein, wir sind stark. Eine politische Haltung kann wie eine Heimat sein.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nach drei Monaten Dauerprotesten, stellt sich die Frage: Haben die Demos etwas verändert? Viele jüdische Geiseln bleiben verschollen, und in Gaza wurden in fünf Monaten mehr Zivilisten getötet als in zwei Jahren Ukrainekrieg. Über den Agrardiesel streiten die Parteien weiter. Mit der Demowelle gegen rechts sanken zwar die Werte der AfD von 22 auf 18 Prozent, nun aber ebbt die Welle ab, die AfD steht weiter auf Platz 2, hat bessere Werte als vor Jahresfrist und steigt in ersten Umfragen wieder.</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also bringen Demos? Erst einmal stärken sie Leute, die sich im Alltag unbeachtet und schwach fühlen. Demos dienen auch der Selbstvergewisserung, denn auch in der Demokratie ist mitunter Mut nötig für das Zurschaustellen der eigenen Überzeugung. Gegen Rechtsradikale zu demonstrieren ist in der AfD-blauen Lausitz gewagter als in Kreuzberg. Ein Grüner in Cottbus sagte mir vor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wissen die politischen Gegner ganz genau, wo du wohnst.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Demos geben auch Kraft, etwa als die Bauern am 15. Januar ihre Traktoren auf zwölf Kilometern einmal quer durch Berlin aufreihten. Ich saß neben einem Bauern im Traktor, er fuhr die endlosen Reihen entlang und sagte stolz:  Nie hätte ich gedacht, dass wir so viele werden.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doch sorgen Demos   wie meist   nur für ein Strohfeuer der Aufmerksamkeit. Demos sprechen vor allem das eigene Lager an. Dazu kommt: Demos grenzen oft auch aus. Ein Beispiel: In der Rigaer Straße gab es vor längerem Ärger um ein Besetzerhaus, überall im Friedrichshain warben Plakate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Dort stand: Cis-Männer sind unerwünscht. Auch die Großdemos der jüngsten Zeit sind nicht inklusiv. Sie richten sich gegen rechts   und auf dieser Seite verorten viele nicht nur Radikale und Neonazis; auch CDU-Leute werden deshalb selten eingeladen.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Demos geht es immer auch um Deutungshoheit: Wem gehört die Straße? Lange Zeit gehörte sie den Pegida-Leuten, dann den Corona-Kritikern oder  Querdenkern , es folgten Friedensdemos und nun die Welle gegen Rechtsaußen. Die Demos senden ihre Signale in die Gesellschaft. Und egal, wie groß oder klein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oft sind die Macher überzeugt, für eine schweigende Mehrheit zu sprechen und zu den Guten zu gehören.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eigentlich sind Demos nur der erste Schritt, das Alarmsignal. Sie können wachrütteln und Missstände öffentlich machen, doch nach diesem ersten Aktionismus muss die Debatte folgen, muss der Inhalt nachgeliefert werden zu den schlichten Losungen der Straße. Doch immer öfter scheint das Reden nicht mehr wichtig. Vielen geht es nur darum, eine klare Haltung zu demonstrieren: auf Unterschriftenlisten, in sozialen Medien, auf der Straße.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Demos zeigen die Menschen ihre Haltung; sie wollen nicht mit Zweifeln konfrontiert werden, sie suchen Bestätigung und nach Losungen zum Mitbrüllen. Oft geht es ums große Ganze: Früher riefen die Leute  Merkel muss weg , nun muss die Ampel weg. Die Wut auf die Regierung scheint die wichtigste Konstante, ansonsten geht es wild durcheinander:  Ganz Berlin hasst die AfD.   Bockwurst statt Döner   Ausländer raus.   Alle Autos verbieten.   Israel   Holocaust.   Putin ist ein Massenmörder.   Wer s Land verkauft und Bauern fängt, ist wert, dass er am Galgen hängt.   Klimarevolution jetzt.   Stoppt den Völkermord in Gaza.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Übertreibungen, Rechthaberei, Provokationen   all das passt in eine Zeit, in der die Lokführer der GDL nicht von ihren Maximalforderungen abweichen, eine Zeit, in der ein paar hundert Leute einen  Aufstand der Letzten Generation  ausrufen und glauben, das Volk würde seine geliebten Autos verschrotten, wenn sie sich ab und an auf Straßen kleben.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auch eine Zeit der Maximalvorwürfe. Ein Beispiel: Bei einer AfD-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zogen Leute mit blauen Fahnen am Brandenburger Tor entlang, am Rande riefen Vermummte der Antifa:  Nazis raus!  Sofort drehten sich einige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um und brüllten die Antifa an:  Nazis raus!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NS-Vorwürfe haben Hochkonjunktur auf allen Seiten: Nicht nur vor dem Kino International hat jemand aufs Pflaster gesprüht:  Grün wird zu Braun.  Auch zu den Bauerndemos wurde mehr über eine mögliche rechtsradikale Unterwanderung debattiert als über den Agrardiesel.  Damit wollen die uns kleinhalten , sagte mir ein Bauernfunktionär.</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Willkommen in der Republik der Lagerbildung. Immer öfter wird die Debatte auf ein schlichtes Gut und Böse reduziert. Diese Kategorien aus dem Märchen werden über die reale Welt gestülpt   schwarz-weiß statt der nötigen Grautöne. Und getreu dem beliebten Freund-Feind-Schema heißt es: Wer nicht für uns ist, ist gegen uns.</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immer öfter ist von Cancel Culture die Rede. Als Paradebeispiel dienen oft Hochschulen, einst Orte des freien und universellen Gedankenaustauschs. Nun wird dort mitunter über geistige Enge geklagt und darüber, dass nicht die Meinung einer Mehrheit zählt, sondern die radikale Haltung lautstarker Kleinstgruppen. In Berliner Unis wird die Grüne Jugend als Kriegstreiber attackiert, und jüdische Studenten trauen sich nicht mehr in den Hörsaal.</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Selbst bei hochkomplexen Konflikten wie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bei denen seit Jahrzehnten auf allen Seiten viel falsch läuft, fallen manchen die Antworten ganz leicht. Sie zeigen eben eine Haltung.</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Haltung ist derzeit das Zauberwort der politischen Kultur, denn eine klare Positionierung klingt nach Selbstbewusstsein, und doch steht dahinter oft Hilflosigkeit. Wer ein wenig Diktaturerfahrung aus der DDR hat, denkt schnell an die Sache mit dem Klassenstandpunkt. Nicht nur in meinem Schulzeugnis standen Sätze wie:  Zu unserem Staat hat Jens eine positive Einstellung. Er vertritt einen klaren politischen Standpunkt und bringt ihn auch in Diskussionen zum Einsatz.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Fundamentstein der Demokratie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DDR waren politische Ansichten nicht privat, aber in einer Demokratie sollten sie es sein, zum Glück. In einer Demokratie sind nicht nur die Gedanken frei, sondern auch die Meinungen. Deshalb gehört die Meinungsfreiheit zu den Fundamentsteinen der Verfassung. Und doch rutscht die Gesellschaft immer mehr in eine Haltungsdemokratie ab.</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mit Meinung und Haltung nicht dasselbe gemeint ist, zeigen die Feinheiten der deutschen Sprache: Es gibt nur Meinungsaustausch, keinen Haltungsaustausch. Meinungen sind etwas Fluides, sind Ausdruck gedanklicher Offenheit. Wer sich eine Meinung bildet, ist wissbegierig und macht es sich nicht leicht, denn Argumente müssen erst erarbeitet werden. Und dort, wo die Meinung endet, beginnt die wahre Herausforderung: die Debatte, die Auseinandersetzung, der Kern demokratischer Politik.</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Argumente können überzeugend sein, aber auch schwach, sie können von konträren Gedanken ins Wanken gebracht werden. Vieles, das in den politischen Raum gestellt wird, ist kurzsichtig, egoistisch, wahltaktisch, wenig moralisch oder auch dumm. Niemand kann gezwungen werden, schlau zu sein, aber in einer Demokratie muss auch für eine Dummheit erst eine Mehrheit gefunden werden, sonst setzen sich schlauere Dinge durch. Das jedenfalls ist die Hoffnung.</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der Weg zum Ergebnis ist oft lang und führt über zähe Debatten. Bei jeder Kommunikation   egal, ob in der Ehe oder in der Politik   lautet die Grundregel:  Reden hilft.  Deshalb ist Demokratie nun mal Arbeit, deshalb ist sie anstrengend, deshalb flüchten sich viele lieber in den sicheren Hafen klarer Haltungen.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klare Positionierung ist nichts Schlechtes, manche Dogmen sind für alle Demokraten unstrittig, etwa dass das Grundgesetz und das Strafgesetzbuch uneingeschränkt gelten. Aber oft werden Haltungen auf einfache Wahrheiten reduziert und stehen für gedankliche Enge. Das reine Beharren auf ideologischen Grundsätzen fördert das Gegeneinander, denn es geht um Konfrontation, nicht um Kompromisse. Und gerade weil die Welt unübersichtlicher wird, gibt es eine Sehnsucht nach klaren Antworten, nach Haltung.</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Tendenz wird medial verstärkt: Facebook, X und Instagram sind Wirkbeschleuniger der Unbedachtheit. In einer Zeitung bleibt ein halber Tag Zeit, um einen Kommentar zu schreiben, in sozialen Medien fühlen sich viele genötigt, sofort zu reagieren. Wer aber hyperschnell sein will, hat keine Zeit, sich eine Meinung zu erarbeiten, sondern greift hastig in den Fundus der Glaubenssätze.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Allmacht der sozialen Medien sorgt auch für Selbstisolierung. Früher wollten politische Bewegungen nicht nur wegen ihrer Radikalität wahrgenommen werden, sondern Mehrheiten erobern. Heute geht es vielen vor allem um den Beifall der eigenen Bubble.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zerfasert die Gesellschaft in immer kleinere Grüppchen, fast so wie einst bei Monty Python, wo die Volksfront von Judäa gegen die Judäische Volksfront kämpfte. Immer mehr Gruppen gefallen sich in der Rolle, dass alle gegen sie sind und sie gegen alle kämpfen müssen: die Letzte Generation, die Neue Rechte, die Genderfraktion, die Identitären, die antikolonialen Aktivist:innen, die Freien Sachsen, die Intersektionellen Feministinnen, die Querdenker, die Moralisten. Überall Leute, die ihr Denken für alternativlos halten und die unwissenden Massen wie eine Lenin'sche Avantgarde zum Glück zwingen wollen.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Demokratie nicht in rechthaberische oder gefährlichere Bahnen abdriften soll, muss Schluss sein mit rigorosem Haltungsfetischismus, dann muss radikaldemokratischer gedacht werden, dann sollten zuerst Grundgesetz und Strafgesetzbuch als Kompass dienen, dann müssen alle Seiten den sicheren Hafen der einfachen Haltungen verlassen und raus aufs offene Meer der freien Meinungen segeln, hin zur Debatte. Reden hilft.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 berühmtes Zitat, das ausgerechnet dem erzkonservativen Knochen Konrad Adenauer zugeschrieben wird. Meist wird nur zitiert:  Was interessiert mich mein Geschwätz von gestern.  Der entscheidende Teil wird gern weggelassen:  Nichts hindert mich, weiser zu werden.  Meinung und Zweifel gehören zusammen   der Zweifel ist die wichtigste Erfindung der Menschheit.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Reden hilft. In letzter Konsequenz ist weniger starre Haltung nötig, dafür mehr guter Stammtisch. Wohlgemerkt: kein bayerischer Klischeestammtisch, an dem lebenslange CSU-Mannen mit frisch konvertierten Freien Wählern anstoßen. Gemeint ist ein Berliner Stammtisch wie unserer im Prenzlauer Berg, da sitzen zwar auch meist weiße Männer über 50, aber unsere Wahlkarrieren bilden ein wirklich breites Spektrum ab, inklusive Verirrungen und Scham. Da treffen aufgeschlossene Marxisten auf liberale Köpfe auf historisch geschulte Konservative auf kampfbereite linke Radikale auf gemäßigte Rechte auf kompromissbereite Zweifler   aber vor allem sitzt da viel parteipolitische Enttäuschung am Tisch.</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Letztlich ist es nur Politik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wir sind keine Meckerer, die sich abwenden, sondern Meckerer, die debattieren und noch wählen gehen   auch weil wir als Ossis uns dieses Recht erst erkämpfen mussten. Natürlich sind unsere Runden kein Hochamt der Demokratie: Es ist ein Stammtisch, angetrieben von Bier und Mineralwasser. Wir sind genauso besserwisserisch wie die politischen Beobachter in den Talkshows, und wir lästern auch. Aber wir reden eben meist über mögliche Auswirkungen der Politik auf den Alltag. In Talkshows aber wird oft an der Realität vorbeigeredet, doch wer den Leuten auf der Straße zuhört, merkt: Sie haben oft ganz andere Probleme als jene, die die Politiker auf die Agenda setzen.Außerdem wird fast nie mit AfD-Wählern geredet. Wenn die Parteien diese immer radikaler werdende Partei weiter meiden, ist das ihre Sache, aber es ist ein Fehler, deren Wähler zu ignorieren. Wer nicht mit denen spricht, sondern sie nur belächelt oder dämonisiert, wird nie begreifen, warum sie so wählen, und wird nichts daran ändern können. Und wer nicht offen über all jene Probleme debattiert und sie löst, mit denen die AfD punktet, macht es dieser Partei sehr leicht, denn die betreibt im Netz erfolgreich eigene Kanäle und ist nicht auf die Tagesordnung der klassischen Medien angewiesen. Und so wählen viele extrem, aber es wenden sich auch viele ab. Nicht umsonst ist vor jeder Wahl der meistgesagte Satz:  Ich weiß nicht mehr, wen ich wählen soll.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Zeit für offene Debatten, für politischen Streit, der auch schmerzhaft sein darf. Es muss Schluss sein mit der gönnerhaften Formulierung:  Das muss eine Demokratie aushalten.  Eine Meinung sollte doch   solange sie verfassungskonform ist   nicht nur als Störgeräusch empfunden werden, sondern als Denkanregung. Wahre demokratische Gesinnung zeigt sich im Umgang mit unbequemen Meinungen.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an unserem Stammtisch streiten oft, aber selbst nach dem härtesten Pandemie-Gefecht kamen wir nicht auf die Idee, Freundschaften aufzukündigen. Unser Schlagwort lautet:  Letztlich ist es nur Politik, und nächstes Mal geht s weiter.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auch unser Stammtisch zu klein und zu engstirnig. Natürlich bräuchten wir noch einen Jungakademiker, denn jener, der jetzt ab und an dabei ist, muss immer die Prügel für den Gender-Zeitgeist einstecken. Gut wären noch ein Polizist am Tisch, eine Frau von der Antifa, ein AfD-Mann und eine Krankenpflegerin. Dann bestellen wir Bier und Wasser und reden zur Einstimmung über die extremen Mieten und dann über die sicher im Sommer wieder steigenden Flüchtlingszahlen und was sie für den Wahlausgang in Sachsen, Thüringen und Brandenburg bedeuten.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jemand provoziert, dürfen wir auch verärgert sein. Aber nur kurz, dann schütteln wir uns, denn jede Meinung ist erst mal nur eine Meinung, etwas Veränderbares. Wir analysieren und bearbeiten sie, wir polemisieren und provozieren, wir lenken ein oder ab. Und wenn es klappt, überzeugen wir andere oder müssen umschwenken. So wie es sich für eine gute Demokratie gehört.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stehen wir auf, geben uns die Hand und wissen ein klein wenig besser, in welche Richtung die Mehrheitsmeinung gehen könnte. Reden hilft.</w:t>
      </w:r>
    </w:p>
    <w:p>
      <w:pPr>
        <w:pStyle w:val="Normal1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6, 2024</w:t>
      </w:r>
    </w:p>
    <w:p>
      <w:pPr>
        <w:pStyle w:val="Normal118"/>
      </w:pPr>
    </w:p>
    <w:p>
      <w:pPr>
        <w:pStyle w:val="Normal118"/>
        <w:ind w:left="200"/>
        <w:sectPr>
          <w:type w:val="continuous"/>
          <w:pgMar w:top="840" w:right="1000" w:bottom="840" w:left="1000" w:header="400" w:footer="400"/>
          <w:pgNumType w:fmt="decimal"/>
          <w:cols w:space="720"/>
        </w:sectPr>
      </w:pPr>
      <w:r>
        <w:br/>
      </w:r>
      <w:r>
        <w:pict>
          <v:line id="_x0000_s1539" style="position:absolute;z-index:251934720" from="0,10pt" to="512pt,10pt" strokecolor="black" strokeweight="1pt">
            <v:stroke linestyle="single"/>
          </v:line>
        </w:pict>
      </w:r>
      <w:r>
        <w:rPr>
          <w:rFonts w:ascii="arial" w:eastAsia="arial" w:hAnsi="arial" w:cs="arial"/>
          <w:b/>
          <w:color w:val="767676"/>
          <w:sz w:val="16"/>
        </w:rPr>
        <w:t>End of Document</w:t>
      </w:r>
    </w:p>
    <w:p>
      <w:pPr>
        <w:pStyle w:val="Normal119"/>
        <w:sectPr>
          <w:headerReference w:type="even" r:id="rId752"/>
          <w:headerReference w:type="default" r:id="rId753"/>
          <w:footerReference w:type="even" r:id="rId754"/>
          <w:footerReference w:type="default" r:id="rId755"/>
          <w:headerReference w:type="first" r:id="rId756"/>
          <w:footerReference w:type="first" r:id="rId757"/>
          <w:pgSz w:w="12240" w:h="15840"/>
          <w:pgMar w:top="840" w:right="1000" w:bottom="840" w:left="1000" w:header="400" w:footer="400"/>
          <w:pgNumType w:fmt="decimal"/>
          <w:cols w:space="720"/>
          <w:titlePg w:val="0"/>
        </w:sectPr>
      </w:pPr>
    </w:p>
    <w:p>
      <w:pPr>
        <w:pStyle w:val="Normal119"/>
      </w:pPr>
    </w:p>
    <w:p>
      <w:pPr>
        <w:pStyle w:val="Normal119"/>
      </w:pPr>
      <w:r>
        <w:pict>
          <v:shape id="_x0000_i1540" type="#_x0000_t75" alt="LexisNexis®" style="width:147.75pt;height:30pt">
            <v:imagedata r:id="rId10" o:title=""/>
          </v:shape>
        </w:pict>
      </w:r>
      <w:r>
        <w:cr/>
      </w:r>
    </w:p>
    <w:p>
      <w:pPr>
        <w:pStyle w:val="Heading1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"Vom Fluss bis zum Meer": Streit um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-Parole</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4. April 2024 2:09 PM GMT+1</w:t>
      </w:r>
    </w:p>
    <w:p>
      <w:pPr>
        <w:pStyle w:val="Normal119"/>
        <w:keepNext w:val="0"/>
        <w:spacing w:after="0" w:line="240" w:lineRule="atLeast"/>
        <w:ind w:right="0"/>
        <w:jc w:val="both"/>
      </w:pPr>
      <w:bookmarkStart w:id="238" w:name="Bookmark_120"/>
      <w:bookmarkEnd w:id="238"/>
    </w:p>
    <w:p>
      <w:pPr>
        <w:pStyle w:val="Normal1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19"/>
        <w:keepNext w:val="0"/>
        <w:spacing w:before="120" w:after="0" w:line="220" w:lineRule="atLeast"/>
        <w:ind w:left="0" w:right="0" w:firstLine="0"/>
        <w:jc w:val="left"/>
      </w:pPr>
      <w:r>
        <w:br/>
      </w:r>
      <w:r>
        <w:pict>
          <v:shape id="_x0000_i1541" type="#_x0000_t75" style="width:230.22pt;height:28.5pt">
            <v:imagedata r:id="rId11" o:title=""/>
          </v:shape>
        </w:pic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339 words</w:t>
      </w:r>
    </w:p>
    <w:p>
      <w:pPr>
        <w:pStyle w:val="Normal1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 Slogan bei einer geplanten Demonstration in Freiburg beschäftigt die Gerichte. Die Breisgau-Kommune sieht sich am Ende bestätigt.</w:t>
      </w:r>
    </w:p>
    <w:p>
      <w:pPr>
        <w:pStyle w:val="Normal119"/>
        <w:keepNext/>
        <w:spacing w:before="240" w:after="0" w:line="340" w:lineRule="atLeast"/>
        <w:ind w:left="0" w:right="0" w:firstLine="0"/>
        <w:jc w:val="left"/>
      </w:pPr>
      <w:bookmarkStart w:id="239" w:name="Body_118"/>
      <w:bookmarkEnd w:id="239"/>
      <w:r>
        <w:rPr>
          <w:rFonts w:ascii="arial" w:eastAsia="arial" w:hAnsi="arial" w:cs="arial"/>
          <w:b/>
          <w:i w:val="0"/>
          <w:strike w:val="0"/>
          <w:noProof w:val="0"/>
          <w:color w:val="000000"/>
          <w:position w:val="0"/>
          <w:sz w:val="28"/>
          <w:u w:val="none"/>
          <w:vertAlign w:val="baseline"/>
        </w:rPr>
        <w:t>Body</w:t>
      </w:r>
    </w:p>
    <w:p>
      <w:pPr>
        <w:pStyle w:val="Normal119"/>
        <w:spacing w:line="60" w:lineRule="exact"/>
      </w:pPr>
      <w:r>
        <w:pict>
          <v:line id="_x0000_s1542" style="position:absolute;z-index:251935744" from="0,2pt" to="512pt,2pt" strokecolor="#009ddb" strokeweight="2pt">
            <v:stroke linestyle="single"/>
            <w10:wrap type="topAndBottom"/>
          </v:line>
        </w:pict>
      </w:r>
    </w:p>
    <w:p>
      <w:pPr>
        <w:pStyle w:val="Normal119"/>
      </w:pP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Äußerung der als juden- und israelfeindlich geltenden Parole "From the river to the sea" ist bei einer in Freiburg angemeldeten Demonstration nach Angaben der Stadt nun doch nicht zulässig. Das habe der Verwaltungsgerichtshof Mannheim in einem Beschwerdeverfahren zu der für Mittwoch geplanten Veranstaltung entschieden, teilte die Stadt Freiburg mit. "Der Slogan darf nicht verwendet werden", sagte eine Sprecherin der Stadt am Mittwoch.</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Versammlungszweck kann auch ohne die Verwendung dieses möglicherweise strafbaren Slogans verwirklicht werden", ergänzte die stellvertretende Rechtsamtsleiterin Henrike Vetter. Der Slogan wurde der Stadt zufolge vom Bundesinnenministerium bei der Verbotsverfügung vom November der islamistischen Hamas zugeordnet.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hatte das örtliche Verwaltungsgericht entschieden, dass die Parole verwendet werden dürfe. Es entsprach damit nach eigenen Angaben einem Eilantrag des Anmelders. Es gebe keine konkreten Hinweise, dass die Hamas durch die Veranstaltung am Mittwoch unterstützt werden solle. (Rechtssache Az. 4 K 228/24)</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Freiburg legte dagegen Beschwerde ein. Sie hatte vorgeschrieben, dass der Slogan "Vom Fluss bis zum Meer" beziehungsweise "From the river to the sea - Palestine will be free!"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weder auf Deutsch noch in anderen Sprachen verwendet werden dürfe.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geht zurück auf die 1960er Jahre. Sie wurde damals von der Palästinensischen Befreiungsorganisation PLO verwendet, um auszudrücken, dass ein einziger Staat vom Fluss Jordan bis zum Mittelmeer angestrebt wird - darunter würde auch das Gebiet Israels fallen.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Stadtsprecherin zufolge waren für die Veranstaltung in der Innenstadt 50 Menschen angemeldet. Das komplette Motto der Demonstration lautet dem Verwaltungsgericht zufolge: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Laut einem Sprecher der Polizei kamen in der Spitze 23 Teilnehmer zu der Protestaktion. Vorkommnisse habe es keine gegeben.</w:t>
      </w:r>
    </w:p>
    <w:p>
      <w:pPr>
        <w:pStyle w:val="Normal1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4, 2024</w:t>
      </w:r>
    </w:p>
    <w:p>
      <w:pPr>
        <w:pStyle w:val="Normal119"/>
      </w:pPr>
    </w:p>
    <w:p>
      <w:pPr>
        <w:pStyle w:val="Normal119"/>
        <w:ind w:left="200"/>
        <w:sectPr>
          <w:type w:val="continuous"/>
          <w:pgMar w:top="840" w:right="1000" w:bottom="840" w:left="1000" w:header="400" w:footer="400"/>
          <w:pgNumType w:fmt="decimal"/>
          <w:cols w:space="720"/>
        </w:sectPr>
      </w:pPr>
      <w:r>
        <w:br/>
      </w:r>
      <w:r>
        <w:pict>
          <v:line id="_x0000_s1543" style="position:absolute;z-index:251936768" from="0,10pt" to="512pt,10pt" strokecolor="black" strokeweight="1pt">
            <v:stroke linestyle="single"/>
          </v:line>
        </w:pict>
      </w:r>
      <w:r>
        <w:rPr>
          <w:rFonts w:ascii="arial" w:eastAsia="arial" w:hAnsi="arial" w:cs="arial"/>
          <w:b/>
          <w:color w:val="767676"/>
          <w:sz w:val="16"/>
        </w:rPr>
        <w:t>End of Document</w:t>
      </w:r>
    </w:p>
    <w:p>
      <w:pPr>
        <w:pStyle w:val="Normal120"/>
        <w:sectPr>
          <w:headerReference w:type="even" r:id="rId758"/>
          <w:headerReference w:type="default" r:id="rId759"/>
          <w:footerReference w:type="even" r:id="rId760"/>
          <w:footerReference w:type="default" r:id="rId761"/>
          <w:headerReference w:type="first" r:id="rId762"/>
          <w:footerReference w:type="first" r:id="rId763"/>
          <w:pgSz w:w="12240" w:h="15840"/>
          <w:pgMar w:top="840" w:right="1000" w:bottom="840" w:left="1000" w:header="400" w:footer="400"/>
          <w:pgNumType w:fmt="decimal"/>
          <w:cols w:space="720"/>
          <w:titlePg w:val="0"/>
        </w:sectPr>
      </w:pPr>
    </w:p>
    <w:p>
      <w:pPr>
        <w:pStyle w:val="Normal120"/>
      </w:pPr>
    </w:p>
    <w:p>
      <w:pPr>
        <w:pStyle w:val="Normal120"/>
      </w:pPr>
      <w:r>
        <w:pict>
          <v:shape id="_x0000_i1544" type="#_x0000_t75" alt="LexisNexis®" style="width:147.75pt;height:30pt">
            <v:imagedata r:id="rId10" o:title=""/>
          </v:shape>
        </w:pict>
      </w:r>
      <w:r>
        <w:cr/>
      </w:r>
    </w:p>
    <w:p>
      <w:pPr>
        <w:pStyle w:val="Heading1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"Vom Fluss bis zum Meer": Streit um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-Parole</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3. April 2024 7:27 PM GMT+1</w:t>
      </w:r>
    </w:p>
    <w:p>
      <w:pPr>
        <w:pStyle w:val="Normal120"/>
        <w:keepNext w:val="0"/>
        <w:spacing w:after="0" w:line="240" w:lineRule="atLeast"/>
        <w:ind w:right="0"/>
        <w:jc w:val="both"/>
      </w:pPr>
      <w:bookmarkStart w:id="240" w:name="Bookmark_121"/>
      <w:bookmarkEnd w:id="240"/>
    </w:p>
    <w:p>
      <w:pPr>
        <w:pStyle w:val="Normal1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20"/>
        <w:keepNext w:val="0"/>
        <w:spacing w:before="120" w:after="0" w:line="220" w:lineRule="atLeast"/>
        <w:ind w:left="0" w:right="0" w:firstLine="0"/>
        <w:jc w:val="left"/>
      </w:pPr>
      <w:r>
        <w:br/>
      </w:r>
      <w:r>
        <w:pict>
          <v:shape id="_x0000_i1545" type="#_x0000_t75" style="width:230.22pt;height:28.5pt">
            <v:imagedata r:id="rId11" o:title=""/>
          </v:shape>
        </w:pic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339 words</w:t>
      </w:r>
    </w:p>
    <w:p>
      <w:pPr>
        <w:pStyle w:val="Normal12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 Slogan bei einer geplanten Demonstration in Freiburg beschäftigt die Gerichte. Die Breisgau-Kommune sieht sich am Ende bestätigt.</w:t>
      </w:r>
    </w:p>
    <w:p>
      <w:pPr>
        <w:pStyle w:val="Normal120"/>
        <w:keepNext/>
        <w:spacing w:before="240" w:after="0" w:line="340" w:lineRule="atLeast"/>
        <w:ind w:left="0" w:right="0" w:firstLine="0"/>
        <w:jc w:val="left"/>
      </w:pPr>
      <w:bookmarkStart w:id="241" w:name="Body_119"/>
      <w:bookmarkEnd w:id="241"/>
      <w:r>
        <w:rPr>
          <w:rFonts w:ascii="arial" w:eastAsia="arial" w:hAnsi="arial" w:cs="arial"/>
          <w:b/>
          <w:i w:val="0"/>
          <w:strike w:val="0"/>
          <w:noProof w:val="0"/>
          <w:color w:val="000000"/>
          <w:position w:val="0"/>
          <w:sz w:val="28"/>
          <w:u w:val="none"/>
          <w:vertAlign w:val="baseline"/>
        </w:rPr>
        <w:t>Body</w:t>
      </w:r>
    </w:p>
    <w:p>
      <w:pPr>
        <w:pStyle w:val="Normal120"/>
        <w:spacing w:line="60" w:lineRule="exact"/>
      </w:pPr>
      <w:r>
        <w:pict>
          <v:line id="_x0000_s1546" style="position:absolute;z-index:251937792" from="0,2pt" to="512pt,2pt" strokecolor="#009ddb" strokeweight="2pt">
            <v:stroke linestyle="single"/>
            <w10:wrap type="topAndBottom"/>
          </v:line>
        </w:pict>
      </w:r>
    </w:p>
    <w:p>
      <w:pPr>
        <w:pStyle w:val="Normal120"/>
      </w:pP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Äußerung der als juden- und israelfeindlich geltenden Parole "From the river to the sea" ist bei einer in Freiburg angemeldeten Demonstration nach Angaben der Stadt nun doch nicht zulässig. Das habe der Verwaltungsgerichtshof Mannheim in einem Beschwerdeverfahren zu der für Mittwoch geplanten Veranstaltung entschieden, teilte die Stadt Freiburg mit. "Der Slogan darf nicht verwendet werden", sagte eine Sprecherin der Stadt am Mittwoch.</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Versammlungszweck kann auch ohne die Verwendung dieses möglicherweise strafbaren Slogans verwirklicht werden", ergänzte die stellvertretende Rechtsamtsleiterin Henrike Vetter. Der Slogan wurde der Stadt zufolge vom Bundesinnenministerium bei der Verbotsverfügung vom November der islamistischen Hamas zugeordnet.</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hatte das örtliche Verwaltungsgericht entschieden, dass die Parole verwendet werden dürfe. Es entsprach damit nach eigenen Angaben einem Eilantrag des Anmelders. Es gebe keine konkreten Hinweise, dass die Hamas durch die Veranstaltung am Mittwoch unterstützt werden solle. (Rechtssache Az. 4 K 228/24)</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Freiburg legte dagegen Beschwerde ein. Sie hatte vorgeschrieben, dass der Slogan "Vom Fluss bis zum Meer" beziehungsweise "From the river to the sea - Palestine will be free!"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weder auf Deutsch noch in anderen Sprachen verwendet werden dürfe.</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geht zurück auf die 1960er Jahre. Sie wurde damals von der Palästinensischen Befreiungsorganisation PLO verwendet, um auszudrücken, dass ein einziger Staat vom Fluss Jordan bis zum Mittelmeer angestrebt wird - darunter würde auch das Gebiet Israels fallen.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Stadtsprecherin zufolge waren für die Veranstaltung in der Innenstadt 50 Menschen angemeldet. Das komplette Motto der Demonstration lautet dem Verwaltungsgericht zufolge: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Laut einem Sprecher der Polizei kamen in der Spitze 23 Teilnehmer zu der Protestaktion. Vorkommnisse habe es keine gegeben.</w:t>
      </w:r>
    </w:p>
    <w:p>
      <w:pPr>
        <w:pStyle w:val="Normal1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3, 2024</w:t>
      </w:r>
    </w:p>
    <w:p>
      <w:pPr>
        <w:pStyle w:val="Normal120"/>
      </w:pPr>
    </w:p>
    <w:p>
      <w:pPr>
        <w:pStyle w:val="Normal120"/>
        <w:ind w:left="200"/>
        <w:sectPr>
          <w:type w:val="continuous"/>
          <w:pgMar w:top="840" w:right="1000" w:bottom="840" w:left="1000" w:header="400" w:footer="400"/>
          <w:pgNumType w:fmt="decimal"/>
          <w:cols w:space="720"/>
        </w:sectPr>
      </w:pPr>
      <w:r>
        <w:br/>
      </w:r>
      <w:r>
        <w:pict>
          <v:line id="_x0000_s1547" style="position:absolute;z-index:251938816" from="0,10pt" to="512pt,10pt" strokecolor="black" strokeweight="1pt">
            <v:stroke linestyle="single"/>
          </v:line>
        </w:pict>
      </w:r>
      <w:r>
        <w:rPr>
          <w:rFonts w:ascii="arial" w:eastAsia="arial" w:hAnsi="arial" w:cs="arial"/>
          <w:b/>
          <w:color w:val="767676"/>
          <w:sz w:val="16"/>
        </w:rPr>
        <w:t>End of Document</w:t>
      </w:r>
    </w:p>
    <w:p>
      <w:pPr>
        <w:pStyle w:val="Normal121"/>
        <w:sectPr>
          <w:headerReference w:type="even" r:id="rId764"/>
          <w:headerReference w:type="default" r:id="rId765"/>
          <w:footerReference w:type="even" r:id="rId766"/>
          <w:footerReference w:type="default" r:id="rId767"/>
          <w:headerReference w:type="first" r:id="rId768"/>
          <w:footerReference w:type="first" r:id="rId769"/>
          <w:pgSz w:w="12240" w:h="15840"/>
          <w:pgMar w:top="840" w:right="1000" w:bottom="840" w:left="1000" w:header="400" w:footer="400"/>
          <w:pgNumType w:fmt="decimal"/>
          <w:cols w:space="720"/>
          <w:titlePg w:val="0"/>
        </w:sectPr>
      </w:pPr>
    </w:p>
    <w:p>
      <w:pPr>
        <w:pStyle w:val="Normal121"/>
      </w:pPr>
    </w:p>
    <w:p>
      <w:pPr>
        <w:pStyle w:val="Normal121"/>
      </w:pPr>
      <w:r>
        <w:pict>
          <v:shape id="_x0000_i1548" type="#_x0000_t75" alt="LexisNexis®" style="width:147.75pt;height:30pt">
            <v:imagedata r:id="rId10" o:title=""/>
          </v:shape>
        </w:pict>
      </w:r>
      <w:r>
        <w:cr/>
      </w:r>
    </w:p>
    <w:p>
      <w:pPr>
        <w:pStyle w:val="Heading1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Thunbergs Kurs vom Klima nach Gaza</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30. März 2024</w:t>
      </w:r>
    </w:p>
    <w:p>
      <w:pPr>
        <w:pStyle w:val="Normal121"/>
        <w:keepNext w:val="0"/>
        <w:spacing w:after="0" w:line="240" w:lineRule="atLeast"/>
        <w:ind w:right="0"/>
        <w:jc w:val="both"/>
      </w:pPr>
      <w:bookmarkStart w:id="242" w:name="Bookmark_122"/>
      <w:bookmarkEnd w:id="242"/>
    </w:p>
    <w:p>
      <w:pPr>
        <w:pStyle w:val="Normal1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21"/>
        <w:keepNext w:val="0"/>
        <w:spacing w:before="120" w:after="0" w:line="220" w:lineRule="atLeast"/>
        <w:ind w:left="0" w:right="0" w:firstLine="0"/>
        <w:jc w:val="left"/>
      </w:pPr>
      <w:r>
        <w:br/>
      </w:r>
      <w:r>
        <w:pict>
          <v:shape id="_x0000_i1549" type="#_x0000_t75" style="width:187.48pt;height:24pt">
            <v:imagedata r:id="rId297" o:title=""/>
          </v:shape>
        </w:pic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8</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631 words</w:t>
      </w:r>
    </w:p>
    <w:p>
      <w:pPr>
        <w:pStyle w:val="Normal1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Aktivistin verteidigt ihre radikalen Vorwürfe gegen den Staat Israel</w:t>
      </w:r>
    </w:p>
    <w:p>
      <w:pPr>
        <w:pStyle w:val="Normal121"/>
        <w:keepNext/>
        <w:spacing w:before="240" w:after="0" w:line="340" w:lineRule="atLeast"/>
        <w:ind w:left="0" w:right="0" w:firstLine="0"/>
        <w:jc w:val="left"/>
      </w:pPr>
      <w:bookmarkStart w:id="243" w:name="Body_120"/>
      <w:bookmarkEnd w:id="243"/>
      <w:r>
        <w:rPr>
          <w:rFonts w:ascii="arial" w:eastAsia="arial" w:hAnsi="arial" w:cs="arial"/>
          <w:b/>
          <w:i w:val="0"/>
          <w:strike w:val="0"/>
          <w:noProof w:val="0"/>
          <w:color w:val="000000"/>
          <w:position w:val="0"/>
          <w:sz w:val="28"/>
          <w:u w:val="none"/>
          <w:vertAlign w:val="baseline"/>
        </w:rPr>
        <w:t>Body</w:t>
      </w:r>
    </w:p>
    <w:p>
      <w:pPr>
        <w:pStyle w:val="Normal121"/>
        <w:spacing w:line="60" w:lineRule="exact"/>
      </w:pPr>
      <w:r>
        <w:pict>
          <v:line id="_x0000_s1550" style="position:absolute;z-index:251939840" from="0,2pt" to="512pt,2pt" strokecolor="#009ddb" strokeweight="2pt">
            <v:stroke linestyle="single"/>
            <w10:wrap type="topAndBottom"/>
          </v:line>
        </w:pict>
      </w:r>
    </w:p>
    <w:p>
      <w:pPr>
        <w:pStyle w:val="Normal121"/>
      </w:pP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THOMAS BORCHERT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hat Kritik von Fridays for Future Deutschland und von den Grünen wegen „Einseitigkeit“ ihrer Kommentare zum Krieg in Gaza rundheraus zurückgewiesen. „Es geht darum, dass Israel Hunger als Waffe anwendet und dass Israel einen Völkermord begeht,“ wiederholte sie bei einem TV-Interview vorm Osterwochenende. Und: „Wofür steht eine Bewegung für Klimagerechtigkeit, die sich nicht distanzieren kann, wenn ein Völkermord begangen wird und Zehntausende Menschen sterben?“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reagierte auf Einspieler mit Distanzierungen der Grünen-Vorsitzenden Ricarda Lang und von Carla Reemtsma für Fridays for Future Deutschland mit einem vielleicht milden, vielleicht sarkastischen oder einfach nur unsicheren Lächeln, aber zumeist mit unbewegter Miene. Reemtsma: „Greta Thunberg verletzt mit ihren Aussagen gerade ganz, ganz viele Menschen, weil jüdisches Leid nicht sichtbar gemacht wird in dem, was sie sagt.“ Von Lang kam der Vorwurf, Thunberg „missbrauche“ das „richtige Anliegen Klimaschutz für eine einseitige Position zum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sagte die weltbekannte Studentin: „Zunächst mal waren wir vom ersten Tag an klar darin, dass es natürlich um alle betroffenen Menschen der Zivilbevölkerung geht. Aber auch, dass wir uns gegen alle Formen von Diskriminierung inklusive Islamophobie und Antisemitismus stellen.“ Nur gehe es in diesem Fall nicht darum, sondern um Hunger als Waffe und einen Völkermord durch Israel.</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Frage, ob folglich der deutsche Teil der von Thunberg initiierten Fridays for Future und die Grünen als Berliner Regierungspartei „falsch liegen“, antwortete Thunberg: „Ich meine nicht, dass es der Bewegung für Klimagerechtigkeit schaden kann, für grundlegende Menschenrechte aufzustehen.“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Auslöser und eigentliches Hauptthema des Interviews war Thunbergs Mitwirkung an einer gesetzeswidrigen Blockade des Haupteingangs vor dem Reichstag in Stockholm. Dies hatte in der schwedischen Öffentlichkeit wesentlich größere Aufmerksamkeit ausgelöst als ihre Gaza-Solidarität mit Posts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-Auftritten. Auch in Schweden greifen Klimagruppen zunehmend zu militanteren Aktionsformen wie Straßenblockaden oder einer Blockade des alljährlichen Wasa-Skilanglaufs mit Zehntausenden auf der Loipe. Darüber wird heftig gestritten.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ist die Klimapolitik der derzeitigen rechten Regierung, die nach den Wahlen 2022 mit den Versprechen billigeren Benzins, des Stopps von Windkraft-Projekten und des massiven Ausbaus der Atomkraft ans Ruder gekommen war. Diese Woche erst erklärte der „Klimapolitische Rat“ als staatlich bestelltes Expertengremium in seinem Jahresgutachten, dass mit der jetzt geführten Klimapolitik in Schweden die CO2-Emissionen weiter steigen und Verantwortung „in die nächste Mandatsperiode verschoben wird“. Unter keinen Umständen seien so die nationalen wie die EU-Klimaziele zu erreichen.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verteidigte im Interview bei Sveriges Television militante Aktionsformen als legitim, wenn „die Politik ihre Macht zur Aufrechterhaltung dieses destruktiven Systems anwendet“. Die Klimabewegung habe seit vielen Jahren alle nur erdenklichen Aktionen unternommen. Aber: „Für uns junge Menschen ist ausgesprochen frustrierend, dass all dies geschieht und wir nichts machen können. Denn keiner hört auf uns, egal was wir tun.“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Daheim war Thunberg nach ihren zunächst einsamen freitäglichen Schulstreiks zu nationaler Popularität gelangt. Dass sie dann vom Papst über Angela Merkel bis Barack Obama für schöne Fotos und Klimaschutz-Appelle hofiert wurde, brachte ihr in Schweden Kultstatus ein auf einer Stufe mit Ingmar Bergman, Abba und dem Königspaar. Der bröckelt nun im Kielwasser des Klima-Rollbacks von rechts.</w:t>
      </w:r>
    </w:p>
    <w:p>
      <w:pPr>
        <w:pStyle w:val="Normal1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Greta Thunberg</w:t>
      </w:r>
      <w:r>
        <w:rPr>
          <w:rFonts w:ascii="arial" w:eastAsia="arial" w:hAnsi="arial" w:cs="arial"/>
          <w:b w:val="0"/>
          <w:i w:val="0"/>
          <w:strike w:val="0"/>
          <w:noProof w:val="0"/>
          <w:color w:val="000000"/>
          <w:position w:val="0"/>
          <w:sz w:val="20"/>
          <w:u w:val="none"/>
          <w:vertAlign w:val="baseline"/>
        </w:rPr>
        <w:t xml:space="preserve"> (21) mit Mütze ist ikonisch, mit Palästinaschal weniger. afp</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29, 2024</w:t>
      </w:r>
    </w:p>
    <w:p>
      <w:pPr>
        <w:pStyle w:val="Normal121"/>
      </w:pPr>
    </w:p>
    <w:p>
      <w:pPr>
        <w:pStyle w:val="Normal121"/>
        <w:ind w:left="200"/>
        <w:sectPr>
          <w:type w:val="continuous"/>
          <w:pgMar w:top="840" w:right="1000" w:bottom="840" w:left="1000" w:header="400" w:footer="400"/>
          <w:pgNumType w:fmt="decimal"/>
          <w:cols w:space="720"/>
        </w:sectPr>
      </w:pPr>
      <w:r>
        <w:br/>
      </w:r>
      <w:r>
        <w:pict>
          <v:line id="_x0000_s1551" style="position:absolute;z-index:251940864" from="0,10pt" to="512pt,10pt" strokecolor="black" strokeweight="1pt">
            <v:stroke linestyle="single"/>
          </v:line>
        </w:pict>
      </w:r>
      <w:r>
        <w:rPr>
          <w:rFonts w:ascii="arial" w:eastAsia="arial" w:hAnsi="arial" w:cs="arial"/>
          <w:b/>
          <w:color w:val="767676"/>
          <w:sz w:val="16"/>
        </w:rPr>
        <w:t>End of Document</w:t>
      </w:r>
    </w:p>
    <w:p>
      <w:pPr>
        <w:pStyle w:val="Normal122"/>
        <w:sectPr>
          <w:headerReference w:type="even" r:id="rId770"/>
          <w:headerReference w:type="default" r:id="rId771"/>
          <w:footerReference w:type="even" r:id="rId772"/>
          <w:footerReference w:type="default" r:id="rId773"/>
          <w:headerReference w:type="first" r:id="rId774"/>
          <w:footerReference w:type="first" r:id="rId775"/>
          <w:pgSz w:w="12240" w:h="15840"/>
          <w:pgMar w:top="840" w:right="1000" w:bottom="840" w:left="1000" w:header="400" w:footer="400"/>
          <w:pgNumType w:fmt="decimal"/>
          <w:cols w:space="720"/>
          <w:titlePg w:val="0"/>
        </w:sectPr>
      </w:pPr>
    </w:p>
    <w:p>
      <w:pPr>
        <w:pStyle w:val="Normal122"/>
      </w:pPr>
    </w:p>
    <w:p>
      <w:pPr>
        <w:pStyle w:val="Normal122"/>
      </w:pPr>
      <w:r>
        <w:pict>
          <v:shape id="_x0000_i1552" type="#_x0000_t75" alt="LexisNexis®" style="width:147.75pt;height:30pt">
            <v:imagedata r:id="rId10" o:title=""/>
          </v:shape>
        </w:pict>
      </w:r>
      <w:r>
        <w:cr/>
      </w:r>
    </w:p>
    <w:p>
      <w:pPr>
        <w:pStyle w:val="Heading1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Zeit für Abrüstung</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28. März 2024</w:t>
      </w:r>
    </w:p>
    <w:p>
      <w:pPr>
        <w:pStyle w:val="Normal122"/>
        <w:keepNext w:val="0"/>
        <w:spacing w:after="0" w:line="240" w:lineRule="atLeast"/>
        <w:ind w:right="0"/>
        <w:jc w:val="both"/>
      </w:pPr>
      <w:bookmarkStart w:id="244" w:name="Bookmark_123"/>
      <w:bookmarkEnd w:id="244"/>
    </w:p>
    <w:p>
      <w:pPr>
        <w:pStyle w:val="Normal1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22"/>
        <w:keepNext w:val="0"/>
        <w:spacing w:before="120" w:after="0" w:line="220" w:lineRule="atLeast"/>
        <w:ind w:left="0" w:right="0" w:firstLine="0"/>
        <w:jc w:val="left"/>
      </w:pPr>
      <w:r>
        <w:br/>
      </w:r>
      <w:r>
        <w:pict>
          <v:shape id="_x0000_i1553" type="#_x0000_t75" style="width:187.48pt;height:24pt">
            <v:imagedata r:id="rId297" o:title=""/>
          </v:shape>
        </w:pic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981 words</w:t>
      </w:r>
    </w:p>
    <w:p>
      <w:pPr>
        <w:pStyle w:val="Normal1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Friedensbewegung ruft zu Ostermärschen gegen Krieg und Großmachtansprüche auf</w:t>
      </w:r>
    </w:p>
    <w:p>
      <w:pPr>
        <w:pStyle w:val="Normal122"/>
        <w:keepNext/>
        <w:spacing w:before="240" w:after="0" w:line="340" w:lineRule="atLeast"/>
        <w:ind w:left="0" w:right="0" w:firstLine="0"/>
        <w:jc w:val="left"/>
      </w:pPr>
      <w:bookmarkStart w:id="245" w:name="Body_121"/>
      <w:bookmarkEnd w:id="245"/>
      <w:r>
        <w:rPr>
          <w:rFonts w:ascii="arial" w:eastAsia="arial" w:hAnsi="arial" w:cs="arial"/>
          <w:b/>
          <w:i w:val="0"/>
          <w:strike w:val="0"/>
          <w:noProof w:val="0"/>
          <w:color w:val="000000"/>
          <w:position w:val="0"/>
          <w:sz w:val="28"/>
          <w:u w:val="none"/>
          <w:vertAlign w:val="baseline"/>
        </w:rPr>
        <w:t>Body</w:t>
      </w:r>
    </w:p>
    <w:p>
      <w:pPr>
        <w:pStyle w:val="Normal122"/>
        <w:spacing w:line="60" w:lineRule="exact"/>
      </w:pPr>
      <w:r>
        <w:pict>
          <v:line id="_x0000_s1554" style="position:absolute;z-index:251941888" from="0,2pt" to="512pt,2pt" strokecolor="#009ddb" strokeweight="2pt">
            <v:stroke linestyle="single"/>
            <w10:wrap type="topAndBottom"/>
          </v:line>
        </w:pict>
      </w:r>
    </w:p>
    <w:p>
      <w:pPr>
        <w:pStyle w:val="Normal122"/>
      </w:pP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GEORGE GRODENSKY</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Friedensbewegung gibt nicht auf. Wegen der zunehmenden Militarisierung und schrilleren Aufrüstungsdebatte hofft sie gar, dass auch der Protest dagegen wächst. Die „unsägliche Forderung, dass Deutschland kriegstüchtig werden soll“, möge eine deutliche Absage erfahren, wünscht sich Willi van Ooyen, der Sprecher des Ostermarschbüros im Frankfurter Gewerkschaftshaus.</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die Ausweitung der Kriegsbeteiligung Deutschlands und die damit artikulierten Großmachtansprüche lassen van Ooyen schaudern. „Die Kriegsvorbereitungsszenarien durch Atombunkerbau, Ausweitung der Kriegsforschung, Soldaten in Schulen und Einführung der Wehrpflicht wird abgelehnt.“ Auch dass die Bundesregierung Anstalten mache, das Asylrecht zu beschränken oder gar abzuschaffen, werde thematisiert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„Weltweit sterben in zahlreichen Kriegen täglich unschuldige Menschen“, sagt van Ooyen. Nicht nur in der Ukraine und dem Nahen Osten, auch in Syrien, Jemen, Teilen Afrikas. Gleichwohl sei das Geschehen in der Ukraine besonders gefährlich. Dort drohe die Ausweitung des Konflikts zum Atomkrieg, im Nahen Osten zu einem regionalen Flächenbrand.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lehne diplomatische Lösungen ab und heize mit Waffenlieferungen das Kriegsgeschehen weiter an, sagt van Ooyen. Die wiederbelebte Debatte einer atomaren Aufrüstung der europäischen Politik sei geradezu selbstmörderisch. „Zu Ostern wird überall die Forderung nach Einhaltung des Nichtverbreitungsvertrages von Atomwaffen und das von der UNO geforderte Atomwaffenverbot zentrales Anliegen sein.“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alle sind erst dann sicher, wenn sämtliche Waffen schweigen und keine mehr geliefert werden. Dafür sind Waffenstillstände und Friedensverhandlungen nötig“, sagt Thomas Carl Schwoerer von der Deutschen Friedensgesellschaft. Vor der Kundgebung auf dem Römerberg am Ostermontag, 1. April, kurz nach 13 Uhr, will man an der Außenfassade der alten Nikolaikirche auf dem Römerberg ein Banner ausrollen mit der Aufschrift „Die Waffen nieder! Schutz und Asyl für alle aus Russland, Belarus und der Ukraine, die den Kriegsdienst verweigern!“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beziehe sich auf alle, die Kampfhandlungen verweigern, nicht nur aus Russland, Belarus und der Ukraine, auch aus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Das Recht auf Kriegsdienstverweigerung sei „ein vom Europäischen Parlament bekräftigtes Menschenrecht“, sagt Schwoerer. Die EU solle ihre Versprechen diesbezüglich umsetzen. „Das wäre zugleich ein wirkungsvoller Beitrag gegen den Angriffskrieg Russlands in der Ukraine.“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großen Probleme der Menschheit seien mit Militär ohnehin nicht zu lösen, sagt Willi van Ooyen. Die ökologische und die soziale Frage: Da helfe eher Bildung. Darum trete die Friedensbewegung für Verhandlungen ein. Dafür, weltweit ein vernünftiges Miteinander zu organisieren. „Statt Rüstungskonzerne reich zu machen, hätte man Geld, um Kinderarmut zu verhindern, den Wohnungsbau voranzutreiben, das Bildungs- und Gesundheitssystem sowie den Klimaschutz zu verbessern und die Sozialausgaben zu erhöhen.“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abrüsten statt aufrüsten, das werde die Friedensbewegung bei den diesjährigen Ostermärschen sichtbar machen. „Es ist höchste Zeit für Friedenspolitik – in der Ukraine, im Nahen Osten und weltweit.“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Siehe Seite 5</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OSTERMÄRSCHE</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Bruchköbel</w:t>
      </w:r>
      <w:r>
        <w:rPr>
          <w:rFonts w:ascii="arial" w:eastAsia="arial" w:hAnsi="arial" w:cs="arial"/>
          <w:b w:val="0"/>
          <w:i w:val="0"/>
          <w:strike w:val="0"/>
          <w:noProof w:val="0"/>
          <w:color w:val="000000"/>
          <w:position w:val="0"/>
          <w:sz w:val="20"/>
          <w:u w:val="none"/>
          <w:vertAlign w:val="baseline"/>
        </w:rPr>
        <w:t xml:space="preserve"> ist traditionell Auftakt der Ostermärsche, man trifft sich unter dem diesjährigen Motto „Die Waffen nieder! Friedensfähig statt kriegstüchtig“ am Freitag, 29. März, 14 Uhr, am Wochenmarkt Bruchköbel, Hauptstraße 55; etwa 15 Uhr Ostermarsch durch Bruchköbel, anschließend Friedensfest an der Dicken Eiche, Freier Platz 1.</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Mainz-Wiesbadener</w:t>
      </w:r>
      <w:r>
        <w:rPr>
          <w:rFonts w:ascii="arial" w:eastAsia="arial" w:hAnsi="arial" w:cs="arial"/>
          <w:b w:val="0"/>
          <w:i w:val="0"/>
          <w:strike w:val="0"/>
          <w:noProof w:val="0"/>
          <w:color w:val="000000"/>
          <w:position w:val="0"/>
          <w:sz w:val="20"/>
          <w:u w:val="none"/>
          <w:vertAlign w:val="baseline"/>
        </w:rPr>
        <w:t xml:space="preserve"> Ostermarsch ist am Samstag, 30. März, Treffen ab 10.30 Uhr am Hauptbahnhof Wiesbaden,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Innenstadt. Abschluss ist um 12.30 Uhr auf dem Mauritiusplatz, 15 Uhr Friedensfest am Infoladen, Blücherstr. 46.</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Kassel</w:t>
      </w:r>
      <w:r>
        <w:rPr>
          <w:rFonts w:ascii="arial" w:eastAsia="arial" w:hAnsi="arial" w:cs="arial"/>
          <w:b w:val="0"/>
          <w:i w:val="0"/>
          <w:strike w:val="0"/>
          <w:noProof w:val="0"/>
          <w:color w:val="000000"/>
          <w:position w:val="0"/>
          <w:sz w:val="20"/>
          <w:u w:val="none"/>
          <w:vertAlign w:val="baseline"/>
        </w:rPr>
        <w:t xml:space="preserve"> formiert sich der Protest am Samstag, 30. März, ab 10.45 Uhr, am Bebelplatz (Westroute), mit Rolf Wekeck; 11 Uhr, Halitplatz (Nordroute), anschließend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Innenstadt zur Abschlusskundgebung um 12 Uhr am Rathaus, Obere Königsstraße 8.</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Odenwälder Marsch</w:t>
      </w:r>
      <w:r>
        <w:rPr>
          <w:rFonts w:ascii="arial" w:eastAsia="arial" w:hAnsi="arial" w:cs="arial"/>
          <w:b w:val="0"/>
          <w:i w:val="0"/>
          <w:strike w:val="0"/>
          <w:noProof w:val="0"/>
          <w:color w:val="000000"/>
          <w:position w:val="0"/>
          <w:sz w:val="20"/>
          <w:u w:val="none"/>
          <w:vertAlign w:val="baseline"/>
        </w:rPr>
        <w:t xml:space="preserve"> ist am Samstag, 30. März, 11 Uhr, in Erbach. Treffen am Schlossplatz, Marsch über die B46 nach Michelstadt zur Abschlusskundgebung um 13 Uhr, Lindenplatz.</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protestiert am Samstag, 30. März, 11-13 Uhr, Mahnwache in der Fußgängerzone, Hiroshimaplatz/ Katharinenplatz.</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Fulda</w:t>
      </w:r>
      <w:r>
        <w:rPr>
          <w:rFonts w:ascii="arial" w:eastAsia="arial" w:hAnsi="arial" w:cs="arial"/>
          <w:b w:val="0"/>
          <w:i w:val="0"/>
          <w:strike w:val="0"/>
          <w:noProof w:val="0"/>
          <w:color w:val="000000"/>
          <w:position w:val="0"/>
          <w:sz w:val="20"/>
          <w:u w:val="none"/>
          <w:vertAlign w:val="baseline"/>
        </w:rPr>
        <w:t xml:space="preserve"> legt los am Samstag, 30. März, ab 14.30 Uhr, Bahnhofsvorplatz, anschließend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die Stadt mit Zwischenkundgebung am Stadtschloss, weiter zum Uniplatz, Friedenslieder.</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Offenbach</w:t>
      </w:r>
      <w:r>
        <w:rPr>
          <w:rFonts w:ascii="arial" w:eastAsia="arial" w:hAnsi="arial" w:cs="arial"/>
          <w:b w:val="0"/>
          <w:i w:val="0"/>
          <w:strike w:val="0"/>
          <w:noProof w:val="0"/>
          <w:color w:val="000000"/>
          <w:position w:val="0"/>
          <w:sz w:val="20"/>
          <w:u w:val="none"/>
          <w:vertAlign w:val="baseline"/>
        </w:rPr>
        <w:t xml:space="preserve"> geht es am Montag, 1. April, um 10.30 Uhr los am Stadthof Aliceplatz, etwa 11 Uhr Start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Frankfurt zum Römerberg.</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Marburg</w:t>
      </w:r>
      <w:r>
        <w:rPr>
          <w:rFonts w:ascii="arial" w:eastAsia="arial" w:hAnsi="arial" w:cs="arial"/>
          <w:b w:val="0"/>
          <w:i w:val="0"/>
          <w:strike w:val="0"/>
          <w:noProof w:val="0"/>
          <w:color w:val="000000"/>
          <w:position w:val="0"/>
          <w:sz w:val="20"/>
          <w:u w:val="none"/>
          <w:vertAlign w:val="baseline"/>
        </w:rPr>
        <w:t xml:space="preserve"> sammelt sich am Montag, 1. April, 11 Uhr, am Deserteurdenkmal Frankfurter Straße, Demozug zum Schülerpark. Ab 13 Uhr Imbiss und Gespräche.</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Frankfurt</w:t>
      </w:r>
      <w:r>
        <w:rPr>
          <w:rFonts w:ascii="arial" w:eastAsia="arial" w:hAnsi="arial" w:cs="arial"/>
          <w:b w:val="0"/>
          <w:i w:val="0"/>
          <w:strike w:val="0"/>
          <w:noProof w:val="0"/>
          <w:color w:val="000000"/>
          <w:position w:val="0"/>
          <w:sz w:val="20"/>
          <w:u w:val="none"/>
          <w:vertAlign w:val="baseline"/>
        </w:rPr>
        <w:t xml:space="preserve"> trifft sich die Friedensbewegung am Montag, 1. April, ab 13 Uhr auf dem Römerberg. Es sprechen Mirkan Dogan für die DGB-Jugend Frankfurt, der Bundesvorsitzende der Naturfreunde Michael Müller, Alain Rouy für das Mouvement de la Paix aus Paris, die deutsch-israelische Schauspielerin Nirit Sommerfeld und Nelli Zühlke für den Internationalen Jugendverein. In einzelnen Ostermärschen machen sich die Teilnehmerinnen und Teilnehmer zuvor auf den Weg zum Römerberg: ab 11 Uhr am US-Generalkonsulat an der Gießener Straße, Eckenheim, ab 11 Uhr am Bruchfeldplatz, Niederrad.</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Gießen</w:t>
      </w:r>
      <w:r>
        <w:rPr>
          <w:rFonts w:ascii="arial" w:eastAsia="arial" w:hAnsi="arial" w:cs="arial"/>
          <w:b w:val="0"/>
          <w:i w:val="0"/>
          <w:strike w:val="0"/>
          <w:noProof w:val="0"/>
          <w:color w:val="000000"/>
          <w:position w:val="0"/>
          <w:sz w:val="20"/>
          <w:u w:val="none"/>
          <w:vertAlign w:val="baseline"/>
        </w:rPr>
        <w:t xml:space="preserve"> ist Treffpunkt um 9 Uhr am Bahnhof, Bahnhofstraße 132, zur Weiterfahrt nach Frankfurt.</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Hanau</w:t>
      </w:r>
      <w:r>
        <w:rPr>
          <w:rFonts w:ascii="arial" w:eastAsia="arial" w:hAnsi="arial" w:cs="arial"/>
          <w:b w:val="0"/>
          <w:i w:val="0"/>
          <w:strike w:val="0"/>
          <w:noProof w:val="0"/>
          <w:color w:val="000000"/>
          <w:position w:val="0"/>
          <w:sz w:val="20"/>
          <w:u w:val="none"/>
          <w:vertAlign w:val="baseline"/>
        </w:rPr>
        <w:t xml:space="preserve"> macht sich ab 9.55 Uhr vom Hauptbahnhof (Gleis 1) auf den Weg mit der S9 (10.01 Uhr) nach Offenbach; dort ist um 11.30 Uhr Abmarsch von der Kundgebung am Stadthof.</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Vom Bahnhof Oberursel</w:t>
      </w:r>
      <w:r>
        <w:rPr>
          <w:rFonts w:ascii="arial" w:eastAsia="arial" w:hAnsi="arial" w:cs="arial"/>
          <w:b w:val="0"/>
          <w:i w:val="0"/>
          <w:strike w:val="0"/>
          <w:noProof w:val="0"/>
          <w:color w:val="000000"/>
          <w:position w:val="0"/>
          <w:sz w:val="20"/>
          <w:u w:val="none"/>
          <w:vertAlign w:val="baseline"/>
        </w:rPr>
        <w:t xml:space="preserve"> geht es um 10 Uhr los, mit dem Rad oder dem Zug nach Rödelheim. Am Bahnhof Rödelheim ist Treffen ab 10.30 Uhr.</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Darmstadt</w:t>
      </w:r>
      <w:r>
        <w:rPr>
          <w:rFonts w:ascii="arial" w:eastAsia="arial" w:hAnsi="arial" w:cs="arial"/>
          <w:b w:val="0"/>
          <w:i w:val="0"/>
          <w:strike w:val="0"/>
          <w:noProof w:val="0"/>
          <w:color w:val="000000"/>
          <w:position w:val="0"/>
          <w:sz w:val="20"/>
          <w:u w:val="none"/>
          <w:vertAlign w:val="baseline"/>
        </w:rPr>
        <w:t xml:space="preserve"> setzt sich die Fahrradstafette um 10.30 Uhr am Luisenplatz in Bewegung. sky</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27, 2024</w:t>
      </w:r>
    </w:p>
    <w:p>
      <w:pPr>
        <w:pStyle w:val="Normal122"/>
      </w:pPr>
    </w:p>
    <w:p>
      <w:pPr>
        <w:pStyle w:val="Normal122"/>
        <w:ind w:left="200"/>
        <w:sectPr>
          <w:type w:val="continuous"/>
          <w:pgMar w:top="840" w:right="1000" w:bottom="840" w:left="1000" w:header="400" w:footer="400"/>
          <w:pgNumType w:fmt="decimal"/>
          <w:cols w:space="720"/>
        </w:sectPr>
      </w:pPr>
      <w:r>
        <w:br/>
      </w:r>
      <w:r>
        <w:pict>
          <v:line id="_x0000_s1555" style="position:absolute;z-index:251942912" from="0,10pt" to="512pt,10pt" strokecolor="black" strokeweight="1pt">
            <v:stroke linestyle="single"/>
          </v:line>
        </w:pict>
      </w:r>
      <w:r>
        <w:rPr>
          <w:rFonts w:ascii="arial" w:eastAsia="arial" w:hAnsi="arial" w:cs="arial"/>
          <w:b/>
          <w:color w:val="767676"/>
          <w:sz w:val="16"/>
        </w:rPr>
        <w:t>End of Document</w:t>
      </w:r>
    </w:p>
    <w:p>
      <w:pPr>
        <w:pStyle w:val="Normal123"/>
        <w:sectPr>
          <w:headerReference w:type="even" r:id="rId776"/>
          <w:headerReference w:type="default" r:id="rId777"/>
          <w:footerReference w:type="even" r:id="rId778"/>
          <w:footerReference w:type="default" r:id="rId779"/>
          <w:headerReference w:type="first" r:id="rId780"/>
          <w:footerReference w:type="first" r:id="rId781"/>
          <w:pgSz w:w="12240" w:h="15840"/>
          <w:pgMar w:top="840" w:right="1000" w:bottom="840" w:left="1000" w:header="400" w:footer="400"/>
          <w:pgNumType w:fmt="decimal"/>
          <w:cols w:space="720"/>
          <w:titlePg w:val="0"/>
        </w:sectPr>
      </w:pPr>
    </w:p>
    <w:p>
      <w:pPr>
        <w:pStyle w:val="Normal123"/>
      </w:pPr>
    </w:p>
    <w:p>
      <w:pPr>
        <w:pStyle w:val="Normal123"/>
      </w:pPr>
      <w:r>
        <w:pict>
          <v:shape id="_x0000_i1556" type="#_x0000_t75" alt="LexisNexis®" style="width:147.75pt;height:30pt">
            <v:imagedata r:id="rId10" o:title=""/>
          </v:shape>
        </w:pict>
      </w:r>
      <w:r>
        <w:cr/>
      </w:r>
    </w:p>
    <w:p>
      <w:pPr>
        <w:pStyle w:val="Heading1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Zeit für Abrüstung</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28. März 2024</w:t>
      </w:r>
    </w:p>
    <w:p>
      <w:pPr>
        <w:pStyle w:val="Normal123"/>
        <w:keepNext w:val="0"/>
        <w:spacing w:after="0" w:line="240" w:lineRule="atLeast"/>
        <w:ind w:right="0"/>
        <w:jc w:val="both"/>
      </w:pPr>
      <w:bookmarkStart w:id="246" w:name="Bookmark_124"/>
      <w:bookmarkEnd w:id="246"/>
    </w:p>
    <w:p>
      <w:pPr>
        <w:pStyle w:val="Normal1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23"/>
        <w:keepNext w:val="0"/>
        <w:spacing w:before="120" w:after="0" w:line="220" w:lineRule="atLeast"/>
        <w:ind w:left="0" w:right="0" w:firstLine="0"/>
        <w:jc w:val="left"/>
      </w:pPr>
      <w:r>
        <w:br/>
      </w:r>
      <w:r>
        <w:pict>
          <v:shape id="_x0000_i1557" type="#_x0000_t75" style="width:187.48pt;height:24pt">
            <v:imagedata r:id="rId297" o:title=""/>
          </v:shape>
        </w:pic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D6</w: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983 words</w:t>
      </w:r>
    </w:p>
    <w:p>
      <w:pPr>
        <w:pStyle w:val="Normal1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Friedensbewegung ruft zu Ostermärschen gegen Krieg und Großmachtansprüche auf</w:t>
      </w:r>
    </w:p>
    <w:p>
      <w:pPr>
        <w:pStyle w:val="Normal123"/>
        <w:keepNext/>
        <w:spacing w:before="240" w:after="0" w:line="340" w:lineRule="atLeast"/>
        <w:ind w:left="0" w:right="0" w:firstLine="0"/>
        <w:jc w:val="left"/>
      </w:pPr>
      <w:bookmarkStart w:id="247" w:name="Body_122"/>
      <w:bookmarkEnd w:id="247"/>
      <w:r>
        <w:rPr>
          <w:rFonts w:ascii="arial" w:eastAsia="arial" w:hAnsi="arial" w:cs="arial"/>
          <w:b/>
          <w:i w:val="0"/>
          <w:strike w:val="0"/>
          <w:noProof w:val="0"/>
          <w:color w:val="000000"/>
          <w:position w:val="0"/>
          <w:sz w:val="28"/>
          <w:u w:val="none"/>
          <w:vertAlign w:val="baseline"/>
        </w:rPr>
        <w:t>Body</w:t>
      </w:r>
    </w:p>
    <w:p>
      <w:pPr>
        <w:pStyle w:val="Normal123"/>
        <w:spacing w:line="60" w:lineRule="exact"/>
      </w:pPr>
      <w:r>
        <w:pict>
          <v:line id="_x0000_s1558" style="position:absolute;z-index:251943936" from="0,2pt" to="512pt,2pt" strokecolor="#009ddb" strokeweight="2pt">
            <v:stroke linestyle="single"/>
            <w10:wrap type="topAndBottom"/>
          </v:line>
        </w:pict>
      </w:r>
    </w:p>
    <w:p>
      <w:pPr>
        <w:pStyle w:val="Normal123"/>
      </w:pP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GEORGE GRODENSKY</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Friedensbewegung gibt nicht auf. Wegen der zunehmenden Militarisierung und schrilleren Aufrüstungsdebatte hofft sie gar, dass auch der Protest dagegen wächst. Die „unsägliche Forderung, dass Deutschland kriegstüchtig werden soll“, möge eine deutliche Absage erfahren, wünscht sich Willi van Ooyen, der Sprecher des Ostermarschbüros im Frankfurter Gewerkschaftshaus.</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die Ausweitung der Kriegsbeteiligung Deutschlands und die damit artikulierten Großmachtansprüche lassen van Ooyen schaudern. „Die Kriegsvorbereitungsszenarien durch Atombunkerbau, Ausweitung der Kriegsforschung, Soldaten in Schulen und Einführung der Wehrpflicht wird abgelehnt.“ Auch dass die Bundesregierung Anstalten mache, das Asylrecht zu beschränken oder gar abzuschaffen, werde thematisiert</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„Weltweit sterben in zahlreichen Kriegen täglich unschuldige Menschen“, sagt van Ooyen. Nicht nur in der Ukraine und dem Nahen Osten, auch in Syrien, Jemen, Teilen Afrikas. Gleichwohl sei das Geschehen in der Ukraine besonders gefährlich. Dort drohe die Ausweitung des Konflikts zu einem Atomkrieg, im Nahen Osten zu einem regionalen Flächenbrand.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lehne diplomatische Lösungen ab und heize mit Waffenlieferungen das Kriegsgeschehen weiter an, sagt van Ooyen. Die wiederbelebte Debatte einer atomaren Aufrüstung der europäischen Politik sei geradezu selbstmörderisch. „Zu Ostern wird überall die Forderung nach Einhaltung des Nichtverbreitungsvertrages von Atomwaffen und das von der UNO geforderte Atomwaffenverbot zentrales Anliegen sein.“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alle sind erst dann sicher, wenn sämtliche Waffen schweigen und keine mehr geliefert werden. Dafür sind Waffenstillstände und Friedensverhandlungen nötig“, sagt Thomas Carl Schwoerer von der Deutschen Friedensgesellschaft. Vor der Kundgebung auf dem Römerberg am Ostermontag, 1. April, kurz nach 13 Uhr, will man an der Außenfassade der alten Nikolaikirche auf dem Römerberg ein Banner ausrollen mit der Aufschrift „Die Waffen nieder! Schutz und Asyl für alle aus Russland, Belarus und der Ukraine, die den Kriegsdienst verweigern!“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beziehe sich auf alle, die Kampfhandlungen verweigern, nicht nur aus Russland, Belarus und der Ukraine, auch aus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Das Recht auf Kriegsdienstverweigerung sei „ein vom Europäischen Parlament bekräftigtes Menschenrecht“, sagt Schwoerer. Die EU solle ihre Versprechen diesbezüglich umsetzen. „Das wäre zugleich ein wirkungsvoller Beitrag gegen den Angriffskrieg Russlands in der Ukraine.“</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großen Probleme der Menschheit seien mit Militär ohnehin nicht zu lösen, sagt Willi van Ooyen. Die ökologische und die soziale Frage: Da helfe eher Bildung. Darum trete die Friedensbewegung für Verhandlungen ein. Dafür, weltweit ein vernünftiges Miteinander zu organisieren. „Statt Rüstungskonzerne reich zu machen, hätte man Geld, um Kinderarmut zu verhindern, den Wohnungsbau voranzutreiben, das Bildungs- und Gesundheitssystem sowie den Klimaschutz zu verbessern und die Sozialausgaben zu erhöhen.“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abrüsten statt aufrüsten, das werde die Friedensbewegung bei den diesjährigen Ostermärschen sichtbar machen. „Es ist höchste Zeit für Friedenspolitik – in der Ukraine, im Nahen Osten und weltweit.“</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Siehe Seite 5</w:t>
      </w:r>
    </w:p>
    <w:p>
      <w:pPr>
        <w:pStyle w:val="Normal12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OSTERMÄRSCHE</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Bruchköbel</w:t>
      </w:r>
      <w:r>
        <w:rPr>
          <w:rFonts w:ascii="arial" w:eastAsia="arial" w:hAnsi="arial" w:cs="arial"/>
          <w:b w:val="0"/>
          <w:i w:val="0"/>
          <w:strike w:val="0"/>
          <w:noProof w:val="0"/>
          <w:color w:val="000000"/>
          <w:position w:val="0"/>
          <w:sz w:val="20"/>
          <w:u w:val="none"/>
          <w:vertAlign w:val="baseline"/>
        </w:rPr>
        <w:t xml:space="preserve"> ist traditionell Auftakt der Ostermärsche, man trifft sich unter dem diesjährigen Motto „Die Waffen nieder! Friedensfähig statt kriegstüchtig“ am Freitag, 29. März, 14 Uhr, am Wochenmarkt Bruchköbel, Hauptstraße 55; etwa 15 Uhr Ostermarsch durch Bruchköbel, anschließend Friedensfest an der Dicken Eiche, Freier Platz 1.</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Mainz-Wiesbadener</w:t>
      </w:r>
      <w:r>
        <w:rPr>
          <w:rFonts w:ascii="arial" w:eastAsia="arial" w:hAnsi="arial" w:cs="arial"/>
          <w:b w:val="0"/>
          <w:i w:val="0"/>
          <w:strike w:val="0"/>
          <w:noProof w:val="0"/>
          <w:color w:val="000000"/>
          <w:position w:val="0"/>
          <w:sz w:val="20"/>
          <w:u w:val="none"/>
          <w:vertAlign w:val="baseline"/>
        </w:rPr>
        <w:t xml:space="preserve"> Ostermarsch ist am Samstag, 30. März, Treffen ab 10.30 Uhr am Hauptbahnhof Wiesbaden,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Innenstadt. Abschluss ist um 12.30 Uhr auf dem Mauritiusplatz, 15 Uhr Friedensfest am Infoladen, Blücherstr. 46.</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Kassel</w:t>
      </w:r>
      <w:r>
        <w:rPr>
          <w:rFonts w:ascii="arial" w:eastAsia="arial" w:hAnsi="arial" w:cs="arial"/>
          <w:b w:val="0"/>
          <w:i w:val="0"/>
          <w:strike w:val="0"/>
          <w:noProof w:val="0"/>
          <w:color w:val="000000"/>
          <w:position w:val="0"/>
          <w:sz w:val="20"/>
          <w:u w:val="none"/>
          <w:vertAlign w:val="baseline"/>
        </w:rPr>
        <w:t xml:space="preserve"> formiert sich der Protest am Samstag, 30. März, ab 10.45 Uhr, am Bebelplatz (Westroute), mit Rolf Wekeck; 11 Uhr, Halitplatz (Nordroute), anschließend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Innenstadt zur Abschlusskundgebung um 12 Uhr am Rathaus, Obere Königsstraße 8.</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Odenwälder Marsch</w:t>
      </w:r>
      <w:r>
        <w:rPr>
          <w:rFonts w:ascii="arial" w:eastAsia="arial" w:hAnsi="arial" w:cs="arial"/>
          <w:b w:val="0"/>
          <w:i w:val="0"/>
          <w:strike w:val="0"/>
          <w:noProof w:val="0"/>
          <w:color w:val="000000"/>
          <w:position w:val="0"/>
          <w:sz w:val="20"/>
          <w:u w:val="none"/>
          <w:vertAlign w:val="baseline"/>
        </w:rPr>
        <w:t xml:space="preserve"> ist am Samstag, 30. März, 11 Uhr, in Erbach. Treffen am Schlossplatz, Marsch über die B46 nach Michelstadt zur Abschlusskundgebung um 13 Uhr, Lindenplatz.</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protestiert am Samstag, 30. März, 11-13 Uhr, Mahnwache in der Fußgängerzone, Hiroshimaplatz/ Katharinenplatz.</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Fulda</w:t>
      </w:r>
      <w:r>
        <w:rPr>
          <w:rFonts w:ascii="arial" w:eastAsia="arial" w:hAnsi="arial" w:cs="arial"/>
          <w:b w:val="0"/>
          <w:i w:val="0"/>
          <w:strike w:val="0"/>
          <w:noProof w:val="0"/>
          <w:color w:val="000000"/>
          <w:position w:val="0"/>
          <w:sz w:val="20"/>
          <w:u w:val="none"/>
          <w:vertAlign w:val="baseline"/>
        </w:rPr>
        <w:t xml:space="preserve"> legt los am Samstag, 30. März, ab 14.30 Uhr, Bahnhofsvorplatz, anschließend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die Stadt mit Zwischenkundgebung am Stadtschloss, weiter zum Uniplatz, Friedenslieder.</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Offenbach</w:t>
      </w:r>
      <w:r>
        <w:rPr>
          <w:rFonts w:ascii="arial" w:eastAsia="arial" w:hAnsi="arial" w:cs="arial"/>
          <w:b w:val="0"/>
          <w:i w:val="0"/>
          <w:strike w:val="0"/>
          <w:noProof w:val="0"/>
          <w:color w:val="000000"/>
          <w:position w:val="0"/>
          <w:sz w:val="20"/>
          <w:u w:val="none"/>
          <w:vertAlign w:val="baseline"/>
        </w:rPr>
        <w:t xml:space="preserve"> geht es am Montag, 1. April, um 10.30 Uhr los am Stadthof Aliceplatz, etwa 11 Uhr Start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Frankfurt zum Römerberg.</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Marburg</w:t>
      </w:r>
      <w:r>
        <w:rPr>
          <w:rFonts w:ascii="arial" w:eastAsia="arial" w:hAnsi="arial" w:cs="arial"/>
          <w:b w:val="0"/>
          <w:i w:val="0"/>
          <w:strike w:val="0"/>
          <w:noProof w:val="0"/>
          <w:color w:val="000000"/>
          <w:position w:val="0"/>
          <w:sz w:val="20"/>
          <w:u w:val="none"/>
          <w:vertAlign w:val="baseline"/>
        </w:rPr>
        <w:t xml:space="preserve"> sammelt sich am Montag, 1. April, 11 Uhr, am Deserteurdenkmal Frankfurter Straße, Demozug zum Schülerpark. Ab 13 Uhr Imbiss und Gespräche.</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Frankfurt</w:t>
      </w:r>
      <w:r>
        <w:rPr>
          <w:rFonts w:ascii="arial" w:eastAsia="arial" w:hAnsi="arial" w:cs="arial"/>
          <w:b w:val="0"/>
          <w:i w:val="0"/>
          <w:strike w:val="0"/>
          <w:noProof w:val="0"/>
          <w:color w:val="000000"/>
          <w:position w:val="0"/>
          <w:sz w:val="20"/>
          <w:u w:val="none"/>
          <w:vertAlign w:val="baseline"/>
        </w:rPr>
        <w:t xml:space="preserve"> trifft sich die Friedensbewegung am Montag, 1. April, ab 13 Uhr auf dem Römerberg. Es sprechen Mirkan Dogan für die DGB-Jugend Frankfurt, der Bundesvorsitzende der Naturfreunde Michael Müller, Alain Rouy für das Mouvement de la Paix aus Paris, die deutsch-israelische Schauspielerin Nirit Sommerfeld und Nelli Zühlke für den Internationalen Jugendverein. In einzelnen Ostermärschen machen sich die Teilnehmerinnen und Teilnehmer zuvor auf den Weg zum Römerberg: ab 11 Uhr am US-Generalkonsulat an der Gießener Straße, Eckenheim, ab 11 Uhr am Bruchfeldplatz, Niederrad.</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Gießen</w:t>
      </w:r>
      <w:r>
        <w:rPr>
          <w:rFonts w:ascii="arial" w:eastAsia="arial" w:hAnsi="arial" w:cs="arial"/>
          <w:b w:val="0"/>
          <w:i w:val="0"/>
          <w:strike w:val="0"/>
          <w:noProof w:val="0"/>
          <w:color w:val="000000"/>
          <w:position w:val="0"/>
          <w:sz w:val="20"/>
          <w:u w:val="none"/>
          <w:vertAlign w:val="baseline"/>
        </w:rPr>
        <w:t xml:space="preserve"> ist Treffpunkt um 9 Uhr am Bahnhof, Bahnhofstraße 132, zur Weiterfahrt nach Frankfurt.</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Hanau</w:t>
      </w:r>
      <w:r>
        <w:rPr>
          <w:rFonts w:ascii="arial" w:eastAsia="arial" w:hAnsi="arial" w:cs="arial"/>
          <w:b w:val="0"/>
          <w:i w:val="0"/>
          <w:strike w:val="0"/>
          <w:noProof w:val="0"/>
          <w:color w:val="000000"/>
          <w:position w:val="0"/>
          <w:sz w:val="20"/>
          <w:u w:val="none"/>
          <w:vertAlign w:val="baseline"/>
        </w:rPr>
        <w:t xml:space="preserve"> macht sich ab 9.55 Uhr vom Hauptbahnhof (Gleis 1) auf den Weg mit der S-Bahn 9 (10.01 Uhr) nach Offenbach; dort ist um 11.30 Uhr Abmarsch von der Kundgebung am Stadthof.</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Vom Bahnhof Oberursel</w:t>
      </w:r>
      <w:r>
        <w:rPr>
          <w:rFonts w:ascii="arial" w:eastAsia="arial" w:hAnsi="arial" w:cs="arial"/>
          <w:b w:val="0"/>
          <w:i w:val="0"/>
          <w:strike w:val="0"/>
          <w:noProof w:val="0"/>
          <w:color w:val="000000"/>
          <w:position w:val="0"/>
          <w:sz w:val="20"/>
          <w:u w:val="none"/>
          <w:vertAlign w:val="baseline"/>
        </w:rPr>
        <w:t xml:space="preserve"> geht es um 10 Uhr los, mit dem Rad oder dem Zug nach Rödelheim. Am Bahnhof Rödelheim ist Treffen ab 10.30 Uhr.</w:t>
      </w: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Darmstadt</w:t>
      </w:r>
      <w:r>
        <w:rPr>
          <w:rFonts w:ascii="arial" w:eastAsia="arial" w:hAnsi="arial" w:cs="arial"/>
          <w:b w:val="0"/>
          <w:i w:val="0"/>
          <w:strike w:val="0"/>
          <w:noProof w:val="0"/>
          <w:color w:val="000000"/>
          <w:position w:val="0"/>
          <w:sz w:val="20"/>
          <w:u w:val="none"/>
          <w:vertAlign w:val="baseline"/>
        </w:rPr>
        <w:t xml:space="preserve"> setzt sich die Fahrrad-stafette um 10.30 Uhr am Luisenplatz in Bewegung. sky</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27, 2024</w:t>
      </w:r>
    </w:p>
    <w:p>
      <w:pPr>
        <w:pStyle w:val="Normal123"/>
      </w:pPr>
    </w:p>
    <w:p>
      <w:pPr>
        <w:pStyle w:val="Normal123"/>
        <w:ind w:left="200"/>
        <w:sectPr>
          <w:type w:val="continuous"/>
          <w:pgMar w:top="840" w:right="1000" w:bottom="840" w:left="1000" w:header="400" w:footer="400"/>
          <w:pgNumType w:fmt="decimal"/>
          <w:cols w:space="720"/>
        </w:sectPr>
      </w:pPr>
      <w:r>
        <w:br/>
      </w:r>
      <w:r>
        <w:pict>
          <v:line id="_x0000_s1559" style="position:absolute;z-index:251944960" from="0,10pt" to="512pt,10pt" strokecolor="black" strokeweight="1pt">
            <v:stroke linestyle="single"/>
          </v:line>
        </w:pict>
      </w:r>
      <w:r>
        <w:rPr>
          <w:rFonts w:ascii="arial" w:eastAsia="arial" w:hAnsi="arial" w:cs="arial"/>
          <w:b/>
          <w:color w:val="767676"/>
          <w:sz w:val="16"/>
        </w:rPr>
        <w:t>End of Document</w:t>
      </w:r>
    </w:p>
    <w:p>
      <w:pPr>
        <w:pStyle w:val="Normal124"/>
        <w:sectPr>
          <w:headerReference w:type="even" r:id="rId782"/>
          <w:headerReference w:type="default" r:id="rId783"/>
          <w:footerReference w:type="even" r:id="rId784"/>
          <w:footerReference w:type="default" r:id="rId785"/>
          <w:headerReference w:type="first" r:id="rId786"/>
          <w:footerReference w:type="first" r:id="rId787"/>
          <w:pgSz w:w="12240" w:h="15840"/>
          <w:pgMar w:top="840" w:right="1000" w:bottom="840" w:left="1000" w:header="400" w:footer="400"/>
          <w:pgNumType w:fmt="decimal"/>
          <w:cols w:space="720"/>
          <w:titlePg w:val="0"/>
        </w:sectPr>
      </w:pPr>
    </w:p>
    <w:p>
      <w:pPr>
        <w:pStyle w:val="Normal124"/>
      </w:pPr>
    </w:p>
    <w:p>
      <w:pPr>
        <w:pStyle w:val="Normal124"/>
      </w:pPr>
      <w:r>
        <w:pict>
          <v:shape id="_x0000_i1560" type="#_x0000_t75" alt="LexisNexis®" style="width:147.75pt;height:30pt">
            <v:imagedata r:id="rId10" o:title=""/>
          </v:shape>
        </w:pict>
      </w:r>
      <w:r>
        <w:cr/>
      </w:r>
    </w:p>
    <w:p>
      <w:pPr>
        <w:pStyle w:val="Heading1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Bonner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Israels Krieg; Rund 150 Teilnehmende protestieren friedlich</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25. März 2024</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24"/>
        <w:keepNext w:val="0"/>
        <w:spacing w:after="0" w:line="240" w:lineRule="atLeast"/>
        <w:ind w:right="0"/>
        <w:jc w:val="both"/>
      </w:pPr>
      <w:bookmarkStart w:id="248" w:name="Bookmark_125"/>
      <w:bookmarkEnd w:id="248"/>
    </w:p>
    <w:p>
      <w:pPr>
        <w:pStyle w:val="Normal1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124"/>
        <w:keepNext w:val="0"/>
        <w:spacing w:before="120" w:after="0" w:line="220" w:lineRule="atLeast"/>
        <w:ind w:left="0" w:right="0" w:firstLine="0"/>
        <w:jc w:val="left"/>
      </w:pPr>
      <w:r>
        <w:br/>
      </w:r>
      <w:r>
        <w:pict>
          <v:shape id="_x0000_i1561" type="#_x0000_t75" style="width:111.74pt;height:15.75pt">
            <v:imagedata r:id="rId788" o:title=""/>
          </v:shape>
        </w:pic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351 words</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Wein, Martin</w:t>
      </w:r>
    </w:p>
    <w:p>
      <w:pPr>
        <w:pStyle w:val="Normal124"/>
        <w:keepNext/>
        <w:spacing w:before="240" w:after="0" w:line="340" w:lineRule="atLeast"/>
        <w:ind w:left="0" w:right="0" w:firstLine="0"/>
        <w:jc w:val="left"/>
      </w:pPr>
      <w:bookmarkStart w:id="249" w:name="Body_123"/>
      <w:bookmarkEnd w:id="249"/>
      <w:r>
        <w:rPr>
          <w:rFonts w:ascii="arial" w:eastAsia="arial" w:hAnsi="arial" w:cs="arial"/>
          <w:b/>
          <w:i w:val="0"/>
          <w:strike w:val="0"/>
          <w:noProof w:val="0"/>
          <w:color w:val="000000"/>
          <w:position w:val="0"/>
          <w:sz w:val="28"/>
          <w:u w:val="none"/>
          <w:vertAlign w:val="baseline"/>
        </w:rPr>
        <w:t>Body</w:t>
      </w:r>
    </w:p>
    <w:p>
      <w:pPr>
        <w:pStyle w:val="Normal124"/>
        <w:spacing w:line="60" w:lineRule="exact"/>
      </w:pPr>
      <w:r>
        <w:pict>
          <v:line id="_x0000_s1562" style="position:absolute;z-index:251945984" from="0,2pt" to="512pt,2pt" strokecolor="#009ddb" strokeweight="2pt">
            <v:stroke linestyle="single"/>
            <w10:wrap type="topAndBottom"/>
          </v:line>
        </w:pict>
      </w:r>
    </w:p>
    <w:p>
      <w:pPr>
        <w:pStyle w:val="Normal124"/>
      </w:pP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Martin Wein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Rund 150 Personen überwiegend aus dem linken Spektrum und der palästinensischen Exilgemeinde haben am Samstagnachmittag in der Bonner Innenstadt gegen Israels Krieg in Gaza demonstriert. Das Bündnis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als Anmelder hatte mit deutlich mehr Zuspruch gerechnet.</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hatte die Demonstration unter strengen Auflagen genehmigt. Dennoch wurde der Tonfall der Ansprachen im Verlauf der Auftaktkundgebung zunehmend aggressiver, sodass viele Gäste in den umliegenden Cafés nach und nach das Weite suchten. Der Bundesregierung wurde Mittäterschaft an einem Genozid vorgeworfen, dem Asta der Universität Bonn die Unterdrückung politischer Ansichten.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Palästinensischen Gemeinde drohte: ,,Wir werden unser Volk verteidigen - koste es was es wolle." Israel habe als Unterdrücker kein Recht auf Selbstverteidigung. Einem anderen Redner musste das Mikrofon entzogen werden, als er emotional entgleiste. Vorher hatte er gedroht, nicht Moslems müssten sich der deutschen Gesellschaft anpassen, sondern umgekehrt. Der Organisator hingegen betonte, der Protest richte sich nicht gegen Jüdinnen und Juden, sondern gegen den Staat Israel mit seiner jetzigen Regierung.</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beendete Rangelei</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Rande der </w:t>
      </w:r>
      <w:r>
        <w:rPr>
          <w:rFonts w:ascii="arial" w:eastAsia="arial" w:hAnsi="arial" w:cs="arial"/>
          <w:b/>
          <w:i/>
          <w:strike w:val="0"/>
          <w:noProof w:val="0"/>
          <w:color w:val="000000"/>
          <w:position w:val="0"/>
          <w:sz w:val="20"/>
          <w:u w:val="single"/>
          <w:vertAlign w:val="baseline"/>
        </w:rPr>
        <w:t>Demo</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kurzen Rangelei kam es, als er die Teilnehmer aufforderte, mehrere Beobachter vom rechten Rand abzudrängen. Mit Nazis wolle man nichts zu tun haben. Die Polizei beendete die Szene umgehend. Einige Demonstranten legten sich anstelle der palästinensischen Opfer auf das Pflaster des Platzes und ließen die Umrisse ihrer Körper mit Kreide nachzeichnen. Der Terror der Hamas und seine Opfer fanden keine Erwähnung.</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Passanten fand die Demonstration wenig Anhänger. Eine Studentin aus Taiwan wollte am Rande der Kundgebung von anderen Flaneuren wissen, warum Deutsche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schwenken würden. ,,Ich glaube, die haben den Konflikt nicht verstanden", sagte sie. Sie jedenfalls sei froh, in Deutschland Aufnahme gefunden zu haben. Im Anschluss an die Kundgebung zog die Demonstration eine Runde durch die Innenstadt.</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25, 2024</w:t>
      </w:r>
    </w:p>
    <w:p>
      <w:pPr>
        <w:pStyle w:val="Normal124"/>
      </w:pPr>
    </w:p>
    <w:p>
      <w:pPr>
        <w:pStyle w:val="Normal124"/>
        <w:ind w:left="200"/>
        <w:sectPr>
          <w:type w:val="continuous"/>
          <w:pgMar w:top="840" w:right="1000" w:bottom="840" w:left="1000" w:header="400" w:footer="400"/>
          <w:pgNumType w:fmt="decimal"/>
          <w:cols w:space="720"/>
        </w:sectPr>
      </w:pPr>
      <w:r>
        <w:br/>
      </w:r>
      <w:r>
        <w:pict>
          <v:line id="_x0000_s1563" style="position:absolute;z-index:251947008" from="0,10pt" to="512pt,10pt" strokecolor="black" strokeweight="1pt">
            <v:stroke linestyle="single"/>
          </v:line>
        </w:pict>
      </w:r>
      <w:r>
        <w:rPr>
          <w:rFonts w:ascii="arial" w:eastAsia="arial" w:hAnsi="arial" w:cs="arial"/>
          <w:b/>
          <w:color w:val="767676"/>
          <w:sz w:val="16"/>
        </w:rPr>
        <w:t>End of Document</w:t>
      </w:r>
    </w:p>
    <w:p>
      <w:pPr>
        <w:pStyle w:val="Normal125"/>
        <w:sectPr>
          <w:headerReference w:type="even" r:id="rId789"/>
          <w:headerReference w:type="default" r:id="rId790"/>
          <w:footerReference w:type="even" r:id="rId791"/>
          <w:footerReference w:type="default" r:id="rId792"/>
          <w:headerReference w:type="first" r:id="rId793"/>
          <w:footerReference w:type="first" r:id="rId794"/>
          <w:pgSz w:w="12240" w:h="15840"/>
          <w:pgMar w:top="840" w:right="1000" w:bottom="840" w:left="1000" w:header="400" w:footer="400"/>
          <w:pgNumType w:fmt="decimal"/>
          <w:cols w:space="720"/>
          <w:titlePg w:val="0"/>
        </w:sectPr>
      </w:pPr>
    </w:p>
    <w:p>
      <w:pPr>
        <w:pStyle w:val="Normal125"/>
      </w:pPr>
    </w:p>
    <w:p>
      <w:pPr>
        <w:pStyle w:val="Normal125"/>
      </w:pPr>
      <w:r>
        <w:pict>
          <v:shape id="_x0000_i1564" type="#_x0000_t75" alt="LexisNexis®" style="width:147.75pt;height:30pt">
            <v:imagedata r:id="rId10" o:title=""/>
          </v:shape>
        </w:pict>
      </w:r>
      <w:r>
        <w:cr/>
      </w:r>
    </w:p>
    <w:p>
      <w:pPr>
        <w:pStyle w:val="Heading1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der Palästinenser in der City</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25. März 2024</w:t>
      </w:r>
    </w:p>
    <w:p>
      <w:pPr>
        <w:pStyle w:val="Normal125"/>
        <w:keepNext w:val="0"/>
        <w:spacing w:after="0" w:line="240" w:lineRule="atLeast"/>
        <w:ind w:right="0"/>
        <w:jc w:val="both"/>
      </w:pPr>
      <w:bookmarkStart w:id="250" w:name="Bookmark_126"/>
      <w:bookmarkEnd w:id="250"/>
    </w:p>
    <w:p>
      <w:pPr>
        <w:pStyle w:val="Normal1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25"/>
        <w:keepNext w:val="0"/>
        <w:spacing w:before="120" w:after="0" w:line="220" w:lineRule="atLeast"/>
        <w:ind w:left="0" w:right="0" w:firstLine="0"/>
        <w:jc w:val="left"/>
      </w:pPr>
      <w:r>
        <w:br/>
      </w:r>
      <w:r>
        <w:pict>
          <v:shape id="_x0000_i1565" type="#_x0000_t75" style="width:239.97pt;height:30pt">
            <v:imagedata r:id="rId148" o:title=""/>
          </v:shape>
        </w:pic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RBO-CITY; S. 29</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345 words</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 WEIN</w:t>
      </w:r>
    </w:p>
    <w:p>
      <w:pPr>
        <w:pStyle w:val="Normal1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150 Teilnehmende - Kurze Rangelei mit der Polizei</w:t>
      </w:r>
    </w:p>
    <w:p>
      <w:pPr>
        <w:pStyle w:val="Normal125"/>
        <w:keepNext/>
        <w:spacing w:before="240" w:after="0" w:line="340" w:lineRule="atLeast"/>
        <w:ind w:left="0" w:right="0" w:firstLine="0"/>
        <w:jc w:val="left"/>
      </w:pPr>
      <w:bookmarkStart w:id="251" w:name="Body_124"/>
      <w:bookmarkEnd w:id="251"/>
      <w:r>
        <w:rPr>
          <w:rFonts w:ascii="arial" w:eastAsia="arial" w:hAnsi="arial" w:cs="arial"/>
          <w:b/>
          <w:i w:val="0"/>
          <w:strike w:val="0"/>
          <w:noProof w:val="0"/>
          <w:color w:val="000000"/>
          <w:position w:val="0"/>
          <w:sz w:val="28"/>
          <w:u w:val="none"/>
          <w:vertAlign w:val="baseline"/>
        </w:rPr>
        <w:t>Body</w:t>
      </w:r>
    </w:p>
    <w:p>
      <w:pPr>
        <w:pStyle w:val="Normal125"/>
        <w:spacing w:line="60" w:lineRule="exact"/>
      </w:pPr>
      <w:r>
        <w:pict>
          <v:line id="_x0000_s1566" style="position:absolute;z-index:251948032" from="0,2pt" to="512pt,2pt" strokecolor="#009ddb" strokeweight="2pt">
            <v:stroke linestyle="single"/>
            <w10:wrap type="topAndBottom"/>
          </v:line>
        </w:pict>
      </w:r>
    </w:p>
    <w:p>
      <w:pPr>
        <w:pStyle w:val="Normal125"/>
      </w:pP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MARTIN WEIN </w:t>
      </w:r>
    </w:p>
    <w:p>
      <w:pPr>
        <w:pStyle w:val="Normal12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Bonn</w:t>
      </w:r>
      <w:r>
        <w:rPr>
          <w:rFonts w:ascii="arial" w:eastAsia="arial" w:hAnsi="arial" w:cs="arial"/>
          <w:b w:val="0"/>
          <w:i w:val="0"/>
          <w:strike w:val="0"/>
          <w:noProof w:val="0"/>
          <w:color w:val="000000"/>
          <w:position w:val="0"/>
          <w:sz w:val="20"/>
          <w:u w:val="none"/>
          <w:vertAlign w:val="baseline"/>
        </w:rPr>
        <w:t xml:space="preserve">.  Rund 150 Personen überwiegend aus dem linken Spektrum und der palästinensischen Exilgemeinde haben am Samstagnachmittag in der Bonner Innenstadt gegen Israels Krieg in Gaza demonstriert. Das Bündnis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als Anmelder hatte mit deutlich mehr Zuspruch gerechnet.</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hatte die Demonstration unter strengen Auflagen genehmigt. Dennoch wurde der Tonfall der Ansprachen im Verlauf der Auftaktkundgebung zunehmend aggressiver, sodass viele Gäste in den umliegenden Cafés nach und nach das Weite suchten. Der Bundesregierung wurde Mittäterschaft an einem Genozid vorgeworfen, dem Asta der Universität Bonn die Unterdrückung politischer Ansichten.</w:t>
      </w:r>
    </w:p>
    <w:p>
      <w:pPr>
        <w:pStyle w:val="Normal12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Kurze Rangelei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Palästinensischen Gemeinde drohte: "Wir werden unser Volk verteidigen - koste es, was es wolle." Israel habe als Unterdrücker kein Recht auf Selbstverteidigung. Einem anderen Redner musste das Mikrofon entzogen werden, als er emotional entgleiste. Vorher hatte er gedroht, nicht Muslims müssten sich der deutschen Gesellschaft anpassen, sondern umgekehrt. Der Organisator hingegen betonte, der Protest richte sich nicht gegen Jüdinnen und Juden, sondern gegen den Staat Israel mit seiner jetzigen Regierung.</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kurzen Rangelei kam es, als er die Teilnehmer aufforderte, mehrere Beobachter vom rechten Rand abzudrängen. Mit Nazis wolle man nichts zu tun haben. Die Polizei beendete die Szene umgehend. Einige Demonstranten legten sich anstelle der palästinensischen Opfer auf das Pflaster des Platzes und ließen die Umrisse ihrer Körper mit Kreide nachzeichnen. Der Terror der Hamas und seine Opfer fanden keine Erwähnung.</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Passanten fand die Demonstration wenig Anhänger. Eine Studentin aus Taiwan wollte am Rande der Kundgebung von anderen Flaneuren wissen, warum Deutsche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schwenken würden. "Ich glaube, die haben den Konflikt nicht verstanden", sagte sie. Sie jedenfalls sei froh, in Deutschland Aufnahme gefunden zu haben. Im Anschluss an die Kundgebung zog die Demonstration eine Runde durch die Innenstadt.</w:t>
      </w:r>
    </w:p>
    <w:p>
      <w:pPr>
        <w:pStyle w:val="Normal1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125"/>
      </w:pPr>
    </w:p>
    <w:p>
      <w:pPr>
        <w:pStyle w:val="Normal125"/>
        <w:ind w:left="200"/>
        <w:sectPr>
          <w:type w:val="continuous"/>
          <w:pgMar w:top="840" w:right="1000" w:bottom="840" w:left="1000" w:header="400" w:footer="400"/>
          <w:pgNumType w:fmt="decimal"/>
          <w:cols w:space="720"/>
        </w:sectPr>
      </w:pPr>
      <w:r>
        <w:br/>
      </w:r>
      <w:r>
        <w:pict>
          <v:line id="_x0000_s1567" style="position:absolute;z-index:251949056" from="0,10pt" to="512pt,10pt" strokecolor="black" strokeweight="1pt">
            <v:stroke linestyle="single"/>
          </v:line>
        </w:pict>
      </w:r>
      <w:r>
        <w:rPr>
          <w:rFonts w:ascii="arial" w:eastAsia="arial" w:hAnsi="arial" w:cs="arial"/>
          <w:b/>
          <w:color w:val="767676"/>
          <w:sz w:val="16"/>
        </w:rPr>
        <w:t>End of Document</w:t>
      </w:r>
    </w:p>
    <w:p>
      <w:pPr>
        <w:pStyle w:val="Normal126"/>
        <w:sectPr>
          <w:headerReference w:type="even" r:id="rId795"/>
          <w:headerReference w:type="default" r:id="rId796"/>
          <w:footerReference w:type="even" r:id="rId797"/>
          <w:footerReference w:type="default" r:id="rId798"/>
          <w:headerReference w:type="first" r:id="rId799"/>
          <w:footerReference w:type="first" r:id="rId800"/>
          <w:pgSz w:w="12240" w:h="15840"/>
          <w:pgMar w:top="840" w:right="1000" w:bottom="840" w:left="1000" w:header="400" w:footer="400"/>
          <w:pgNumType w:fmt="decimal"/>
          <w:cols w:space="720"/>
          <w:titlePg w:val="0"/>
        </w:sectPr>
      </w:pPr>
    </w:p>
    <w:p>
      <w:pPr>
        <w:pStyle w:val="Normal126"/>
      </w:pPr>
    </w:p>
    <w:p>
      <w:pPr>
        <w:pStyle w:val="Normal126"/>
      </w:pPr>
      <w:r>
        <w:pict>
          <v:shape id="_x0000_i1568" type="#_x0000_t75" alt="LexisNexis®" style="width:147.75pt;height:30pt">
            <v:imagedata r:id="rId10" o:title=""/>
          </v:shape>
        </w:pict>
      </w:r>
      <w:r>
        <w:cr/>
      </w:r>
    </w:p>
    <w:p>
      <w:pPr>
        <w:pStyle w:val="Heading1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der Palästinenser in der City</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25. März 2024</w:t>
      </w:r>
    </w:p>
    <w:p>
      <w:pPr>
        <w:pStyle w:val="Normal126"/>
        <w:keepNext w:val="0"/>
        <w:spacing w:after="0" w:line="240" w:lineRule="atLeast"/>
        <w:ind w:right="0"/>
        <w:jc w:val="both"/>
      </w:pPr>
      <w:bookmarkStart w:id="252" w:name="Bookmark_127"/>
      <w:bookmarkEnd w:id="252"/>
    </w:p>
    <w:p>
      <w:pPr>
        <w:pStyle w:val="Normal1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26"/>
        <w:keepNext w:val="0"/>
        <w:spacing w:before="120" w:after="0" w:line="220" w:lineRule="atLeast"/>
        <w:ind w:left="0" w:right="0" w:firstLine="0"/>
        <w:jc w:val="left"/>
      </w:pPr>
      <w:r>
        <w:br/>
      </w:r>
      <w:r>
        <w:pict>
          <v:shape id="_x0000_i1569" type="#_x0000_t75" style="width:236.97pt;height:67.49pt">
            <v:imagedata r:id="rId271" o:title=""/>
          </v:shape>
        </w:pic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BO; S. 30</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345 words</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 WEIN</w:t>
      </w:r>
    </w:p>
    <w:p>
      <w:pPr>
        <w:pStyle w:val="Normal1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150 Teilnehmende - Kurze Rangelei mit der Polizei</w:t>
      </w:r>
    </w:p>
    <w:p>
      <w:pPr>
        <w:pStyle w:val="Normal126"/>
        <w:keepNext/>
        <w:spacing w:before="240" w:after="0" w:line="340" w:lineRule="atLeast"/>
        <w:ind w:left="0" w:right="0" w:firstLine="0"/>
        <w:jc w:val="left"/>
      </w:pPr>
      <w:bookmarkStart w:id="253" w:name="Body_125"/>
      <w:bookmarkEnd w:id="253"/>
      <w:r>
        <w:rPr>
          <w:rFonts w:ascii="arial" w:eastAsia="arial" w:hAnsi="arial" w:cs="arial"/>
          <w:b/>
          <w:i w:val="0"/>
          <w:strike w:val="0"/>
          <w:noProof w:val="0"/>
          <w:color w:val="000000"/>
          <w:position w:val="0"/>
          <w:sz w:val="28"/>
          <w:u w:val="none"/>
          <w:vertAlign w:val="baseline"/>
        </w:rPr>
        <w:t>Body</w:t>
      </w:r>
    </w:p>
    <w:p>
      <w:pPr>
        <w:pStyle w:val="Normal126"/>
        <w:spacing w:line="60" w:lineRule="exact"/>
      </w:pPr>
      <w:r>
        <w:pict>
          <v:line id="_x0000_s1570" style="position:absolute;z-index:251950080" from="0,2pt" to="512pt,2pt" strokecolor="#009ddb" strokeweight="2pt">
            <v:stroke linestyle="single"/>
            <w10:wrap type="topAndBottom"/>
          </v:line>
        </w:pict>
      </w:r>
    </w:p>
    <w:p>
      <w:pPr>
        <w:pStyle w:val="Normal126"/>
      </w:pPr>
    </w:p>
    <w:p>
      <w:pPr>
        <w:pStyle w:val="Normal1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MARTIN WEIN </w:t>
      </w:r>
    </w:p>
    <w:p>
      <w:pPr>
        <w:pStyle w:val="Normal1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Bonn</w:t>
      </w:r>
      <w:r>
        <w:rPr>
          <w:rFonts w:ascii="arial" w:eastAsia="arial" w:hAnsi="arial" w:cs="arial"/>
          <w:b w:val="0"/>
          <w:i w:val="0"/>
          <w:strike w:val="0"/>
          <w:noProof w:val="0"/>
          <w:color w:val="000000"/>
          <w:position w:val="0"/>
          <w:sz w:val="20"/>
          <w:u w:val="none"/>
          <w:vertAlign w:val="baseline"/>
        </w:rPr>
        <w:t xml:space="preserve"> -  Rund 150 Personen überwiegend aus dem linken Spektrum und der palästinensischen Exilgemeinde haben am Samstagnachmittag in der Bonner Innenstadt gegen Israels Krieg in Gaza demonstriert. Das Bündnis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als Anmelder hatte mit deutlich mehr Zuspruch gerechnet.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hatte die Demonstration unter strengen Auflagen genehmigt. Dennoch wurde der Tonfall der Ansprachen im Verlauf der Auftaktkundgebung zunehmend aggressiver, sodass viele Gäste in den umliegenden Cafés nach und nach das Weite suchten. Der Bundesregierung wurde Mittäterschaft an einem Genozid vorgeworfen, dem Asta der Universität Bonn die Unterdrückung politischer Ansichten.</w:t>
      </w:r>
    </w:p>
    <w:p>
      <w:pPr>
        <w:pStyle w:val="Normal1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Kurze Rangelei </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Palästinensischen Gemeinde drohte: "Wir werden unser Volk verteidigen - koste es, was es wolle." Israel habe als Unterdrücker kein Recht auf Selbstverteidigung. Einem anderen Redner musste das Mikrofon entzogen werden, als er emotional entgleiste. Vorher hatte er gedroht, nicht Muslims müssten sich der deutschen Gesellschaft anpassen, sondern umgekehrt. Der Organisator hingegen betonte, der Protest richte sich nicht gegen Jüdinnen und Juden, sondern gegen den Staat Israel mit seiner jetzigen Regierung.</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kurzen Rangelei kam es, als er die Teilnehmer aufforderte, mehrere Beobachter vom rechten Rand abzudrängen. Mit Nazis wolle man nichts zu tun haben. Die Polizei beendete die Szene umgehend. Einige Demonstranten legten sich anstelle der palästinensischen Opfer auf das Pflaster des Platzes und ließen die Umrisse ihrer Körper mit Kreide nachzeichnen. Der Terror der Hamas und seine Opfer fanden keine Erwähnung.</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Passanten fand die Demonstration wenig Anhänger. Eine Studentin aus Taiwan wollte am Rande der Kundgebung von anderen Flaneuren wissen, warum Deutsche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schwenken würden. "Ich glaube, die haben den Konflikt nicht verstanden", sagte sie. Sie jedenfalls sei froh, in Deutschland Aufnahme gefunden zu haben. Im Anschluss an die Kundgebung zog die Demonstration eine Runde durch die Innenstadt.</w:t>
      </w:r>
    </w:p>
    <w:p>
      <w:pPr>
        <w:pStyle w:val="Normal1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126"/>
      </w:pPr>
    </w:p>
    <w:p>
      <w:pPr>
        <w:pStyle w:val="Normal126"/>
        <w:ind w:left="200"/>
        <w:sectPr>
          <w:type w:val="continuous"/>
          <w:pgMar w:top="840" w:right="1000" w:bottom="840" w:left="1000" w:header="400" w:footer="400"/>
          <w:pgNumType w:fmt="decimal"/>
          <w:cols w:space="720"/>
        </w:sectPr>
      </w:pPr>
      <w:r>
        <w:br/>
      </w:r>
      <w:r>
        <w:pict>
          <v:line id="_x0000_s1571" style="position:absolute;z-index:251951104" from="0,10pt" to="512pt,10pt" strokecolor="black" strokeweight="1pt">
            <v:stroke linestyle="single"/>
          </v:line>
        </w:pict>
      </w:r>
      <w:r>
        <w:rPr>
          <w:rFonts w:ascii="arial" w:eastAsia="arial" w:hAnsi="arial" w:cs="arial"/>
          <w:b/>
          <w:color w:val="767676"/>
          <w:sz w:val="16"/>
        </w:rPr>
        <w:t>End of Document</w:t>
      </w:r>
    </w:p>
    <w:p>
      <w:pPr>
        <w:pStyle w:val="Normal127"/>
        <w:sectPr>
          <w:headerReference w:type="even" r:id="rId801"/>
          <w:headerReference w:type="default" r:id="rId802"/>
          <w:footerReference w:type="even" r:id="rId803"/>
          <w:footerReference w:type="default" r:id="rId804"/>
          <w:headerReference w:type="first" r:id="rId805"/>
          <w:footerReference w:type="first" r:id="rId806"/>
          <w:pgSz w:w="12240" w:h="15840"/>
          <w:pgMar w:top="840" w:right="1000" w:bottom="840" w:left="1000" w:header="400" w:footer="400"/>
          <w:pgNumType w:fmt="decimal"/>
          <w:cols w:space="720"/>
          <w:titlePg w:val="0"/>
        </w:sectPr>
      </w:pPr>
    </w:p>
    <w:p>
      <w:pPr>
        <w:pStyle w:val="Normal127"/>
      </w:pPr>
    </w:p>
    <w:p>
      <w:pPr>
        <w:pStyle w:val="Normal127"/>
      </w:pPr>
      <w:r>
        <w:pict>
          <v:shape id="_x0000_i1572" type="#_x0000_t75" alt="LexisNexis®" style="width:147.75pt;height:30pt">
            <v:imagedata r:id="rId10" o:title=""/>
          </v:shape>
        </w:pict>
      </w:r>
      <w:r>
        <w:cr/>
      </w:r>
    </w:p>
    <w:p>
      <w:pPr>
        <w:pStyle w:val="Heading1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darf umstrittene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-Parole nicht verbieten</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24. März 2024 1:19 PM GMT+1</w:t>
      </w:r>
    </w:p>
    <w:p>
      <w:pPr>
        <w:pStyle w:val="Normal127"/>
        <w:keepNext w:val="0"/>
        <w:spacing w:after="0" w:line="240" w:lineRule="atLeast"/>
        <w:ind w:right="0"/>
        <w:jc w:val="both"/>
      </w:pPr>
      <w:bookmarkStart w:id="254" w:name="Bookmark_128"/>
      <w:bookmarkEnd w:id="254"/>
    </w:p>
    <w:p>
      <w:pPr>
        <w:pStyle w:val="Normal1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27"/>
        <w:keepNext w:val="0"/>
        <w:spacing w:before="120" w:after="0" w:line="220" w:lineRule="atLeast"/>
        <w:ind w:left="0" w:right="0" w:firstLine="0"/>
        <w:jc w:val="left"/>
      </w:pPr>
      <w:r>
        <w:br/>
      </w:r>
      <w:r>
        <w:pict>
          <v:shape id="_x0000_i1573" type="#_x0000_t75" style="width:230.22pt;height:28.5pt">
            <v:imagedata r:id="rId11" o:title=""/>
          </v:shape>
        </w:pic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1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Verwendung eines als israel- und judenfeindlich geltenden Slogans bei einer geplanten Kundgebung darf nicht untersagt werden. Das hat der Hessische Verwaltungsgerichtshof jetzt entschieden.</w:t>
      </w:r>
    </w:p>
    <w:p>
      <w:pPr>
        <w:pStyle w:val="Normal127"/>
        <w:keepNext/>
        <w:spacing w:before="240" w:after="0" w:line="340" w:lineRule="atLeast"/>
        <w:ind w:left="0" w:right="0" w:firstLine="0"/>
        <w:jc w:val="left"/>
      </w:pPr>
      <w:bookmarkStart w:id="255" w:name="Body_126"/>
      <w:bookmarkEnd w:id="255"/>
      <w:r>
        <w:rPr>
          <w:rFonts w:ascii="arial" w:eastAsia="arial" w:hAnsi="arial" w:cs="arial"/>
          <w:b/>
          <w:i w:val="0"/>
          <w:strike w:val="0"/>
          <w:noProof w:val="0"/>
          <w:color w:val="000000"/>
          <w:position w:val="0"/>
          <w:sz w:val="28"/>
          <w:u w:val="none"/>
          <w:vertAlign w:val="baseline"/>
        </w:rPr>
        <w:t>Body</w:t>
      </w:r>
    </w:p>
    <w:p>
      <w:pPr>
        <w:pStyle w:val="Normal127"/>
        <w:spacing w:line="60" w:lineRule="exact"/>
      </w:pPr>
      <w:r>
        <w:pict>
          <v:line id="_x0000_s1574" style="position:absolute;z-index:251952128" from="0,2pt" to="512pt,2pt" strokecolor="#009ddb" strokeweight="2pt">
            <v:stroke linestyle="single"/>
            <w10:wrap type="topAndBottom"/>
          </v:line>
        </w:pict>
      </w:r>
    </w:p>
    <w:p>
      <w:pPr>
        <w:pStyle w:val="Normal127"/>
      </w:pP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Äußerung der Parole "From the river to the sea" während einer für diesen Freitagabend in Frankfurt geplanten propalästinensischen Demonstration darf nicht von der Stadt untersagt werden. Das hat der Hessische Verwaltungsgerichtshof am Freitagmittag in Kassel entschieden (AZ 8 B 560/24). Am Freitagabend teilte dieser zudem mit, dass ähnliche Verbote für eine Demonstration am Samstag ebenfalls rechtswidrig seien.</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wurde mit dem Namen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angemeldet. Die Parole geht zurück auf die 1960er Jahre. Sie wurde damals von der Palästinensischen Befreiungsorganisation PLO verwendet, um auszudrücken, dass ein einziger Staat vom Fluss Jordan bis zum Mittelmeer angestrebt wird - darunter würde auch das Gebiet Israels fallen. Die Aussage gilt als juden- und israelfeindlich.</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untersagte die Aussage "From the river to the sea" in mündlicher und schriftlicher Sprache. Die Organisatoren beantragten dagegen beim Verwaltungsgericht Frankfurt erfolgreich einstweiligen Rechtsschutz.</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8. Senat des Hessischen Verwaltungsgerichtshofs bestätigte diese Entscheidung und wies die Beschwerde der Stadt zurück. Das Verwaltungsgericht sei zutreffend davon ausgegangen, dass sich die Verfügung der Stadt hinsichtlich der streitgegenständlichen Auflage als offensichtlich rechtswidrig erweise, hieß es zur Begründung. Der Senat sehe eine Strafbarkeit der Parole "From the river to the sea" bei der in einem Eilverfahren allein möglichen summarischen Prüfung als äußert zweifelhaft an. Bei der strafrechtlichen Einordnung dieser Parole sei zwar zu berücksichtigen, dass damit der Wunsch nach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Fluss Jordan bis zum Mittelmeer - einschließlich des Gebiets Israels in seinen heutigen Grenzen - ausgedrückt werde. Die Parole sage aber nichts darüber aus, wie dieses - politisch hoch umstrittene - Ziel erreicht werden solle.</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seien politisch verschiedene Mittel und Wege denkbar, dieses abstrakte Ziel zu erreichen, beispielsweise durch völkerrechtliche Verträge, eine Zwei-Staaten-Lösung, einen einheitlichen Staat mit gleichen Bürgerrechten für Israelis und Palästinenser oder aber mittels des bewaffneten Kampfes. Ob die aufgezeigten alternativen Wege politisch realistisch seien, sei dabei unerheblich, so die Kasseler Richter. Konkrete Anhaltspunkte dafür, dass die Verwendung des Slogans durch den Antragsteller zwingend als Aufruf zu Gewalt und Terror gegen Israel zu verstehen sei, habe die Stadt nicht vorgetragen und seien für das Gericht auch nicht ersichtlich. Eine Strafbarkeit der Äußerung folge bei einer summarischen Prüfung weder aus dem Strafgesetzbuch noch aus dem Vereinsgesetz.</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Vereinsverbot des Bundesinnenministeriums gegen die Vereinigung Hamas umfasse nach Auffassung des Senats allein die Verwendung der Parole im Kontext mit der verbotenen Vereinigung. Ein vollständiges präventives Verbot der Äußerung der Parole rechtfertige das Vereinsverbot jedenfalls nicht. Unabhängig davon falle aber auch eine Interessenabwägung unter Berücksichtigung der hier betroffenen Grundrechte der Meinungs- und Versammlungsfreiheit zu Gunsten des Antragstellers aus, erklärte der Hessische Verwaltungsgerichtshof. Der Beschluss ist im verwaltungsgerichtlichen Instanzenzug nicht anfechtbar.</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reagierte entsetzt auf die Entscheidung. "Wenn Israelhasser grünes Licht für ihre Vernichtungswerbung gegen Israel auf deutschen Straßen bekommen, dann ist dies ein schlimmer Tag für Deutschland", sagte Uwe Becker (CDU). "Wer vom Fluss bis zur See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fordert, der will kein freiheitliches, sondern ein judenfreies Land und daher darf es diese Forderung auf deutschen Straßen nicht mehr geben." Wer dies skandiere, meine die Auslöschung Israels zwischen Jordan und Mittelmeer. Jede andere Auslegung verkenne die gesellschaftliche Realität, sagte Becker. "Ich bin entsetzt darüber, dass genau dies in den nächsten Stunden in Frankfurt möglich sein soll."</w:t>
      </w:r>
    </w:p>
    <w:p>
      <w:pPr>
        <w:pStyle w:val="Normal1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24, 2024</w:t>
      </w:r>
    </w:p>
    <w:p>
      <w:pPr>
        <w:pStyle w:val="Normal127"/>
      </w:pPr>
    </w:p>
    <w:p>
      <w:pPr>
        <w:pStyle w:val="Normal127"/>
        <w:ind w:left="200"/>
        <w:sectPr>
          <w:type w:val="continuous"/>
          <w:pgMar w:top="840" w:right="1000" w:bottom="840" w:left="1000" w:header="400" w:footer="400"/>
          <w:pgNumType w:fmt="decimal"/>
          <w:cols w:space="720"/>
        </w:sectPr>
      </w:pPr>
      <w:r>
        <w:br/>
      </w:r>
      <w:r>
        <w:pict>
          <v:line id="_x0000_s1575" style="position:absolute;z-index:251953152" from="0,10pt" to="512pt,10pt" strokecolor="black" strokeweight="1pt">
            <v:stroke linestyle="single"/>
          </v:line>
        </w:pict>
      </w:r>
      <w:r>
        <w:rPr>
          <w:rFonts w:ascii="arial" w:eastAsia="arial" w:hAnsi="arial" w:cs="arial"/>
          <w:b/>
          <w:color w:val="767676"/>
          <w:sz w:val="16"/>
        </w:rPr>
        <w:t>End of Document</w:t>
      </w:r>
    </w:p>
    <w:p>
      <w:pPr>
        <w:pStyle w:val="Normal128"/>
        <w:sectPr>
          <w:headerReference w:type="even" r:id="rId807"/>
          <w:headerReference w:type="default" r:id="rId808"/>
          <w:footerReference w:type="even" r:id="rId809"/>
          <w:footerReference w:type="default" r:id="rId810"/>
          <w:headerReference w:type="first" r:id="rId811"/>
          <w:footerReference w:type="first" r:id="rId812"/>
          <w:pgSz w:w="12240" w:h="15840"/>
          <w:pgMar w:top="840" w:right="1000" w:bottom="840" w:left="1000" w:header="400" w:footer="400"/>
          <w:pgNumType w:fmt="decimal"/>
          <w:cols w:space="720"/>
          <w:titlePg w:val="0"/>
        </w:sectPr>
      </w:pPr>
    </w:p>
    <w:p>
      <w:pPr>
        <w:pStyle w:val="Normal128"/>
      </w:pPr>
    </w:p>
    <w:p>
      <w:pPr>
        <w:pStyle w:val="Normal128"/>
      </w:pPr>
      <w:r>
        <w:pict>
          <v:shape id="_x0000_i1576" type="#_x0000_t75" alt="LexisNexis®" style="width:147.75pt;height:30pt">
            <v:imagedata r:id="rId10" o:title=""/>
          </v:shape>
        </w:pict>
      </w:r>
      <w:r>
        <w:cr/>
      </w:r>
    </w:p>
    <w:p>
      <w:pPr>
        <w:pStyle w:val="Heading1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Weiter Streit um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23. März 2024</w:t>
      </w:r>
    </w:p>
    <w:p>
      <w:pPr>
        <w:pStyle w:val="Normal128"/>
        <w:keepNext w:val="0"/>
        <w:spacing w:after="0" w:line="240" w:lineRule="atLeast"/>
        <w:ind w:right="0"/>
        <w:jc w:val="both"/>
      </w:pPr>
      <w:bookmarkStart w:id="256" w:name="Bookmark_129"/>
      <w:bookmarkEnd w:id="256"/>
    </w:p>
    <w:p>
      <w:pPr>
        <w:pStyle w:val="Normal1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28"/>
        <w:keepNext w:val="0"/>
        <w:spacing w:before="120" w:after="0" w:line="220" w:lineRule="atLeast"/>
        <w:ind w:left="0" w:right="0" w:firstLine="0"/>
        <w:jc w:val="left"/>
      </w:pPr>
      <w:r>
        <w:br/>
      </w:r>
      <w:r>
        <w:pict>
          <v:shape id="_x0000_i1577" type="#_x0000_t75" style="width:187.48pt;height:24pt">
            <v:imagedata r:id="rId297" o:title=""/>
          </v:shape>
        </w:pic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F4</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421 words</w:t>
      </w:r>
    </w:p>
    <w:p>
      <w:pPr>
        <w:pStyle w:val="Normal1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Innenminister Poseck sieht wegen des Mottos das Existenzrecht Israels in Gefahr</w:t>
      </w:r>
    </w:p>
    <w:p>
      <w:pPr>
        <w:pStyle w:val="Normal128"/>
        <w:keepNext/>
        <w:spacing w:before="240" w:after="0" w:line="340" w:lineRule="atLeast"/>
        <w:ind w:left="0" w:right="0" w:firstLine="0"/>
        <w:jc w:val="left"/>
      </w:pPr>
      <w:bookmarkStart w:id="257" w:name="Body_127"/>
      <w:bookmarkEnd w:id="257"/>
      <w:r>
        <w:rPr>
          <w:rFonts w:ascii="arial" w:eastAsia="arial" w:hAnsi="arial" w:cs="arial"/>
          <w:b/>
          <w:i w:val="0"/>
          <w:strike w:val="0"/>
          <w:noProof w:val="0"/>
          <w:color w:val="000000"/>
          <w:position w:val="0"/>
          <w:sz w:val="28"/>
          <w:u w:val="none"/>
          <w:vertAlign w:val="baseline"/>
        </w:rPr>
        <w:t>Body</w:t>
      </w:r>
    </w:p>
    <w:p>
      <w:pPr>
        <w:pStyle w:val="Normal128"/>
        <w:spacing w:line="60" w:lineRule="exact"/>
      </w:pPr>
      <w:r>
        <w:pict>
          <v:line id="_x0000_s1578" style="position:absolute;z-index:251954176" from="0,2pt" to="512pt,2pt" strokecolor="#009ddb" strokeweight="2pt">
            <v:stroke linestyle="single"/>
            <w10:wrap type="topAndBottom"/>
          </v:line>
        </w:pict>
      </w:r>
    </w:p>
    <w:p>
      <w:pPr>
        <w:pStyle w:val="Normal128"/>
      </w:pP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OLIVER TEUTSCH</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Streit um zwei Demonstrationen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sich nun auch Hessens Innenminister Roman Poseck (CDU) eingeschaltet. Poseck forderte die Stadt auf, „alle rechtlichen Möglichkeiten zu ergreifen, eine in Frankfurt geplante Versammlung mit dem Titel ,From the river to the sea – Palestine will be free‘ zu verhindern“. Der Slogan stelle das Existenzrecht Israels fundamental in Frage“, so Poseck, der damit auch die Entscheidungen des Verwaltungsgerichts Frankfurt vom Donnerstag kritisierte. Am Freitag und Samstag wurden zwei Demonstrationen für die Freiheit Palästinas angemeldet. In beiden Fällen hatte die Stadt verfügt, der Veranstalter dürfe die Parole „from the river to the sea – Palestine will be free“, nicht zulassen und müsse selbst dagegen vorgehen. </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beiden Fällen hatte der Anmelder der Demonstration Rechtsschutz beim Verwaltungsgericht gesucht und diesen auch erhalten. Es sei aufgrund der bundesweiten Rechtsprechung als offen anzusehen, ob das Rufen und Zeigen der fraglichen Parole strafrechtlich relevant und die Untersagung daher rechtmäßig sei. Das Gericht sei sich dessen bewusst, dass die Parole von der Hamas genutzt werde. Allerdings habe sich der Antragsteller ausdrücklich für „ein freies und friedliches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mit gleichen Rechten, egal welcher Religion oder Herkunft“ ausgesprochen und sich damit von den Zielen der Hamas distanziert. Damit lasse sich „nicht einmal ansatzweise ein tatsächlicher Bezug zur Hamas – und damit einer eventuellen Strafbarkeit der Verwendung der Parole – herleiten“ urteilte das Gericht.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Poseck sieht das anders: „Ich vertrete die Meinung, dass der Titel der Versammlung schon heute verboten und strafbar ist. Deshalb sollte eine Veranstaltung nicht unter diesem Titel stattfinden dürfen.“ Da zur Frage der Strafbarkeit aber immer wieder Zweifel geäußert werden, sei es unerlässlich, auf Bundesebene eine gesetzliche Klarstellung vorzunehmen, damit das Existenzrecht Israels unmissverständlich unter strafrechtlichen Schutz gestellt ist. „Der vorliegende Fall zeigt, dass der Handlungsbedarf dringend ist.“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von der Stadt angerufene Verwaltungsgerichtshof in Kassel bestätigte die Entscheidung des Verwaltungsgerichts am Freitag. Der Senat sehe eine Strafbarkeit der Parole als „äußert zweifelhaft“ an.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Abend kamen laut Polizei 75 Menschen. Deutlich weniger als die 500 angekündigten. Während einer Rede gab es zwei strafbare Äußerungen. Ein Strafverfahren wurde eingeleitet. </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22, 2024</w:t>
      </w:r>
    </w:p>
    <w:p>
      <w:pPr>
        <w:pStyle w:val="Normal128"/>
      </w:pPr>
    </w:p>
    <w:p>
      <w:pPr>
        <w:pStyle w:val="Normal128"/>
        <w:ind w:left="200"/>
        <w:sectPr>
          <w:type w:val="continuous"/>
          <w:pgMar w:top="840" w:right="1000" w:bottom="840" w:left="1000" w:header="400" w:footer="400"/>
          <w:pgNumType w:fmt="decimal"/>
          <w:cols w:space="720"/>
        </w:sectPr>
      </w:pPr>
      <w:r>
        <w:br/>
      </w:r>
      <w:r>
        <w:pict>
          <v:line id="_x0000_s1579" style="position:absolute;z-index:251955200" from="0,10pt" to="512pt,10pt" strokecolor="black" strokeweight="1pt">
            <v:stroke linestyle="single"/>
          </v:line>
        </w:pict>
      </w:r>
      <w:r>
        <w:rPr>
          <w:rFonts w:ascii="arial" w:eastAsia="arial" w:hAnsi="arial" w:cs="arial"/>
          <w:b/>
          <w:color w:val="767676"/>
          <w:sz w:val="16"/>
        </w:rPr>
        <w:t>End of Document</w:t>
      </w:r>
    </w:p>
    <w:p>
      <w:pPr>
        <w:pStyle w:val="Normal129"/>
        <w:sectPr>
          <w:headerReference w:type="even" r:id="rId813"/>
          <w:headerReference w:type="default" r:id="rId814"/>
          <w:footerReference w:type="even" r:id="rId815"/>
          <w:footerReference w:type="default" r:id="rId816"/>
          <w:headerReference w:type="first" r:id="rId817"/>
          <w:footerReference w:type="first" r:id="rId818"/>
          <w:pgSz w:w="12240" w:h="15840"/>
          <w:pgMar w:top="840" w:right="1000" w:bottom="840" w:left="1000" w:header="400" w:footer="400"/>
          <w:pgNumType w:fmt="decimal"/>
          <w:cols w:space="720"/>
          <w:titlePg w:val="0"/>
        </w:sectPr>
      </w:pPr>
    </w:p>
    <w:p>
      <w:pPr>
        <w:pStyle w:val="Normal129"/>
      </w:pPr>
    </w:p>
    <w:p>
      <w:pPr>
        <w:pStyle w:val="Normal129"/>
      </w:pPr>
      <w:r>
        <w:pict>
          <v:shape id="_x0000_i1580" type="#_x0000_t75" alt="LexisNexis®" style="width:147.75pt;height:30pt">
            <v:imagedata r:id="rId10" o:title=""/>
          </v:shape>
        </w:pict>
      </w:r>
      <w:r>
        <w:cr/>
      </w:r>
    </w:p>
    <w:p>
      <w:pPr>
        <w:pStyle w:val="Heading1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darf umstrittene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-Parole nicht verbieten</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23. März 2024 1:14 PM GMT+1</w:t>
      </w:r>
    </w:p>
    <w:p>
      <w:pPr>
        <w:pStyle w:val="Normal129"/>
        <w:keepNext w:val="0"/>
        <w:spacing w:after="0" w:line="240" w:lineRule="atLeast"/>
        <w:ind w:right="0"/>
        <w:jc w:val="both"/>
      </w:pPr>
      <w:bookmarkStart w:id="258" w:name="Bookmark_130"/>
      <w:bookmarkEnd w:id="258"/>
    </w:p>
    <w:p>
      <w:pPr>
        <w:pStyle w:val="Normal1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29"/>
        <w:keepNext w:val="0"/>
        <w:spacing w:before="120" w:after="0" w:line="220" w:lineRule="atLeast"/>
        <w:ind w:left="0" w:right="0" w:firstLine="0"/>
        <w:jc w:val="left"/>
      </w:pPr>
      <w:r>
        <w:br/>
      </w:r>
      <w:r>
        <w:pict>
          <v:shape id="_x0000_i1581" type="#_x0000_t75" style="width:230.22pt;height:28.5pt">
            <v:imagedata r:id="rId11" o:title=""/>
          </v:shape>
        </w:pic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1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Verwendung eines als israel- und judenfeindlich geltenden Slogans bei einer geplanten Kundgebung darf nicht untersagt werden. Das hat der Hessische Verwaltungsgerichtshof jetzt entschieden.</w:t>
      </w:r>
    </w:p>
    <w:p>
      <w:pPr>
        <w:pStyle w:val="Normal129"/>
        <w:keepNext/>
        <w:spacing w:before="240" w:after="0" w:line="340" w:lineRule="atLeast"/>
        <w:ind w:left="0" w:right="0" w:firstLine="0"/>
        <w:jc w:val="left"/>
      </w:pPr>
      <w:bookmarkStart w:id="259" w:name="Body_128"/>
      <w:bookmarkEnd w:id="259"/>
      <w:r>
        <w:rPr>
          <w:rFonts w:ascii="arial" w:eastAsia="arial" w:hAnsi="arial" w:cs="arial"/>
          <w:b/>
          <w:i w:val="0"/>
          <w:strike w:val="0"/>
          <w:noProof w:val="0"/>
          <w:color w:val="000000"/>
          <w:position w:val="0"/>
          <w:sz w:val="28"/>
          <w:u w:val="none"/>
          <w:vertAlign w:val="baseline"/>
        </w:rPr>
        <w:t>Body</w:t>
      </w:r>
    </w:p>
    <w:p>
      <w:pPr>
        <w:pStyle w:val="Normal129"/>
        <w:spacing w:line="60" w:lineRule="exact"/>
      </w:pPr>
      <w:r>
        <w:pict>
          <v:line id="_x0000_s1582" style="position:absolute;z-index:251956224" from="0,2pt" to="512pt,2pt" strokecolor="#009ddb" strokeweight="2pt">
            <v:stroke linestyle="single"/>
            <w10:wrap type="topAndBottom"/>
          </v:line>
        </w:pict>
      </w:r>
    </w:p>
    <w:p>
      <w:pPr>
        <w:pStyle w:val="Normal129"/>
      </w:pP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Äußerung der Parole "From the river to the sea" während einer für diesen Freitagabend in Frankfurt geplanten propalästinensischen Demonstration darf nicht von der Stadt untersagt werden. Das hat der Hessische Verwaltungsgerichtshof am Freitagmittag in Kassel entschieden (AZ 8 B 560/24). Am Freitagabend teilte dieser zudem mit, dass ähnliche Verbote für eine Demonstration am Samstag ebenfalls rechtswidrig seien.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wurde mit dem Namen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angemeldet. Die Parole geht zurück auf die 1960er Jahre. Sie wurde damals von der Palästinensischen Befreiungsorganisation PLO verwendet, um auszudrücken, dass ein einziger Staat vom Fluss Jordan bis zum Mittelmeer angestrebt wird - darunter würde auch das Gebiet Israels fallen. Die Aussage gilt als juden- und israelfeindlich.</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untersagte die Aussage "From the river to the sea" in mündlicher und schriftlicher Sprache. Die Organisatoren beantragten dagegen beim Verwaltungsgericht Frankfurt erfolgreich einstweiligen Rechtsschutz.</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8. Senat des Hessischen Verwaltungsgerichtshofs bestätigte diese Entscheidung und wies die Beschwerde der Stadt zurück. Das Verwaltungsgericht sei zutreffend davon ausgegangen, dass sich die Verfügung der Stadt hinsichtlich der streitgegenständlichen Auflage als offensichtlich rechtswidrig erweise, hieß es zur Begründung. Der Senat sehe eine Strafbarkeit der Parole "From the river to the sea" bei der in einem Eilverfahren allein möglichen summarischen Prüfung als äußert zweifelhaft an. Bei der strafrechtlichen Einordnung dieser Parole sei zwar zu berücksichtigen, dass damit der Wunsch nach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Fluss Jordan bis zum Mittelmeer - einschließlich des Gebiets Israels in seinen heutigen Grenzen - ausgedrückt werde. Die Parole sage aber nichts darüber aus, wie dieses - politisch hoch umstrittene - Ziel erreicht werden solle.</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seien politisch verschiedene Mittel und Wege denkbar, dieses abstrakte Ziel zu erreichen, beispielsweise durch völkerrechtliche Verträge, eine Zwei-Staaten-Lösung, einen einheitlichen Staat mit gleichen Bürgerrechten für Israelis und Palästinenser oder aber mittels des bewaffneten Kampfes. Ob die aufgezeigten alternativen Wege politisch realistisch seien, sei dabei unerheblich, so die Kasseler Richter. Konkrete Anhaltspunkte dafür, dass die Verwendung des Slogans durch den Antragsteller zwingend als Aufruf zu Gewalt und Terror gegen Israel zu verstehen sei, habe die Stadt nicht vorgetragen und seien für das Gericht auch nicht ersichtlich. Eine Strafbarkeit der Äußerung folge bei einer summarischen Prüfung weder aus dem Strafgesetzbuch noch aus dem Vereinsgesetz.</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Vereinsverbot des Bundesinnenministeriums gegen die Vereinigung Hamas umfasse nach Auffassung des Senats allein die Verwendung der Parole im Kontext mit der verbotenen Vereinigung. Ein vollständiges präventives Verbot der Äußerung der Parole rechtfertige das Vereinsverbot jedenfalls nicht. Unabhängig davon falle aber auch eine Interessenabwägung unter Berücksichtigung der hier betroffenen Grundrechte der Meinungs- und Versammlungsfreiheit zu Gunsten des Antragstellers aus, erklärte der Hessische Verwaltungsgerichtshof. Der Beschluss ist im verwaltungsgerichtlichen Instanzenzug nicht anfechtbar.</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reagierte entsetzt auf die Entscheidung. "Wenn Israelhasser grünes Licht für ihre Vernichtungswerbung gegen Israel auf deutschen Straßen bekommen, dann ist dies ein schlimmer Tag für Deutschland", sagte Uwe Becker (CDU). "Wer vom Fluss bis zur See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fordert, der will kein freiheitliches, sondern ein judenfreies Land und daher darf es diese Forderung auf deutschen Straßen nicht mehr geben." Wer dies skandiere, meine die Auslöschung Israels zwischen Jordan und Mittelmeer. Jede andere Auslegung verkenne die gesellschaftliche Realität, sagte Becker. "Ich bin entsetzt darüber, dass genau dies in den nächsten Stunden in Frankfurt möglich sein soll."</w:t>
      </w:r>
    </w:p>
    <w:p>
      <w:pPr>
        <w:pStyle w:val="Normal1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23, 2024</w:t>
      </w:r>
    </w:p>
    <w:p>
      <w:pPr>
        <w:pStyle w:val="Normal129"/>
      </w:pPr>
    </w:p>
    <w:p>
      <w:pPr>
        <w:pStyle w:val="Normal129"/>
        <w:ind w:left="200"/>
        <w:sectPr>
          <w:type w:val="continuous"/>
          <w:pgMar w:top="840" w:right="1000" w:bottom="840" w:left="1000" w:header="400" w:footer="400"/>
          <w:pgNumType w:fmt="decimal"/>
          <w:cols w:space="720"/>
        </w:sectPr>
      </w:pPr>
      <w:r>
        <w:br/>
      </w:r>
      <w:r>
        <w:pict>
          <v:line id="_x0000_s1583" style="position:absolute;z-index:251957248" from="0,10pt" to="512pt,10pt" strokecolor="black" strokeweight="1pt">
            <v:stroke linestyle="single"/>
          </v:line>
        </w:pict>
      </w:r>
      <w:r>
        <w:rPr>
          <w:rFonts w:ascii="arial" w:eastAsia="arial" w:hAnsi="arial" w:cs="arial"/>
          <w:b/>
          <w:color w:val="767676"/>
          <w:sz w:val="16"/>
        </w:rPr>
        <w:t>End of Document</w:t>
      </w:r>
    </w:p>
    <w:p>
      <w:pPr>
        <w:pStyle w:val="Normal130"/>
        <w:sectPr>
          <w:headerReference w:type="even" r:id="rId819"/>
          <w:headerReference w:type="default" r:id="rId820"/>
          <w:footerReference w:type="even" r:id="rId821"/>
          <w:footerReference w:type="default" r:id="rId822"/>
          <w:headerReference w:type="first" r:id="rId823"/>
          <w:footerReference w:type="first" r:id="rId824"/>
          <w:pgSz w:w="12240" w:h="15840"/>
          <w:pgMar w:top="840" w:right="1000" w:bottom="840" w:left="1000" w:header="400" w:footer="400"/>
          <w:pgNumType w:fmt="decimal"/>
          <w:cols w:space="720"/>
          <w:titlePg w:val="0"/>
        </w:sectPr>
      </w:pPr>
    </w:p>
    <w:p>
      <w:pPr>
        <w:pStyle w:val="Normal130"/>
      </w:pPr>
    </w:p>
    <w:p>
      <w:pPr>
        <w:pStyle w:val="Normal130"/>
      </w:pPr>
      <w:r>
        <w:pict>
          <v:shape id="_x0000_i1584" type="#_x0000_t75" alt="LexisNexis®" style="width:147.75pt;height:30pt">
            <v:imagedata r:id="rId10" o:title=""/>
          </v:shape>
        </w:pict>
      </w:r>
      <w:r>
        <w:cr/>
      </w:r>
    </w:p>
    <w:p>
      <w:pPr>
        <w:pStyle w:val="Heading1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darf umstrittene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-Parole nicht verbieten</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März 2024 6:25 PM GMT+1</w:t>
      </w:r>
    </w:p>
    <w:p>
      <w:pPr>
        <w:pStyle w:val="Normal130"/>
        <w:keepNext w:val="0"/>
        <w:spacing w:after="0" w:line="240" w:lineRule="atLeast"/>
        <w:ind w:right="0"/>
        <w:jc w:val="both"/>
      </w:pPr>
      <w:bookmarkStart w:id="260" w:name="Bookmark_131"/>
      <w:bookmarkEnd w:id="260"/>
    </w:p>
    <w:p>
      <w:pPr>
        <w:pStyle w:val="Normal1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0"/>
        <w:keepNext w:val="0"/>
        <w:spacing w:before="120" w:after="0" w:line="220" w:lineRule="atLeast"/>
        <w:ind w:left="0" w:right="0" w:firstLine="0"/>
        <w:jc w:val="left"/>
      </w:pPr>
      <w:r>
        <w:br/>
      </w:r>
      <w:r>
        <w:pict>
          <v:shape id="_x0000_i1585" type="#_x0000_t75" style="width:230.22pt;height:28.5pt">
            <v:imagedata r:id="rId11" o:title=""/>
          </v:shape>
        </w:pic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13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Verwendung eines als israel- und judenfeindlich geltenden Slogans bei einer geplanten Kundgebung darf nicht untersagt werden. Das hat der Hessische Verwaltungsgerichtshof jetzt entschieden.</w:t>
      </w:r>
    </w:p>
    <w:p>
      <w:pPr>
        <w:pStyle w:val="Normal130"/>
        <w:keepNext/>
        <w:spacing w:before="240" w:after="0" w:line="340" w:lineRule="atLeast"/>
        <w:ind w:left="0" w:right="0" w:firstLine="0"/>
        <w:jc w:val="left"/>
      </w:pPr>
      <w:bookmarkStart w:id="261" w:name="Body_129"/>
      <w:bookmarkEnd w:id="261"/>
      <w:r>
        <w:rPr>
          <w:rFonts w:ascii="arial" w:eastAsia="arial" w:hAnsi="arial" w:cs="arial"/>
          <w:b/>
          <w:i w:val="0"/>
          <w:strike w:val="0"/>
          <w:noProof w:val="0"/>
          <w:color w:val="000000"/>
          <w:position w:val="0"/>
          <w:sz w:val="28"/>
          <w:u w:val="none"/>
          <w:vertAlign w:val="baseline"/>
        </w:rPr>
        <w:t>Body</w:t>
      </w:r>
    </w:p>
    <w:p>
      <w:pPr>
        <w:pStyle w:val="Normal130"/>
        <w:spacing w:line="60" w:lineRule="exact"/>
      </w:pPr>
      <w:r>
        <w:pict>
          <v:line id="_x0000_s1586" style="position:absolute;z-index:251958272" from="0,2pt" to="512pt,2pt" strokecolor="#009ddb" strokeweight="2pt">
            <v:stroke linestyle="single"/>
            <w10:wrap type="topAndBottom"/>
          </v:line>
        </w:pict>
      </w:r>
    </w:p>
    <w:p>
      <w:pPr>
        <w:pStyle w:val="Normal130"/>
      </w:pP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Äußerung der Parole "From the river to the sea" während einer für diesen Freitagabend in Frankfurt geplanten propalästinensischen Demonstration darf nicht von der Stadt untersagt werden. Das hat der Hessische Verwaltungsgerichtshof am Freitagmittag in Kassel entschieden (AZ 8 B 560/24). Am Freitagabend teilte dieser zudem mit, dass ähnliche Verbote für eine Demonstration am Samstag ebenfalls rechtswidrig seien.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wurde mit dem Namen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angemeldet. Die Parole geht zurück auf die 1960er Jahre. Sie wurde damals von der Palästinensischen Befreiungsorganisation PLO verwendet, um auszudrücken, dass ein einziger Staat vom Fluss Jordan bis zum Mittelmeer angestrebt wird - darunter würde auch das Gebiet Israels fallen. Die Aussage gilt als juden- und israelfeindlich.</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untersagte die Aussage "From the river to the sea" in mündlicher und schriftlicher Sprache. Die Organisatoren beantragten dagegen beim Verwaltungsgericht Frankfurt erfolgreich einstweiligen Rechtsschutz.</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8. Senat des Hessischen Verwaltungsgerichtshofs bestätigte diese Entscheidung und wies die Beschwerde der Stadt zurück. Das Verwaltungsgericht sei zutreffend davon ausgegangen, dass sich die Verfügung der Stadt hinsichtlich der streitgegenständlichen Auflage als offensichtlich rechtswidrig erweise, hieß es zur Begründung. Der Senat sehe eine Strafbarkeit der Parole "From the river to the sea" bei der in einem Eilverfahren allein möglichen summarischen Prüfung als äußert zweifelhaft an. Bei der strafrechtlichen Einordnung dieser Parole sei zwar zu berücksichtigen, dass damit der Wunsch nach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Fluss Jordan bis zum Mittelmeer - einschließlich des Gebiets Israels in seinen heutigen Grenzen - ausgedrückt werde. Die Parole sage aber nichts darüber aus, wie dieses - politisch hoch umstrittene - Ziel erreicht werden solle.</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seien politisch verschiedene Mittel und Wege denkbar, dieses abstrakte Ziel zu erreichen, beispielsweise durch völkerrechtliche Verträge, eine Zwei-Staaten-Lösung, einen einheitlichen Staat mit gleichen Bürgerrechten für Israelis und Palästinenser oder aber mittels des bewaffneten Kampfes. Ob die aufgezeigten alternativen Wege politisch realistisch seien, sei dabei unerheblich, so die Kasseler Richter. Konkrete Anhaltspunkte dafür, dass die Verwendung des Slogans durch den Antragsteller zwingend als Aufruf zu Gewalt und Terror gegen Israel zu verstehen sei, habe die Stadt nicht vorgetragen und seien für das Gericht auch nicht ersichtlich. Eine Strafbarkeit der Äußerung folge bei einer summarischen Prüfung weder aus dem Strafgesetzbuch noch aus dem Vereinsgesetz.</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Vereinsverbot des Bundesinnenministeriums gegen die Vereinigung Hamas umfasse nach Auffassung des Senats allein die Verwendung der Parole im Kontext mit der verbotenen Vereinigung. Ein vollständiges präventives Verbot der Äußerung der Parole rechtfertige das Vereinsverbot jedenfalls nicht. Unabhängig davon falle aber auch eine Interessenabwägung unter Berücksichtigung der hier betroffenen Grundrechte der Meinungs- und Versammlungsfreiheit zu Gunsten des Antragstellers aus, erklärte der Hessische Verwaltungsgerichtshof. Der Beschluss ist im verwaltungsgerichtlichen Instanzenzug nicht anfechtbar.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reagierte entsetzt auf die Entscheidung. "Wenn Israelhasser grünes Licht für ihre Vernichtungswerbung gegen Israel auf deutschen Straßen bekommen, dann ist dies ein schlimmer Tag für Deutschland", sagte Uwe Becker (CDU). "Wer vom Fluss bis zur See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fordert, der will kein freiheitliches, sondern ein judenfreies Land und daher darf es diese Forderung auf deutschen Straßen nicht mehr geben." Wer dies skandiere, meine die Auslöschung Israels zwischen Jordan und Mittelmeer. Jede andere Auslegung verkenne die gesellschaftliche Realität, sagte Becker. "Ich bin entsetzt darüber, dass genau dies in den nächsten Stunden in Frankfurt möglich sein soll."</w:t>
      </w:r>
    </w:p>
    <w:p>
      <w:pPr>
        <w:pStyle w:val="Normal1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22, 2024</w:t>
      </w:r>
    </w:p>
    <w:p>
      <w:pPr>
        <w:pStyle w:val="Normal130"/>
      </w:pPr>
    </w:p>
    <w:p>
      <w:pPr>
        <w:pStyle w:val="Normal130"/>
        <w:ind w:left="200"/>
        <w:sectPr>
          <w:type w:val="continuous"/>
          <w:pgMar w:top="840" w:right="1000" w:bottom="840" w:left="1000" w:header="400" w:footer="400"/>
          <w:pgNumType w:fmt="decimal"/>
          <w:cols w:space="720"/>
        </w:sectPr>
      </w:pPr>
      <w:r>
        <w:br/>
      </w:r>
      <w:r>
        <w:pict>
          <v:line id="_x0000_s1587" style="position:absolute;z-index:251959296" from="0,10pt" to="512pt,10pt" strokecolor="black" strokeweight="1pt">
            <v:stroke linestyle="single"/>
          </v:line>
        </w:pict>
      </w:r>
      <w:r>
        <w:rPr>
          <w:rFonts w:ascii="arial" w:eastAsia="arial" w:hAnsi="arial" w:cs="arial"/>
          <w:b/>
          <w:color w:val="767676"/>
          <w:sz w:val="16"/>
        </w:rPr>
        <w:t>End of Document</w:t>
      </w:r>
    </w:p>
    <w:p>
      <w:pPr>
        <w:pStyle w:val="Normal131"/>
        <w:sectPr>
          <w:headerReference w:type="even" r:id="rId825"/>
          <w:headerReference w:type="default" r:id="rId826"/>
          <w:footerReference w:type="even" r:id="rId827"/>
          <w:footerReference w:type="default" r:id="rId828"/>
          <w:headerReference w:type="first" r:id="rId829"/>
          <w:footerReference w:type="first" r:id="rId830"/>
          <w:pgSz w:w="12240" w:h="15840"/>
          <w:pgMar w:top="840" w:right="1000" w:bottom="840" w:left="1000" w:header="400" w:footer="400"/>
          <w:pgNumType w:fmt="decimal"/>
          <w:cols w:space="720"/>
          <w:titlePg w:val="0"/>
        </w:sectPr>
      </w:pPr>
    </w:p>
    <w:p>
      <w:pPr>
        <w:pStyle w:val="Normal131"/>
      </w:pPr>
    </w:p>
    <w:p>
      <w:pPr>
        <w:pStyle w:val="Normal131"/>
      </w:pPr>
      <w:r>
        <w:pict>
          <v:shape id="_x0000_i1588" type="#_x0000_t75" alt="LexisNexis®" style="width:147.75pt;height:30pt">
            <v:imagedata r:id="rId10" o:title=""/>
          </v:shape>
        </w:pict>
      </w:r>
      <w:r>
        <w:cr/>
      </w:r>
    </w:p>
    <w:p>
      <w:pPr>
        <w:pStyle w:val="Heading1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Gericht kassiert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-Auflage</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März 2024</w:t>
      </w:r>
    </w:p>
    <w:p>
      <w:pPr>
        <w:pStyle w:val="Normal131"/>
        <w:keepNext w:val="0"/>
        <w:spacing w:after="0" w:line="240" w:lineRule="atLeast"/>
        <w:ind w:right="0"/>
        <w:jc w:val="both"/>
      </w:pPr>
      <w:bookmarkStart w:id="262" w:name="Bookmark_132"/>
      <w:bookmarkEnd w:id="262"/>
    </w:p>
    <w:p>
      <w:pPr>
        <w:pStyle w:val="Normal1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31"/>
        <w:keepNext w:val="0"/>
        <w:spacing w:before="120" w:after="0" w:line="220" w:lineRule="atLeast"/>
        <w:ind w:left="0" w:right="0" w:firstLine="0"/>
        <w:jc w:val="left"/>
      </w:pPr>
      <w:r>
        <w:br/>
      </w:r>
      <w:r>
        <w:pict>
          <v:shape id="_x0000_i1589" type="#_x0000_t75" style="width:187.48pt;height:24pt">
            <v:imagedata r:id="rId297" o:title=""/>
          </v:shape>
        </w:pic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F8</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233 words</w:t>
      </w:r>
    </w:p>
    <w:p>
      <w:pPr>
        <w:pStyle w:val="Normal13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Parole „From the river to the sea“ gilt nicht als strafrechtlich relevant</w:t>
      </w:r>
    </w:p>
    <w:p>
      <w:pPr>
        <w:pStyle w:val="Normal131"/>
        <w:keepNext/>
        <w:spacing w:before="240" w:after="0" w:line="340" w:lineRule="atLeast"/>
        <w:ind w:left="0" w:right="0" w:firstLine="0"/>
        <w:jc w:val="left"/>
      </w:pPr>
      <w:bookmarkStart w:id="263" w:name="Body_130"/>
      <w:bookmarkEnd w:id="263"/>
      <w:r>
        <w:rPr>
          <w:rFonts w:ascii="arial" w:eastAsia="arial" w:hAnsi="arial" w:cs="arial"/>
          <w:b/>
          <w:i w:val="0"/>
          <w:strike w:val="0"/>
          <w:noProof w:val="0"/>
          <w:color w:val="000000"/>
          <w:position w:val="0"/>
          <w:sz w:val="28"/>
          <w:u w:val="none"/>
          <w:vertAlign w:val="baseline"/>
        </w:rPr>
        <w:t>Body</w:t>
      </w:r>
    </w:p>
    <w:p>
      <w:pPr>
        <w:pStyle w:val="Normal131"/>
        <w:spacing w:line="60" w:lineRule="exact"/>
      </w:pPr>
      <w:r>
        <w:pict>
          <v:line id="_x0000_s1590" style="position:absolute;z-index:251960320" from="0,2pt" to="512pt,2pt" strokecolor="#009ddb" strokeweight="2pt">
            <v:stroke linestyle="single"/>
            <w10:wrap type="topAndBottom"/>
          </v:line>
        </w:pict>
      </w:r>
    </w:p>
    <w:p>
      <w:pPr>
        <w:pStyle w:val="Normal131"/>
      </w:pP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Ringen um eine für Freitag angemeldete Palästinademonstration hat die Stadt eine juristische Schlappe erlitten. Das Verwaltungsgericht hob am Donnerstag eine von der Stadt verfügte Auflage auf. Der Antragsteller hat eine Kundgebung zu dem Thema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an der Hauptwache angemeldet. Die Stadt hat diverse Auflagen für die Kundgebung erlassen, unter anderem heißt es dort: „Die Aussagen ‚Juden Kindermörder‘ und ‚from the river to the sea‘ sind in mündlicher und schriftlicher Form in jeglicher Sprache untersagt“.</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ein Verbot der Parole „From the river tot he sea“ wehrte sich der Antragsteller erfolgreich. Das Verwaltungsgericht argumentiert, es sei als offen anzusehen, ob das Rufen und Zeigen der Parole „From the river tot he sea – Palestine will be free“ strafrechtlich relevant und die Untersagung rechtmäßig sei. Das Gericht sei sich dessen bewusst, dass die Parole von der Hamas genutzt werde. Allerdings habe sich der Antragsteller für „ein freies und friedliches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mit gleichen Rechten, egal welcher Religion oder Herkunft“ ausgesprochen und sich damit von den Zielen der Hamas distanziert. Damit lasse sich „nicht einmal ansatzweise“ ein Bezug zur Hamas und einer eventuellen Strafbarkeit der Verwendung der Parole herleiten, so das Gericht. ote</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21, 2024</w:t>
      </w:r>
    </w:p>
    <w:p>
      <w:pPr>
        <w:pStyle w:val="Normal131"/>
      </w:pPr>
    </w:p>
    <w:p>
      <w:pPr>
        <w:pStyle w:val="Normal131"/>
        <w:ind w:left="200"/>
        <w:sectPr>
          <w:type w:val="continuous"/>
          <w:pgMar w:top="840" w:right="1000" w:bottom="840" w:left="1000" w:header="400" w:footer="400"/>
          <w:pgNumType w:fmt="decimal"/>
          <w:cols w:space="720"/>
        </w:sectPr>
      </w:pPr>
      <w:r>
        <w:br/>
      </w:r>
      <w:r>
        <w:pict>
          <v:line id="_x0000_s1591" style="position:absolute;z-index:251961344" from="0,10pt" to="512pt,10pt" strokecolor="black" strokeweight="1pt">
            <v:stroke linestyle="single"/>
          </v:line>
        </w:pict>
      </w:r>
      <w:r>
        <w:rPr>
          <w:rFonts w:ascii="arial" w:eastAsia="arial" w:hAnsi="arial" w:cs="arial"/>
          <w:b/>
          <w:color w:val="767676"/>
          <w:sz w:val="16"/>
        </w:rPr>
        <w:t>End of Document</w:t>
      </w:r>
    </w:p>
    <w:p>
      <w:pPr>
        <w:pStyle w:val="Normal132"/>
        <w:sectPr>
          <w:headerReference w:type="even" r:id="rId831"/>
          <w:headerReference w:type="default" r:id="rId832"/>
          <w:footerReference w:type="even" r:id="rId833"/>
          <w:footerReference w:type="default" r:id="rId834"/>
          <w:headerReference w:type="first" r:id="rId835"/>
          <w:footerReference w:type="first" r:id="rId836"/>
          <w:pgSz w:w="12240" w:h="15840"/>
          <w:pgMar w:top="840" w:right="1000" w:bottom="840" w:left="1000" w:header="400" w:footer="400"/>
          <w:pgNumType w:fmt="decimal"/>
          <w:cols w:space="720"/>
          <w:titlePg w:val="0"/>
        </w:sectPr>
      </w:pPr>
    </w:p>
    <w:p>
      <w:pPr>
        <w:pStyle w:val="Normal132"/>
      </w:pPr>
    </w:p>
    <w:p>
      <w:pPr>
        <w:pStyle w:val="Normal132"/>
      </w:pPr>
      <w:r>
        <w:pict>
          <v:shape id="_x0000_i1592" type="#_x0000_t75" alt="LexisNexis®" style="width:147.75pt;height:30pt">
            <v:imagedata r:id="rId10" o:title=""/>
          </v:shape>
        </w:pict>
      </w:r>
      <w:r>
        <w:cr/>
      </w:r>
    </w:p>
    <w:p>
      <w:pPr>
        <w:pStyle w:val="Heading1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 Hessischer Verwaltungsgerichtshof erlaubt Parole "From the river to the sea"</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März 2024 4:50 PM GMT+1</w:t>
      </w:r>
    </w:p>
    <w:p>
      <w:pPr>
        <w:pStyle w:val="Normal132"/>
        <w:keepNext w:val="0"/>
        <w:spacing w:after="0" w:line="240" w:lineRule="atLeast"/>
        <w:ind w:right="0"/>
        <w:jc w:val="both"/>
      </w:pPr>
      <w:bookmarkStart w:id="264" w:name="Bookmark_133"/>
      <w:bookmarkEnd w:id="264"/>
    </w:p>
    <w:p>
      <w:pPr>
        <w:pStyle w:val="Normal1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2"/>
        <w:keepNext w:val="0"/>
        <w:spacing w:before="120" w:after="0" w:line="220" w:lineRule="atLeast"/>
        <w:ind w:left="0" w:right="0" w:firstLine="0"/>
        <w:jc w:val="left"/>
      </w:pPr>
      <w:r>
        <w:br/>
      </w:r>
      <w:r>
        <w:pict>
          <v:shape id="_x0000_i1593" type="#_x0000_t75" style="width:230.22pt;height:28.5pt">
            <v:imagedata r:id="rId11" o:title=""/>
          </v:shape>
        </w:pic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563 words</w:t>
      </w:r>
    </w:p>
    <w:p>
      <w:pPr>
        <w:pStyle w:val="Normal1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Stadt Frankfurt am Main wollte Demonstranten die Verwendung der antiisraelischen Parole "From the river to the sea - Palestine will be free!" untersagen. Der Hessische Verwaltungsgerichtshof hält das für rechtswidrig. Die Parole sei nicht zwingend ein Aufruf zur Gewalt.</w:t>
      </w:r>
    </w:p>
    <w:p>
      <w:pPr>
        <w:pStyle w:val="Normal132"/>
        <w:keepNext/>
        <w:spacing w:before="240" w:after="0" w:line="340" w:lineRule="atLeast"/>
        <w:ind w:left="0" w:right="0" w:firstLine="0"/>
        <w:jc w:val="left"/>
      </w:pPr>
      <w:bookmarkStart w:id="265" w:name="Body_131"/>
      <w:bookmarkEnd w:id="265"/>
      <w:r>
        <w:rPr>
          <w:rFonts w:ascii="arial" w:eastAsia="arial" w:hAnsi="arial" w:cs="arial"/>
          <w:b/>
          <w:i w:val="0"/>
          <w:strike w:val="0"/>
          <w:noProof w:val="0"/>
          <w:color w:val="000000"/>
          <w:position w:val="0"/>
          <w:sz w:val="28"/>
          <w:u w:val="none"/>
          <w:vertAlign w:val="baseline"/>
        </w:rPr>
        <w:t>Body</w:t>
      </w:r>
    </w:p>
    <w:p>
      <w:pPr>
        <w:pStyle w:val="Normal132"/>
        <w:spacing w:line="60" w:lineRule="exact"/>
      </w:pPr>
      <w:r>
        <w:pict>
          <v:line id="_x0000_s1594" style="position:absolute;z-index:251962368" from="0,2pt" to="512pt,2pt" strokecolor="#009ddb" strokeweight="2pt">
            <v:stroke linestyle="single"/>
            <w10:wrap type="topAndBottom"/>
          </v:line>
        </w:pict>
      </w:r>
    </w:p>
    <w:p>
      <w:pPr>
        <w:pStyle w:val="Normal132"/>
      </w:pP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Äußerung der Parole "From the river to the sea" während einer für diesen Freitagabend in Frankfurt geplanten propalästinensischen Demonstration darf nicht von der Stadt untersagt werden. Das hat der Hessische Verwaltungsgerichtshof am Freitagmittag in Kassel entschieden (AZ 8 B 560/24).</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wurde mit dem Namen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angemeldet. Die Parole geht zurück auf die 1960er-Jahre. Sie wurde damals von der Palästinensischen Befreiungsorganisation PLO verwendet, um auszudrücken, dass ein einziger Staat vom Fluss Jordan bis zum Mittelmeer angestrebt wird - darunter würde auch das Gebiet Israels fallen. Die Aussage gilt daher als juden- und israelfeindlich. Die Stadt Frankfurt untersagte die Aussage "From the river to the sea" in mündlicher und schriftlicher Sprache. Die Organisatoren beantragten dagegen beim Verwaltungsgericht Frankfurt erfolgreich einstweiligen Rechtsschutz.</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8. Senat des Hessischen Verwaltungsgerichtshofs bestätigte diese Entscheidung und wies die Beschwerde der Stadt zurück. Das Verwaltungsgericht sei zutreffend davon ausgegangen, dass sich die Verfügung der Stadt hinsichtlich der streitgegenständlichen Auflage als offensichtlich rechtswidrig erweise, hieß es zur Begründung. Der Senat sehe eine Strafbarkeit der Parole "From the river to the sea" bei der in einem Eilverfahren allein möglichen summarischen Prüfung als äußert zweifelhaft an. Bei der strafrechtlichen Einordnung dieser Parole sei zwar zu berücksichtigen, dass damit der Wunsch nach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Fluss Jordan bis zum Mittelmeer - einschließlich des Gebiets Israels in seinen heutigen Grenzen - ausgedrückt werde. Die Parole sage aber nichts darüber aus, wie dieses Ziel erreicht werden solle.</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seien politisch verschiedene Mittel und Wege denkbar, dieses abstrakte Ziel zu erreichen, beispielsweise durch völkerrechtliche Verträge, eine Zwei-Staaten-Lösung, einen einheitlichen Staat mit gleichen Bürgerrechten für Israelis und Palästinenser oder aber mittels des bewaffneten Kampfes. Ob die aufgezeigten alternativen Wege politisch realistisch seien, sei dabei unerheblich, so die Kasseler Richter. Konkrete Anhaltspunkte dafür, dass die Verwendung des Slogans durch den Antragsteller zwingend als Aufruf zu Gewalt und Terror gegen Israel zu verstehen sei, habe die Stadt nicht vorgetragen und seien für das Gericht auch nicht ersichtlich. Eine Strafbarkeit der Äußerung folge bei einer summarischen Prüfung weder aus dem Strafgesetzbuch noch aus dem Vereinsgesetz.</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November hatte das Bundesinnenministerium im Zuge eines Verbots der Terrororganisation Hamas a uch die Parole "From the river to the sea" verboten.</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Vereinsverbot des Bundesinnenministeriums gegen die Hamas umfasse nach Auffassung des Senats allein die Verwendung der Parole im Kontext mit der verbotenen Vereinigung. Ein vollständiges präventives Verbot der Äußerung der Parole rechtfertige das Vereinsverbot nicht. Unabhängig davon falle aber auch eine Interessenabwägung unter Berücksichtigung der hier betroffenen Grundrechte der Meinungs- und Versammlungsfreiheit zu Gunsten des Antragstellers aus, erklärte der Hessische Verwaltungsgerichtshof. Der Beschluss ist im verwaltungsgerichtlichen Instanzenzug nicht anfechtbar.</w:t>
      </w:r>
    </w:p>
    <w:p>
      <w:pPr>
        <w:pStyle w:val="Normal1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22, 2024</w:t>
      </w:r>
    </w:p>
    <w:p>
      <w:pPr>
        <w:pStyle w:val="Normal132"/>
      </w:pPr>
    </w:p>
    <w:p>
      <w:pPr>
        <w:pStyle w:val="Normal132"/>
        <w:ind w:left="200"/>
        <w:sectPr>
          <w:type w:val="continuous"/>
          <w:pgMar w:top="840" w:right="1000" w:bottom="840" w:left="1000" w:header="400" w:footer="400"/>
          <w:pgNumType w:fmt="decimal"/>
          <w:cols w:space="720"/>
        </w:sectPr>
      </w:pPr>
      <w:r>
        <w:br/>
      </w:r>
      <w:r>
        <w:pict>
          <v:line id="_x0000_s1595" style="position:absolute;z-index:251963392" from="0,10pt" to="512pt,10pt" strokecolor="black" strokeweight="1pt">
            <v:stroke linestyle="single"/>
          </v:line>
        </w:pict>
      </w:r>
      <w:r>
        <w:rPr>
          <w:rFonts w:ascii="arial" w:eastAsia="arial" w:hAnsi="arial" w:cs="arial"/>
          <w:b/>
          <w:color w:val="767676"/>
          <w:sz w:val="16"/>
        </w:rPr>
        <w:t>End of Document</w:t>
      </w:r>
    </w:p>
    <w:p>
      <w:pPr>
        <w:pStyle w:val="Normal133"/>
        <w:sectPr>
          <w:headerReference w:type="even" r:id="rId837"/>
          <w:headerReference w:type="default" r:id="rId838"/>
          <w:footerReference w:type="even" r:id="rId839"/>
          <w:footerReference w:type="default" r:id="rId840"/>
          <w:headerReference w:type="first" r:id="rId841"/>
          <w:footerReference w:type="first" r:id="rId842"/>
          <w:pgSz w:w="12240" w:h="15840"/>
          <w:pgMar w:top="840" w:right="1000" w:bottom="840" w:left="1000" w:header="400" w:footer="400"/>
          <w:pgNumType w:fmt="decimal"/>
          <w:cols w:space="720"/>
          <w:titlePg w:val="0"/>
        </w:sectPr>
      </w:pPr>
    </w:p>
    <w:p>
      <w:pPr>
        <w:pStyle w:val="Normal133"/>
      </w:pPr>
    </w:p>
    <w:p>
      <w:pPr>
        <w:pStyle w:val="Normal133"/>
      </w:pPr>
      <w:r>
        <w:pict>
          <v:shape id="_x0000_i1596" type="#_x0000_t75" alt="LexisNexis®" style="width:147.75pt;height:30pt">
            <v:imagedata r:id="rId10" o:title=""/>
          </v:shape>
        </w:pict>
      </w:r>
      <w:r>
        <w:cr/>
      </w:r>
    </w:p>
    <w:p>
      <w:pPr>
        <w:pStyle w:val="Heading1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jeder jeden einen Nazi nennt</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18. März 2024</w:t>
      </w:r>
    </w:p>
    <w:p>
      <w:pPr>
        <w:pStyle w:val="Normal133"/>
        <w:keepNext w:val="0"/>
        <w:spacing w:after="0" w:line="240" w:lineRule="atLeast"/>
        <w:ind w:right="0"/>
        <w:jc w:val="both"/>
      </w:pPr>
      <w:bookmarkStart w:id="266" w:name="Bookmark_134"/>
      <w:bookmarkEnd w:id="266"/>
    </w:p>
    <w:p>
      <w:pPr>
        <w:pStyle w:val="Normal1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33"/>
        <w:keepNext w:val="0"/>
        <w:spacing w:before="120" w:after="0" w:line="220" w:lineRule="atLeast"/>
        <w:ind w:left="0" w:right="0" w:firstLine="0"/>
        <w:jc w:val="left"/>
      </w:pPr>
      <w:r>
        <w:br/>
      </w:r>
      <w:r>
        <w:pict>
          <v:shape id="_x0000_i1597" type="#_x0000_t75" style="width:225.09pt;height:57.77pt">
            <v:imagedata r:id="rId18" o:title=""/>
          </v:shape>
        </w:pic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784 words</w:t>
      </w:r>
    </w:p>
    <w:p>
      <w:pPr>
        <w:pStyle w:val="Normal13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Mehrere Demonstrationen zogen am Samstag durch die Innenstadt und vermischten sich</w:t>
      </w:r>
    </w:p>
    <w:p>
      <w:pPr>
        <w:pStyle w:val="Normal133"/>
        <w:keepNext/>
        <w:spacing w:before="240" w:after="0" w:line="340" w:lineRule="atLeast"/>
        <w:ind w:left="0" w:right="0" w:firstLine="0"/>
        <w:jc w:val="left"/>
      </w:pPr>
      <w:bookmarkStart w:id="267" w:name="Body_132"/>
      <w:bookmarkEnd w:id="267"/>
      <w:r>
        <w:rPr>
          <w:rFonts w:ascii="arial" w:eastAsia="arial" w:hAnsi="arial" w:cs="arial"/>
          <w:b/>
          <w:i w:val="0"/>
          <w:strike w:val="0"/>
          <w:noProof w:val="0"/>
          <w:color w:val="000000"/>
          <w:position w:val="0"/>
          <w:sz w:val="28"/>
          <w:u w:val="none"/>
          <w:vertAlign w:val="baseline"/>
        </w:rPr>
        <w:t>Body</w:t>
      </w:r>
    </w:p>
    <w:p>
      <w:pPr>
        <w:pStyle w:val="Normal133"/>
        <w:spacing w:line="60" w:lineRule="exact"/>
      </w:pPr>
      <w:r>
        <w:pict>
          <v:line id="_x0000_s1598" style="position:absolute;z-index:251964416" from="0,2pt" to="512pt,2pt" strokecolor="#009ddb" strokeweight="2pt">
            <v:stroke linestyle="single"/>
            <w10:wrap type="topAndBottom"/>
          </v:line>
        </w:pict>
      </w:r>
    </w:p>
    <w:p>
      <w:pPr>
        <w:pStyle w:val="Normal133"/>
      </w:pPr>
    </w:p>
    <w:p>
      <w:pPr>
        <w:pStyle w:val="Normal13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Statt einiger größerer Demonstrationen, die physisch wenige Berührungspunkte miteinander haben, gab es am Samstag eine ungewöhnliche Gemengelage zwischen Islamfeinden und Gegnern,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Querdenkern, Hetze- und Rassismus-Gegnern sowie einer Gruppe, die härtere Strafen für Sexualstraftäter fordern.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Michael Stürzenberger scheint der Ramadan eine geeignete Zeit, um mit seiner Bürgerbewegung aus Karlsruhe nach knapp zwei Jahren wieder nach Frankfurt zu kommen, um „aufzuklären“. Vor dem MyZeil trägt er fünf Stunden lang am Stück rhetorisch ausgebildet und großer Gestik in Dauerschleife seine Version zum politischen Islam vor. Seit 2016 ist auf der Seite des Bayerischen Landesamtes für Verfassungsschutz zu lesen, dass der Mann, der bis 2011 bei der CSU unter anderem als Sprecher gearbeitet hat, dann Vorsitzender der Kleinpartei Die Freiheit und Pegida-Aktivist war, dass er „weiterhin die zentrale Figur der verfassungsschutzrelevanten islamfeindlichen Szene in Bayern“ ist. „Sein Umfeld setzt sich aus ideologisch Gleichgesinnten zusammen, die vorwiegend der ’Politically Incorrect-Gruppe München’ (PI-München) zugehören oder der Ende 2016 aufgelösten Partei Die Freiheit angehörten. Es liegen zahlreiche tatsächliche Anhaltspunkte dafür vor, dass Stürzenberger und sein Umfeld verfassungsschutzrelevante islamfeindliche Bestrebungen verfolgen. Stürzenberger rückt auf PI-News - wie auch in vielen anderen Äußerungen - die Religion des Islam in die Nähe des Faschismus.“ Heute nennt er es „politischen Islamismus“ und setzt ihn bei Pax Europa dem Faschismus gleich. Wer etwas sagt und nicht zu seiner undurchschaubaren Mannschaft gehört, wird leise gehalten und diffamiert, indem das Gesagte „übersetzt“ wird. Wer dennoch laut wird, wird „faschistisch“ genannt und umgekehrt.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der kleinen Gegendemo rufen „Nazis“. Sie halten Schilder in der Hand, die ihn auffordern aufzuklären über „Veruntreuung von Vereinsgeldern in Höhe von 157 000 Euro - inklusive Spenden“ und „1000 Euro Essengehen nach jeder Kundgebung!“ und „Deutsche Muslime leben glücklich unter dem Deutschen Grundgesetz. Pax Europa und die AfD sind die wahren Gegner des Deutschen Grundgesetzes.“ Angemeldet am Brockhausbrunnen gehen sie doch nah an Stürzenberger, die Polizei lässt sie zurückgehen und sie bauen sich ein Stück entfernt in Sichtweite auf.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Parallel laufen knapp 40 Querdenker am Willy-Brandt-Platz los Richtung Konstablerwache. Angemeldet als Frankfurt 5G frei „Nie wieder Faschismus. Stop den Krieg in Gaza“. Sie rufen „Free Palestine“, auf einem Schild steht auf einer Seite „Tötet deutsche Staatsräson Kinder Gaza“ (sic!), auf der anderen Seite „Never again is now“. Schon bald beenden sie ihren Marsch. Die meisten von ihnen gehen schnurstracks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zu Stürzenberger und rufen ihre Forderungen.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laut und durcheinander. Die Polizei drängt sie weg, sie gehen vor die Gegendemo, die sie auch nicht haben will. „Nazi“- und „Faschisten“-Rufe kommen aus allen Seiten.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Römer sind in der Zwischenzeit noch einige Dutzend von etwa 150 Demonstranten von „Aufstehen gegen Rassismus Rhein Main“ zum Internationalen Tag gegen Rassismus - gegen Hetze gegen Geflüchtete“ angekommen. Darunter auch viel Omas gegen Rechts.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aus dem Nichts taucht eine Gruppe lautstark rufender breitschultriger Männer und drei Frauen auf, mit Schildern in der Hand, auf denen „Schutz für Frauen &amp; Kinder“, „Höhere Strafen für Pädophile &amp; Sexualstraftäter“ und „Mehr Schutz für Opfer, nicht für Täter“ steht. „Nazis raus“ rufen die einen, die anderen rufen „Nazis“ und ziehen um den Gerechtigkeitsbrunnen. „Beide Demos sind ordnungsgemäß angemeldet“, sagt ein Polizist. Im selben Moment kommen noch andere auf den Platz. „Alerta, Antifasisca“ rufen sie.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laut. Der Abstand zueinander wird für Momente kürzer, dann halten die Schildträger Abstand. „Die Strafgesetze sollen heruntergesetzt werden“, sagt der Veranstalter, der sich Thomas „unbreakable“ nennt. Zum vierten Mal seien sie unterwegs, ein loser Zusammenschluss aus Leuten, sagt er. Das habe nichts mit Rassismus zu tun, aber Kinderpornographie, Frauen schlagen und Vergewaltigung ginge nicht. Die neu dazu gekommen Demonstranten rufen „Nazis“, „Faschisten“. Sie sind der Meinung, dass die Männer nah an den Hooligans der Brigade Nassau stünden und werfen ihnen „ein reines Narrativ“ vor, was die Männer bestreiten. Einige von ihnen sind kurz danach bei Stürzenberger auf der Zeil. Die Gegner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rufen „Nazis“, andere zu ihnen „Faschisten“. Stürzenberger behauptet, dass 4000 Leute heute zu ihm gekommen seien. Die Polizei hat „50, maximal einmal kurz in der Spitze 150“ gezählt.  SABINE SCHRAMEK</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17, 2024</w:t>
      </w:r>
    </w:p>
    <w:p>
      <w:pPr>
        <w:pStyle w:val="Normal133"/>
      </w:pPr>
    </w:p>
    <w:p>
      <w:pPr>
        <w:pStyle w:val="Normal133"/>
        <w:ind w:left="200"/>
        <w:sectPr>
          <w:type w:val="continuous"/>
          <w:pgMar w:top="840" w:right="1000" w:bottom="840" w:left="1000" w:header="400" w:footer="400"/>
          <w:pgNumType w:fmt="decimal"/>
          <w:cols w:space="720"/>
        </w:sectPr>
      </w:pPr>
      <w:r>
        <w:br/>
      </w:r>
      <w:r>
        <w:pict>
          <v:line id="_x0000_s1599" style="position:absolute;z-index:251965440" from="0,10pt" to="512pt,10pt" strokecolor="black" strokeweight="1pt">
            <v:stroke linestyle="single"/>
          </v:line>
        </w:pict>
      </w:r>
      <w:r>
        <w:rPr>
          <w:rFonts w:ascii="arial" w:eastAsia="arial" w:hAnsi="arial" w:cs="arial"/>
          <w:b/>
          <w:color w:val="767676"/>
          <w:sz w:val="16"/>
        </w:rPr>
        <w:t>End of Document</w:t>
      </w:r>
    </w:p>
    <w:p>
      <w:pPr>
        <w:pStyle w:val="Normal134"/>
        <w:sectPr>
          <w:headerReference w:type="even" r:id="rId843"/>
          <w:headerReference w:type="default" r:id="rId844"/>
          <w:footerReference w:type="even" r:id="rId845"/>
          <w:footerReference w:type="default" r:id="rId846"/>
          <w:headerReference w:type="first" r:id="rId847"/>
          <w:footerReference w:type="first" r:id="rId848"/>
          <w:pgSz w:w="12240" w:h="15840"/>
          <w:pgMar w:top="840" w:right="1000" w:bottom="840" w:left="1000" w:header="400" w:footer="400"/>
          <w:pgNumType w:fmt="decimal"/>
          <w:cols w:space="720"/>
          <w:titlePg w:val="0"/>
        </w:sectPr>
      </w:pPr>
    </w:p>
    <w:p>
      <w:pPr>
        <w:pStyle w:val="Normal134"/>
      </w:pPr>
    </w:p>
    <w:p>
      <w:pPr>
        <w:pStyle w:val="Normal134"/>
      </w:pPr>
      <w:r>
        <w:pict>
          <v:shape id="_x0000_i1600" type="#_x0000_t75" alt="LexisNexis®" style="width:147.75pt;height:30pt">
            <v:imagedata r:id="rId10" o:title=""/>
          </v:shape>
        </w:pict>
      </w:r>
      <w:r>
        <w:cr/>
      </w:r>
    </w:p>
    <w:p>
      <w:pPr>
        <w:pStyle w:val="Heading1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UdK Berlin; Die Universität, die Gleichstellungsstelle und das antisemitische Bündnis</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März 2024 </w:t>
      </w:r>
    </w:p>
    <w:p>
      <w:pPr>
        <w:pStyle w:val="Normal134"/>
        <w:keepNext w:val="0"/>
        <w:spacing w:after="0" w:line="240" w:lineRule="atLeast"/>
        <w:ind w:right="0"/>
        <w:jc w:val="both"/>
      </w:pPr>
      <w:bookmarkStart w:id="268" w:name="Bookmark_135"/>
      <w:bookmarkEnd w:id="268"/>
    </w:p>
    <w:p>
      <w:pPr>
        <w:pStyle w:val="Normal1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34"/>
        <w:keepNext w:val="0"/>
        <w:spacing w:before="120" w:after="0" w:line="220" w:lineRule="atLeast"/>
        <w:ind w:left="0" w:right="0" w:firstLine="0"/>
        <w:jc w:val="left"/>
      </w:pPr>
      <w:r>
        <w:br/>
      </w:r>
      <w:r>
        <w:pict>
          <v:shape id="_x0000_i1601" type="#_x0000_t75" style="width:149.98pt;height:30pt">
            <v:imagedata r:id="rId167" o:title=""/>
          </v:shape>
        </w:pic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NaN</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916 words</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Klemens Elias Braun</w:t>
      </w:r>
    </w:p>
    <w:p>
      <w:pPr>
        <w:pStyle w:val="Normal1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Weltfrauentag zogen verschiedene Bündnisse im Kampf für ihre Rechte durch Berlin - darunter auch die antisemitischen und terrorverherrlichenden Gruppen "Zora" und "Young Struggle". Ausgerechnet eine offizielle Abteilung der Universität der Künste rief zum Mitlaufen auf. Wie konnte es dazu kommen?</w:t>
      </w:r>
    </w:p>
    <w:p>
      <w:pPr>
        <w:pStyle w:val="Normal134"/>
        <w:keepNext/>
        <w:spacing w:before="240" w:after="0" w:line="340" w:lineRule="atLeast"/>
        <w:ind w:left="0" w:right="0" w:firstLine="0"/>
        <w:jc w:val="left"/>
      </w:pPr>
      <w:bookmarkStart w:id="269" w:name="Body_133"/>
      <w:bookmarkEnd w:id="269"/>
      <w:r>
        <w:rPr>
          <w:rFonts w:ascii="arial" w:eastAsia="arial" w:hAnsi="arial" w:cs="arial"/>
          <w:b/>
          <w:i w:val="0"/>
          <w:strike w:val="0"/>
          <w:noProof w:val="0"/>
          <w:color w:val="000000"/>
          <w:position w:val="0"/>
          <w:sz w:val="28"/>
          <w:u w:val="none"/>
          <w:vertAlign w:val="baseline"/>
        </w:rPr>
        <w:t>Body</w:t>
      </w:r>
    </w:p>
    <w:p>
      <w:pPr>
        <w:pStyle w:val="Normal134"/>
        <w:spacing w:line="60" w:lineRule="exact"/>
      </w:pPr>
      <w:r>
        <w:pict>
          <v:line id="_x0000_s1602" style="position:absolute;z-index:251966464" from="0,2pt" to="512pt,2pt" strokecolor="#009ddb" strokeweight="2pt">
            <v:stroke linestyle="single"/>
            <w10:wrap type="topAndBottom"/>
          </v:line>
        </w:pict>
      </w:r>
    </w:p>
    <w:p>
      <w:pPr>
        <w:pStyle w:val="Normal134"/>
      </w:pP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ist ein heißes Pflaster, insbesondere zu Anlässen wie dem 8. März, stadtweit besser als "feministischer Kampftag" bekannt. Nicht erst seit dem Wiederaufflammen des Nahost-Konflikts ist die linke, antirassistische und queer-feministische Szene tief gespalten. Zum diesjährigen Frauentag listete die Berliner Polizei dann auch ganze 17 Demonstrationen zum Thema auf - von der traditionellen Gewerkschaftskundgebung bis zur "Purple Ride - FLINTA* only"-Fahrraddemo.</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sich in diesem Wirrwarr zu orientieren, empfahlen Berliner Universitäten, die sich als besonders progressiv und inklusiv verstehen, ihren Mitgliedern mittels ihrer Gleichstellungs- und Frauenbeauftragten eine Auswahl dieser Kundgebungen und boten teilweise auch eigene Veranstaltungen an. So wurde an der Freien Universität (FU) Berlin beispielsweise auf "Feministische Führungen im Deutschen Historischen Museum" hingewiesen. An der Humboldt-Universität (HU) Berlin wurde eine Frauenvollversammlung organisiert.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Technischen Universität (TU) Berlin und der Universität der Künste (UdK) Berlin hingegen hielt man es offenbar für angebracht, zur Teilnahme an einer Demonstration aufzurufen, die von den antisemitischen und terrorverherrlichenden Organisationen "Zora", "Young Struggle" und "Pride Rebellion" ausgerichtet wurde. Auf dem offiziellen Instagramkanal der UdK Gender- und Diversityabteilung wurde sie als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zum revolutionären Frauenkampftag" beworben und auf der TU-Internetseite (mittlerweile ist dort eine Entschuldigung zu lesen) unter ihrem offiziellen Slogan "Faschismus und Kapitalismus Hand in Hand - Frauen leisten Widerstand" vermarktet.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Verfassungsschutz ordnet "Young Struggle" dem türkischen linksextremistisch-terroristischen Milieu zu und schreibt, "Young Struggle" betrachte sich als "Miliz" der MLKP (Marxistist-Leninistische Kommunistische Partei) und vergleiche sich mit der deutschen "Roten Armee Fraktion" (RAF).</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Instrumentalisierung des Frauentags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Noch am 10. Oktober 2023 schrieb "Young Struggle" auf seiner Internetseite über den barbarischen Terrorangriff der Hamas unter der Überschrift "Die Al-Aqsa Flut - Der Gefängnisausbruch des palästinensischen Volkes": "Angeführt durch die reaktionäre Hamas, aber unterstützt durch alle revolutionären und fortschrittlichen Organisationen Palästinas, überquerten die Militanten der verschiedenen Organisationen die innere Grenze und betraten das besetzte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"Pride Rebellion" hingegen, eine Gruppierung, die sich für die Rechte von LGBT+-Menschen einsetzt, arbeitet seit seiner Gründung eng mit "Young Struggle" und "Zora" zusammen und sprach im Nachgang des 7. Oktobers ebenfalls von einem "legitimen Befreiungskampf" der Palästinenser, rief zu einer neuen Intifada (Anschlagswelle mit hunderten Toten) auf, unterstützte auf Instagram ausdrücklich die terroristischen Taten der PFLP (Volksfront zur Befreiung Palästinas) und pries sie als "fortschrittliche Organisation".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 mit "Young Struggle" und "Zora" ist "Pride Rebellion" auch der Kampf um die Aufhebung des Samidoun-Verbots, derjenigen PFLP-Vorfeldorganisation, die den Angriff der Hamas mit dem Verteilen von Süßigkeiten feierte und seit Jahren in Deutschland Gelder für die Terrorfinanzierung einsammelt.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"Zora" erklärt, man stehe solidarisch mit Samidoun gegen die "rassistischen Behörden" und die "Repression" des "imperialistischen" Staates. Teilweise satzgleich mit "Young Struggle" erklärt "Zora", der 7. Oktober sei "Ein historischer Moment für nationale Befreiungskämpfe weltweit" und über die Ermordung von Babys und Ravern heißt es: "Das ist kein Terrorismus, das ist Widerstand, das ist Selbstverteidigung!". Kurz vor Weihnachten fanden Razzien in Wohnungen und Räumlichkeiten von "Zora" wegen mutmaßlicher Terrorunterstützung statt. Sowohl "Young Struggle" als auch "Zora" waren überdies an der Hörsaalbesetzung an der FU Berlin beteiligt.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Strukturelle Anfälligkeit?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TU den entsprechenden Demonstrationsaufruf nach öffentlicher Kritik durch den Vizepräsidenten der Jüdischen Studierendenunion Deutschland, Noam Petri, entfernte und sich "aufrichtig" für das Bewerben entschuldigte, ist der entsprechende Post auf der Instagramseite UdK Frauen- und Gleichstellungsbeauftragten weiterhin zu finden. Ebenfalls unaufgearbeitet ist der mittlerweile kommentarlos von der Internetseite entfernte Aufruf zur Teilnahme an der Veranstaltung "Down with imperialist feminism", bei der sich Bündnisse wie das terrorverharmlosende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die ehemals terroristisch agierende Vereinigung "Klasse gegen Klasse" sowie die militant linksextremistische Organisation "Global South United" zusammentaten.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hier wieder einmal die Frage stellen, wie es zu solchen Entscheidungen kommen kann. Sind die Universitäten einfach naiv, die Beschäftigten vollkommen unwissend, was Antisemitismus anbelangt - das wäre nach der seit 2022 und der Documenta 15 andauernden Diskussionen um Antisemitismus im Kulturbetrieb schon skandalös genug - oder handelt es sich um ein viel tiefgreifenderes Problem, dass einzelne, besonders ideologisierte Bereiche des universitären Betriebs, eine strukturelle Anfälligkeit für Antisemitismus und das Feindbild Israel haben?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Transparenzhinweis: Klemens Elias Braun studiert selbst an der Universität der Künste. Er ist dort Mitglied des Fachschaftsrats Musik</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https://www.welt.de/kultur/plus250547986/Demos-am-Weltfrauentag-Die-Universitaet-der-Kuenste-die-Gleichstellungsstelle-und-das-antisemitische-Buendnis.html</w:t>
      </w:r>
    </w:p>
    <w:p>
      <w:pPr>
        <w:pStyle w:val="Normal1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4"/>
        <w:spacing w:line="60" w:lineRule="exact"/>
      </w:pPr>
      <w:r>
        <w:pict>
          <v:line id="_x0000_s1603" style="position:absolute;z-index:251967488" from="0,2pt" to="512pt,2pt" strokecolor="#009ddb" strokeweight="2pt">
            <v:stroke linestyle="single"/>
            <w10:wrap type="topAndBottom"/>
          </v:line>
        </w:pict>
      </w:r>
    </w:p>
    <w:p>
      <w:pPr>
        <w:pStyle w:val="Normal1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Unterstützer von "Zora" und "Young Struggle", hier in Neukölln</w:t>
      </w:r>
    </w:p>
    <w:p>
      <w:pPr>
        <w:pStyle w:val="Normal1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18, 2024</w:t>
      </w:r>
    </w:p>
    <w:p>
      <w:pPr>
        <w:pStyle w:val="Normal134"/>
      </w:pPr>
    </w:p>
    <w:p>
      <w:pPr>
        <w:pStyle w:val="Normal134"/>
        <w:ind w:left="200"/>
        <w:sectPr>
          <w:type w:val="continuous"/>
          <w:pgMar w:top="840" w:right="1000" w:bottom="840" w:left="1000" w:header="400" w:footer="400"/>
          <w:pgNumType w:fmt="decimal"/>
          <w:cols w:space="720"/>
        </w:sectPr>
      </w:pPr>
      <w:r>
        <w:br/>
      </w:r>
      <w:r>
        <w:pict>
          <v:line id="_x0000_s1604" style="position:absolute;z-index:251968512" from="0,10pt" to="512pt,10pt" strokecolor="black" strokeweight="1pt">
            <v:stroke linestyle="single"/>
          </v:line>
        </w:pict>
      </w:r>
      <w:r>
        <w:rPr>
          <w:rFonts w:ascii="arial" w:eastAsia="arial" w:hAnsi="arial" w:cs="arial"/>
          <w:b/>
          <w:color w:val="767676"/>
          <w:sz w:val="16"/>
        </w:rPr>
        <w:t>End of Document</w:t>
      </w:r>
    </w:p>
    <w:p>
      <w:pPr>
        <w:pStyle w:val="Normal135"/>
        <w:sectPr>
          <w:headerReference w:type="even" r:id="rId849"/>
          <w:headerReference w:type="default" r:id="rId850"/>
          <w:footerReference w:type="even" r:id="rId851"/>
          <w:footerReference w:type="default" r:id="rId852"/>
          <w:headerReference w:type="first" r:id="rId853"/>
          <w:footerReference w:type="first" r:id="rId854"/>
          <w:pgSz w:w="12240" w:h="15840"/>
          <w:pgMar w:top="840" w:right="1000" w:bottom="840" w:left="1000" w:header="400" w:footer="400"/>
          <w:pgNumType w:fmt="decimal"/>
          <w:cols w:space="720"/>
          <w:titlePg w:val="0"/>
        </w:sectPr>
      </w:pPr>
    </w:p>
    <w:p>
      <w:pPr>
        <w:pStyle w:val="Normal135"/>
      </w:pPr>
    </w:p>
    <w:p>
      <w:pPr>
        <w:pStyle w:val="Normal135"/>
      </w:pPr>
      <w:r>
        <w:pict>
          <v:shape id="_x0000_i1605" type="#_x0000_t75" alt="LexisNexis®" style="width:147.75pt;height:30pt">
            <v:imagedata r:id="rId10" o:title=""/>
          </v:shape>
        </w:pict>
      </w:r>
      <w:r>
        <w:cr/>
      </w:r>
    </w:p>
    <w:p>
      <w:pPr>
        <w:pStyle w:val="Heading1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gegen Firma Elbit Systems; Kundgebung Reden und Rufe wie „Free Palestine“: 200 Aktivisten demonstrierten gegen das Rüstungsunternehmen.</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18. März 2024</w:t>
      </w:r>
    </w:p>
    <w:p>
      <w:pPr>
        <w:pStyle w:val="Normal135"/>
        <w:keepNext w:val="0"/>
        <w:spacing w:after="0" w:line="240" w:lineRule="atLeast"/>
        <w:ind w:right="0"/>
        <w:jc w:val="both"/>
      </w:pPr>
      <w:bookmarkStart w:id="270" w:name="Bookmark_136"/>
      <w:bookmarkEnd w:id="270"/>
    </w:p>
    <w:p>
      <w:pPr>
        <w:pStyle w:val="Normal1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135"/>
        <w:keepNext w:val="0"/>
        <w:spacing w:before="120" w:after="0" w:line="220" w:lineRule="atLeast"/>
        <w:ind w:left="0" w:right="0" w:firstLine="0"/>
        <w:jc w:val="left"/>
      </w:pPr>
      <w:r>
        <w:br/>
      </w:r>
      <w:r>
        <w:pict>
          <v:shape id="_x0000_i1606" type="#_x0000_t75" style="width:196.48pt;height:30.75pt">
            <v:imagedata r:id="rId855" o:title=""/>
          </v:shape>
        </w:pic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15; Band 80; Ausg. 65</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296 words</w:t>
      </w:r>
    </w:p>
    <w:p>
      <w:pPr>
        <w:pStyle w:val="Normal135"/>
        <w:keepNext/>
        <w:spacing w:before="240" w:after="0" w:line="340" w:lineRule="atLeast"/>
        <w:ind w:left="0" w:right="0" w:firstLine="0"/>
        <w:jc w:val="left"/>
      </w:pPr>
      <w:bookmarkStart w:id="271" w:name="Body_134"/>
      <w:bookmarkEnd w:id="271"/>
      <w:r>
        <w:rPr>
          <w:rFonts w:ascii="arial" w:eastAsia="arial" w:hAnsi="arial" w:cs="arial"/>
          <w:b/>
          <w:i w:val="0"/>
          <w:strike w:val="0"/>
          <w:noProof w:val="0"/>
          <w:color w:val="000000"/>
          <w:position w:val="0"/>
          <w:sz w:val="28"/>
          <w:u w:val="none"/>
          <w:vertAlign w:val="baseline"/>
        </w:rPr>
        <w:t>Body</w:t>
      </w:r>
    </w:p>
    <w:p>
      <w:pPr>
        <w:pStyle w:val="Normal135"/>
        <w:spacing w:line="60" w:lineRule="exact"/>
      </w:pPr>
      <w:r>
        <w:pict>
          <v:line id="_x0000_s1607" style="position:absolute;z-index:251969536" from="0,2pt" to="512pt,2pt" strokecolor="#009ddb" strokeweight="2pt">
            <v:stroke linestyle="single"/>
            <w10:wrap type="topAndBottom"/>
          </v:line>
        </w:pict>
      </w:r>
    </w:p>
    <w:p>
      <w:pPr>
        <w:pStyle w:val="Normal135"/>
      </w:pP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„Stoppt den Völkermord!“ – „Kein deutscher Waffenexport!“ Solche Rufe ertönten am Samstagnachmittag vor dem Ulmer Theater bei einer Kundgebung, die sich gegen das israelische Rüstungsunternehmen Elbit Systems richtete, dessen Sitz in Deutschland in Ulm ist. Das Ziel der Aktivisten: „Shut Elbit Down“.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ist nicht unumstritten. Vertreter der Deutsch-Israelischen Gesellschaft in Ulm sagen auf Nachfrage, dass dabei „nicht der Ruf nach Frieden im Vordergrund steht, sondern die Verurteilung und Diffamierung Israels“.</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Flaggen über dem Platz</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Veranstalter sehen das anders. „Es geht nicht gegen Israel“, betonte ein junger Mann, der zu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ins Mikrofon sprach. Er wies die rund 200 Teilnehmer an, keinen Rassismus oder Hass zu verbreiten und bestimmte Parolen zu unterlassen. Viele Palästinaflaggen flatterten über dem Herbert-von-Karajan-Platz, ebenso bunte Pace-Flaggen. Auf den Schildern standen Slogans wie: „Wir laufen zum Ulmer Standort des größten israelischen Waffenherstellers. Lauf mit.“ Im Mittelpunkt der Redner stand die „deutsche Mittäterschaft am Genozid“. Elbit Systems stattet das israelische Militär aus. „Waffenlieferungen, denen Frau Baerbock zugestimmt hat“, sagte eine Frau bei ihrer Ansprache.</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Leute, die hier sind, machen sich Sorgen um ihre Familien, die tägliche Not leiden.“ So drückte es ein Ulmer Friedensaktivist aus, der ebenfalls seinen Namen nicht im Blatt nennen will, weil er berufliche Schwierigkeiten fürchtet. Für ihn sind „Gespräche der Weg zum Frieden“, nicht Waffenlieferungen.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Aktivisten liefen bis zur Heidenheimer Straße. Dort unterhält Elbit Büroräume. Ob es eine Wiederholung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geben wird, steht laut eines Mitveranstalters nicht fest. Â  ⇥Beate Rose</w:t>
      </w:r>
    </w:p>
    <w:p>
      <w:pPr>
        <w:pStyle w:val="Normal135"/>
        <w:keepNext w:val="0"/>
        <w:spacing w:before="200" w:after="0" w:line="260" w:lineRule="atLeast"/>
        <w:ind w:left="0" w:right="0" w:firstLine="0"/>
        <w:jc w:val="both"/>
      </w:pPr>
      <w:r>
        <w:pict>
          <v:shape id="_x0000_i1608" type="#_x0000_t75" style="width:505.63pt;height:336.75pt">
            <v:imagedata r:id="rId856" o:title=""/>
          </v:shape>
        </w:pict>
      </w:r>
    </w:p>
    <w:p>
      <w:pPr>
        <w:pStyle w:val="Normal135"/>
        <w:keepNext w:val="0"/>
        <w:spacing w:before="200" w:after="0" w:line="260" w:lineRule="atLeast"/>
        <w:ind w:left="0" w:right="0" w:firstLine="0"/>
        <w:jc w:val="both"/>
      </w:pPr>
      <w:r>
        <w:pict>
          <v:shape id="_x0000_i1609" type="#_x0000_t75" style="width:505.63pt;height:336.75pt">
            <v:imagedata r:id="rId857" o:title=""/>
          </v:shape>
        </w:pict>
      </w:r>
    </w:p>
    <w:p>
      <w:pPr>
        <w:pStyle w:val="Normal135"/>
        <w:keepNext w:val="0"/>
        <w:spacing w:before="200" w:after="0" w:line="260" w:lineRule="atLeast"/>
        <w:ind w:left="0" w:right="0" w:firstLine="0"/>
        <w:jc w:val="both"/>
      </w:pPr>
      <w:r>
        <w:pict>
          <v:shape id="_x0000_i1610" type="#_x0000_t75" style="width:506pt;height:379.5pt">
            <v:imagedata r:id="rId858" o:title=""/>
          </v:shape>
        </w:pic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5"/>
        <w:spacing w:line="60" w:lineRule="exact"/>
      </w:pPr>
      <w:r>
        <w:pict>
          <v:line id="_x0000_s1611" style="position:absolute;z-index:251970560" from="0,2pt" to="512pt,2pt" strokecolor="#009ddb" strokeweight="2pt">
            <v:stroke linestyle="single"/>
            <w10:wrap type="topAndBottom"/>
          </v:line>
        </w:pict>
      </w:r>
    </w:p>
    <w:p>
      <w:pPr>
        <w:pStyle w:val="Normal1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gegen die Firma Elbit. ⇥Foto: Dave Stonies</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Trommeln und rufen gegen die Firma Elbit. ⇥Foto: Dave Stonies</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Hiesige Friedensaktivisten sind ebenfalls bei der Kundgebung dabei.</w:t>
      </w:r>
    </w:p>
    <w:p>
      <w:pPr>
        <w:pStyle w:val="Normal1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17, 2024</w:t>
      </w:r>
    </w:p>
    <w:p>
      <w:pPr>
        <w:pStyle w:val="Normal135"/>
      </w:pPr>
    </w:p>
    <w:p>
      <w:pPr>
        <w:pStyle w:val="Normal135"/>
        <w:ind w:left="200"/>
        <w:sectPr>
          <w:type w:val="continuous"/>
          <w:pgMar w:top="840" w:right="1000" w:bottom="840" w:left="1000" w:header="400" w:footer="400"/>
          <w:pgNumType w:fmt="decimal"/>
          <w:cols w:space="720"/>
        </w:sectPr>
      </w:pPr>
      <w:r>
        <w:br/>
      </w:r>
      <w:r>
        <w:pict>
          <v:line id="_x0000_s1612" style="position:absolute;z-index:251971584" from="0,10pt" to="512pt,10pt" strokecolor="black" strokeweight="1pt">
            <v:stroke linestyle="single"/>
          </v:line>
        </w:pict>
      </w:r>
      <w:r>
        <w:rPr>
          <w:rFonts w:ascii="arial" w:eastAsia="arial" w:hAnsi="arial" w:cs="arial"/>
          <w:b/>
          <w:color w:val="767676"/>
          <w:sz w:val="16"/>
        </w:rPr>
        <w:t>End of Document</w:t>
      </w:r>
    </w:p>
    <w:p>
      <w:pPr>
        <w:pStyle w:val="Normal136"/>
        <w:sectPr>
          <w:headerReference w:type="even" r:id="rId859"/>
          <w:headerReference w:type="default" r:id="rId860"/>
          <w:footerReference w:type="even" r:id="rId861"/>
          <w:footerReference w:type="default" r:id="rId862"/>
          <w:headerReference w:type="first" r:id="rId863"/>
          <w:footerReference w:type="first" r:id="rId864"/>
          <w:pgSz w:w="12240" w:h="15840"/>
          <w:pgMar w:top="840" w:right="1000" w:bottom="840" w:left="1000" w:header="400" w:footer="400"/>
          <w:pgNumType w:fmt="decimal"/>
          <w:cols w:space="720"/>
          <w:titlePg w:val="0"/>
        </w:sectPr>
      </w:pPr>
    </w:p>
    <w:p>
      <w:pPr>
        <w:pStyle w:val="Normal136"/>
      </w:pPr>
    </w:p>
    <w:p>
      <w:pPr>
        <w:pStyle w:val="Normal136"/>
      </w:pPr>
      <w:r>
        <w:pict>
          <v:shape id="_x0000_i1613" type="#_x0000_t75" alt="LexisNexis®" style="width:147.75pt;height:30pt">
            <v:imagedata r:id="rId10" o:title=""/>
          </v:shape>
        </w:pict>
      </w:r>
      <w:r>
        <w:cr/>
      </w:r>
    </w:p>
    <w:p>
      <w:pPr>
        <w:pStyle w:val="Heading1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Comeback des Palästinensertuchs</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17. März 2024</w:t>
      </w:r>
    </w:p>
    <w:p>
      <w:pPr>
        <w:pStyle w:val="Normal136"/>
        <w:keepNext w:val="0"/>
        <w:spacing w:after="0" w:line="240" w:lineRule="atLeast"/>
        <w:ind w:right="0"/>
        <w:jc w:val="both"/>
      </w:pPr>
      <w:bookmarkStart w:id="272" w:name="Bookmark_137"/>
      <w:bookmarkEnd w:id="272"/>
    </w:p>
    <w:p>
      <w:pPr>
        <w:pStyle w:val="Normal1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36"/>
        <w:keepNext w:val="0"/>
        <w:spacing w:before="120" w:after="0" w:line="220" w:lineRule="atLeast"/>
        <w:ind w:left="0" w:right="0" w:firstLine="0"/>
        <w:jc w:val="left"/>
      </w:pPr>
      <w:r>
        <w:br/>
      </w:r>
      <w:r>
        <w:pict>
          <v:shape id="_x0000_i1614" type="#_x0000_t75" style="width:202.47pt;height:44.24pt">
            <v:imagedata r:id="rId104" o:title=""/>
          </v:shape>
        </w:pic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GESELLSCHAFT; S. 20</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1745 words</w:t>
      </w:r>
    </w:p>
    <w:p>
      <w:pPr>
        <w:pStyle w:val="Normal136"/>
        <w:keepNext/>
        <w:spacing w:before="240" w:after="0" w:line="340" w:lineRule="atLeast"/>
        <w:ind w:left="0" w:right="0" w:firstLine="0"/>
        <w:jc w:val="left"/>
      </w:pPr>
      <w:bookmarkStart w:id="273" w:name="Body_135"/>
      <w:bookmarkEnd w:id="273"/>
      <w:r>
        <w:rPr>
          <w:rFonts w:ascii="arial" w:eastAsia="arial" w:hAnsi="arial" w:cs="arial"/>
          <w:b/>
          <w:i w:val="0"/>
          <w:strike w:val="0"/>
          <w:noProof w:val="0"/>
          <w:color w:val="000000"/>
          <w:position w:val="0"/>
          <w:sz w:val="28"/>
          <w:u w:val="none"/>
          <w:vertAlign w:val="baseline"/>
        </w:rPr>
        <w:t>Body</w:t>
      </w:r>
    </w:p>
    <w:p>
      <w:pPr>
        <w:pStyle w:val="Normal136"/>
        <w:spacing w:line="60" w:lineRule="exact"/>
      </w:pPr>
      <w:r>
        <w:pict>
          <v:line id="_x0000_s1615" style="position:absolute;z-index:251972608" from="0,2pt" to="512pt,2pt" strokecolor="#009ddb" strokeweight="2pt">
            <v:stroke linestyle="single"/>
            <w10:wrap type="topAndBottom"/>
          </v:line>
        </w:pict>
      </w:r>
    </w:p>
    <w:p>
      <w:pPr>
        <w:pStyle w:val="Normal136"/>
      </w:pP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sieht es in Hörsälen, in der U-Bahn, in Berliner Cafés und auf Skipisten in den Schweizer Alpen. Zuletzt auch bei der umstrittenen Berlinale-Abschlussgala. Die Kufiya, das palästinensische Tuch, ist gefragt wie selten. Nicht nur bei Protestveranstaltungen gegen den Krieg in Nahost.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Verkauft werden die Tücher online auf diversen Plattformen für zehn Euro und aufwärts. Die Original-Kufiya aus einer Weberei in Hebron bewirbt der Onlineshop ,,madeinpalestine.de". Dort sind die meisten Modelle momentan ausverkauft. Auf der Internetseite heißt es, ,,dass aufgrund der hohen Nachfrage" momentan eine etwas längere Bearbeitungszeit erforderlich sei. Es wird um Geduld gebeten und davon abgeraten, auf Billigware aus China zurückzugreifen, da man so den palästinensischen Handel nicht unterstütze. Doch wird die einzige übrig gebliebene Weberei im Westjordanland den weltweiten Boom nicht alleine stillen können.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manchen Shops sind die Tücher ausverkauft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Jassir Arafat, einst Terrorist, dann PLO-Chef und Friedensnobelpreisträger, machte das traditionelle Bauerntuch Ende der 60er Jahre zur Marke. Seitdem ist es ein weltweit verbreitetes Symbol, das für Freiheit und Solidarität mit dem palästinensischen Volk steht.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getragen in der linken Szene, landete es in den Nullerjahren im entpolitisierten Kontext auf Laufstegen. Prominente wie die Schauspielerin Cameron Diaz oder der Sänger Ricky Martin traten öffentlich damit auf. Die Modedesignerin Leyla Piedayesh, Gründerin des Labels LalaBerlin, nutzt das Pali-Muster für ihre Taschen. Für sie sei dies kein politisches Statement gewesen. Sie möge das Muster, weil sie damit aufgewachsen sei, erklärte sie in Interviews.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seit dem 7. Oktober 2023 und dem von den Hamas-Terroristen ausgelösten Krieg ist das Tuch wieder politisch aufgeladen. ,,Fridays for Future"-Gründerin Greta Thunberg löste Kontroversen aus, als sie kurz nach dem Hamas-Überfall mit einer Kufiya um den Hals bei einer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über Gaza sprach. Auf der Berlinale-Gala 2024 beschuldigte der Regisseur Ben Russell, gehüllt in ein Palästinensertuch, Israel des Völkermords.</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 Run auf die Tücher schadete das nicht. Besonders gut verkaufen sich die schwarz-weiß gemusterten Schals in Berlin. Das bestätigen mehrere Händler in der Neuköllner Sonnenallee. Das Palästinensertuch sei schon immer ein beliebtes Accessoire gewesen, sagt Mohammed, ein junger Verkäufer palästinensischer Abstammung. Vor neun Jahren kam er aus Syrien nach Berlin. Jetzt verkauft er in der Sonnenallee Parfüm, arabische Gewänder und Pali-Tücher, die allerdings aus China kommen, dafür aber nur sieben Euro kosten.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Geschäft damit laufe besser denn je, sagt Mohammed. ,,Seit letztem Herbst möchten alle einen Palästinenserschal haben. Egal ob Deutsche, Araber, Amerikaner, Briten, alt oder jung, Frau oder Mann." Die Menschen wollen sich mit dem Leid der Palästinenser in Gaza solidarisieren. Die UN zählt bereits mehr als 30.000 Tote seit der israelischen Militärinvasion.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dem 7. Oktober sehen viele Israelis das Tuch anders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israelischen Community löst dieser Trend gemischte Gefühle aus. ,,Viele nehmen das Tragen des Palästinensertuches in diesem Krieg ganz klar als Unterstützung für die Hamas wahr und nicht als Forderung für eine Zwei-Staaten-Lösung oder als Symbol für Freiheit", sagt der Israeli Rafi Heumann, der seit 2018 Berlin lebt und arbeitet. Das sei vor dem 7. Oktober noch anders gewesen. Jetzt befänden sich immer noch israelische Staatsbürger in Geiselhaft. ,,Ich persönlich wechsele die Straßenseite, wenn ich eine Person mit einem Palästinenserschal sehe", sagt er.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Juden teilt auf Nachfrage mit, dass das Tragen der Kufiya Zugehörigkeit, Solidarität und Tradition symbolisieren könne - auch für die palästinensische Gemeinschaft in Deutschland.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heißt es: ,,Das Tuch outet somit niemanden zwangsläufig als Antisemiten. Das Pali-Tuch kann jedoch auch Ausdruck einer nationalistischen und antijüdischen Gesinnung sein. Ob bewusst oder nicht, signalisiert es ein Einverständnis zum Kampf gegen Israel und gegen Juden. Niemand kann dem Träger des Tuches in den Kopf schauen, weswegen es für Jüdinnen und Juden eine unberechenbare Bedrohung bedeuten kann. Wer sich für das Tragen der Kufiya entscheidet, nimmt Letzteres in Kauf."</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Tuchverkäufer Mohammad aus der Sonnenallee sieht das anders. Schon vor Arafat wurden die Tücher aus Baumwolle im Nahen Osten getragen, um im Sommer den Kopf vor der Hitze zu schützen, im Winter wärmen sie als Schal den Hals. Mohammed erzählt, dass auch er das Tuch in seiner Freizeit trage, aber nicht aus politischen, sondern aus kulturellen Gründen. Einfach, weil es ihm gefalle - und ein Stück Heimat darstelle.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hat überhaupt nichts mit der Hamas zu tun", sagt der Verkäufer. Für die genauere Bedeutung des Musters interessiere er sich nicht.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Dafür kennt sich Ian, 64 Jahre, und ebenfalls stolzer Palischalträger in der Sonnenallee, damit bestens aus ,,Die Streifen symbolisieren den Handel, die Vernetzung mit der Welt. Das innere Muster sind Fischernetze und das Äußere steht für Olivenblätter", erklärt er auf Nachfrage. Der gebürtige Schotte, der sich nach dem Brexit in Deutschland einbürgern ließ, hat seine Kufiya nach der medialen Kritik an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-Protesten in Berlin aus dem Schrank geholt, wie er erzählt.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besitze diesen Schal seit mehr als 40 Jahren und trug ihn, als ich ein linker Student war. Nachdem ich in der Abendschau gesehen habe, dass das ein Terrorsymbol sein soll, habe ich ihn aus Protest wieder hervorgeholt", sagt er. Dass Sympathiebekundungen mit Palästinensern für Deutsche ein schwieriges Thema seien, habe er daraufhin schnell bemerkt. Viele Leute reagierten auf seinen Schal freundlich. ,,Aber ich wurde schon zweimal als weißer Moslem-Hund bezeichnet", sagt er. Dabei sei er gegen Terror und Krieg auf beiden Seiten.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Kleidungsstück unter Generalverdacht?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Mohamed Boussabah, 19 Jahre, ist gebürtiger Berliner und macht dieses Jahr sein Abitur an einer Oberschule in Neukölln. Er sagt: ,,So viele Palästinensertücher wie momentan habe ich noch nie in Berlin gesehen". Er beobachte das in Neukölln, in Wedding oder Kreuzberg. Getragen werden sie von vielen Menschen, die keinen arabischen Hintergrund haben. Für ihn sei das auch ein Protest gegen die Politik des Berliner Senats. ,,Viele Menschen haben angefangen, einen Palästinenserschal zu tragen, weil Politiker und besonders die Schulverwaltung die Tücher dämonisiert haben", sagt er.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diversen Auseinandersetzungen im Herbst hatte die Bildungsverwaltung ein Schreiben an Schulen verschickt, in dem es hieß, dass das palästinensische Tuch verboten werden dürfte, sofern es eine Gefahr für den Schulfrieden darstelle. Insbesondere an Schulen mit einer großen Zahl an Schülern mit arabischer Migrationsgeschichte wurde dieses Schreiben von der Schülerschaft als Affront angesehen. ,,Diesen gesellschaftlichen Druck haben viele als indirekte Aufforderung verstanden, sich jetzt erst recht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solidarisieren", sagt Mohamed Boussabah. Ein Kleidungsstück unter Generalverdacht zu stellen und zu verbieten? Das hat sich wohl noch keine junge Generation gefallen gelassen.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weiteren palästinensischen Geschäft in der Sonnenallee kosten die Tücher zehn Euro. Sie sind dafür aus Baumwolle, wie die Original-Tücher, und stammen laut dem Händler aus Syrien. Auch bei ihm sei die Nachfrage gestiegen, sagt der Ladenbesitzer, der sich nicht namentlich zitieren lassen möchte. Die Käufer und Käuferinnen seien Menschen jeglicher Herkunft.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 distanziert sich von den Gewalttaten der Hamas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Leute wollen damit ein Zeichen setzen, weil in Gaza weiterhin Menschen massakriert werden und die Welt dazu schweigt", sagt er. Eine Sympathiebekundung für die Hamas sei das seiner Meinung nach nicht. Er distanziert sich von den Gewalttaten der Terroristen, sei es aber leid, von Medien darüber ausgefragt zu werden. ,,Hab keine Angst", sagt er auf Arabisch zu einem anderen Mitarbeiter des Geschäfts, der wie viele Menschen in der Straße lieber nicht mit Journalisten über den Nahost-Konflikt sprechen möchte.</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mit einem Palischal auf der Sonnenallee unterwegs ist die Amerikanerin Laney Lenox. Sie hat einen Doktor in Philosophie und kommt aus Louisiana. Für sie sei dies ein ,,alltäglicher, sichtbarer Protest", um auf das Leid der Zivilbevölkerung in Gaza aufmerksam zu machen. Da sie mitbekommen habe, wie die Demonstrationen zu Beginn ,,kriminalisiert" wurden, halte sie sich als ,,Nicht-EU-Bürgerin" ansonsten mit öffentlicher Kritik zurück, sagt sie. Sie habe das Gefühl, dass sich die Menschen in Deutschland aufgrund ihrer Geschichte schwer damit tun, den Konflikt neutral zu betrachten.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,,Meine Kinder tragen es, und ihre deutschen Freunde auch"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Mahmud, ein älterer Herr mit Brille und Palästinenser, trägt an diesem Tag in der Sonnenallee keinen Schal, aber selbstverständlich habe er einen zu Hause in seiner Garderobe hängen. Den habe er schon getragen, als die Hamas noch gar nicht in Gaza regierte. ,,Seit Arafat ist das ein Bestandteil unserer palästinensischen Identität. Er hat sich für unser Volk eingesetzt", sagt er. Auch für seine Kinder sei das Symbol aus Baumwolle ein regelmäßiger Begleiter. ,,Sie tragen Palästinensertücher, und ihre deutschen Freunde machen das auch", sagt er.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anderen Kontexten würde das womöglich als kulturelle Aneignung kritisiert. Mahmud sieht das nicht so. ,,Als Palästinenser macht es mich stolz zu sehen, wie viele Leute sich mit uns solidarisieren. Wenn ich eine Person mit einer Kufiya sehe, freut mich das sehr." Das tröste ihn, so sagt er es, ein wenig über das Leid und den Verlust der Heimat hinweg.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Mehrere Tausend Menschen ziehen im Oktober 2023 bei einer pro-palästinensischen Demonstration durch Kreuzberg.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US-Filmemacher Ben Russell (links) trug bei der Preisverleihung auf der Berlinale 2024 einen Palästinenserschal.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,,Fridays for Future"-Gründerin Greta Thunberg mit Kufiya in London.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Ursprünglich stand das Stoffmuster für die weltweite Vernetzung Palästinas durch den Handel mit Fischen und Oliven.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 überhaupt nichts mit der Hamas zu tun.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Kufiya-Verkäufer in Berlin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kann dem Träger des Tuches in den Kopf schauen, weswegen es für Jüdinnen und Juden eine unberechenbare Bedrohung bedeuten kann.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Zentralrat der Juden in Deutschland     </w:t>
      </w:r>
    </w:p>
    <w:p>
      <w:pPr>
        <w:pStyle w:val="Normal1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16, 2024</w:t>
      </w:r>
    </w:p>
    <w:p>
      <w:pPr>
        <w:pStyle w:val="Normal136"/>
      </w:pPr>
    </w:p>
    <w:p>
      <w:pPr>
        <w:pStyle w:val="Normal136"/>
        <w:ind w:left="200"/>
        <w:sectPr>
          <w:type w:val="continuous"/>
          <w:pgMar w:top="840" w:right="1000" w:bottom="840" w:left="1000" w:header="400" w:footer="400"/>
          <w:pgNumType w:fmt="decimal"/>
          <w:cols w:space="720"/>
        </w:sectPr>
      </w:pPr>
      <w:r>
        <w:br/>
      </w:r>
      <w:r>
        <w:pict>
          <v:line id="_x0000_s1616" style="position:absolute;z-index:251973632" from="0,10pt" to="512pt,10pt" strokecolor="black" strokeweight="1pt">
            <v:stroke linestyle="single"/>
          </v:line>
        </w:pict>
      </w:r>
      <w:r>
        <w:rPr>
          <w:rFonts w:ascii="arial" w:eastAsia="arial" w:hAnsi="arial" w:cs="arial"/>
          <w:b/>
          <w:color w:val="767676"/>
          <w:sz w:val="16"/>
        </w:rPr>
        <w:t>End of Document</w:t>
      </w:r>
    </w:p>
    <w:p>
      <w:pPr>
        <w:pStyle w:val="Normal137"/>
        <w:sectPr>
          <w:headerReference w:type="even" r:id="rId865"/>
          <w:headerReference w:type="default" r:id="rId866"/>
          <w:footerReference w:type="even" r:id="rId867"/>
          <w:footerReference w:type="default" r:id="rId868"/>
          <w:headerReference w:type="first" r:id="rId869"/>
          <w:footerReference w:type="first" r:id="rId870"/>
          <w:pgSz w:w="12240" w:h="15840"/>
          <w:pgMar w:top="840" w:right="1000" w:bottom="840" w:left="1000" w:header="400" w:footer="400"/>
          <w:pgNumType w:fmt="decimal"/>
          <w:cols w:space="720"/>
          <w:titlePg w:val="0"/>
        </w:sectPr>
      </w:pPr>
    </w:p>
    <w:p>
      <w:pPr>
        <w:pStyle w:val="Normal137"/>
      </w:pPr>
    </w:p>
    <w:p>
      <w:pPr>
        <w:pStyle w:val="Normal137"/>
      </w:pPr>
      <w:r>
        <w:pict>
          <v:shape id="_x0000_i1617" type="#_x0000_t75" alt="LexisNexis®" style="width:147.75pt;height:30pt">
            <v:imagedata r:id="rId10" o:title=""/>
          </v:shape>
        </w:pict>
      </w:r>
      <w:r>
        <w:cr/>
      </w:r>
    </w:p>
    <w:p>
      <w:pPr>
        <w:pStyle w:val="Heading1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Erneut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Firma ElbitÂ Systems; Protest Eine Kundgebung ist geplant, die sich gegen das israelische Rüstungsunternehmen mit Sitz in Ulm richtet.</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16. März 2024</w:t>
      </w:r>
    </w:p>
    <w:p>
      <w:pPr>
        <w:pStyle w:val="Normal137"/>
        <w:keepNext w:val="0"/>
        <w:spacing w:after="0" w:line="240" w:lineRule="atLeast"/>
        <w:ind w:right="0"/>
        <w:jc w:val="both"/>
      </w:pPr>
      <w:bookmarkStart w:id="274" w:name="Bookmark_138"/>
      <w:bookmarkEnd w:id="274"/>
    </w:p>
    <w:p>
      <w:pPr>
        <w:pStyle w:val="Normal1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137"/>
        <w:keepNext w:val="0"/>
        <w:spacing w:before="120" w:after="0" w:line="220" w:lineRule="atLeast"/>
        <w:ind w:left="0" w:right="0" w:firstLine="0"/>
        <w:jc w:val="left"/>
      </w:pPr>
      <w:r>
        <w:br/>
      </w:r>
      <w:r>
        <w:pict>
          <v:shape id="_x0000_i1618" type="#_x0000_t75" style="width:196.48pt;height:30.75pt">
            <v:imagedata r:id="rId855" o:title=""/>
          </v:shape>
        </w:pic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20; Band 80; Ausg. 64</w: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424 words</w:t>
      </w:r>
    </w:p>
    <w:p>
      <w:pPr>
        <w:pStyle w:val="Normal137"/>
        <w:keepNext/>
        <w:spacing w:before="240" w:after="0" w:line="340" w:lineRule="atLeast"/>
        <w:ind w:left="0" w:right="0" w:firstLine="0"/>
        <w:jc w:val="left"/>
      </w:pPr>
      <w:bookmarkStart w:id="275" w:name="Body_136"/>
      <w:bookmarkEnd w:id="275"/>
      <w:r>
        <w:rPr>
          <w:rFonts w:ascii="arial" w:eastAsia="arial" w:hAnsi="arial" w:cs="arial"/>
          <w:b/>
          <w:i w:val="0"/>
          <w:strike w:val="0"/>
          <w:noProof w:val="0"/>
          <w:color w:val="000000"/>
          <w:position w:val="0"/>
          <w:sz w:val="28"/>
          <w:u w:val="none"/>
          <w:vertAlign w:val="baseline"/>
        </w:rPr>
        <w:t>Body</w:t>
      </w:r>
    </w:p>
    <w:p>
      <w:pPr>
        <w:pStyle w:val="Normal137"/>
        <w:spacing w:line="60" w:lineRule="exact"/>
      </w:pPr>
      <w:r>
        <w:pict>
          <v:line id="_x0000_s1619" style="position:absolute;z-index:251974656" from="0,2pt" to="512pt,2pt" strokecolor="#009ddb" strokeweight="2pt">
            <v:stroke linestyle="single"/>
            <w10:wrap type="topAndBottom"/>
          </v:line>
        </w:pict>
      </w:r>
    </w:p>
    <w:p>
      <w:pPr>
        <w:pStyle w:val="Normal137"/>
      </w:pP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Ulm. Bei der Stadt Ulm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Vertretern der Kampagne „Shut Elbit Down Deutschland“ angemeldet worden. Sie wollen sich am Samstag, 16. März, vor dem Ulmer Theater treffen (14 Uhr) und von dort zur Heidenheimer Straße laufen, wo Elbit Systems Deutschland einige Büroräume hat.Â „Es werden Reden über das Rüstungsunternehmen Elbit gehalten und Stimmen sowie Tonaufnahmen aus Gaza zu hören sein“, teilen die Veranstalter in einer Pressemitteilung mit.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Bekanntlich hatte es bereits am 27. Januar, dem Holocaust-Gedenktag,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Ulm gegeben, damals trafen sich die Demonstranten am Marktplatz und zogen zur Heidenheimer Straße. Angemeldet hatte die Kundgebung im Januar Lena Schmailzl, eine Nürnbergerin, die Familie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Den Protest am Samstag hat sie zwar nicht angemeldet, aber sie zählt zum Veranstaltungsteam, das aus deutschen und internationalen Aktivistinnen und Aktivisten besteht, wie sie schriftlich mitteilt.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das Unternehmen erhebt sie schwere Vorwürfe. Sie schreibt: „Elbit Systems ist der größte private israelische Rüstungskonzern und zählt zu den Hauptausstattern des israelischen Militärs. Er ist ein direkter Profiteur des anhaltenden Genozids in Gaza.“ Nicht hinnehmen wollen die Veranstalter, dass der Konzern in „unseren Städten präsent ist“. Elbit unterhält in Ulm Produktionsstätten plus Büroräume. Weswegen die VeranstalterÂ in einer Pressemitteilung sogar den Vermieter, Bloom Offices, auffordern, die Zusammenarbeit mit Elbit Systems zu beenden.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Profit von Krieg</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gibt es bekanntlich weitere Rüstungsunternehmen in Ulm. Warum demonstrieren die Aktivisten nicht auch dort? Schmailzl teilt mit, dass Elbit deswegen im Mittelpunkt steht, weil „Elbit Systems und alle, die mit diesem Unternehmen zusammenarbeiten, sich mitschuldig machen an einem Völkermord“. Gleichwohl richte sich ihr Protest auch gegen andere Ulmer Rüstungsfirmen, schreibt sie. „Wir sind gegen den Profit von Krieg allgemein.“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ein Ulmer Friedensaktivist wird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dabei sein, allerdings nicht öffentlich sprechen und deswegen will er nicht namentlich im Blatt erscheinen. Ihm ist wichtig, dassÂ  sich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ohne Waffengewalt einigen“. Versöhnung und Völkerverständigung zählen für ihn, deswegen ist er bei dem Protest dabei.</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Vertreter der Firma Elbit wollen sich auf Nachfrage nichtÂ  äußern. Aus dem Umfeld des Unternehmens ist jedoch zu hören, dass Mitarbeiter der Firma Angst vor derartigen Protestaktionen haben. Â  ⇥ate</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15, 2024</w:t>
      </w:r>
    </w:p>
    <w:p>
      <w:pPr>
        <w:pStyle w:val="Normal137"/>
      </w:pPr>
    </w:p>
    <w:p>
      <w:pPr>
        <w:pStyle w:val="Normal137"/>
        <w:ind w:left="200"/>
        <w:sectPr>
          <w:type w:val="continuous"/>
          <w:pgMar w:top="840" w:right="1000" w:bottom="840" w:left="1000" w:header="400" w:footer="400"/>
          <w:pgNumType w:fmt="decimal"/>
          <w:cols w:space="720"/>
        </w:sectPr>
      </w:pPr>
      <w:r>
        <w:br/>
      </w:r>
      <w:r>
        <w:pict>
          <v:line id="_x0000_s1620" style="position:absolute;z-index:251975680" from="0,10pt" to="512pt,10pt" strokecolor="black" strokeweight="1pt">
            <v:stroke linestyle="single"/>
          </v:line>
        </w:pict>
      </w:r>
      <w:r>
        <w:rPr>
          <w:rFonts w:ascii="arial" w:eastAsia="arial" w:hAnsi="arial" w:cs="arial"/>
          <w:b/>
          <w:color w:val="767676"/>
          <w:sz w:val="16"/>
        </w:rPr>
        <w:t>End of Document</w:t>
      </w:r>
    </w:p>
    <w:p>
      <w:pPr>
        <w:pStyle w:val="Normal138"/>
        <w:sectPr>
          <w:headerReference w:type="even" r:id="rId871"/>
          <w:headerReference w:type="default" r:id="rId872"/>
          <w:footerReference w:type="even" r:id="rId873"/>
          <w:footerReference w:type="default" r:id="rId874"/>
          <w:headerReference w:type="first" r:id="rId875"/>
          <w:footerReference w:type="first" r:id="rId876"/>
          <w:pgSz w:w="12240" w:h="15840"/>
          <w:pgMar w:top="840" w:right="1000" w:bottom="840" w:left="1000" w:header="400" w:footer="400"/>
          <w:pgNumType w:fmt="decimal"/>
          <w:cols w:space="720"/>
          <w:titlePg w:val="0"/>
        </w:sectPr>
      </w:pPr>
    </w:p>
    <w:p>
      <w:pPr>
        <w:pStyle w:val="Normal138"/>
      </w:pPr>
    </w:p>
    <w:p>
      <w:pPr>
        <w:pStyle w:val="Normal138"/>
      </w:pPr>
      <w:r>
        <w:pict>
          <v:shape id="_x0000_i1621" type="#_x0000_t75" alt="LexisNexis®" style="width:147.75pt;height:30pt">
            <v:imagedata r:id="rId10" o:title=""/>
          </v:shape>
        </w:pict>
      </w:r>
      <w:r>
        <w:cr/>
      </w:r>
    </w:p>
    <w:p>
      <w:pPr>
        <w:pStyle w:val="Heading1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UdK Berlin; Die Universität, die Gleichstellungsstelle und das antisemitische Bündnis</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März 2024 </w:t>
      </w:r>
    </w:p>
    <w:p>
      <w:pPr>
        <w:pStyle w:val="Normal138"/>
        <w:keepNext w:val="0"/>
        <w:spacing w:after="0" w:line="240" w:lineRule="atLeast"/>
        <w:ind w:right="0"/>
        <w:jc w:val="both"/>
      </w:pPr>
      <w:bookmarkStart w:id="276" w:name="Bookmark_139"/>
      <w:bookmarkEnd w:id="276"/>
    </w:p>
    <w:p>
      <w:pPr>
        <w:pStyle w:val="Normal1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38"/>
        <w:keepNext w:val="0"/>
        <w:spacing w:before="120" w:after="0" w:line="220" w:lineRule="atLeast"/>
        <w:ind w:left="0" w:right="0" w:firstLine="0"/>
        <w:jc w:val="left"/>
      </w:pPr>
      <w:r>
        <w:br/>
      </w:r>
      <w:r>
        <w:pict>
          <v:shape id="_x0000_i1622" type="#_x0000_t75" style="width:149.98pt;height:30pt">
            <v:imagedata r:id="rId167" o:title=""/>
          </v:shape>
        </w:pic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NaN</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916 words</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Klemens Elias Braun</w:t>
      </w:r>
    </w:p>
    <w:p>
      <w:pPr>
        <w:pStyle w:val="Normal13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Weltfrauentag zogen verschiedene Bündnisse im Kampf für ihre Rechte durch Berlin - darunter auch die antisemitischen und terrorverherrlichenden Gruppen "Zora" und "Young Struggle". Ausgerechnet eine offizielle Abteilung der Universität der Künste rief zum Mitlaufen auf. Wie konnte es dazu kommen?</w:t>
      </w:r>
    </w:p>
    <w:p>
      <w:pPr>
        <w:pStyle w:val="Normal138"/>
        <w:keepNext/>
        <w:spacing w:before="240" w:after="0" w:line="340" w:lineRule="atLeast"/>
        <w:ind w:left="0" w:right="0" w:firstLine="0"/>
        <w:jc w:val="left"/>
      </w:pPr>
      <w:bookmarkStart w:id="277" w:name="Body_137"/>
      <w:bookmarkEnd w:id="277"/>
      <w:r>
        <w:rPr>
          <w:rFonts w:ascii="arial" w:eastAsia="arial" w:hAnsi="arial" w:cs="arial"/>
          <w:b/>
          <w:i w:val="0"/>
          <w:strike w:val="0"/>
          <w:noProof w:val="0"/>
          <w:color w:val="000000"/>
          <w:position w:val="0"/>
          <w:sz w:val="28"/>
          <w:u w:val="none"/>
          <w:vertAlign w:val="baseline"/>
        </w:rPr>
        <w:t>Body</w:t>
      </w:r>
    </w:p>
    <w:p>
      <w:pPr>
        <w:pStyle w:val="Normal138"/>
        <w:spacing w:line="60" w:lineRule="exact"/>
      </w:pPr>
      <w:r>
        <w:pict>
          <v:line id="_x0000_s1623" style="position:absolute;z-index:251976704" from="0,2pt" to="512pt,2pt" strokecolor="#009ddb" strokeweight="2pt">
            <v:stroke linestyle="single"/>
            <w10:wrap type="topAndBottom"/>
          </v:line>
        </w:pict>
      </w:r>
    </w:p>
    <w:p>
      <w:pPr>
        <w:pStyle w:val="Normal138"/>
      </w:pP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ist ein heißes Pflaster, insbesondere zu Anlässen wie dem 8. März, stadtweit besser als "feministischer Kampftag" bekannt. Nicht erst seit dem Wiederaufflammen des Nahost-Konflikts ist die linke, antirassistische und queer-feministische Szene tief gespalten. Zum diesjährigen Frauentag listete die Berliner Polizei dann auch ganze 17 Demonstrationen zum Thema auf - von der traditionellen Gewerkschaftskundgebung bis zur "Purple Ride - FLINTA* only"-Fahrraddemo.</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sich in diesem Wirrwarr zu orientieren, empfahlen Berliner Universitäten, die sich als besonders progressiv und inklusiv verstehen, ihren Mitgliedern mittels ihrer Gleichstellungs- und Frauenbeauftragten eine Auswahl dieser Kundgebungen und boten teilweise auch eigene Veranstaltungen an. So wurde an der Freien Universität (FU) Berlin beispielsweise auf "Feministische Führungen im Deutschen Historischen Museum" hingewiesen. An der Humboldt-Universität (HU) Berlin wurde eine Frauenvollversammlung organisiert.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Technischen Universität (TU) Berlin und der Universität der Künste (UdK) Berlin hingegen hielt man es offenbar für angebracht, zur Teilnahme an einer Demonstration aufzurufen, die von den antisemitischen und terrorverherrlichenden Organisationen "Zora", "Young Struggle" und "Pride Rebellion" ausgerichtet wurde. Auf dem offiziellen Instagramkanal der UdK Gender- und Diversityabteilung wurde sie als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zum revolutionären Frauenkampftag" beworben und auf der TU-Internetseite (mittlerweile ist dort eine Entschuldigung zu lesen) unter ihrem offiziellen Slogan "Faschismus und Kapitalismus Hand in Hand - Frauen leisten Widerstand" vermarktet.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Verfassungsschutz ordnet "Young Struggle" dem türkischen linksextremistisch-terroristischen Milieu zu und schreibt, "Young Struggle" betrachte sich als "Miliz" der MLKP (Marxistist-Leninistische Kommunistische Partei) und vergleiche sich mit der deutschen "Roten Armee Fraktion" (RAF).</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Instrumentalisierung des Frauentags </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Noch am 10. Oktober 2023 schrieb "Young Struggle" auf seiner Internetseite über den barbarischen Terrorangriff der Hamas unter der Überschrift "Die Al-Aqsa Flut - Der Gefängnisausbruch des palästinensischen Volkes": "Angeführt durch die reaktionäre Hamas, aber unterstützt durch alle revolutionären und fortschrittlichen Organisationen Palästinas, überquerten die Militanten der verschiedenen Organisationen die innere Grenze und betraten das besetzte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"Pride Rebellion" hingegen, eine Gruppierung, die sich für die Rechte von LGBT+-Menschen einsetzt, arbeitet seit seiner Gründung eng mit "Young Struggle" und "Zora" zusammen und sprach im Nachgang des 7. Oktobers ebenfalls von einem "legitimen Befreiungskampf" der Palästinenser, rief zu einer neuen Intifada (Anschlagswelle mit hunderten Toten) auf, unterstützte auf Instagram ausdrücklich die terroristischen Taten der PFLP (Volksfront zur Befreiung Palästinas) und pries sie als "fortschrittliche Organisation".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 mit "Young Struggle" und "Zora" ist "Pride Rebellion" auch der Kampf um die Aufhebung des Samidoun-Verbots, derjenigen PFLP-Vorfeldorganisation, die den Angriff der Hamas mit dem Verteilen von Süßigkeiten feierte und seit Jahren in Deutschland Gelder für die Terrorfinanzierung einsammelt.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"Zora" erklärt, man stehe solidarisch mit Samidoun gegen die "rassistischen Behörden" und die "Repression" des "imperialistischen" Staates. Teilweise satzgleich mit "Young Struggle" erklärt "Zora", der 7. Oktober sei "Ein historischer Moment für nationale Befreiungskämpfe weltweit" und über die Ermordung von Babys und Ravern heißt es: "Das ist kein Terrorismus, das ist Widerstand, das ist Selbstverteidigung!". Kurz vor Weihnachten fanden Razzien in Wohnungen und Räumlichkeiten von "Zora" wegen mutmaßlicher Terrorunterstützung statt. Sowohl "Young Struggle" als auch "Zora" waren überdies an der Hörsaalbesetzung an der FU Berlin beteiligt.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Strukturelle Anfälligkeit?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TU den entsprechenden Demonstrationsaufruf nach öffentlicher Kritik durch den Vizepräsidenten der Jüdischen Studierendenunion Deutschland, Noam Petri, entfernte und sich "aufrichtig" für das Bewerben entschuldigte, ist der entsprechende Post auf der Instagramseite UdK Frauen- und Gleichstellungsbeauftragten weiterhin zu finden. Ebenfalls unaufgearbeitet ist der mittlerweile kommentarlos von der Internetseite entfernte Aufruf zur Teilnahme an der Veranstaltung "Down with imperialist feminism", bei der sich Bündnisse wie das terrorverharmlosende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die ehemals terroristisch agierende Vereinigung "Klasse gegen Klasse" sowie die militant linksextremistische Organisation "Global South United" zusammentaten.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hier wieder einmal die Frage stellen, wie es zu solchen Entscheidungen kommen kann. Sind die Universitäten einfach naiv, die Beschäftigten vollkommen unwissend, was Antisemitismus anbelangt - das wäre nach der seit 2022 und der Documenta 15 andauernden Diskussionen um Antisemitismus im Kulturbetrieb schon skandalös genug - oder handelt es sich um ein viel tiefgreifenderes Problem, dass einzelne, besonders ideologisierte Bereiche des universitären Betriebs, eine strukturelle Anfälligkeit für Antisemitismus und das Feindbild Israel haben?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Transparenzhinweis: Klemens Elias Braun studiert selbst an der Universität der Künste. Er ist dort Mitglied des Fachschaftsrats Musik</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https://www.welt.de/kultur/plus250547986/Zora-und-Young-Struggle-Die-Universitaet-der-Kuenste-die-Gleichstellungsstelle-und-das-antisemitische-Buendnis.html</w:t>
      </w:r>
    </w:p>
    <w:p>
      <w:pPr>
        <w:pStyle w:val="Normal1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8"/>
        <w:spacing w:line="60" w:lineRule="exact"/>
      </w:pPr>
      <w:r>
        <w:pict>
          <v:line id="_x0000_s1624" style="position:absolute;z-index:251977728" from="0,2pt" to="512pt,2pt" strokecolor="#009ddb" strokeweight="2pt">
            <v:stroke linestyle="single"/>
            <w10:wrap type="topAndBottom"/>
          </v:line>
        </w:pict>
      </w:r>
    </w:p>
    <w:p>
      <w:pPr>
        <w:pStyle w:val="Normal1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Unterstützer von "Zora" und "Young Struggle", hier in Neukölln</w:t>
      </w:r>
    </w:p>
    <w:p>
      <w:pPr>
        <w:pStyle w:val="Normal1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16, 2024</w:t>
      </w:r>
    </w:p>
    <w:p>
      <w:pPr>
        <w:pStyle w:val="Normal138"/>
      </w:pPr>
    </w:p>
    <w:p>
      <w:pPr>
        <w:pStyle w:val="Normal138"/>
        <w:ind w:left="200"/>
        <w:sectPr>
          <w:type w:val="continuous"/>
          <w:pgMar w:top="840" w:right="1000" w:bottom="840" w:left="1000" w:header="400" w:footer="400"/>
          <w:pgNumType w:fmt="decimal"/>
          <w:cols w:space="720"/>
        </w:sectPr>
      </w:pPr>
      <w:r>
        <w:br/>
      </w:r>
      <w:r>
        <w:pict>
          <v:line id="_x0000_s1625" style="position:absolute;z-index:251978752" from="0,10pt" to="512pt,10pt" strokecolor="black" strokeweight="1pt">
            <v:stroke linestyle="single"/>
          </v:line>
        </w:pict>
      </w:r>
      <w:r>
        <w:rPr>
          <w:rFonts w:ascii="arial" w:eastAsia="arial" w:hAnsi="arial" w:cs="arial"/>
          <w:b/>
          <w:color w:val="767676"/>
          <w:sz w:val="16"/>
        </w:rPr>
        <w:t>End of Document</w:t>
      </w:r>
    </w:p>
    <w:p>
      <w:pPr>
        <w:pStyle w:val="Normal139"/>
        <w:sectPr>
          <w:headerReference w:type="even" r:id="rId877"/>
          <w:headerReference w:type="default" r:id="rId878"/>
          <w:footerReference w:type="even" r:id="rId879"/>
          <w:footerReference w:type="default" r:id="rId880"/>
          <w:headerReference w:type="first" r:id="rId881"/>
          <w:footerReference w:type="first" r:id="rId882"/>
          <w:pgSz w:w="12240" w:h="15840"/>
          <w:pgMar w:top="840" w:right="1000" w:bottom="840" w:left="1000" w:header="400" w:footer="400"/>
          <w:pgNumType w:fmt="decimal"/>
          <w:cols w:space="720"/>
          <w:titlePg w:val="0"/>
        </w:sectPr>
      </w:pPr>
    </w:p>
    <w:p>
      <w:pPr>
        <w:pStyle w:val="Normal139"/>
      </w:pPr>
    </w:p>
    <w:p>
      <w:pPr>
        <w:pStyle w:val="Normal139"/>
      </w:pPr>
      <w:r>
        <w:pict>
          <v:shape id="_x0000_i1626" type="#_x0000_t75" alt="LexisNexis®" style="width:147.75pt;height:30pt">
            <v:imagedata r:id="rId10" o:title=""/>
          </v:shape>
        </w:pict>
      </w:r>
      <w:r>
        <w:cr/>
      </w:r>
    </w:p>
    <w:p>
      <w:pPr>
        <w:pStyle w:val="Heading1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Freiburg; Polizei räumt Blockade bei </w:t>
      </w:r>
      <w:r>
        <w:rPr>
          <w:rFonts w:ascii="arial" w:eastAsia="arial" w:hAnsi="arial" w:cs="arial"/>
          <w:b/>
          <w:i w:val="0"/>
          <w:strike w:val="0"/>
          <w:noProof w:val="0"/>
          <w:color w:val="000000"/>
          <w:position w:val="0"/>
          <w:sz w:val="28"/>
          <w:u w:val="none"/>
          <w:vertAlign w:val="baseline"/>
        </w:rPr>
        <w:t>Demo</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März 2024 </w:t>
      </w:r>
    </w:p>
    <w:p>
      <w:pPr>
        <w:pStyle w:val="Normal139"/>
        <w:keepNext w:val="0"/>
        <w:spacing w:after="0" w:line="240" w:lineRule="atLeast"/>
        <w:ind w:right="0"/>
        <w:jc w:val="both"/>
      </w:pPr>
      <w:bookmarkStart w:id="278" w:name="Bookmark_140"/>
      <w:bookmarkEnd w:id="278"/>
    </w:p>
    <w:p>
      <w:pPr>
        <w:pStyle w:val="Normal1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39"/>
        <w:keepNext w:val="0"/>
        <w:spacing w:before="120" w:after="0" w:line="220" w:lineRule="atLeast"/>
        <w:ind w:left="0" w:right="0" w:firstLine="0"/>
        <w:jc w:val="left"/>
      </w:pPr>
      <w:r>
        <w:br/>
      </w:r>
      <w:r>
        <w:pict>
          <v:shape id="_x0000_i1627" type="#_x0000_t75" style="width:134.98pt;height:85.49pt">
            <v:imagedata r:id="rId45" o:title=""/>
          </v:shape>
        </w:pic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178 words</w:t>
      </w:r>
    </w:p>
    <w:p>
      <w:pPr>
        <w:pStyle w:val="Normal139"/>
        <w:keepNext/>
        <w:spacing w:before="240" w:after="0" w:line="340" w:lineRule="atLeast"/>
        <w:ind w:left="0" w:right="0" w:firstLine="0"/>
        <w:jc w:val="left"/>
      </w:pPr>
      <w:bookmarkStart w:id="279" w:name="Body_138"/>
      <w:bookmarkEnd w:id="279"/>
      <w:r>
        <w:rPr>
          <w:rFonts w:ascii="arial" w:eastAsia="arial" w:hAnsi="arial" w:cs="arial"/>
          <w:b/>
          <w:i w:val="0"/>
          <w:strike w:val="0"/>
          <w:noProof w:val="0"/>
          <w:color w:val="000000"/>
          <w:position w:val="0"/>
          <w:sz w:val="28"/>
          <w:u w:val="none"/>
          <w:vertAlign w:val="baseline"/>
        </w:rPr>
        <w:t>Body</w:t>
      </w:r>
    </w:p>
    <w:p>
      <w:pPr>
        <w:pStyle w:val="Normal139"/>
        <w:spacing w:line="60" w:lineRule="exact"/>
      </w:pPr>
      <w:r>
        <w:pict>
          <v:line id="_x0000_s1628" style="position:absolute;z-index:251979776" from="0,2pt" to="512pt,2pt" strokecolor="#009ddb" strokeweight="2pt">
            <v:stroke linestyle="single"/>
            <w10:wrap type="topAndBottom"/>
          </v:line>
        </w:pict>
      </w:r>
    </w:p>
    <w:p>
      <w:pPr>
        <w:pStyle w:val="Normal139"/>
      </w:pP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Freiburg - Am 16.03.2024 kam es in der Innenstadt von Freiburg zu mehreren angemeldeten und unangemeldeten Demonstrationen, bei denen die Polizei eingreifen musste.</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12 Uhr blockierten etwa 150 Teilnehmer einer nicht angemeldeten Aktion der "Letzten Generation" die Bismarckallee vor dem Hauptbahnhof. Die meisten verließen freiwillig die Fahrbahn, jedoch mussten etwa 30 Personen von Polizeibeamten weggetragen und mit Platzverweisen belegt werden. Die Versammlung wurde aufgelöst und einige Demonstranten in Gewahrsam genommen. Die Bismarckallee musste bis etwa 14.30 Uhr voll gesperrt werden.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angemeldete Versammlung der Bewegung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begann um 14.20 Uhr auf dem Augustinerplatz und verlief mit etwa 150 Teilnehmern störungsfrei. Weitere kleinere Versammlungen und Informationsstände im Innenstadtbereich verliefen ebenfalls ohne besondere Vorkommnisse.</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wurde mit maschineller Hilfe erstellt.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https://www.bild.de/regional/baden-wuerttemberg/regional/freiburg-blockaden-und-demos-polizei-raeumt-bismarckallee-87543774.bild.html</w:t>
      </w:r>
    </w:p>
    <w:p>
      <w:pPr>
        <w:pStyle w:val="Normal1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16, 2024</w:t>
      </w:r>
    </w:p>
    <w:p>
      <w:pPr>
        <w:pStyle w:val="Normal139"/>
      </w:pPr>
    </w:p>
    <w:p>
      <w:pPr>
        <w:pStyle w:val="Normal139"/>
        <w:ind w:left="200"/>
        <w:sectPr>
          <w:type w:val="continuous"/>
          <w:pgMar w:top="840" w:right="1000" w:bottom="840" w:left="1000" w:header="400" w:footer="400"/>
          <w:pgNumType w:fmt="decimal"/>
          <w:cols w:space="720"/>
        </w:sectPr>
      </w:pPr>
      <w:r>
        <w:br/>
      </w:r>
      <w:r>
        <w:pict>
          <v:line id="_x0000_s1629" style="position:absolute;z-index:251980800" from="0,10pt" to="512pt,10pt" strokecolor="black" strokeweight="1pt">
            <v:stroke linestyle="single"/>
          </v:line>
        </w:pict>
      </w:r>
      <w:r>
        <w:rPr>
          <w:rFonts w:ascii="arial" w:eastAsia="arial" w:hAnsi="arial" w:cs="arial"/>
          <w:b/>
          <w:color w:val="767676"/>
          <w:sz w:val="16"/>
        </w:rPr>
        <w:t>End of Document</w:t>
      </w:r>
    </w:p>
    <w:p>
      <w:pPr>
        <w:pStyle w:val="Normal140"/>
        <w:sectPr>
          <w:headerReference w:type="even" r:id="rId883"/>
          <w:headerReference w:type="default" r:id="rId884"/>
          <w:footerReference w:type="even" r:id="rId885"/>
          <w:footerReference w:type="default" r:id="rId886"/>
          <w:headerReference w:type="first" r:id="rId887"/>
          <w:footerReference w:type="first" r:id="rId888"/>
          <w:pgSz w:w="12240" w:h="15840"/>
          <w:pgMar w:top="840" w:right="1000" w:bottom="840" w:left="1000" w:header="400" w:footer="400"/>
          <w:pgNumType w:fmt="decimal"/>
          <w:cols w:space="720"/>
          <w:titlePg w:val="0"/>
        </w:sectPr>
      </w:pPr>
    </w:p>
    <w:p>
      <w:pPr>
        <w:pStyle w:val="Normal140"/>
      </w:pPr>
    </w:p>
    <w:p>
      <w:pPr>
        <w:pStyle w:val="Normal140"/>
      </w:pPr>
      <w:r>
        <w:pict>
          <v:shape id="_x0000_i1630" type="#_x0000_t75" alt="LexisNexis®" style="width:147.75pt;height:30pt">
            <v:imagedata r:id="rId10" o:title=""/>
          </v:shape>
        </w:pict>
      </w:r>
      <w:r>
        <w:cr/>
      </w:r>
    </w:p>
    <w:p>
      <w:pPr>
        <w:pStyle w:val="Heading1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No Headline In Original</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16. März 2024</w:t>
      </w:r>
    </w:p>
    <w:p>
      <w:pPr>
        <w:pStyle w:val="Normal140"/>
        <w:keepNext w:val="0"/>
        <w:spacing w:after="0" w:line="240" w:lineRule="atLeast"/>
        <w:ind w:right="0"/>
        <w:jc w:val="both"/>
      </w:pPr>
      <w:bookmarkStart w:id="280" w:name="Bookmark_141"/>
      <w:bookmarkEnd w:id="280"/>
    </w:p>
    <w:p>
      <w:pPr>
        <w:pStyle w:val="Normal1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40"/>
        <w:keepNext w:val="0"/>
        <w:spacing w:before="120" w:after="0" w:line="220" w:lineRule="atLeast"/>
        <w:ind w:left="0" w:right="0" w:firstLine="0"/>
        <w:jc w:val="left"/>
      </w:pPr>
      <w:r>
        <w:br/>
      </w:r>
      <w:r>
        <w:pict>
          <v:shape id="_x0000_i1631" type="#_x0000_t75" style="width:266.29pt;height:43.51pt">
            <v:imagedata r:id="rId889" o:title=""/>
          </v:shape>
        </w:pic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24</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905 words</w:t>
      </w:r>
    </w:p>
    <w:p>
      <w:pPr>
        <w:pStyle w:val="Normal140"/>
        <w:keepNext/>
        <w:spacing w:before="240" w:after="0" w:line="340" w:lineRule="atLeast"/>
        <w:ind w:left="0" w:right="0" w:firstLine="0"/>
        <w:jc w:val="left"/>
      </w:pPr>
      <w:bookmarkStart w:id="281" w:name="Body_139"/>
      <w:bookmarkEnd w:id="281"/>
      <w:r>
        <w:rPr>
          <w:rFonts w:ascii="arial" w:eastAsia="arial" w:hAnsi="arial" w:cs="arial"/>
          <w:b/>
          <w:i w:val="0"/>
          <w:strike w:val="0"/>
          <w:noProof w:val="0"/>
          <w:color w:val="000000"/>
          <w:position w:val="0"/>
          <w:sz w:val="28"/>
          <w:u w:val="none"/>
          <w:vertAlign w:val="baseline"/>
        </w:rPr>
        <w:t>Body</w:t>
      </w:r>
    </w:p>
    <w:p>
      <w:pPr>
        <w:pStyle w:val="Normal140"/>
        <w:spacing w:line="60" w:lineRule="exact"/>
      </w:pPr>
      <w:r>
        <w:pict>
          <v:line id="_x0000_s1632" style="position:absolute;z-index:251981824" from="0,2pt" to="512pt,2pt" strokecolor="#009ddb" strokeweight="2pt">
            <v:stroke linestyle="single"/>
            <w10:wrap type="topAndBottom"/>
          </v:line>
        </w:pict>
      </w:r>
    </w:p>
    <w:p>
      <w:pPr>
        <w:pStyle w:val="Normal140"/>
      </w:pP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Zugegeben: Als Leistungssportler habe ich es nicht weit gebracht. Zu mehr als der fünften Fußball-Spielklasse hat es nicht gereicht. Immerhin war die »Landesliga« damals die niedrigste Liga, in der drei Schiedsrichter im Einsatz waren, was das Gerechtigkeitsniveau vor allem bei Abseitsentscheidungen dramatisch anhob. Das Schöne am Sport auf diesem Level: Die Vereine müssen sich keine Gedanken machen, nicht aufsteigen zu dürfen, weil es im Sportheim keine Logen für VIP, keinen Zuschauerkäfig für die Anhänger der Gästemannschaft oder keine Heizung im Rasen gibt. Dazu später mehr.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»Black Friday« erlebte gestern das »Neustädter«, das auch unter neuem Namen die alten Probleme und die zahlreichen Leerstände nicht kaschieren kann. Dass mit dem Mediamarkt nun ein Ankermieter der ersten Stunde die »Mall« am Oswaldsgarten verlässt, ist der nächste schwere Schlag. Der oft angekündigte Turnaround ist nicht in Sicht, nun soll es der viel beschworene Nutzungsmix richten. Mal sehen, ob es zum 20. Geburtstag im kommenden Jahr noch etwas zu feiern gibt.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gebrüllt hat das Stadtparlament in seiner Februarsitzung, als es mit ganz großer Mehrheit beschloss, dass der Magistrat prüfen soll, ob man antisemitisch orientierte Gruppen von der Anmietung öffentlicher Räume ausschließen kann. Diesen Beschluss hätten sich die Fraktionen getrost sparen können, denn die scheinbar offene Frage ist auch in Gießen von der Stadt und ihrer Stadthallen-Gesellschaft in den letzten Jahrzehnten x-mal mit Nein beantwortet worden, zuletzt übrigens erst vor wenigen Monaten in einem Bericht dieser Zeitung. Aus journalistischer Sicht lehne ich solche Verbote ohnehin ab, andernfalls hätte ich Personen der Zeitgeschichte wie den letzten Staatschef der DDR oder »Sudel-Ede« als Lokalreporter wohl nie live in Gießen erleben können.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Unbenommen bleibt es dem Stadtparlament in Ausübung seiner Haushaltshoheit, Institutionen und Vereinen, die eigene Räume an Extremisten vermieten, die städtischen Zuschüsse zu streichen. Das wäre mit Blick auf die Raumstation3539, die diesbezüglich aktuell im Fokus steht, ungerecht. Erstens, weil die Kulturgenossenschaft immerhin die Israelhasser von der Kommunistischen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vom Fluss bis zum Meer!«) auf Grundlage einer eigenen Hausordnung im November vor die Tür der Anschlussverwendung in der Grünberger Straße gesetzt hat, und zweitens, weil die Kulturgenossenschaft mit der Vermietung ihrer Räume an Linksautonome auch nichts anderes tut als weite Teile der linksliberalen Stadtgesellschaft, die keinen Abstand zur linksextremen Szene halten.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Wohlwollen reicht bis in die Stadtverwaltung hinein, wo deren Büro für Frauen und Gleichberechtigung die »traditionelle Demonstration« zum »Frauenkampftag« am 8. März bewarb, die seit Jahren von linksextremen Gruppen wie besagter KO, der DKP oder der Antifaschistischen Revolutionären Aktion, kurz Arag, bestimmt wird. Letztgenannte Gruppe provozierte nicht nur im Februar den Eklat bei der Hanau-</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bestreitet unter anderem das Gewaltmonopol des demokratisch verfassten Staates und plädiert für den Aufbau linker Bürgerwehren, um sich - Zitat - »auf gewalttätige Übergriffe von Bullen und FaschistInnen vorzubereiten«. Weiter heißt es in dem Programm der Gruppe: »Staat und Polizei bieten keinen Schutz gegen rechte Gewalt, sondern sind Teil des Problems«. Dass militante Gruppen mit derlei Ausrichtung für ihre Veranstaltungen werbende Unterstützung aus dem Rathaus erhalten, ist eigentlich ein Skandal. In Gießen ist das aber völlig normal.</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mehr Unterstützung aus dem Rathaus hatten sich die Gießen 46ers bei der Lösung ihres Hallenproblems versprochen, aber vorerst ist die Hallenfrage wie erwartet beantwortet worden: Die Stadt hat das Geld nicht, um selbst zu bauen oder vermeintliche Investorengeschenke anzunehmen. Abgezeichnet hatte sich das vor Jahresfrist, als die Zahlen aus den beiden Machbarkeitsstudien auf dem Tisch lagen. Dieser Realität trug bei der Haushaltsberatung im Herbst sogar die CDU-Opposition Rechnung und beantragte einen Millionenbetrag zur Aufrüstung der Osthalle, den die Koalition in dieser Höhe nicht zur Verfügung stellen wollte. Kurzfristig erscheint eine Ertüchtigung der »Osthölle« aber die einzige Möglichkeit, um im Falle eines schnellen Wiederaufstiegs ein Abwandern der Gießener Basketballer nach Wetzlar zu verhindern. Da müsste dann aber die BBL mitspielen. Was mir diesbezüglich nicht in den Kopf will, warum in einer Liga mit einem Jahresumsatz von knapp 130 Millionen Euro eine Halle mit knapp 4000 Zuschauern Fassungsvermögen nicht reichen soll, während die Fußball-Bundesliga (Umsatz: 3,6 Milliarden Euro) das winzige Albstadion des FC Heidenheim und damit das Prinzip akzeptiert, dass die aufsteigen, die sich sportlich qualifiziert haben und nicht die mit den größten Stadien, der größten Klappe - und oft genug den meisten Schulden.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 war noch der bekannte Wissenschaftler, nach dem eine gutburgerliche Gaststätte einen Hamburger benannt hat, weil der Stammgast und Kümmerer das Rentenalter erreicht hat. Ich hätte den »Burkhard«-Burger leider nicht anrühren können, weil sich mein Körper vehement dagegen wehrte, nach dem Geburtstagsurlaub zum 65. ins Büro zurückzukehren.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Sinne, Ihnen liebe Leser, ein keim- und arbeitsfreies Wochenende.</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Insta-Screenshots: Offener Antifaschistischer Treff Gießen/Gutburgerlich</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STADT-COCKTAIL</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15, 2024</w:t>
      </w:r>
    </w:p>
    <w:p>
      <w:pPr>
        <w:pStyle w:val="Normal140"/>
      </w:pPr>
    </w:p>
    <w:p>
      <w:pPr>
        <w:pStyle w:val="Normal140"/>
        <w:ind w:left="200"/>
        <w:sectPr>
          <w:type w:val="continuous"/>
          <w:pgMar w:top="840" w:right="1000" w:bottom="840" w:left="1000" w:header="400" w:footer="400"/>
          <w:pgNumType w:fmt="decimal"/>
          <w:cols w:space="720"/>
        </w:sectPr>
      </w:pPr>
      <w:r>
        <w:br/>
      </w:r>
      <w:r>
        <w:pict>
          <v:line id="_x0000_s1633" style="position:absolute;z-index:251982848" from="0,10pt" to="512pt,10pt" strokecolor="black" strokeweight="1pt">
            <v:stroke linestyle="single"/>
          </v:line>
        </w:pict>
      </w:r>
      <w:r>
        <w:rPr>
          <w:rFonts w:ascii="arial" w:eastAsia="arial" w:hAnsi="arial" w:cs="arial"/>
          <w:b/>
          <w:color w:val="767676"/>
          <w:sz w:val="16"/>
        </w:rPr>
        <w:t>End of Document</w:t>
      </w:r>
    </w:p>
    <w:p>
      <w:pPr>
        <w:pStyle w:val="Normal141"/>
        <w:sectPr>
          <w:headerReference w:type="even" r:id="rId890"/>
          <w:headerReference w:type="default" r:id="rId891"/>
          <w:footerReference w:type="even" r:id="rId892"/>
          <w:footerReference w:type="default" r:id="rId893"/>
          <w:headerReference w:type="first" r:id="rId894"/>
          <w:footerReference w:type="first" r:id="rId895"/>
          <w:pgSz w:w="12240" w:h="15840"/>
          <w:pgMar w:top="840" w:right="1000" w:bottom="840" w:left="1000" w:header="400" w:footer="400"/>
          <w:pgNumType w:fmt="decimal"/>
          <w:cols w:space="720"/>
          <w:titlePg w:val="0"/>
        </w:sectPr>
      </w:pPr>
    </w:p>
    <w:p>
      <w:pPr>
        <w:pStyle w:val="Normal141"/>
      </w:pPr>
    </w:p>
    <w:p>
      <w:pPr>
        <w:pStyle w:val="Normal141"/>
      </w:pPr>
      <w:r>
        <w:pict>
          <v:shape id="_x0000_i1634" type="#_x0000_t75" alt="LexisNexis®" style="width:147.75pt;height:30pt">
            <v:imagedata r:id="rId10" o:title=""/>
          </v:shape>
        </w:pict>
      </w:r>
      <w:r>
        <w:cr/>
      </w:r>
    </w:p>
    <w:p>
      <w:pPr>
        <w:pStyle w:val="Heading1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Israel-Flagge wird verbrannt; Ein Video zeigt den Vorgang. Die Polizei hält das Dokument für authentisch. Der Staatsschutz ermittelt.</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12. März 2024</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141"/>
        <w:keepNext w:val="0"/>
        <w:spacing w:after="0" w:line="240" w:lineRule="atLeast"/>
        <w:ind w:right="0"/>
        <w:jc w:val="both"/>
      </w:pPr>
      <w:bookmarkStart w:id="282" w:name="Bookmark_142"/>
      <w:bookmarkEnd w:id="282"/>
    </w:p>
    <w:p>
      <w:pPr>
        <w:pStyle w:val="Normal1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41"/>
        <w:keepNext w:val="0"/>
        <w:spacing w:before="120" w:after="0" w:line="220" w:lineRule="atLeast"/>
        <w:ind w:left="0" w:right="0" w:firstLine="0"/>
        <w:jc w:val="left"/>
      </w:pPr>
      <w:r>
        <w:br/>
      </w:r>
      <w:r>
        <w:pict>
          <v:shape id="_x0000_i1635" type="#_x0000_t75" style="width:74.99pt;height:62.99pt">
            <v:imagedata r:id="rId32" o:title=""/>
          </v:shape>
        </w:pic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352 words</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Jörg Janssen</w:t>
      </w:r>
    </w:p>
    <w:p>
      <w:pPr>
        <w:pStyle w:val="Normal141"/>
        <w:keepNext/>
        <w:spacing w:before="240" w:after="0" w:line="340" w:lineRule="atLeast"/>
        <w:ind w:left="0" w:right="0" w:firstLine="0"/>
        <w:jc w:val="left"/>
      </w:pPr>
      <w:bookmarkStart w:id="283" w:name="Body_140"/>
      <w:bookmarkEnd w:id="283"/>
      <w:r>
        <w:rPr>
          <w:rFonts w:ascii="arial" w:eastAsia="arial" w:hAnsi="arial" w:cs="arial"/>
          <w:b/>
          <w:i w:val="0"/>
          <w:strike w:val="0"/>
          <w:noProof w:val="0"/>
          <w:color w:val="000000"/>
          <w:position w:val="0"/>
          <w:sz w:val="28"/>
          <w:u w:val="none"/>
          <w:vertAlign w:val="baseline"/>
        </w:rPr>
        <w:t>Body</w:t>
      </w:r>
    </w:p>
    <w:p>
      <w:pPr>
        <w:pStyle w:val="Normal141"/>
        <w:spacing w:line="60" w:lineRule="exact"/>
      </w:pPr>
      <w:r>
        <w:pict>
          <v:line id="_x0000_s1636" style="position:absolute;z-index:251983872" from="0,2pt" to="512pt,2pt" strokecolor="#009ddb" strokeweight="2pt">
            <v:stroke linestyle="single"/>
            <w10:wrap type="topAndBottom"/>
          </v:line>
        </w:pict>
      </w:r>
    </w:p>
    <w:p>
      <w:pPr>
        <w:pStyle w:val="Normal141"/>
      </w:pP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Jörg Janssen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Der Staatsschutz hat Ermittlungen aufgenommen, weil offenbar gegen oder nach Ende einer pro-palästinensischen Demonstration am vergangenen Samstag eine Israel-Fahne in Höhe des Graf-Adolf-Platzes verbrannt wurde. Dokumentiert ist die Verbrennung in einem Video, das offenbar über die Plattform X verbreitet wurde. Darauf sind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einem Megafon zu sehen. Auf dem Boden hockt ein Mensch, der sein Gesicht hinter einem Tuch verbirgt und der eine Flagge Israels anzündet und während des Abbrennens immer wieder hin und her schwenkt. „Erfahrene Beamte haben das Video überprüft und halten es mit an Sicherheit grenzender Wahrscheinlichkeit für authentisch, deshalb hat der Staatsschutz Ermittlungen aufgenommen“, sagte ein Sprecher der Düsseldorfer Polizei am Montag.</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Hundert Menschen hatten an der Demonstration, die unter anderem auch über die Königsallee gezogen war, teilgenommen. Wann genau die Flagge entzündet wurde, ist unklar. Ebenso, ob die im Video gezeigten Personen zuvor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Nach Angaben des Polizeisprechers soll es offenbar auch innerhalb der Demonstration zu Auseinandersetzungen gekommen sein. Ein Teilnehmer einer Gegendemonstration, die den Umzug unter anderem an der Steinstraße/Ecke Königsallee beobachtet hatte, berichtete unserer Redaktion, aus der Ferne seien auch verbotene Parolen, die auf einer solchen Demonstrationen nicht skandiert werden dürfen, zu hören gewesen. „Hierzu liegen uns bislang noch keine Erkenntnisse vor, aber sobald das an uns herangetragen wird, werden wir die Staatsanwaltschaft informieren und es wird zur Anzeige gebracht“, so der Polizeisprecher.</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Düsseldorf zeigte sich „zutiefst schockiert über das öffentliche Verbrennen einer Israel-Fahne“. Diese Tat sei gleichzusetzen mit der Nicht-Anerkennung des Existenzrechts des Staates Israel. „Leider erleben wir immer wieder, dass diese Demonstrationen im Kern antisemitisch sind und dass der größere Teil von ihnen sowohl Juden als auch Israel auslöschen will“, heißt es in der Stellungnahme weiter.</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12, 2024</w:t>
      </w:r>
    </w:p>
    <w:p>
      <w:pPr>
        <w:pStyle w:val="Normal141"/>
      </w:pPr>
    </w:p>
    <w:p>
      <w:pPr>
        <w:pStyle w:val="Normal141"/>
        <w:ind w:left="200"/>
        <w:sectPr>
          <w:type w:val="continuous"/>
          <w:pgMar w:top="840" w:right="1000" w:bottom="840" w:left="1000" w:header="400" w:footer="400"/>
          <w:pgNumType w:fmt="decimal"/>
          <w:cols w:space="720"/>
        </w:sectPr>
      </w:pPr>
      <w:r>
        <w:br/>
      </w:r>
      <w:r>
        <w:pict>
          <v:line id="_x0000_s1637" style="position:absolute;z-index:251984896" from="0,10pt" to="512pt,10pt" strokecolor="black" strokeweight="1pt">
            <v:stroke linestyle="single"/>
          </v:line>
        </w:pict>
      </w:r>
      <w:r>
        <w:rPr>
          <w:rFonts w:ascii="arial" w:eastAsia="arial" w:hAnsi="arial" w:cs="arial"/>
          <w:b/>
          <w:color w:val="767676"/>
          <w:sz w:val="16"/>
        </w:rPr>
        <w:t>End of Document</w:t>
      </w:r>
    </w:p>
    <w:p>
      <w:pPr>
        <w:pStyle w:val="Normal142"/>
        <w:sectPr>
          <w:headerReference w:type="even" r:id="rId896"/>
          <w:headerReference w:type="default" r:id="rId897"/>
          <w:footerReference w:type="even" r:id="rId898"/>
          <w:footerReference w:type="default" r:id="rId899"/>
          <w:headerReference w:type="first" r:id="rId900"/>
          <w:footerReference w:type="first" r:id="rId901"/>
          <w:pgSz w:w="12240" w:h="15840"/>
          <w:pgMar w:top="840" w:right="1000" w:bottom="840" w:left="1000" w:header="400" w:footer="400"/>
          <w:pgNumType w:fmt="decimal"/>
          <w:cols w:space="720"/>
          <w:titlePg w:val="0"/>
        </w:sectPr>
      </w:pPr>
    </w:p>
    <w:p>
      <w:pPr>
        <w:pStyle w:val="Normal142"/>
      </w:pPr>
    </w:p>
    <w:p>
      <w:pPr>
        <w:pStyle w:val="Normal142"/>
      </w:pPr>
      <w:r>
        <w:pict>
          <v:shape id="_x0000_i1638" type="#_x0000_t75" alt="LexisNexis®" style="width:147.75pt;height:30pt">
            <v:imagedata r:id="rId10" o:title=""/>
          </v:shape>
        </w:pict>
      </w:r>
      <w:r>
        <w:cr/>
      </w:r>
    </w:p>
    <w:p>
      <w:pPr>
        <w:pStyle w:val="Heading1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Israel-Flagge wird verbrannt; Ein Video zeigt den Vorgang. Die Polizei hält das Dokument für authentisch. Der Staatsschutz ermittelt.</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12. März 2024</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42"/>
        <w:keepNext w:val="0"/>
        <w:spacing w:after="0" w:line="240" w:lineRule="atLeast"/>
        <w:ind w:right="0"/>
        <w:jc w:val="both"/>
      </w:pPr>
      <w:bookmarkStart w:id="284" w:name="Bookmark_143"/>
      <w:bookmarkEnd w:id="284"/>
    </w:p>
    <w:p>
      <w:pPr>
        <w:pStyle w:val="Normal1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42"/>
        <w:keepNext w:val="0"/>
        <w:spacing w:before="120" w:after="0" w:line="220" w:lineRule="atLeast"/>
        <w:ind w:left="0" w:right="0" w:firstLine="0"/>
        <w:jc w:val="left"/>
      </w:pPr>
      <w:r>
        <w:br/>
      </w:r>
      <w:r>
        <w:pict>
          <v:shape id="_x0000_i1639" type="#_x0000_t75" style="width:74.99pt;height:62.99pt">
            <v:imagedata r:id="rId32" o:title=""/>
          </v:shape>
        </w:pic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352 words</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Jörg Janssen</w:t>
      </w:r>
    </w:p>
    <w:p>
      <w:pPr>
        <w:pStyle w:val="Normal142"/>
        <w:keepNext/>
        <w:spacing w:before="240" w:after="0" w:line="340" w:lineRule="atLeast"/>
        <w:ind w:left="0" w:right="0" w:firstLine="0"/>
        <w:jc w:val="left"/>
      </w:pPr>
      <w:bookmarkStart w:id="285" w:name="Body_141"/>
      <w:bookmarkEnd w:id="285"/>
      <w:r>
        <w:rPr>
          <w:rFonts w:ascii="arial" w:eastAsia="arial" w:hAnsi="arial" w:cs="arial"/>
          <w:b/>
          <w:i w:val="0"/>
          <w:strike w:val="0"/>
          <w:noProof w:val="0"/>
          <w:color w:val="000000"/>
          <w:position w:val="0"/>
          <w:sz w:val="28"/>
          <w:u w:val="none"/>
          <w:vertAlign w:val="baseline"/>
        </w:rPr>
        <w:t>Body</w:t>
      </w:r>
    </w:p>
    <w:p>
      <w:pPr>
        <w:pStyle w:val="Normal142"/>
        <w:spacing w:line="60" w:lineRule="exact"/>
      </w:pPr>
      <w:r>
        <w:pict>
          <v:line id="_x0000_s1640" style="position:absolute;z-index:251985920" from="0,2pt" to="512pt,2pt" strokecolor="#009ddb" strokeweight="2pt">
            <v:stroke linestyle="single"/>
            <w10:wrap type="topAndBottom"/>
          </v:line>
        </w:pict>
      </w:r>
    </w:p>
    <w:p>
      <w:pPr>
        <w:pStyle w:val="Normal142"/>
      </w:pP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Jörg Janssen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Der Staatsschutz hat Ermittlungen aufgenommen, weil offenbar gegen oder nach Ende einer pro-palästinensischen Demonstration am vergangenen Samstag eine Israel-Fahne in Höhe des Graf-Adolf-Platzes verbrannt wurde. Dokumentiert ist die Verbrennung in einem Video, das offenbar über die Plattform X verbreitet wurde. Darauf sind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einem Megafon zu sehen. Auf dem Boden hockt ein Mensch, der sein Gesicht hinter einem Tuch verbirgt und der eine Flagge Israels anzündet und während des Abbrennens immer wieder hin und her schwenkt. „Erfahrene Beamte haben das Video überprüft und halten es mit an Sicherheit grenzender Wahrscheinlichkeit für authentisch, deshalb hat der Staatsschutz Ermittlungen aufgenommen“, sagte ein Sprecher der Düsseldorfer Polizei am Montag.</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Hundert Menschen hatten an der Demonstration, die unter anderem auch über die Königsallee gezogen war, teilgenommen. Wann genau die Flagge entzündet wurde, ist unklar. Ebenso, ob die im Video gezeigten Personen zuvor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Nach Angaben des Polizeisprechers soll es offenbar auch innerhalb der Demonstration zu Auseinandersetzungen gekommen sein. Ein Teilnehmer einer Gegendemonstration, die den Umzug unter anderem an der Steinstraße/Ecke Königsallee beobachtet hatte, berichtete unserer Redaktion, aus der Ferne seien auch verbotene Parolen, die auf einer solchen Demonstrationen nicht skandiert werden dürfen, zu hören gewesen. „Hierzu liegen uns bislang noch keine Erkenntnisse vor, aber sobald das an uns herangetragen wird, werden wir die Staatsanwaltschaft informieren und es wird zur Anzeige gebracht“, so der Polizeisprecher.</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Düsseldorf zeigte sich „zutiefst schockiert über das öffentliche Verbrennen einer Israel-Fahne“. Diese Tat sei gleichzusetzen mit der Nicht-Anerkennung des Existenzrechts des Staates Israel. „Leider erleben wir immer wieder, dass diese Demonstrationen im Kern antisemitisch sind und dass der größere Teil von ihnen sowohl Juden als auch Israel auslöschen will“, heißt es in der Stellungnahme weiter.</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12, 2024</w:t>
      </w:r>
    </w:p>
    <w:p>
      <w:pPr>
        <w:pStyle w:val="Normal142"/>
      </w:pPr>
    </w:p>
    <w:p>
      <w:pPr>
        <w:pStyle w:val="Normal142"/>
        <w:ind w:left="200"/>
        <w:sectPr>
          <w:type w:val="continuous"/>
          <w:pgMar w:top="840" w:right="1000" w:bottom="840" w:left="1000" w:header="400" w:footer="400"/>
          <w:pgNumType w:fmt="decimal"/>
          <w:cols w:space="720"/>
        </w:sectPr>
      </w:pPr>
      <w:r>
        <w:br/>
      </w:r>
      <w:r>
        <w:pict>
          <v:line id="_x0000_s1641" style="position:absolute;z-index:251986944" from="0,10pt" to="512pt,10pt" strokecolor="black" strokeweight="1pt">
            <v:stroke linestyle="single"/>
          </v:line>
        </w:pict>
      </w:r>
      <w:r>
        <w:rPr>
          <w:rFonts w:ascii="arial" w:eastAsia="arial" w:hAnsi="arial" w:cs="arial"/>
          <w:b/>
          <w:color w:val="767676"/>
          <w:sz w:val="16"/>
        </w:rPr>
        <w:t>End of Document</w:t>
      </w:r>
    </w:p>
    <w:p>
      <w:pPr>
        <w:pStyle w:val="Normal143"/>
        <w:sectPr>
          <w:headerReference w:type="even" r:id="rId902"/>
          <w:headerReference w:type="default" r:id="rId903"/>
          <w:footerReference w:type="even" r:id="rId904"/>
          <w:footerReference w:type="default" r:id="rId905"/>
          <w:headerReference w:type="first" r:id="rId906"/>
          <w:footerReference w:type="first" r:id="rId907"/>
          <w:pgSz w:w="12240" w:h="15840"/>
          <w:pgMar w:top="840" w:right="1000" w:bottom="840" w:left="1000" w:header="400" w:footer="400"/>
          <w:pgNumType w:fmt="decimal"/>
          <w:cols w:space="720"/>
          <w:titlePg w:val="0"/>
        </w:sectPr>
      </w:pPr>
    </w:p>
    <w:p>
      <w:pPr>
        <w:pStyle w:val="Normal143"/>
      </w:pPr>
    </w:p>
    <w:p>
      <w:pPr>
        <w:pStyle w:val="Normal143"/>
      </w:pPr>
      <w:r>
        <w:pict>
          <v:shape id="_x0000_i1642" type="#_x0000_t75" alt="LexisNexis®" style="width:147.75pt;height:30pt">
            <v:imagedata r:id="rId10" o:title=""/>
          </v:shape>
        </w:pict>
      </w:r>
      <w:r>
        <w:cr/>
      </w:r>
    </w:p>
    <w:p>
      <w:pPr>
        <w:pStyle w:val="Heading1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Israel-Flagge wird verbrannt; Ein Video zeigt den Vorgang. Die Polizei hält das Dokument für authentisch. Der Staatsschutz ermittelt.</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12. März 2024</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43"/>
        <w:keepNext w:val="0"/>
        <w:spacing w:after="0" w:line="240" w:lineRule="atLeast"/>
        <w:ind w:right="0"/>
        <w:jc w:val="both"/>
      </w:pPr>
      <w:bookmarkStart w:id="286" w:name="Bookmark_144"/>
      <w:bookmarkEnd w:id="286"/>
    </w:p>
    <w:p>
      <w:pPr>
        <w:pStyle w:val="Normal1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43"/>
        <w:keepNext w:val="0"/>
        <w:spacing w:before="120" w:after="0" w:line="220" w:lineRule="atLeast"/>
        <w:ind w:left="0" w:right="0" w:firstLine="0"/>
        <w:jc w:val="left"/>
      </w:pPr>
      <w:r>
        <w:br/>
      </w:r>
      <w:r>
        <w:pict>
          <v:shape id="_x0000_i1643" type="#_x0000_t75" style="width:221.22pt;height:27pt">
            <v:imagedata r:id="rId85" o:title=""/>
          </v:shape>
        </w:pic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30</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352 words</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Jörg Janssen</w:t>
      </w:r>
    </w:p>
    <w:p>
      <w:pPr>
        <w:pStyle w:val="Normal143"/>
        <w:keepNext/>
        <w:spacing w:before="240" w:after="0" w:line="340" w:lineRule="atLeast"/>
        <w:ind w:left="0" w:right="0" w:firstLine="0"/>
        <w:jc w:val="left"/>
      </w:pPr>
      <w:bookmarkStart w:id="287" w:name="Body_142"/>
      <w:bookmarkEnd w:id="287"/>
      <w:r>
        <w:rPr>
          <w:rFonts w:ascii="arial" w:eastAsia="arial" w:hAnsi="arial" w:cs="arial"/>
          <w:b/>
          <w:i w:val="0"/>
          <w:strike w:val="0"/>
          <w:noProof w:val="0"/>
          <w:color w:val="000000"/>
          <w:position w:val="0"/>
          <w:sz w:val="28"/>
          <w:u w:val="none"/>
          <w:vertAlign w:val="baseline"/>
        </w:rPr>
        <w:t>Body</w:t>
      </w:r>
    </w:p>
    <w:p>
      <w:pPr>
        <w:pStyle w:val="Normal143"/>
        <w:spacing w:line="60" w:lineRule="exact"/>
      </w:pPr>
      <w:r>
        <w:pict>
          <v:line id="_x0000_s1644" style="position:absolute;z-index:251987968" from="0,2pt" to="512pt,2pt" strokecolor="#009ddb" strokeweight="2pt">
            <v:stroke linestyle="single"/>
            <w10:wrap type="topAndBottom"/>
          </v:line>
        </w:pict>
      </w:r>
    </w:p>
    <w:p>
      <w:pPr>
        <w:pStyle w:val="Normal143"/>
      </w:pP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Jörg Janssen</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Der Staatsschutz hat Ermittlungen aufgenommen, weil offenbar gegen oder nach Ende einer pro-palästinensischen Demonstration am vergangenen Samstag eine Israel-Fahne in Höhe des Graf-Adolf-Platzes verbrannt wurde. Dokumentiert ist die Verbrennung in einem Video, das offenbar über die Plattform X verbreitet wurde. Darauf sind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einem Megafon zu sehen. Auf dem Boden hockt ein Mensch, der sein Gesicht hinter einem Tuch verbirgt und der eine Flagge Israels anzündet und während des Abbrennens immer wieder hin und her schwenkt. „Erfahrene Beamte haben das Video überprüft und halten es mit an Sicherheit grenzender Wahrscheinlichkeit für authentisch, deshalb hat der Staatsschutz Ermittlungen aufgenommen“, sagte ein Sprecher der Düsseldorfer Polizei am Montag.</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Hundert Menschen hatten an der Demonstration, die unter anderem auch über die Königsallee gezogen war, teilgenommen. Wann genau die Flagge entzündet wurde, ist unklar. Ebenso, ob die im Video gezeigten Personen zuvor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Nach Angaben des Polizeisprechers soll es offenbar auch innerhalb der Demonstration zu Auseinandersetzungen gekommen sein. Ein Teilnehmer einer Gegendemonstration, die den Umzug unter anderem an der Steinstraße/Ecke Königsallee beobachtet hatte, berichtete unserer Redaktion, aus der Ferne seien auch verbotene Parolen, die auf einer solchen Demonstrationen nicht skandiert werden dürfen, zu hören gewesen. „Hierzu liegen uns bislang noch keine Erkenntnisse vor, aber sobald das an uns herangetragen wird, werden wir die Staatsanwaltschaft informieren und es wird zur Anzeige gebracht“, so der Polizeisprecher.</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Düsseldorf zeigte sich „zutiefst schockiert über das öffentliche Verbrennen einer Israel-Fahne“. Diese Tat sei gleichzusetzen mit der Nicht-Anerkennung des Existenzrechts des Staates Israel. „Leider erleben wir immer wieder, dass diese Demonstrationen im Kern antisemitisch sind und dass der größere Teil von ihnen sowohl Juden als auch Israel auslöschen will“, heißt es in der Stellungnahme weiter.</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12, 2024</w:t>
      </w:r>
    </w:p>
    <w:p>
      <w:pPr>
        <w:pStyle w:val="Normal143"/>
      </w:pPr>
    </w:p>
    <w:p>
      <w:pPr>
        <w:pStyle w:val="Normal143"/>
        <w:ind w:left="200"/>
        <w:sectPr>
          <w:type w:val="continuous"/>
          <w:pgMar w:top="840" w:right="1000" w:bottom="840" w:left="1000" w:header="400" w:footer="400"/>
          <w:pgNumType w:fmt="decimal"/>
          <w:cols w:space="720"/>
        </w:sectPr>
      </w:pPr>
      <w:r>
        <w:br/>
      </w:r>
      <w:r>
        <w:pict>
          <v:line id="_x0000_s1645" style="position:absolute;z-index:251988992" from="0,10pt" to="512pt,10pt" strokecolor="black" strokeweight="1pt">
            <v:stroke linestyle="single"/>
          </v:line>
        </w:pict>
      </w:r>
      <w:r>
        <w:rPr>
          <w:rFonts w:ascii="arial" w:eastAsia="arial" w:hAnsi="arial" w:cs="arial"/>
          <w:b/>
          <w:color w:val="767676"/>
          <w:sz w:val="16"/>
        </w:rPr>
        <w:t>End of Document</w:t>
      </w:r>
    </w:p>
    <w:p>
      <w:pPr>
        <w:pStyle w:val="Normal144"/>
        <w:sectPr>
          <w:headerReference w:type="even" r:id="rId908"/>
          <w:headerReference w:type="default" r:id="rId909"/>
          <w:footerReference w:type="even" r:id="rId910"/>
          <w:footerReference w:type="default" r:id="rId911"/>
          <w:headerReference w:type="first" r:id="rId912"/>
          <w:footerReference w:type="first" r:id="rId913"/>
          <w:pgSz w:w="12240" w:h="15840"/>
          <w:pgMar w:top="840" w:right="1000" w:bottom="840" w:left="1000" w:header="400" w:footer="400"/>
          <w:pgNumType w:fmt="decimal"/>
          <w:cols w:space="720"/>
          <w:titlePg w:val="0"/>
        </w:sectPr>
      </w:pPr>
    </w:p>
    <w:p>
      <w:pPr>
        <w:pStyle w:val="Normal144"/>
      </w:pPr>
    </w:p>
    <w:p>
      <w:pPr>
        <w:pStyle w:val="Normal144"/>
      </w:pPr>
      <w:r>
        <w:pict>
          <v:shape id="_x0000_i1646" type="#_x0000_t75" alt="LexisNexis®" style="width:147.75pt;height:30pt">
            <v:imagedata r:id="rId10" o:title=""/>
          </v:shape>
        </w:pict>
      </w:r>
      <w:r>
        <w:cr/>
      </w:r>
    </w:p>
    <w:p>
      <w:pPr>
        <w:pStyle w:val="Heading1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 «Oppenheimer» triumphiert bei den Oscars der gutbürgerliche Blockbuster</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12.März 2024</w:t>
      </w:r>
    </w:p>
    <w:p>
      <w:pPr>
        <w:pStyle w:val="Normal144"/>
        <w:keepNext w:val="0"/>
        <w:spacing w:after="0" w:line="240" w:lineRule="atLeast"/>
        <w:ind w:right="0"/>
        <w:jc w:val="both"/>
      </w:pPr>
      <w:bookmarkStart w:id="288" w:name="Bookmark_145"/>
      <w:bookmarkEnd w:id="288"/>
    </w:p>
    <w:p>
      <w:pPr>
        <w:pStyle w:val="Normal1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144"/>
        <w:keepNext w:val="0"/>
        <w:spacing w:before="120" w:after="0" w:line="220" w:lineRule="atLeast"/>
        <w:ind w:left="0" w:right="0" w:firstLine="0"/>
        <w:jc w:val="left"/>
      </w:pPr>
      <w:r>
        <w:br/>
      </w:r>
      <w:r>
        <w:pict>
          <v:shape id="_x0000_i1647" type="#_x0000_t75" style="width:164.23pt;height:29.25pt">
            <v:imagedata r:id="rId914" o:title=""/>
          </v:shape>
        </w:pic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1096 words</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Scheiner</w:t>
      </w:r>
    </w:p>
    <w:p>
      <w:pPr>
        <w:pStyle w:val="Normal1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Auszeichnung von Christopher Nolans Historien-Epos passte in eine Gala, die es sich bequem machen wollte</w:t>
      </w:r>
    </w:p>
    <w:p>
      <w:pPr>
        <w:pStyle w:val="Normal144"/>
        <w:keepNext/>
        <w:spacing w:before="240" w:after="0" w:line="340" w:lineRule="atLeast"/>
        <w:ind w:left="0" w:right="0" w:firstLine="0"/>
        <w:jc w:val="left"/>
      </w:pPr>
      <w:bookmarkStart w:id="289" w:name="Body_143"/>
      <w:bookmarkEnd w:id="289"/>
      <w:r>
        <w:rPr>
          <w:rFonts w:ascii="arial" w:eastAsia="arial" w:hAnsi="arial" w:cs="arial"/>
          <w:b/>
          <w:i w:val="0"/>
          <w:strike w:val="0"/>
          <w:noProof w:val="0"/>
          <w:color w:val="000000"/>
          <w:position w:val="0"/>
          <w:sz w:val="28"/>
          <w:u w:val="none"/>
          <w:vertAlign w:val="baseline"/>
        </w:rPr>
        <w:t>Body</w:t>
      </w:r>
    </w:p>
    <w:p>
      <w:pPr>
        <w:pStyle w:val="Normal144"/>
        <w:spacing w:line="60" w:lineRule="exact"/>
      </w:pPr>
      <w:r>
        <w:pict>
          <v:line id="_x0000_s1648" style="position:absolute;z-index:251990016" from="0,2pt" to="512pt,2pt" strokecolor="#009ddb" strokeweight="2pt">
            <v:stroke linestyle="single"/>
            <w10:wrap type="topAndBottom"/>
          </v:line>
        </w:pict>
      </w:r>
    </w:p>
    <w:p>
      <w:pPr>
        <w:pStyle w:val="Normal144"/>
      </w:pP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Andreas Scheiner</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Gerwigs «Barbie»-Film fiel bei der Oscar-Academy durch. Dafür entwickelte sich die 96. Verleihung der Academy Awards zur Feier von Christopher Nolans «Oppenheimer». Total sieben Trophäen gingen an das Biopic, darunter die in der Königskategorie «Best Picture». Im Vorfeld war mit Nolan als grossem Gewinner gerechnet worden. Der Film über den «Vater der Atombombe» hatte bei den diversen Preisverleihungen, die den Oscars vorangingen, fast durchs Band dominiert. Der Triumph in der Nacht auf Montag gehorchte den Gesetzen der Oscar-Physik. Alles wie erwartet. Oder auch nicht ganz.</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Kein Zeitgeist-Film</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«Oppenheimer» ist wuchtiges Hollywoodkino, aber wohl vornehmlich für den heteronormativen Cis-Mann: Ein Geschichtsepos über einen weissen Weltenlenker, ein Film mit einer Bombe und einem Kerl zwischen zwei Frauen. Also ein gutbürgerlicher Blockbuster, kein verquirlter Zeitgeist-Content wie im vergangenen Jahr «Everything Everywhere All at Once».</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Hätte die knapp 10 000-köpfige Akademie weitermachen wollen, wo sie 2023 aufgehört hat, wäre «Barbie» als antipatriarchaler Schwank der naheliegende Gewinner gewesen. Oder auch die sexpositive Komödie «Poor Things» von Yorgos Lanthimos, die lustvoll eine Emanzipationsgeschichte fetischisiert. Immerhin vier Trophäen trug «Poor Things» nach Hause, darunter eine für die Hauptdarstellerin Emma Stone. Sie setzte sich gegen die Mitfavoritin Lily Gladstone aus «Killers of the Flower Moon» durch. Es sollte nicht sein mit der ersten indianischen Oscar-Gewinnerin.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also vorbei mit «Oscars so woke», wie konservativere Gemüter in Anlehnung an die Anti-Rassismus-Kampagne «Oscars so white» von 2015 den zusehends progressiven Drall der Veranstaltung verhöhnten? Ja, war's das schon wieder mit dem Diversity-Hype bei den Oscars? Es lohne sich, «im Auge zu behalten, wie und ob sich die noch fragile Diversität der Oscars jenseits der [Oscars so white]-Empörung auch nachhaltig verstetigt», schreibt schon etwas bange der «Spiegel». Steht plötzlich wieder «Old Hollywood» hoch im Kurs?</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ist «Oppenheimer» schlichtweg der probatere Gewinner angesichts des Befindens in der Welt? Mit «Barbie» dem bunten Eskapismus zu frönen, fühlte sich für manch ein Academy-Mitglied möglicherweise nicht richtig an. Ernste Zeiten rufen nach ernstem Kino. Die Würdigung von Nolans schwergewichtigem Kino passte jedenfalls in die Gala im Dolby Theatre, die es sich sichtlich bequem machen wollte. Aber immer wieder von politischen Einwürfen aus ihrem Trott gerissen wurde.</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ein nicht ganz ungestörtes Schaulaufen der Stars bevorstehen würde, wird denselben früh klar gewesen sein. Um den Hollywood Boulevard herum hatten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die Zufahrtsstrassen blockiert. Laut dem «Hollywood Reporter» mussten manche der prominenten Gäste mit Golf-Buggys abgeholt werden, damit sie es rechtzeitig zum roten Teppich schafften.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hielt man sich mit politischen Statements zurück. Einzig Ramy Youssef, ägyptischstämmiger Nebendarsteller aus «Poor Things», trug nicht nur (wie etwa auch sein Kollege Mark Ruffalo und die Sängerin Billie Eilish) einen «Waffenstillstand»-Pin am Revers, sondern erklärte sich in einem Interview auch als Friedensaktivist («Hört auf, Kinder zu töten»), ohne allerdings die Hamas und ihre Geiseln zu erwähnen.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Oscars sind nicht die Berlinale, die Stars muteten ihren Roben keine Palästinatücher zu. Im Saal war der Krieg in Gaza gleichwohl Thema, wenn auch etwas verklausuliert: Der britisch-jüdische Regisseur Jonathan Glazer, für «The Zone of Interest» in der Kategorie «Bester internationaler Film» ausgezeichnet, bedankte sich erst bei der Gedenkstätte Auschwitz-Birkenau, wo er hatte drehen dürfen. Dann las er mit bebender Stimme ein Statement vom Blatt ab, das allerdings kryptisch anmutete.</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Film, der vom Auschwitz-Kommandanten Rudolf Höss ­(Christian Friedel) und seiner Hedwig (Sandra Hüller) handelt, sei es ihm nicht darum gegangen, zu sagen: «Schaut, was die damals getan haben», sondern eher: «Schaut, was wir heute tun.» Der Film veranschauliche, wohin die «Entmenschlichung» führe, sagte Glazer, bevor er sein eigenes Jüdischsein und das seiner Produzenten ins Feld führte. Sie stünden hier «als Männer, die anfechten, dass ihr Jüdischsein und der Holocaust gekapert werden von einer Besetzung, die zu einem Konflikt für viele unschuldige Menschen geführt hat».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umständlich formulierten Wortmeldung wendet sich Glazer offensichtlich gegen Israel, das er nur die «Besetzung» nennt. Nicht die von Hitlers Ideologie inspirierte Hamas wird von ihm an den Pranger gestellt. Sondern der jüdische Staat instrumentalisiere den Holocaust für seinen Krieg, so lautet wohl letztlich der Vorwurf, den er im Dolby Theatre zu artikulieren suchte.</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Klare Worte fand der ukrainische Regisseur Mstislaw Chernow, der für seinen Dokumentarfilm «20 Days in Mariupol» ausgezeichnet wurde. «Es ist der erste Oscar in der Geschichte der Ukraine», sagte er. Er fühle sich geehrt. Doch sei er «womöglich auch der erste Regisseur in der Geschichte der Oscars, der wünschte, er hätte seinen Film nicht machen müssen». Ja, fügte er hinzu, er wünschte, alles eintauschen zu können dafür, dass Russland die Ukraine nie angegriffen hätte.</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Deutschland war 2024 ein erfolgloser Jahrgang: Sandra Hüller, Grande Dame aus Thüringen, war für ihre Rolle im französischen Justizdrama «Anatomie d'une chute» als beste Hauptdarstellerin für einen Oscar nominiert. Eine deutsche ­Anwärterin auf den Preis hatte es seit über achtzig Jahren nicht mehr gegeben. Doch am Ende musste sich die Hüller Emma Stone geschlagen geben. Auch die beiden deutschen Regisseure Ilker Çatak («Das Lehrerzimmer») und Wim ­Wenders («Perfect Days») gingen leer aus.</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Vom Flitzer zu Nawalny</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Moderator Jimmy Kimmel führte durch die Preisverleihung, in der die Weltlage wiederholt den Klamauk konterkarierte. Einmal sorgte der Schauspieler und Wrestler John Cena mit einer Einlage als nackter Präsentator in der Kategorie «Bestes Kostüm» für ein Gaudi, dann wurde in einem Segment, sozusagen en passant, Alexei Nawalnys gedacht. Oder Ryan Gosling sang sich durch die spassige «Barbie»-Einlage «I'm Just Ken», flankiert von Dutzenden Ken-Cowboys und dem Guns-N'-Roses-Gitarristen Slash.</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grösserem Ungemach blieb diese 96. Oscar-Verleihung verschont, nichts ist allzu sehr entgleist. Als Emma Stone für «Poor Things» den Preis als beste Hauptdarstellerin entgegennahm, riss ihr am Rücken das Kleid. Es war ein Sinnbild für eine Show, der nur dann und wann der Faden riss.</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11, 2024</w:t>
      </w:r>
    </w:p>
    <w:p>
      <w:pPr>
        <w:pStyle w:val="Normal144"/>
      </w:pPr>
    </w:p>
    <w:p>
      <w:pPr>
        <w:pStyle w:val="Normal144"/>
        <w:ind w:left="200"/>
        <w:sectPr>
          <w:type w:val="continuous"/>
          <w:pgMar w:top="840" w:right="1000" w:bottom="840" w:left="1000" w:header="400" w:footer="400"/>
          <w:pgNumType w:fmt="decimal"/>
          <w:cols w:space="720"/>
        </w:sectPr>
      </w:pPr>
      <w:r>
        <w:br/>
      </w:r>
      <w:r>
        <w:pict>
          <v:line id="_x0000_s1649" style="position:absolute;z-index:251991040" from="0,10pt" to="512pt,10pt" strokecolor="black" strokeweight="1pt">
            <v:stroke linestyle="single"/>
          </v:line>
        </w:pict>
      </w:r>
      <w:r>
        <w:rPr>
          <w:rFonts w:ascii="arial" w:eastAsia="arial" w:hAnsi="arial" w:cs="arial"/>
          <w:b/>
          <w:color w:val="767676"/>
          <w:sz w:val="16"/>
        </w:rPr>
        <w:t>End of Document</w:t>
      </w:r>
    </w:p>
    <w:p>
      <w:pPr>
        <w:pStyle w:val="Normal145"/>
        <w:sectPr>
          <w:headerReference w:type="even" r:id="rId915"/>
          <w:headerReference w:type="default" r:id="rId916"/>
          <w:footerReference w:type="even" r:id="rId917"/>
          <w:footerReference w:type="default" r:id="rId918"/>
          <w:headerReference w:type="first" r:id="rId919"/>
          <w:footerReference w:type="first" r:id="rId920"/>
          <w:pgSz w:w="12240" w:h="15840"/>
          <w:pgMar w:top="840" w:right="1000" w:bottom="840" w:left="1000" w:header="400" w:footer="400"/>
          <w:pgNumType w:fmt="decimal"/>
          <w:cols w:space="720"/>
          <w:titlePg w:val="0"/>
        </w:sectPr>
      </w:pPr>
    </w:p>
    <w:p>
      <w:pPr>
        <w:pStyle w:val="Normal145"/>
      </w:pPr>
    </w:p>
    <w:p>
      <w:pPr>
        <w:pStyle w:val="Normal145"/>
      </w:pPr>
      <w:r>
        <w:pict>
          <v:shape id="_x0000_i1650" type="#_x0000_t75" alt="LexisNexis®" style="width:147.75pt;height:30pt">
            <v:imagedata r:id="rId10" o:title=""/>
          </v:shape>
        </w:pict>
      </w:r>
      <w:r>
        <w:cr/>
      </w:r>
    </w:p>
    <w:p>
      <w:pPr>
        <w:pStyle w:val="Heading1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 «Oppenheimer» triumphiert bei den Oscars der gutbürgerliche Blockbuster</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12.März 2024</w:t>
      </w:r>
    </w:p>
    <w:p>
      <w:pPr>
        <w:pStyle w:val="Normal145"/>
        <w:keepNext w:val="0"/>
        <w:spacing w:after="0" w:line="240" w:lineRule="atLeast"/>
        <w:ind w:right="0"/>
        <w:jc w:val="both"/>
      </w:pPr>
      <w:bookmarkStart w:id="290" w:name="Bookmark_146"/>
      <w:bookmarkEnd w:id="290"/>
    </w:p>
    <w:p>
      <w:pPr>
        <w:pStyle w:val="Normal1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145"/>
        <w:keepNext w:val="0"/>
        <w:spacing w:before="120" w:after="0" w:line="220" w:lineRule="atLeast"/>
        <w:ind w:left="0" w:right="0" w:firstLine="0"/>
        <w:jc w:val="left"/>
      </w:pPr>
      <w:r>
        <w:br/>
      </w:r>
      <w:r>
        <w:pict>
          <v:shape id="_x0000_i1651" type="#_x0000_t75" style="width:164.23pt;height:29.25pt">
            <v:imagedata r:id="rId914" o:title=""/>
          </v:shape>
        </w:pic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1096 words</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Scheiner</w:t>
      </w:r>
    </w:p>
    <w:p>
      <w:pPr>
        <w:pStyle w:val="Normal1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Auszeichnung von Christopher Nolans Historien-Epos passte in eine Gala, die es sich bequem machen wollte</w:t>
      </w:r>
    </w:p>
    <w:p>
      <w:pPr>
        <w:pStyle w:val="Normal145"/>
        <w:keepNext/>
        <w:spacing w:before="240" w:after="0" w:line="340" w:lineRule="atLeast"/>
        <w:ind w:left="0" w:right="0" w:firstLine="0"/>
        <w:jc w:val="left"/>
      </w:pPr>
      <w:bookmarkStart w:id="291" w:name="Body_144"/>
      <w:bookmarkEnd w:id="291"/>
      <w:r>
        <w:rPr>
          <w:rFonts w:ascii="arial" w:eastAsia="arial" w:hAnsi="arial" w:cs="arial"/>
          <w:b/>
          <w:i w:val="0"/>
          <w:strike w:val="0"/>
          <w:noProof w:val="0"/>
          <w:color w:val="000000"/>
          <w:position w:val="0"/>
          <w:sz w:val="28"/>
          <w:u w:val="none"/>
          <w:vertAlign w:val="baseline"/>
        </w:rPr>
        <w:t>Body</w:t>
      </w:r>
    </w:p>
    <w:p>
      <w:pPr>
        <w:pStyle w:val="Normal145"/>
        <w:spacing w:line="60" w:lineRule="exact"/>
      </w:pPr>
      <w:r>
        <w:pict>
          <v:line id="_x0000_s1652" style="position:absolute;z-index:251992064" from="0,2pt" to="512pt,2pt" strokecolor="#009ddb" strokeweight="2pt">
            <v:stroke linestyle="single"/>
            <w10:wrap type="topAndBottom"/>
          </v:line>
        </w:pict>
      </w:r>
    </w:p>
    <w:p>
      <w:pPr>
        <w:pStyle w:val="Normal145"/>
      </w:pP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Andreas Scheiner</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Gerwigs «Barbie»-Film fiel bei der Oscar-Academy durch. Dafür entwickelte sich die 96. Verleihung der Academy Awards zur Feier von Christopher Nolans «Oppenheimer». Total sieben Trophäen gingen an das Biopic, darunter die in der Königskategorie «Best Picture». Im Vorfeld war mit Nolan als grossem Gewinner gerechnet worden. Der Film über den «Vater der Atombombe» hatte bei den diversen Preisverleihungen, die den Oscars vorangingen, fast durchs Band dominiert. Der Triumph in der Nacht auf Montag gehorchte den Gesetzen der Oscar-Physik. Alles wie erwartet. Oder auch nicht ganz.</w:t>
      </w:r>
    </w:p>
    <w:p>
      <w:pPr>
        <w:pStyle w:val="Normal14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Kein Zeitgeist-Film</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«Oppenheimer» ist wuchtiges Hollywoodkino, aber wohl vornehmlich für den heteronormativen Cis-Mann: Ein Geschichtsepos über einen weissen Weltenlenker, ein Film mit einer Bombe und einem Kerl zwischen zwei Frauen. Also ein gutbürgerlicher Blockbuster, kein verquirlter Zeitgeist-Content wie im vergangenen Jahr «Everything Everywhere All at Once».</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Hätte die knapp 10 000-köpfige Akademie weitermachen wollen, wo sie 2023 aufgehört hat, wäre «Barbie» als antipatriarchaler Schwank der naheliegende Gewinner gewesen. Oder auch die sexpositive Komödie «Poor Things» von Yorgos Lanthimos, die lustvoll eine Emanzipationsgeschichte fetischisiert. Immerhin vier Trophäen trug «Poor Things» nach Hause, darunter eine für die Hauptdarstellerin Emma Stone. Sie setzte sich gegen die Mitfavoritin Lily Gladstone aus «Killers of the Flower Moon» durch. Es sollte nicht sein mit der ersten indianischen Oscar-Gewinnerin.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also vorbei mit «Oscars so woke», wie konservativere Gemüter in Anlehnung an die Anti-Rassismus-Kampagne «Oscars so white» von 2015 den zusehends progressiven Drall der Veranstaltung verhöhnten? Ja, war's das schon wieder mit dem Diversity-Hype bei den Oscars? Es lohne sich, «im Auge zu behalten, wie und ob sich die noch fragile Diversität der Oscars jenseits der [Oscars so white]-Empörung auch nachhaltig verstetigt», schreibt schon etwas bange der «Spiegel». Steht plötzlich wieder «Old Hollywood» hoch im Kurs?</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ist «Oppenheimer» schlichtweg der probatere Gewinner angesichts des Befindens in der Welt? Mit «Barbie» dem bunten Eskapismus zu frönen, fühlte sich für manch ein Academy-Mitglied möglicherweise nicht richtig an. Ernste Zeiten rufen nach ernstem Kino. Die Würdigung von Nolans schwergewichtigem Kino passte jedenfalls in die Gala im Dolby Theatre, die es sich sichtlich bequem machen wollte. Aber immer wieder von politischen Einwürfen aus ihrem Trott gerissen wurde.</w:t>
      </w:r>
    </w:p>
    <w:p>
      <w:pPr>
        <w:pStyle w:val="Normal14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ein nicht ganz ungestörtes Schaulaufen der Stars bevorstehen würde, wird denselben früh klar gewesen sein. Um den Hollywood Boulevard herum hatten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die Zufahrtsstrassen blockiert. Laut dem «Hollywood Reporter» mussten manche der prominenten Gäste mit Golf-Buggys abgeholt werden, damit sie es rechtzeitig zum roten Teppich schafften.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hielt man sich mit politischen Statements zurück. Einzig Ramy Youssef, ägyptischstämmiger Nebendarsteller aus «Poor Things», trug nicht nur (wie etwa auch sein Kollege Mark Ruffalo und die Sängerin Billie Eilish) einen «Waffenstillstand»-Pin am Revers, sondern erklärte sich in einem Interview auch als Friedensaktivist («Hört auf, Kinder zu töten»), ohne allerdings die Hamas und ihre Geiseln zu erwähnen.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Oscars sind nicht die Berlinale, die Stars muteten ihren Roben keine Palästinatücher zu. Im Saal war der Krieg in Gaza gleichwohl Thema, wenn auch etwas verklausuliert: Der britisch-jüdische Regisseur Jonathan Glazer, für «The Zone of Interest» in der Kategorie «Bester internationaler Film» ausgezeichnet, bedankte sich erst bei der Gedenkstätte Auschwitz-Birkenau, wo er hatte drehen dürfen. Dann las er mit bebender Stimme ein Statement vom Blatt ab, das allerdings kryptisch anmutete.</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Film, der vom Auschwitz-Kommandanten Rudolf Höss ­(Christian Friedel) und seiner Hedwig (Sandra Hüller) handelt, sei es ihm nicht darum gegangen, zu sagen: «Schaut, was die damals getan haben», sondern eher: «Schaut, was wir heute tun.» Der Film veranschauliche, wohin die «Entmenschlichung» führe, sagte Glazer, bevor er sein eigenes Jüdischsein und das seiner Produzenten ins Feld führte. Sie stünden hier «als Männer, die anfechten, dass ihr Jüdischsein und der Holocaust gekapert werden von einer Besetzung, die zu einem Konflikt für viele unschuldige Menschen geführt hat».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umständlich formulierten Wortmeldung wendet sich Glazer offensichtlich gegen Israel, das er nur die «Besetzung» nennt. Nicht die von Hitlers Ideologie inspirierte Hamas wird von ihm an den Pranger gestellt. Sondern der jüdische Staat instrumentalisiere den Holocaust für seinen Krieg, so lautet wohl letztlich der Vorwurf, den er im Dolby Theatre zu artikulieren suchte.</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Klare Worte fand der ukrainische Regisseur Mstislaw Chernow, der für seinen Dokumentarfilm «20 Days in Mariupol» ausgezeichnet wurde. «Es ist der erste Oscar in der Geschichte der Ukraine», sagte er. Er fühle sich geehrt. Doch sei er «womöglich auch der erste Regisseur in der Geschichte der Oscars, der wünschte, er hätte seinen Film nicht machen müssen». Ja, fügte er hinzu, er wünschte, alles eintauschen zu können dafür, dass Russland die Ukraine nie angegriffen hätte.</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Deutschland war 2024 ein erfolgloser Jahrgang: Sandra Hüller, Grande Dame aus Thüringen, war für ihre Rolle im französischen Justizdrama «Anatomie d'une chute» als beste Hauptdarstellerin für einen Oscar nominiert. Eine deutsche ­Anwärterin auf den Preis hatte es seit über achtzig Jahren nicht mehr gegeben. Doch am Ende musste sich die Hüller Emma Stone geschlagen geben. Auch die beiden deutschen Regisseure Ilker Çatak («Das Lehrerzimmer») und Wim ­Wenders («Perfect Days») gingen leer aus.</w:t>
      </w:r>
    </w:p>
    <w:p>
      <w:pPr>
        <w:pStyle w:val="Normal14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Vom Flitzer zu Nawalny</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Moderator Jimmy Kimmel führte durch die Preisverleihung, in der die Weltlage wiederholt den Klamauk konterkarierte. Einmal sorgte der Schauspieler und Wrestler John Cena mit einer Einlage als nackter Präsentator in der Kategorie «Bestes Kostüm» für ein Gaudi, dann wurde in einem Segment, sozusagen en passant, Alexei Nawalnys gedacht. Oder Ryan Gosling sang sich durch die spassige «Barbie»-Einlage «I'm Just Ken», flankiert von Dutzenden Ken-Cowboys und dem Guns-N'-Roses-Gitarristen Slash.</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grösserem Ungemach blieb diese 96. Oscar-Verleihung verschont, nichts ist allzu sehr entgleist. Als Emma Stone für «Poor Things» den Preis als beste Hauptdarstellerin entgegennahm, riss ihr am Rücken das Kleid. Es war ein Sinnbild für eine Show, der nur dann und wann der Faden riss.</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11, 2024</w:t>
      </w:r>
    </w:p>
    <w:p>
      <w:pPr>
        <w:pStyle w:val="Normal145"/>
      </w:pPr>
    </w:p>
    <w:p>
      <w:pPr>
        <w:pStyle w:val="Normal145"/>
        <w:ind w:left="200"/>
        <w:sectPr>
          <w:type w:val="continuous"/>
          <w:pgMar w:top="840" w:right="1000" w:bottom="840" w:left="1000" w:header="400" w:footer="400"/>
          <w:pgNumType w:fmt="decimal"/>
          <w:cols w:space="720"/>
        </w:sectPr>
      </w:pPr>
      <w:r>
        <w:br/>
      </w:r>
      <w:r>
        <w:pict>
          <v:line id="_x0000_s1653" style="position:absolute;z-index:251993088" from="0,10pt" to="512pt,10pt" strokecolor="black" strokeweight="1pt">
            <v:stroke linestyle="single"/>
          </v:line>
        </w:pict>
      </w:r>
      <w:r>
        <w:rPr>
          <w:rFonts w:ascii="arial" w:eastAsia="arial" w:hAnsi="arial" w:cs="arial"/>
          <w:b/>
          <w:color w:val="767676"/>
          <w:sz w:val="16"/>
        </w:rPr>
        <w:t>End of Document</w:t>
      </w:r>
    </w:p>
    <w:p>
      <w:pPr>
        <w:pStyle w:val="Normal146"/>
        <w:sectPr>
          <w:headerReference w:type="even" r:id="rId921"/>
          <w:headerReference w:type="default" r:id="rId922"/>
          <w:footerReference w:type="even" r:id="rId923"/>
          <w:footerReference w:type="default" r:id="rId924"/>
          <w:headerReference w:type="first" r:id="rId925"/>
          <w:footerReference w:type="first" r:id="rId926"/>
          <w:pgSz w:w="12240" w:h="15840"/>
          <w:pgMar w:top="840" w:right="1000" w:bottom="840" w:left="1000" w:header="400" w:footer="400"/>
          <w:pgNumType w:fmt="decimal"/>
          <w:cols w:space="720"/>
          <w:titlePg w:val="0"/>
        </w:sectPr>
      </w:pPr>
    </w:p>
    <w:p>
      <w:pPr>
        <w:pStyle w:val="Normal146"/>
      </w:pPr>
    </w:p>
    <w:p>
      <w:pPr>
        <w:pStyle w:val="Normal146"/>
      </w:pPr>
      <w:r>
        <w:pict>
          <v:shape id="_x0000_i1654" type="#_x0000_t75" alt="LexisNexis®" style="width:147.75pt;height:30pt">
            <v:imagedata r:id="rId10" o:title=""/>
          </v:shape>
        </w:pict>
      </w:r>
      <w:r>
        <w:cr/>
      </w:r>
    </w:p>
    <w:p>
      <w:pPr>
        <w:pStyle w:val="Heading1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der Innenstadt</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März 2024</w:t>
      </w:r>
    </w:p>
    <w:p>
      <w:pPr>
        <w:pStyle w:val="Normal146"/>
        <w:keepNext w:val="0"/>
        <w:spacing w:after="0" w:line="240" w:lineRule="atLeast"/>
        <w:ind w:right="0"/>
        <w:jc w:val="both"/>
      </w:pPr>
      <w:bookmarkStart w:id="292" w:name="Bookmark_147"/>
      <w:bookmarkEnd w:id="292"/>
    </w:p>
    <w:p>
      <w:pPr>
        <w:pStyle w:val="Normal1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46"/>
        <w:keepNext w:val="0"/>
        <w:spacing w:before="120" w:after="0" w:line="220" w:lineRule="atLeast"/>
        <w:ind w:left="0" w:right="0" w:firstLine="0"/>
        <w:jc w:val="left"/>
      </w:pPr>
      <w:r>
        <w:br/>
      </w:r>
      <w:r>
        <w:pict>
          <v:shape id="_x0000_i1655" type="#_x0000_t75" style="width:225.09pt;height:57.77pt">
            <v:imagedata r:id="rId18" o:title=""/>
          </v:shape>
        </w:pic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9</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344 words</w:t>
      </w:r>
    </w:p>
    <w:p>
      <w:pPr>
        <w:pStyle w:val="Normal146"/>
        <w:keepNext/>
        <w:spacing w:before="240" w:after="0" w:line="340" w:lineRule="atLeast"/>
        <w:ind w:left="0" w:right="0" w:firstLine="0"/>
        <w:jc w:val="left"/>
      </w:pPr>
      <w:bookmarkStart w:id="293" w:name="Body_145"/>
      <w:bookmarkEnd w:id="293"/>
      <w:r>
        <w:rPr>
          <w:rFonts w:ascii="arial" w:eastAsia="arial" w:hAnsi="arial" w:cs="arial"/>
          <w:b/>
          <w:i w:val="0"/>
          <w:strike w:val="0"/>
          <w:noProof w:val="0"/>
          <w:color w:val="000000"/>
          <w:position w:val="0"/>
          <w:sz w:val="28"/>
          <w:u w:val="none"/>
          <w:vertAlign w:val="baseline"/>
        </w:rPr>
        <w:t>Body</w:t>
      </w:r>
    </w:p>
    <w:p>
      <w:pPr>
        <w:pStyle w:val="Normal146"/>
        <w:spacing w:line="60" w:lineRule="exact"/>
      </w:pPr>
      <w:r>
        <w:pict>
          <v:line id="_x0000_s1656" style="position:absolute;z-index:251994112" from="0,2pt" to="512pt,2pt" strokecolor="#009ddb" strokeweight="2pt">
            <v:stroke linestyle="single"/>
            <w10:wrap type="topAndBottom"/>
          </v:line>
        </w:pict>
      </w:r>
    </w:p>
    <w:p>
      <w:pPr>
        <w:pStyle w:val="Normal146"/>
      </w:pPr>
    </w:p>
    <w:p>
      <w:pPr>
        <w:pStyle w:val="Normal1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640 Menschen haben laut Polizeiangaben am Samstag in der Innenstadt an einer Demonstration teilgenommen und die Befreiung Palästinas gefordert und Kritik an Israel geübt. Ein Plakat etwa zeigte eine Colaflasche mit der Aufschrift „Taste of Apartheid“ (Der Geschmack von Apartheid), ein anderes eine geballte Faust mit Palästinenser-Flaggen-Logo, die einen Schlüssel umklammert hält, dazu der Slogan „Right to return“ (Rückkehrrecht) oder ein Plakat mit einer explodierenden Wassermelone mit dem Text „When you bomb a watermelon, you spread its seeds“ (Wenn man eine Wassermelone bombardiert, verteilt man die Samen). Die Wassermelone steht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Wie schon bei den jüngsten pro-palästinensischen Demonstrationen wurden die Auflagen durch die Versammlungsbehörde verlesen. Mehrfach wiederholt wurde dennoch die von der Staatsanwaltschaft als strafbar eingestufte Parole. Wie zuletzt bereits bei einigen pro-palästinesischen Demonstrationen unterschieden sich der Titel der offiziell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„Frieden für Nahost“ und die Aufrufe in pro-palästinensischen Foren unter dem Motto „Stoppt die Besatzung, stoppt den Genozid“. </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die Demonstranten, die von der Hauptwache via Eschenheimer Tor zur Alten Oper zogen, hatten sich wieder einige Vertreter aus der Querdenkerszene gemischt, die von anderen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ausgeschlossen wurden wegen antisemitischer und rassistischer Äußerungen. Einige Teilnehmer skandieren: „Israel Kindermörder“, „Israel Frauenmörder“ oder „Deutschland finanziert, Israel bombardiert“. „Warum ist die Welt so still, weil das Israel so will“, hallt es durch die Innenstadt, abwechselnd mit „weil die USA das will“. „Siedler, Mörder und Faschisten einig gegen Zionisten“ wird laut und wütend gerufen. Beschimpft werden abwechselnd Politik, Medien und vor allem Israel und die USA. Knapp drei Stunden lang ziehen die Männer und Frauen mit wehenden Palästinenser-Fahnen durch die Straßen. Sie kündigen an, an jedem Wochenende in Zukunft auf die Straße zu gehen,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frei sind. bi</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10, 2024</w:t>
      </w:r>
    </w:p>
    <w:p>
      <w:pPr>
        <w:pStyle w:val="Normal146"/>
      </w:pPr>
    </w:p>
    <w:p>
      <w:pPr>
        <w:pStyle w:val="Normal146"/>
        <w:ind w:left="200"/>
        <w:sectPr>
          <w:type w:val="continuous"/>
          <w:pgMar w:top="840" w:right="1000" w:bottom="840" w:left="1000" w:header="400" w:footer="400"/>
          <w:pgNumType w:fmt="decimal"/>
          <w:cols w:space="720"/>
        </w:sectPr>
      </w:pPr>
      <w:r>
        <w:br/>
      </w:r>
      <w:r>
        <w:pict>
          <v:line id="_x0000_s1657" style="position:absolute;z-index:251995136" from="0,10pt" to="512pt,10pt" strokecolor="black" strokeweight="1pt">
            <v:stroke linestyle="single"/>
          </v:line>
        </w:pict>
      </w:r>
      <w:r>
        <w:rPr>
          <w:rFonts w:ascii="arial" w:eastAsia="arial" w:hAnsi="arial" w:cs="arial"/>
          <w:b/>
          <w:color w:val="767676"/>
          <w:sz w:val="16"/>
        </w:rPr>
        <w:t>End of Document</w:t>
      </w:r>
    </w:p>
    <w:p>
      <w:pPr>
        <w:pStyle w:val="Normal147"/>
        <w:sectPr>
          <w:headerReference w:type="even" r:id="rId927"/>
          <w:headerReference w:type="default" r:id="rId928"/>
          <w:footerReference w:type="even" r:id="rId929"/>
          <w:footerReference w:type="default" r:id="rId930"/>
          <w:headerReference w:type="first" r:id="rId931"/>
          <w:footerReference w:type="first" r:id="rId932"/>
          <w:pgSz w:w="12240" w:h="15840"/>
          <w:pgMar w:top="840" w:right="1000" w:bottom="840" w:left="1000" w:header="400" w:footer="400"/>
          <w:pgNumType w:fmt="decimal"/>
          <w:cols w:space="720"/>
          <w:titlePg w:val="0"/>
        </w:sectPr>
      </w:pPr>
    </w:p>
    <w:p>
      <w:pPr>
        <w:pStyle w:val="Normal147"/>
      </w:pPr>
    </w:p>
    <w:p>
      <w:pPr>
        <w:pStyle w:val="Normal147"/>
      </w:pPr>
      <w:r>
        <w:pict>
          <v:shape id="_x0000_i1658" type="#_x0000_t75" alt="LexisNexis®" style="width:147.75pt;height:30pt">
            <v:imagedata r:id="rId10" o:title=""/>
          </v:shape>
        </w:pict>
      </w:r>
      <w:r>
        <w:cr/>
      </w:r>
    </w:p>
    <w:p>
      <w:pPr>
        <w:pStyle w:val="Heading1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Jüdische Gemeinde ist schockiert: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wird eine Israel-Flagge verbrannt</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März 2024 6:44 PM GMT</w:t>
      </w:r>
    </w:p>
    <w:p>
      <w:pPr>
        <w:pStyle w:val="Normal147"/>
        <w:keepNext w:val="0"/>
        <w:spacing w:after="0" w:line="240" w:lineRule="atLeast"/>
        <w:ind w:right="0"/>
        <w:jc w:val="both"/>
      </w:pPr>
      <w:bookmarkStart w:id="294" w:name="Bookmark_148"/>
      <w:bookmarkEnd w:id="294"/>
    </w:p>
    <w:p>
      <w:pPr>
        <w:pStyle w:val="Normal1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47"/>
        <w:keepNext w:val="0"/>
        <w:spacing w:before="120" w:after="0" w:line="220" w:lineRule="atLeast"/>
        <w:ind w:left="0" w:right="0" w:firstLine="0"/>
        <w:jc w:val="left"/>
      </w:pPr>
      <w:r>
        <w:br/>
      </w:r>
      <w:r>
        <w:pict>
          <v:shape id="_x0000_i1659" type="#_x0000_t75" style="width:161.98pt;height:24pt">
            <v:imagedata r:id="rId59" o:title=""/>
          </v:shape>
        </w:pic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Jörg Janssen</w:t>
      </w:r>
    </w:p>
    <w:p>
      <w:pPr>
        <w:pStyle w:val="Normal147"/>
        <w:keepNext/>
        <w:spacing w:before="240" w:after="0" w:line="340" w:lineRule="atLeast"/>
        <w:ind w:left="0" w:right="0" w:firstLine="0"/>
        <w:jc w:val="left"/>
      </w:pPr>
      <w:bookmarkStart w:id="295" w:name="Body_146"/>
      <w:bookmarkEnd w:id="295"/>
      <w:r>
        <w:rPr>
          <w:rFonts w:ascii="arial" w:eastAsia="arial" w:hAnsi="arial" w:cs="arial"/>
          <w:b/>
          <w:i w:val="0"/>
          <w:strike w:val="0"/>
          <w:noProof w:val="0"/>
          <w:color w:val="000000"/>
          <w:position w:val="0"/>
          <w:sz w:val="28"/>
          <w:u w:val="none"/>
          <w:vertAlign w:val="baseline"/>
        </w:rPr>
        <w:t>Body</w:t>
      </w:r>
    </w:p>
    <w:p>
      <w:pPr>
        <w:pStyle w:val="Normal147"/>
        <w:spacing w:line="60" w:lineRule="exact"/>
      </w:pPr>
      <w:r>
        <w:pict>
          <v:line id="_x0000_s1660" style="position:absolute;z-index:251996160" from="0,2pt" to="512pt,2pt" strokecolor="#009ddb" strokeweight="2pt">
            <v:stroke linestyle="single"/>
            <w10:wrap type="topAndBottom"/>
          </v:line>
        </w:pict>
      </w:r>
    </w:p>
    <w:p>
      <w:pPr>
        <w:pStyle w:val="Normal147"/>
      </w:pPr>
    </w:p>
    <w:p>
      <w:pPr>
        <w:pStyle w:val="Normal14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 Video in den Sozialen Medien zeigt den Vorgang. Die Polizei hält das Dokument für authentisch. Der Staatsschutz hat Ermittlungen aufgenommen.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Jörg Janssen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Der Staatsschutz hat Ermittlungen aufgenommen, weil offenbar gegen oder nach Ende einer pro-palästinensischen Demonstration am vergangenen Samstag eine Israel-Fahne in Höhe des Graf-Adolf-Platzes verbrannt wurde. Dokumentiert ist die Verbrennung in einem Video, das offenbar über die Plattform X verbreitet wurde. Darauf sind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einem Megafon zu sehen. Auf dem Boden hockt ein Mensch, der sein Gesicht hinter einem Tuch verbirgt und der eine Flagge Israels anzündet und während des Abbrennens immer wieder hin und her schwenkt. ,,Erfahrene Beamte haben das Video überprüft und halten es mit an Sicherheit grenzender Wahrscheinlichkeit für authentisch, deshalb hat der Staatsschutz Ermittlungen aufgenommen", sagte ein Sprecher der Düsseldorfer Polizei am Montag.</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Hundert Menschen hatten an der Demonstration, die unter anderem auch über die Königsallee gezogen war, teilgenommen. Wann genau die Flagge entzündet wurde, ist unklar. Ebenso, ob die im Video gezeigten Personen zuvor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Nach Angaben des Polizeisprechers soll es offenbar auch innerhalb der Demonstration zu Auseinandersetzungen gekommen sein. Ein Teilnehmer einer Gegendemonstration, die den Umzug unter anderem an der Steinstraße/Ecke Königsallee beobachtet hatte, berichtete unserer Redaktion, aus der Ferne seien auch verbotene Parolen, die auf einer solchen Demonstrationen nicht skandiert werden dürfen, zu hören gewesen. ,,Hierzu liegen uns bislang noch keine Erkenntnisse vor, aber sobald das an uns herangetragen wird, werden wir die Staatsanwaltschaft informieren und es wird zur Anzeige gebracht", so der Polizeisprecher.</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Düsseldorf zeigte sich ,,zutiefst schockiert über das öffentliche Verbrennen einer Israel-Fahne". Diese Tat sei gleichzusetzen mit der Nicht-Anerkennung des Existenzrechts des Staates Israel. ,,Leider erleben wir immer wieder, dass diese Demonstrationen im Kern antisemitisch sind und dass der größere Teil von ihnen sowohl Juden als auch Israel auslöschen will", heißt es in der Stellungnahme weiter.</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11, 2024</w:t>
      </w:r>
    </w:p>
    <w:p>
      <w:pPr>
        <w:pStyle w:val="Normal147"/>
      </w:pPr>
    </w:p>
    <w:p>
      <w:pPr>
        <w:pStyle w:val="Normal147"/>
        <w:ind w:left="200"/>
        <w:sectPr>
          <w:type w:val="continuous"/>
          <w:pgMar w:top="840" w:right="1000" w:bottom="840" w:left="1000" w:header="400" w:footer="400"/>
          <w:pgNumType w:fmt="decimal"/>
          <w:cols w:space="720"/>
        </w:sectPr>
      </w:pPr>
      <w:r>
        <w:br/>
      </w:r>
      <w:r>
        <w:pict>
          <v:line id="_x0000_s1661" style="position:absolute;z-index:251997184" from="0,10pt" to="512pt,10pt" strokecolor="black" strokeweight="1pt">
            <v:stroke linestyle="single"/>
          </v:line>
        </w:pict>
      </w:r>
      <w:r>
        <w:rPr>
          <w:rFonts w:ascii="arial" w:eastAsia="arial" w:hAnsi="arial" w:cs="arial"/>
          <w:b/>
          <w:color w:val="767676"/>
          <w:sz w:val="16"/>
        </w:rPr>
        <w:t>End of Document</w:t>
      </w:r>
    </w:p>
    <w:p>
      <w:pPr>
        <w:pStyle w:val="Normal148"/>
        <w:sectPr>
          <w:headerReference w:type="even" r:id="rId933"/>
          <w:headerReference w:type="default" r:id="rId934"/>
          <w:footerReference w:type="even" r:id="rId935"/>
          <w:footerReference w:type="default" r:id="rId936"/>
          <w:headerReference w:type="first" r:id="rId937"/>
          <w:footerReference w:type="first" r:id="rId938"/>
          <w:pgSz w:w="12240" w:h="15840"/>
          <w:pgMar w:top="840" w:right="1000" w:bottom="840" w:left="1000" w:header="400" w:footer="400"/>
          <w:pgNumType w:fmt="decimal"/>
          <w:cols w:space="720"/>
          <w:titlePg w:val="0"/>
        </w:sectPr>
      </w:pPr>
    </w:p>
    <w:p>
      <w:pPr>
        <w:pStyle w:val="Normal148"/>
      </w:pPr>
    </w:p>
    <w:p>
      <w:pPr>
        <w:pStyle w:val="Normal148"/>
      </w:pPr>
      <w:r>
        <w:pict>
          <v:shape id="_x0000_i1662" type="#_x0000_t75" alt="LexisNexis®" style="width:147.75pt;height:30pt">
            <v:imagedata r:id="rId10" o:title=""/>
          </v:shape>
        </w:pict>
      </w:r>
      <w:r>
        <w:cr/>
      </w:r>
    </w:p>
    <w:p>
      <w:pPr>
        <w:pStyle w:val="Heading1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Frau Polizeipräsidentin, warum dürfen RAF-Anhänger in Berlin vermummt demonstrieren?; Bei Protestzügen gilt ein Vermumungsverbot. Dennoch hat die Polizei deshalb keine Strafanzeige gestellt</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11. März 2024 </w:t>
      </w:r>
    </w:p>
    <w:p>
      <w:pPr>
        <w:pStyle w:val="Normal148"/>
        <w:keepNext w:val="0"/>
        <w:spacing w:after="0" w:line="240" w:lineRule="atLeast"/>
        <w:ind w:right="0"/>
        <w:jc w:val="both"/>
      </w:pPr>
      <w:bookmarkStart w:id="296" w:name="Bookmark_149"/>
      <w:bookmarkEnd w:id="296"/>
    </w:p>
    <w:p>
      <w:pPr>
        <w:pStyle w:val="Normal1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48"/>
        <w:keepNext w:val="0"/>
        <w:spacing w:before="120" w:after="0" w:line="220" w:lineRule="atLeast"/>
        <w:ind w:left="0" w:right="0" w:firstLine="0"/>
        <w:jc w:val="left"/>
      </w:pPr>
      <w:r>
        <w:br/>
      </w:r>
      <w:r>
        <w:pict>
          <v:shape id="_x0000_i1663" type="#_x0000_t75" style="width:84.74pt;height:57.74pt">
            <v:imagedata r:id="rId316" o:title=""/>
          </v:shape>
        </w:pic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S. 2; Ausg. 60</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419 words</w:t>
      </w:r>
    </w:p>
    <w:p>
      <w:pPr>
        <w:pStyle w:val="Normal148"/>
        <w:keepNext/>
        <w:spacing w:before="240" w:after="0" w:line="340" w:lineRule="atLeast"/>
        <w:ind w:left="0" w:right="0" w:firstLine="0"/>
        <w:jc w:val="left"/>
      </w:pPr>
      <w:bookmarkStart w:id="297" w:name="Body_147"/>
      <w:bookmarkEnd w:id="297"/>
      <w:r>
        <w:rPr>
          <w:rFonts w:ascii="arial" w:eastAsia="arial" w:hAnsi="arial" w:cs="arial"/>
          <w:b/>
          <w:i w:val="0"/>
          <w:strike w:val="0"/>
          <w:noProof w:val="0"/>
          <w:color w:val="000000"/>
          <w:position w:val="0"/>
          <w:sz w:val="28"/>
          <w:u w:val="none"/>
          <w:vertAlign w:val="baseline"/>
        </w:rPr>
        <w:t>Body</w:t>
      </w:r>
    </w:p>
    <w:p>
      <w:pPr>
        <w:pStyle w:val="Normal148"/>
        <w:spacing w:line="60" w:lineRule="exact"/>
      </w:pPr>
      <w:r>
        <w:pict>
          <v:line id="_x0000_s1664" style="position:absolute;z-index:251998208" from="0,2pt" to="512pt,2pt" strokecolor="#009ddb" strokeweight="2pt">
            <v:stroke linestyle="single"/>
            <w10:wrap type="topAndBottom"/>
          </v:line>
        </w:pict>
      </w:r>
    </w:p>
    <w:p>
      <w:pPr>
        <w:pStyle w:val="Normal148"/>
      </w:pP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Kreuzberg - Irre Parolen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Linksradikalen am Sonnabend in Kreuzberg. Sie feierten ihre "Solidarität" mit den Terroristen der RAF!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sind wirre Parolen, die gebrüllt werden. "Wir sind nicht alle, es leben die Gefangenen! Ganz Berlin hasst die Polizei!", skandieren Vermummte. Sie wollen die verhaftete RAF-Terroristin Daniela Klette (65) unterstützen. Der deutschen Regierung werfen sie "Staatsterrorismus" vor. Auf einem Banner steht: "Freiheit entsteht als kämpfende Bewegung".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Aufruf zu Gewalt! Die Gesichter der meisten dahinter sind nicht zu erkennen.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gilt auf Demonstrationen ein Vermummungsverbot, aber Linksradikale nutzen die Tatsache, dass seit Corona Mundschutz Alltag geworden sind. Andere haben sich Ski-Schals oder Palästinenser-Tücher über das Gesicht gezogen, dazu Mützen tief in die Stirn.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Polizei heißt es: "Es wurden Vermummungen festgestellt. Aber Strafanzeigen wurden deshalb nicht gestellt." Nach einer B.Z.-Anfrage zu Taktiken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im Januar schrieb die Polizei, man könne kaum nachweisen, dass Teilnehmer die Mund- und Nasenschutze NICHT aus Angst vor Viren tragen würden und die Gesicht-Schals NICHT wegen der Kälte. Nur bei Sturmhauben würde man die Reißleine ziehen. Ob die "gewählte Aufmachung die Identitätsfeststellung verhindern kann und soll" müsse in "Einzelfällen" geprüft werden. Und das ist offenbar sehr schwierig.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der Demonstranten-Pulk mit bis zu 600 Menschen, von 480 Polizisten begleitet, durch die Oranienstraße zieht, zünden Randalierer Feuerwerkskörper, werfen sie auf Beamte. Polizisten versuchen, die Täter zu filmen, aber die haben kurz zuvor schwarze Schirme aufgespannt. Es könnte ja regnen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dazu: "Es wurden mehrere versuchte schwere Körperverletzungen angezeigt, da wird ermittelt."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 dann nach etwa einer Stunde in der Nähe des Görlitzer Parks blitzartig auflöst und von einem flüchtenden Demonstranten ein Bengalo gezündet wird, gibt es nach einer Jagdszene dann doch noch eine vorläufige Festnahme.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deutlichen Worten verurteilte Bundesinnenministerin Nancy Faeser (53, SPD)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RAF hat 34 Menschen brutal ermordet. Da gibt es nichts, aber auch gar nichts zu verklären", sagte Faeser dem "RND". Statt sich mit den RAF-Terroristen zu solidarisieren, wünsche sie sich, dass die Demonstranten "nur eine Sekunde daran denken, was das für die Hinterbliebenen der vielen Menschen bedeutet, die von der RAF getötet wurden."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8"/>
        <w:spacing w:line="60" w:lineRule="exact"/>
      </w:pPr>
      <w:r>
        <w:pict>
          <v:line id="_x0000_s1665" style="position:absolute;z-index:251999232" from="0,2pt" to="512pt,2pt" strokecolor="#009ddb" strokeweight="2pt">
            <v:stroke linestyle="single"/>
            <w10:wrap type="topAndBottom"/>
          </v:line>
        </w:pict>
      </w:r>
    </w:p>
    <w:p>
      <w:pPr>
        <w:pStyle w:val="Normal1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600 RAF-Anhänger ziehen vermummt durch Kreuzberg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Polizeipräsidentin Barbara Slowik (57)</w:t>
      </w:r>
    </w:p>
    <w:p>
      <w:pPr>
        <w:pStyle w:val="Normal1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11, 2024</w:t>
      </w:r>
    </w:p>
    <w:p>
      <w:pPr>
        <w:pStyle w:val="Normal148"/>
      </w:pPr>
    </w:p>
    <w:p>
      <w:pPr>
        <w:pStyle w:val="Normal148"/>
        <w:ind w:left="200"/>
        <w:sectPr>
          <w:type w:val="continuous"/>
          <w:pgMar w:top="840" w:right="1000" w:bottom="840" w:left="1000" w:header="400" w:footer="400"/>
          <w:pgNumType w:fmt="decimal"/>
          <w:cols w:space="720"/>
        </w:sectPr>
      </w:pPr>
      <w:r>
        <w:br/>
      </w:r>
      <w:r>
        <w:pict>
          <v:line id="_x0000_s1666" style="position:absolute;z-index:252000256" from="0,10pt" to="512pt,10pt" strokecolor="black" strokeweight="1pt">
            <v:stroke linestyle="single"/>
          </v:line>
        </w:pict>
      </w:r>
      <w:r>
        <w:rPr>
          <w:rFonts w:ascii="arial" w:eastAsia="arial" w:hAnsi="arial" w:cs="arial"/>
          <w:b/>
          <w:color w:val="767676"/>
          <w:sz w:val="16"/>
        </w:rPr>
        <w:t>End of Document</w:t>
      </w:r>
    </w:p>
    <w:p>
      <w:pPr>
        <w:pStyle w:val="Normal149"/>
        <w:sectPr>
          <w:headerReference w:type="even" r:id="rId939"/>
          <w:headerReference w:type="default" r:id="rId940"/>
          <w:footerReference w:type="even" r:id="rId941"/>
          <w:footerReference w:type="default" r:id="rId942"/>
          <w:headerReference w:type="first" r:id="rId943"/>
          <w:footerReference w:type="first" r:id="rId944"/>
          <w:pgSz w:w="12240" w:h="15840"/>
          <w:pgMar w:top="840" w:right="1000" w:bottom="840" w:left="1000" w:header="400" w:footer="400"/>
          <w:pgNumType w:fmt="decimal"/>
          <w:cols w:space="720"/>
          <w:titlePg w:val="0"/>
        </w:sectPr>
      </w:pPr>
    </w:p>
    <w:p>
      <w:pPr>
        <w:pStyle w:val="Normal149"/>
      </w:pPr>
    </w:p>
    <w:p>
      <w:pPr>
        <w:pStyle w:val="Normal149"/>
      </w:pPr>
      <w:r>
        <w:pict>
          <v:shape id="_x0000_i1667" type="#_x0000_t75" alt="LexisNexis®" style="width:147.75pt;height:30pt">
            <v:imagedata r:id="rId10" o:title=""/>
          </v:shape>
        </w:pict>
      </w:r>
      <w:r>
        <w:cr/>
      </w:r>
    </w:p>
    <w:p>
      <w:pPr>
        <w:pStyle w:val="Heading1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So frech vermummen sich die RAF-Sympathisanten</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März 2024 </w:t>
      </w:r>
    </w:p>
    <w:p>
      <w:pPr>
        <w:pStyle w:val="Normal149"/>
        <w:keepNext w:val="0"/>
        <w:spacing w:after="0" w:line="240" w:lineRule="atLeast"/>
        <w:ind w:right="0"/>
        <w:jc w:val="both"/>
      </w:pPr>
      <w:bookmarkStart w:id="298" w:name="Bookmark_150"/>
      <w:bookmarkEnd w:id="298"/>
    </w:p>
    <w:p>
      <w:pPr>
        <w:pStyle w:val="Normal1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49"/>
        <w:keepNext w:val="0"/>
        <w:spacing w:before="120" w:after="0" w:line="220" w:lineRule="atLeast"/>
        <w:ind w:left="0" w:right="0" w:firstLine="0"/>
        <w:jc w:val="left"/>
      </w:pPr>
      <w:r>
        <w:br/>
      </w:r>
      <w:r>
        <w:pict>
          <v:shape id="_x0000_i1668" type="#_x0000_t75" style="width:134.98pt;height:85.49pt">
            <v:imagedata r:id="rId45" o:title=""/>
          </v:shape>
        </w:pic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334 words</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Til Biermann</w:t>
      </w:r>
    </w:p>
    <w:p>
      <w:pPr>
        <w:pStyle w:val="Normal149"/>
        <w:keepNext/>
        <w:spacing w:before="240" w:after="0" w:line="340" w:lineRule="atLeast"/>
        <w:ind w:left="0" w:right="0" w:firstLine="0"/>
        <w:jc w:val="left"/>
      </w:pPr>
      <w:bookmarkStart w:id="299" w:name="Body_148"/>
      <w:bookmarkEnd w:id="299"/>
      <w:r>
        <w:rPr>
          <w:rFonts w:ascii="arial" w:eastAsia="arial" w:hAnsi="arial" w:cs="arial"/>
          <w:b/>
          <w:i w:val="0"/>
          <w:strike w:val="0"/>
          <w:noProof w:val="0"/>
          <w:color w:val="000000"/>
          <w:position w:val="0"/>
          <w:sz w:val="28"/>
          <w:u w:val="none"/>
          <w:vertAlign w:val="baseline"/>
        </w:rPr>
        <w:t>Body</w:t>
      </w:r>
    </w:p>
    <w:p>
      <w:pPr>
        <w:pStyle w:val="Normal149"/>
        <w:spacing w:line="60" w:lineRule="exact"/>
      </w:pPr>
      <w:r>
        <w:pict>
          <v:line id="_x0000_s1669" style="position:absolute;z-index:252001280" from="0,2pt" to="512pt,2pt" strokecolor="#009ddb" strokeweight="2pt">
            <v:stroke linestyle="single"/>
            <w10:wrap type="topAndBottom"/>
          </v:line>
        </w:pict>
      </w:r>
    </w:p>
    <w:p>
      <w:pPr>
        <w:pStyle w:val="Normal149"/>
      </w:pP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"Freiheit entsteht als kämpfende Bewegung", steht auf einem Banner, das Pro-RAF-Demonstranten am Samstagabend auf dem Kreuzberger Mariannenplatz hochhalten. Ein Aufruf zu Gewalt. Die Gesichter der meisten dahinter sind nicht zu erkennen.</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gilt bei Demonstrationen ein Vermummungsverbot, aber Linksradikale nutzen die Tatsache, dass seit Corona Mundschutze Alltag geworden sind. Andere haben sich Ski-Schals oder Palästinenser-Tücher über das Gesicht gezogen, dazu Mützen tief in die Stirn.</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Polizei heißt es: "Es wurden Vermummungen festgestellt. Aber Strafanzeigen wurden deshalb nicht gestellt."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BILD-Anfrage zu ähnlichen Taktiken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im Januar schrieb die Polizei, man könne kaum nachweisen, dass Teilnehmer die Mund- und Nasenschutze nicht aus Angst vor Viren tragen würden und die Gesicht-Schals nicht wegen der Kälte. Nur bei Sturmhauben würde man die Reißleine ziehen.</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"gewählte Aufmachung die Identitätsfeststellung verhindern kann und soll", müsse in "Einzelfällen" geprüft werden. Und das ist offenbar sehr schwierig.</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Schirme und Bengalos</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der Demonstranten-Pulk, in der Spitze 600 Menschen, von 480 Polizisten begleitet durch die Oranienstraße zieht, zünden einige Feuerwerkskörper, werfen sie auf Beamte. Polizisten mit Kameras versuchen die Täter zu filmen, aber die haben kurz zuvor schwarze Schirme aufgespannt. Es könnte ja regnen  </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dazu: "Es wurden mehrere versuchte schwere Körperverletzungen angezeigt, da wird ermittelt."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 dann nach etwa einer Stunde in der Nähe des Görlitzer Parks blitzartig auflöst und von einem wegrennenden Demonstranten ein Bengalo gezündet wird, gibt es nach einer Jagdszene dann doch noch eine vorläufige Festnahme.</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Zünden der Feuerwerkskörper ist schließlich außerhalb des Jahreswechsels auch bei winterlichen Temperaturen strafbar.</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-in-berlin-so-frech-vermummen-sich-die-raf-sympathisanten-87462342.bild.html</w:t>
      </w:r>
    </w:p>
    <w:p>
      <w:pPr>
        <w:pStyle w:val="Normal14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9"/>
        <w:spacing w:line="60" w:lineRule="exact"/>
      </w:pPr>
      <w:r>
        <w:pict>
          <v:line id="_x0000_s1670" style="position:absolute;z-index:252002304" from="0,2pt" to="512pt,2pt" strokecolor="#009ddb" strokeweight="2pt">
            <v:stroke linestyle="single"/>
            <w10:wrap type="topAndBottom"/>
          </v:line>
        </w:pict>
      </w:r>
    </w:p>
    <w:p>
      <w:pPr>
        <w:pStyle w:val="Normal14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Corona-Angst oder Angst vor der Strafverfolgung? Auffallend viele Demonstranten tragen Mundschutz</w:t>
      </w:r>
    </w:p>
    <w:p>
      <w:pPr>
        <w:pStyle w:val="Normal1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10, 2024</w:t>
      </w:r>
    </w:p>
    <w:p>
      <w:pPr>
        <w:pStyle w:val="Normal149"/>
      </w:pPr>
    </w:p>
    <w:p>
      <w:pPr>
        <w:pStyle w:val="Normal149"/>
        <w:ind w:left="200"/>
        <w:sectPr>
          <w:type w:val="continuous"/>
          <w:pgMar w:top="840" w:right="1000" w:bottom="840" w:left="1000" w:header="400" w:footer="400"/>
          <w:pgNumType w:fmt="decimal"/>
          <w:cols w:space="720"/>
        </w:sectPr>
      </w:pPr>
      <w:r>
        <w:br/>
      </w:r>
      <w:r>
        <w:pict>
          <v:line id="_x0000_s1671" style="position:absolute;z-index:252003328" from="0,10pt" to="512pt,10pt" strokecolor="black" strokeweight="1pt">
            <v:stroke linestyle="single"/>
          </v:line>
        </w:pict>
      </w:r>
      <w:r>
        <w:rPr>
          <w:rFonts w:ascii="arial" w:eastAsia="arial" w:hAnsi="arial" w:cs="arial"/>
          <w:b/>
          <w:color w:val="767676"/>
          <w:sz w:val="16"/>
        </w:rPr>
        <w:t>End of Document</w:t>
      </w:r>
    </w:p>
    <w:p>
      <w:pPr>
        <w:pStyle w:val="Normal150"/>
        <w:sectPr>
          <w:headerReference w:type="even" r:id="rId945"/>
          <w:headerReference w:type="default" r:id="rId946"/>
          <w:footerReference w:type="even" r:id="rId947"/>
          <w:footerReference w:type="default" r:id="rId948"/>
          <w:headerReference w:type="first" r:id="rId949"/>
          <w:footerReference w:type="first" r:id="rId950"/>
          <w:pgSz w:w="12240" w:h="15840"/>
          <w:pgMar w:top="840" w:right="1000" w:bottom="840" w:left="1000" w:header="400" w:footer="400"/>
          <w:pgNumType w:fmt="decimal"/>
          <w:cols w:space="720"/>
          <w:titlePg w:val="0"/>
        </w:sectPr>
      </w:pPr>
    </w:p>
    <w:p>
      <w:pPr>
        <w:pStyle w:val="Normal150"/>
      </w:pPr>
    </w:p>
    <w:p>
      <w:pPr>
        <w:pStyle w:val="Normal150"/>
      </w:pPr>
      <w:r>
        <w:pict>
          <v:shape id="_x0000_i1672" type="#_x0000_t75" alt="LexisNexis®" style="width:147.75pt;height:30pt">
            <v:imagedata r:id="rId10" o:title=""/>
          </v:shape>
        </w:pict>
      </w:r>
      <w:r>
        <w:cr/>
      </w:r>
    </w:p>
    <w:p>
      <w:pPr>
        <w:pStyle w:val="Heading1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Neue Sympathisanten</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09. März 2024</w:t>
      </w:r>
    </w:p>
    <w:p>
      <w:pPr>
        <w:pStyle w:val="Normal150"/>
        <w:keepNext w:val="0"/>
        <w:spacing w:after="0" w:line="240" w:lineRule="atLeast"/>
        <w:ind w:right="0"/>
        <w:jc w:val="both"/>
      </w:pPr>
      <w:bookmarkStart w:id="300" w:name="Bookmark_151"/>
      <w:bookmarkEnd w:id="300"/>
    </w:p>
    <w:p>
      <w:pPr>
        <w:pStyle w:val="Normal1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50"/>
        <w:keepNext w:val="0"/>
        <w:spacing w:before="120" w:after="0" w:line="220" w:lineRule="atLeast"/>
        <w:ind w:left="0" w:right="0" w:firstLine="0"/>
        <w:jc w:val="left"/>
      </w:pPr>
      <w:r>
        <w:br/>
      </w:r>
      <w:r>
        <w:pict>
          <v:shape id="_x0000_i1673" type="#_x0000_t75" style="width:202.47pt;height:44.24pt">
            <v:imagedata r:id="rId104" o:title=""/>
          </v:shape>
        </w:pic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B7</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1073 words</w:t>
      </w:r>
    </w:p>
    <w:p>
      <w:pPr>
        <w:pStyle w:val="Normal150"/>
        <w:keepNext/>
        <w:spacing w:before="240" w:after="0" w:line="340" w:lineRule="atLeast"/>
        <w:ind w:left="0" w:right="0" w:firstLine="0"/>
        <w:jc w:val="left"/>
      </w:pPr>
      <w:bookmarkStart w:id="301" w:name="Body_149"/>
      <w:bookmarkEnd w:id="301"/>
      <w:r>
        <w:rPr>
          <w:rFonts w:ascii="arial" w:eastAsia="arial" w:hAnsi="arial" w:cs="arial"/>
          <w:b/>
          <w:i w:val="0"/>
          <w:strike w:val="0"/>
          <w:noProof w:val="0"/>
          <w:color w:val="000000"/>
          <w:position w:val="0"/>
          <w:sz w:val="28"/>
          <w:u w:val="none"/>
          <w:vertAlign w:val="baseline"/>
        </w:rPr>
        <w:t>Body</w:t>
      </w:r>
    </w:p>
    <w:p>
      <w:pPr>
        <w:pStyle w:val="Normal150"/>
        <w:spacing w:line="60" w:lineRule="exact"/>
      </w:pPr>
      <w:r>
        <w:pict>
          <v:line id="_x0000_s1674" style="position:absolute;z-index:252004352" from="0,2pt" to="512pt,2pt" strokecolor="#009ddb" strokeweight="2pt">
            <v:stroke linestyle="single"/>
            <w10:wrap type="topAndBottom"/>
          </v:line>
        </w:pict>
      </w:r>
    </w:p>
    <w:p>
      <w:pPr>
        <w:pStyle w:val="Normal150"/>
      </w:pP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RAF-Sympathisanten regen sich auf. ,,Wir sind in allen Medien ständig mit den Gesichtern und Namen der Beschuldigten sowie einem Polizeieinsatz konfrontiert, wie wir ihn schon lange nicht mehr gesehen haben", heißt es im ,,Aufruf zur Demonstration in Solidarität mit Daniela Klette und allen Verfolgten und Gefangenen". Der anonym verfasste Text erschien beim linksextremen Online-Organ ,,Indymedia". Nun soll diesen Sonnabend am Kreuzberger Mariannenplatz protestiert werden. Die Razzien schwerbewaffneter Polizisten bei der Fahndung nach Klettes Kumpanen Burkhard Garweg und Ernst-Volker Staub machen die linksextreme Szene nervös.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,,Menschenjagd ist wieder populär geworden", wird im Aufruf behauptet. Ein weiteres Protestdatum ist der für den 18. März geplante ,,Tag der politischen Gefangenen". Bei den Veranstaltungen dürfte zu besichtigen sein, dass der RAF-Mythos - die Verklärung der Terroristen trotz mehr als 30 Morden als selbstlose ,,Stadtguerilla" - wie ein Zombie ewig weiter rumort. Auch 26 Jahre, nachdem die Terrorgruppe sich auflöste. Warum geben die Sympathisanten keine Ruhe?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Zentrales Motiv ist der ewige Hass auf den Staat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zentrale Motiv ist offenkundig der ewige Hass der Szene auf den Staat. Er gilt als faschistoider Handlanger des ebenso verabscheuten Kapitalismus. Viele Linksextremisten halten der Roten Armee Fraktion zugute, einen Umsturz wenigstens versucht zu haben. ,,Daniela Klette und ihre beiden Gefährten Burkhard Garweg und Ernst-Volker-Staub gehörten zur sogenannten dritten Generation der RAF und werden beschuldigt, an einen Knastneubau in Weiterstadt Sprengstoff platziert zu haben, der die Inhaftierung von Menschen dort um Jahre verzögerte", heißt es im Aufruf zur Demonstration. ,,Für uns spielt es keine Rolle, ob sie es getan haben oder nicht, aber wir sind solidarisch mit diesen Aktionen und den dafür angeklagten Menschen. (...) Jede Aktion gegen die Gefängnisgesellschaft ist eine Aktion, die unterstützt werden muss."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Solidarität mit Klette, Garweg und Staub propagiert schon lange auch die ,,Rote Hilfe", mit mehr als 13.000 Mitgliedern der größte Verein im linksextremen Spektrum Deutschlands. Die ,,Rote Hilfe" ist in der Szene populär, weil Linksradikale gleich welcher ideologischen Strömung bei Konflikten mit Polizei und Justiz unterstützt werden. 2016 wünschte der Verein den drei Untergetauchten ,,viel Kraft und Lebensfreude". Der Bundesvorstand nannte nun die Verhaftung von Klette ,,das Ergebnis einer jahrzehntelangen Verfolgungswut und dem staatlichen Rachebedürfnis gegen ehemalige Mitglieder der Stadtguerilla-Gruppen".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Solche Aussagen schaffen auf makabere Weise Klarheit, wie der RAF-Mythos funktioniert. Er überlebt, weil er an der zählebigen Wahnfigur vom bösen, menschenjagenden Staat klebt. Da der Kampf gegen das vermeintliche Ungeheuer für Linksextremisten ein zentrales Motiv darstellt, verdienen auch Ex-Terroristen Solidarität.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bekannte Figur im linksradikalen Widerstand mit militanter Fußnote ist Oliver Rast. Der bullige Berliner, Jahrgang 1973, hat den Aufruf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bei ,,X" gepostet. Kurz nach der Verhaftung von Klette schrieb er ,,Viel Kraft, Daniela" und ,,Widerstand heißt Angriff". Rast ist Aktivist mit Knasterfahrung. Das Kammergericht verurteilte ihn 2009 zu dreieinhalb Jahren Haft, wegen Mitgliedschaft in der kriminellen Vereinigung ,,Militante Gruppe (MG)" und der Beteiligung an einem versuchten Brandanschlag auf Bundeswehr-Lkw in Brandenburg/Havel. Die MG sah sich in der Tradition der RAF und verübte mindestens 25 Brandanschläge. Den Schaden bezifferten die Behörden mit 840.000 Euro. Den RAF-Mann Wolfgang Grams glorifizierte die MG als Märtyrer. Grams hatte 1993 auf dem Bahnhof in Bad Kleinen (Mecklenburg) einen Beamten der GSG 9 erschossen und dann sich selbst. Für Linksextremisten ist die Legende, die GSG 9 habe Grams mit einem Kopfschuss hingerichtet, ein Baustein des RAF-Mythos.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weiteres Element ist Trotz statt Reue. Dafür steht exemplarisch Inge Viett. Die 2022 verstorbene Linksextreme war Mitglied der Bewegung 2. Juni und dann der RAF. 1981 schoss sie in Paris auf einen Polizisten, er war nach der Tat querschnittsgelähmt. 1993 verurteilte das Oberlandesgericht Koblenz Viett zu 13 Jahren Haft, 1997 kam sie auf Bewährung frei. Doch sie strickte am RAF-Mythos mit. 2007 schrieb sie in der linksradikalen Zeitung ,,Junge Welt", dem ,,Guerillakampf" in der Bundesrepublik und ,,in allen imperialistischen Staaten" wäre ,,verdammt mehr Erfahrung, Klugheit, Ausdauer und Unterstützung zu wünschen gewesen".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Nähe zu pro-palästinensischen Aktivisten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Viett mischte sich auch unter junge Linke. Am 1. Mai 2007 lief sie bei der ,,Revolutionären Demonstration" im Block der Autonomen durch Kreuzberg. Ein bizarrer Anblick. Die äußerlich biedere, 63-jährige Viett zwischen lauter Schwarzjacken. Der RAF-Mythos infizierte eine weitere Generation von Linksradikalen. Die RAF-Sympathisanten wenden sich allerdings auch an migrantische Milieus. Im Aufruf zur Demonstration an diesem Sonnabend wird behauptet, im Gazastreifen gebe es mithilfe der deutschen Waffenindustrie ,,faschistischen und kolonialistischen Terror". Das ist Hetze gegen Israel. Die RAF-Sympathisanten dienen sich den hochemotionalen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an. Getreu der einstigen Kooperation zwischen der RAF und linksextremen palästinensischen Terroristen.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Ex-RAF-Terroristin Daniela Klette nach einem Haftprüfungstermin am Donnerstag beim Bundesgerichtshof.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 ist Burkhard Garweg?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des niedersächsischen Landeskriminalamtes (LKA) könnte sich zumindest der mutmaßliche Komplize von Ex-RAF-Terroristin Daniela Klette, Burkhard Garweg, inzwischen im Ausland aufhalten. Das sagte LKA-Chef Friedo de Vries gegenüber dem ,,Spiegel". Es sei nicht ausgeschlossen, dass Garweg bewaffnet sei.</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 sei, dass er sich mehrere Jahre auf dem Bauwagengelände am Markgrafendamm in Friedrichshain aufgehalten haben dürfte - ,,vermutlich mindestens bis zur Festnahme Klettes".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Ermittlungen ergaben jedoch, dass Garweg ,,seine wahre Identität offenbar nicht preisgegeben und die Menschen in seinem Umfeld geblendet hat", sagte der LKA-Chef.</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Bewohnern des Platzes soll er beliebt gewesen sein, wurde als freundlicher Mann, hundelieb, engagiert und hilfsbereit beschrieben. Früheren Berichten zufolge soll er auf dem Wagenplatz als ,,Martin" bekannt gewesen sein.</w:t>
      </w:r>
    </w:p>
    <w:p>
      <w:pPr>
        <w:pStyle w:val="Normal1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8, 2024</w:t>
      </w:r>
    </w:p>
    <w:p>
      <w:pPr>
        <w:pStyle w:val="Normal150"/>
      </w:pPr>
    </w:p>
    <w:p>
      <w:pPr>
        <w:pStyle w:val="Normal150"/>
        <w:ind w:left="200"/>
        <w:sectPr>
          <w:type w:val="continuous"/>
          <w:pgMar w:top="840" w:right="1000" w:bottom="840" w:left="1000" w:header="400" w:footer="400"/>
          <w:pgNumType w:fmt="decimal"/>
          <w:cols w:space="720"/>
        </w:sectPr>
      </w:pPr>
      <w:r>
        <w:br/>
      </w:r>
      <w:r>
        <w:pict>
          <v:line id="_x0000_s1675" style="position:absolute;z-index:252005376" from="0,10pt" to="512pt,10pt" strokecolor="black" strokeweight="1pt">
            <v:stroke linestyle="single"/>
          </v:line>
        </w:pict>
      </w:r>
      <w:r>
        <w:rPr>
          <w:rFonts w:ascii="arial" w:eastAsia="arial" w:hAnsi="arial" w:cs="arial"/>
          <w:b/>
          <w:color w:val="767676"/>
          <w:sz w:val="16"/>
        </w:rPr>
        <w:t>End of Document</w:t>
      </w:r>
    </w:p>
    <w:p>
      <w:pPr>
        <w:pStyle w:val="Normal151"/>
        <w:sectPr>
          <w:headerReference w:type="even" r:id="rId951"/>
          <w:headerReference w:type="default" r:id="rId952"/>
          <w:footerReference w:type="even" r:id="rId953"/>
          <w:footerReference w:type="default" r:id="rId954"/>
          <w:headerReference w:type="first" r:id="rId955"/>
          <w:footerReference w:type="first" r:id="rId956"/>
          <w:pgSz w:w="12240" w:h="15840"/>
          <w:pgMar w:top="840" w:right="1000" w:bottom="840" w:left="1000" w:header="400" w:footer="400"/>
          <w:pgNumType w:fmt="decimal"/>
          <w:cols w:space="720"/>
          <w:titlePg w:val="0"/>
        </w:sectPr>
      </w:pPr>
    </w:p>
    <w:p>
      <w:pPr>
        <w:pStyle w:val="Normal151"/>
      </w:pPr>
    </w:p>
    <w:p>
      <w:pPr>
        <w:pStyle w:val="Normal151"/>
      </w:pPr>
      <w:r>
        <w:pict>
          <v:shape id="_x0000_i1676" type="#_x0000_t75" alt="LexisNexis®" style="width:147.75pt;height:30pt">
            <v:imagedata r:id="rId10" o:title=""/>
          </v:shape>
        </w:pict>
      </w:r>
      <w:r>
        <w:cr/>
      </w:r>
    </w:p>
    <w:p>
      <w:pPr>
        <w:pStyle w:val="Heading1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Artikel 8 GG</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09. März 2024</w:t>
      </w:r>
    </w:p>
    <w:p>
      <w:pPr>
        <w:pStyle w:val="Normal151"/>
        <w:keepNext w:val="0"/>
        <w:spacing w:after="0" w:line="240" w:lineRule="atLeast"/>
        <w:ind w:right="0"/>
        <w:jc w:val="both"/>
      </w:pPr>
      <w:bookmarkStart w:id="302" w:name="Bookmark_152"/>
      <w:bookmarkEnd w:id="302"/>
    </w:p>
    <w:p>
      <w:pPr>
        <w:pStyle w:val="Normal1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51"/>
        <w:keepNext w:val="0"/>
        <w:spacing w:before="120" w:after="0" w:line="220" w:lineRule="atLeast"/>
        <w:ind w:left="0" w:right="0" w:firstLine="0"/>
        <w:jc w:val="left"/>
      </w:pPr>
      <w:r>
        <w:br/>
      </w:r>
      <w:r>
        <w:pict>
          <v:shape id="_x0000_i1677" type="#_x0000_t75" style="width:202.47pt;height:44.24pt">
            <v:imagedata r:id="rId104" o:title=""/>
          </v:shape>
        </w:pic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 words</w:t>
      </w:r>
    </w:p>
    <w:p>
      <w:pPr>
        <w:pStyle w:val="Normal151"/>
        <w:keepNext/>
        <w:spacing w:before="240" w:after="0" w:line="340" w:lineRule="atLeast"/>
        <w:ind w:left="0" w:right="0" w:firstLine="0"/>
        <w:jc w:val="left"/>
      </w:pPr>
      <w:bookmarkStart w:id="303" w:name="Body_150"/>
      <w:bookmarkEnd w:id="303"/>
      <w:r>
        <w:rPr>
          <w:rFonts w:ascii="arial" w:eastAsia="arial" w:hAnsi="arial" w:cs="arial"/>
          <w:b/>
          <w:i w:val="0"/>
          <w:strike w:val="0"/>
          <w:noProof w:val="0"/>
          <w:color w:val="000000"/>
          <w:position w:val="0"/>
          <w:sz w:val="28"/>
          <w:u w:val="none"/>
          <w:vertAlign w:val="baseline"/>
        </w:rPr>
        <w:t>Body</w:t>
      </w:r>
    </w:p>
    <w:p>
      <w:pPr>
        <w:pStyle w:val="Normal151"/>
        <w:spacing w:line="60" w:lineRule="exact"/>
      </w:pPr>
      <w:r>
        <w:pict>
          <v:line id="_x0000_s1678" style="position:absolute;z-index:252006400" from="0,2pt" to="512pt,2pt" strokecolor="#009ddb" strokeweight="2pt">
            <v:stroke linestyle="single"/>
            <w10:wrap type="topAndBottom"/>
          </v:line>
        </w:pict>
      </w:r>
    </w:p>
    <w:p>
      <w:pPr>
        <w:pStyle w:val="Normal151"/>
      </w:pP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20 Demonstrationen sind am Sonnabend in Berlin angemeldet, darunter ,,Kundgebung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Atomenergie und Atomwaffen in der ganzen Welt anlässlich der Fukushima-Nuklearkatastrophe am 11. März 2011" mit 150 Personen ab Pariser Platz (12 Uhr), ,,13. Jahrestag der syrischen Revolution" mit 250 Menschen ab Hermannplatz (13 Uhr),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 Genocide Now" mit 3500 Menschen ab Wilmersdorfer Straße/Kantstraße (15 Uhr) und ,,Es ist geschehen, und folglich kann es wieder geschehen, Primo Levi - Keine Hetze vor dem Denkmal!" mit 200 Personen in der Cora-Berliner-Straße (15 Uhr).</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8, 2024</w:t>
      </w:r>
    </w:p>
    <w:p>
      <w:pPr>
        <w:pStyle w:val="Normal151"/>
      </w:pPr>
    </w:p>
    <w:p>
      <w:pPr>
        <w:pStyle w:val="Normal151"/>
        <w:ind w:left="200"/>
        <w:sectPr>
          <w:type w:val="continuous"/>
          <w:pgMar w:top="840" w:right="1000" w:bottom="840" w:left="1000" w:header="400" w:footer="400"/>
          <w:pgNumType w:fmt="decimal"/>
          <w:cols w:space="720"/>
        </w:sectPr>
      </w:pPr>
      <w:r>
        <w:br/>
      </w:r>
      <w:r>
        <w:pict>
          <v:line id="_x0000_s1679" style="position:absolute;z-index:252007424" from="0,10pt" to="512pt,10pt" strokecolor="black" strokeweight="1pt">
            <v:stroke linestyle="single"/>
          </v:line>
        </w:pict>
      </w:r>
      <w:r>
        <w:rPr>
          <w:rFonts w:ascii="arial" w:eastAsia="arial" w:hAnsi="arial" w:cs="arial"/>
          <w:b/>
          <w:color w:val="767676"/>
          <w:sz w:val="16"/>
        </w:rPr>
        <w:t>End of Document</w:t>
      </w:r>
    </w:p>
    <w:p>
      <w:pPr>
        <w:pStyle w:val="Normal152"/>
        <w:sectPr>
          <w:headerReference w:type="even" r:id="rId957"/>
          <w:headerReference w:type="default" r:id="rId958"/>
          <w:footerReference w:type="even" r:id="rId959"/>
          <w:footerReference w:type="default" r:id="rId960"/>
          <w:headerReference w:type="first" r:id="rId961"/>
          <w:footerReference w:type="first" r:id="rId962"/>
          <w:pgSz w:w="12240" w:h="15840"/>
          <w:pgMar w:top="840" w:right="1000" w:bottom="840" w:left="1000" w:header="400" w:footer="400"/>
          <w:pgNumType w:fmt="decimal"/>
          <w:cols w:space="720"/>
          <w:titlePg w:val="0"/>
        </w:sectPr>
      </w:pPr>
    </w:p>
    <w:p>
      <w:pPr>
        <w:pStyle w:val="Normal152"/>
      </w:pPr>
    </w:p>
    <w:p>
      <w:pPr>
        <w:pStyle w:val="Normal152"/>
      </w:pPr>
      <w:r>
        <w:pict>
          <v:shape id="_x0000_i1680" type="#_x0000_t75" alt="LexisNexis®" style="width:147.75pt;height:30pt">
            <v:imagedata r:id="rId10" o:title=""/>
          </v:shape>
        </w:pict>
      </w:r>
      <w:r>
        <w:cr/>
      </w:r>
    </w:p>
    <w:p>
      <w:pPr>
        <w:pStyle w:val="Heading1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Jeder Tag ist Kampftag; Sexismus und Gewalt gegen Frauen gibt es auf der ganzen Welt - aber auch Feminist:innen. Zehn Aktivist:innen aus zehn Ländern erzählen, was sich ändern muss.</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8. März 2024 5:55 AM GMT</w:t>
      </w:r>
    </w:p>
    <w:p>
      <w:pPr>
        <w:pStyle w:val="Normal152"/>
        <w:keepNext w:val="0"/>
        <w:spacing w:after="0" w:line="240" w:lineRule="atLeast"/>
        <w:ind w:right="0"/>
        <w:jc w:val="both"/>
      </w:pPr>
      <w:bookmarkStart w:id="304" w:name="Bookmark_153"/>
      <w:bookmarkEnd w:id="304"/>
    </w:p>
    <w:p>
      <w:pPr>
        <w:pStyle w:val="Normal1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52"/>
        <w:keepNext w:val="0"/>
        <w:spacing w:before="120" w:after="0" w:line="220" w:lineRule="atLeast"/>
        <w:ind w:left="0" w:right="0" w:firstLine="0"/>
        <w:jc w:val="left"/>
      </w:pPr>
      <w:r>
        <w:br/>
      </w:r>
      <w:r>
        <w:pict>
          <v:shape id="_x0000_i1681" type="#_x0000_t75" style="width:196.48pt;height:26.25pt">
            <v:imagedata r:id="rId52" o:title=""/>
          </v:shape>
        </w:pic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Feminismus; Ausg. 11</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4866 words</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Marta Ahmedov;Muri Darida;Michelle Schleimer</w:t>
      </w:r>
    </w:p>
    <w:p>
      <w:pPr>
        <w:pStyle w:val="Normal152"/>
        <w:keepNext/>
        <w:spacing w:before="240" w:after="0" w:line="340" w:lineRule="atLeast"/>
        <w:ind w:left="0" w:right="0" w:firstLine="0"/>
        <w:jc w:val="left"/>
      </w:pPr>
      <w:bookmarkStart w:id="305" w:name="Body_151"/>
      <w:bookmarkEnd w:id="305"/>
      <w:r>
        <w:rPr>
          <w:rFonts w:ascii="arial" w:eastAsia="arial" w:hAnsi="arial" w:cs="arial"/>
          <w:b/>
          <w:i w:val="0"/>
          <w:strike w:val="0"/>
          <w:noProof w:val="0"/>
          <w:color w:val="000000"/>
          <w:position w:val="0"/>
          <w:sz w:val="28"/>
          <w:u w:val="none"/>
          <w:vertAlign w:val="baseline"/>
        </w:rPr>
        <w:t>Body</w:t>
      </w:r>
    </w:p>
    <w:p>
      <w:pPr>
        <w:pStyle w:val="Normal152"/>
        <w:spacing w:line="60" w:lineRule="exact"/>
      </w:pPr>
      <w:r>
        <w:pict>
          <v:line id="_x0000_s1682" style="position:absolute;z-index:252008448" from="0,2pt" to="512pt,2pt" strokecolor="#009ddb" strokeweight="2pt">
            <v:stroke linestyle="single"/>
            <w10:wrap type="topAndBottom"/>
          </v:line>
        </w:pict>
      </w:r>
    </w:p>
    <w:p>
      <w:pPr>
        <w:pStyle w:val="Normal152"/>
      </w:pP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8. März haben wir mit feministischen Aktivist:innen aus zehn Ländern gesprochen. Über Gewalt gegen Frauen, alltäglichen Sexismus und was ihnen Hoffnung gibt.</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Kenia: eine neue Debatte über Frauenmorde</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Inyika Odero, 27, Model und Aktivistin, lebt in Nairobi</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in Kenia viele Männer, die sagen: Frauen, die ermordet wurden, seien selbst schuld. Seit Januar gibt es eine riesige Diskussion über Femizide im Land. Die Graswurzelbewegung Usikimye geht davon aus, dass allein im Januar mindestens 20 Femizide passiert sind. Auch viele ältere Frauen sehen die Schuld eher bei den Opfern. "Ich wurde auch von meinem Mann geschlagen und bin immer noch hier" - solche Sätze höre ich oft. Dazu behaupten viele, die Opfer seien Prostituierte gewesen, aber Sexarbeit ist Arbeit wie jede andere auch und rechtfertigt keine Morde.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Ende Januar habe ich einen friedlichen Protest in einem Park organisiert, als Reaktion auf die steigende Zahl der Femizide. Es waren andere Männer in dem Park anwesend, zunächst haben wir den Dialog geöffnet, dann die Männer fortgeschickt, weil sich einige Frauen unwohl gefühlt haben. Später sind sie wieder gekommen, diesmal waren sie wütend und schrien: "Wir bringen euch um."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Catcalling und sexuelle Übergriffe begegnen uns Frauen überall im Alltag. Wenn wir das Haus verlassen, pfeifen uns der Pförtner, der Busfahrer, die anderen Fahrgäste hinterher oder versuchen uns anzufassen. Wenn ich abends ein Uber nehme, rufe ich Freundinnen an und beschreibe das Nummernschild, das Auto, den Fahrer, damit ich nicht vergewaltigt werde.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Januar hat das Kollektiv End Femicide Movement konkrete Forderungen im kenianischen Parlament präsentiert.  Die Regierung muss die Feminizide öffentlich anerkennen. Aber das alleine reicht nicht. Es braucht mehr Geld für Frauenschutz und mehr Frauen in Polizei und Regierung. Das Kollektiv fordert eine Quote von 40 Prozent. Und die Morde müssen endlich Konsequenzen für die Täter haben.  Meine Hoffnung liegt auf Bildung und in den Jungen. Ich bin überzeugt davon, dass keine Stimme zu klein ist, sondern jede Stimme zählt.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Russland: die Folgen der Kriegspropaganda</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Daria Yakovleva, 34, Projektleiterin bei Feminitive, Kaliningrad</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Angriffskrieg gegen die Ukraine betonen die staatlichen Medien und Politiker ständig, dass wir in Russland traditionelle Werte als Gegenbild zum verrückten "Gayropa" leben. Sie sagen zum Beispiel, dass echte Männer in den Krieg ziehen müssen, Frauen viele Kinder gebären sollen und LGBTQ+ extremistisch seien. Die russische Kriegspropaganda und der Militärkult sind zutiefst patriarchal.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 einen direkten Einfluss auf die Leben von Frauen und queeren Menschen. Ständig erlassen die Duma oder lokale Parlamente neue Gesetze, die diese Menschen in ihren Rechten beschneiden. Zum Beispiel hat das Parlament in Kaliningrad im November 2023 ein Gesetz verabschiedet, das Abtreibungen stark erschwert: Private Klinken führen gar keine Abtreibungen mehr durch, stattdessen müssen Frauen in eine öffentliche Klinik gehen. Dort wird die Abtreibung hinausgezögert und die Frauen müssen vorher mit Psycholog:innen sprechen, die versuchen, ihnen die Abtreibung auszureden. Wir haben sogar Berichte von Frauen, die mit einem orthodoxen Priester sprechen mussten, der sie abhalten wollte. Für Frauen, die auf eine Abtreibung angewiesen sind, kann das traumatisch sein.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weiteres riesiges Problem ist häusliche Gewalt. In Russland haben wir als eines der letzten Länder weltweit keine Gesetze, die Frauen vor häuslicher Gewalt schützen.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aktiv bei der Organisation Feminitive. Unser Hauptziel ist es, Frauen und LGBTQ+ in schwierigen Situationen zu unterstützen. Wir versuchen Betroffenen von häuslicher Gewalt einen Ausweg aufzuzeigen. Außerdem haben wir im Dezember eine Kampagne gegen das neue Gesetz gegen Abtreibungen gestartet.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November 2023 hat eine rechte Gruppe namens Zov Naroda eine Anzeige gegen uns bei der Polizei erstattet und das auf Social Media gepostet. Der FSB, der russische Geheimdienst, hat mehrere Wochen lang gegen uns ermittelt. Wir haben von Freunden und sogar Telegram-Unterstützern gehört, die angerufen und verhört wurden, außerdem von dem Vermieter unserer Zentrale.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fühle mich nirgendwo in Russland mehr sicher. Sehr viele Aktivist:innen sind deshalb schon gegangen. Ich bin geblieben, weil ich mich verantwortlich fühle für die Frauen und LGBTQ-Personen, die nicht gehen können und mich mehr denn je brauchen.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Ukraine muss den Krieg gewinnen. Das ist mein größter Wunsch, denn nur so kann der russische Imperialismus gestoppt werden. Ich wünsche mir genau die Werte, die Russland mit dem Krieg bekämpfen will: Demokratie, Würde, Selbstbestimmung und Gleichheit.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Philippinen: trans Personen ohne Schutz</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Aisia Castelano, 24, Menschenrechtsverteidigerin, Batangas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lebe als trans Frau auf den Philippinen. In dieser Position wird mein gesamter Alltag und jede kleine Entscheidung von dem Patriarchat und starren Geschlechterbildern bestimmt.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fängt damit an, was ich anziehe. Das ist nicht banal, weil ich Angst um meine körperliche Sicherheit haben muss, wenn ich nicht als Frau gesehen werde. Wenn ich zum Beispiel weiß, dass ich an einem Tag eine öffentliche Toilette benutzen muss, dann darf ich an diesem Tag nicht als trans erkennbar sein. Dazu bin ich noch 1,87 Meter groß - und das auf den Philippinen. Dadurch bin ich sehr auffällig. Ich lebe in einer eher ländlichen Region und wenn ich aus dem Haus gehe, werde ich von sexistischen Catcalls überhäuft. Und natürlich begegnen mir Geschlechterstereotype auch sehr stark in den Medien, die ich konsumiere, vor allem auf TikTok und Instagram. Durch Social Media werde ich immer wieder dazu getrieben, mir noch mehr Make-up und süße, feminine Kleidung zu kaufen.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trans Frau bin ich auf geschlechtsanpassende Hormone angewiesen. Auf den Philippinen sind diese aber nicht in Apotheken oder anderen medizinischen Einrichtungen erhältlich. Queere Menschen sind hier zwar nicht illegalisiert, aber wir haben auch keine Rechte.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trans Schwestern und ich kaufen Hormone deshalb über TikTok-Shops oder andere Onlineplattformen. Das ist sehr risikoreich. Ich will nicht meinen trans Schwestern die Schuld geben, die diese Geschäfte betreiben, denn ohne sie würde ich gar nicht an Hormone kommen. Und ich weiß, dass sie aufgrund Ausgrenzungen auf dem Arbeitsmarkt nur begrenzte Einkommensmöglichkeiten haben, um zu überleben. Aber es macht mich auch traurig, wie sie patriarchale Stereotype bestärken, um ihre Produkte über TikTok zu bewerben: Sie machen Videos, in denen sie sagen, dass man mit ihren Hormonen eine dünne Figur, weiche und reine Haut und tolle Haare bekommt, um so feminin auszusehen wie möglich.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junge trans Personen beginnen unter diesem Einfluss schon im Teenageralter mit Selbstmedikation. Das ist eine gefährliche Praktik. Stattdessen brauchen wir ein starkes Gesundheitssystem, das uns mit Hormonen und geschlechtsangleichenden Operationen unterstützt.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in einem Netzwerk von Trans-Organisationen auf den Philippinen aktiv und arbeite dadurch mit vielen kleinen Grassroots-Organisationen zusammen. Ein Teil unserer Arbeit ist, trans Personen in prekären Lagen zu unterstützen. Zum Beispiel haben wir Fälle von jungen trans Personen, die auf uns zukommen, weil sie zu Hause rausgeschmissen wurden.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Feminist:innen und Menschenrechtsverteidiger:innen sind die Philippinen kein sicherer Ort. Wenn man so wie ich eine offene Menschenrechtsaktivistin ist, kann man von der Regierung zur Terroristin erklärt und im schlimmsten Fall sogar getötet werden.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wünsche mir mehr Sicherheit und Rechte für trans Personen und queere Menschen. Dafür muss die Verfolgung von Menschenrechtsaktivisten und Oppositionellen durch die Regierung aufhören, damit wir unserer Arbeit nachgehen können.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Argentinien: ein neuer Präsident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Lucia Cavallero, 38, Soziologin und Aktivistin, Buenos Aires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Femizide wurden in Argentinien lange nicht als ein öffentliches Problem wahrgenommen. Das änderte sich 2015. Ein Mann hatte seine Frau ermordet, weil sie das gemeinsame Baby nicht abtreiben wollte. Wir haben 200.000 Menschen für einen riesigen Protest in Buenos Aires mobilisiert. So ist Ni Una Menos entstanden. Inzwischen ist es eine große Bewegung in ganz Lateinamerika.</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auch bei Ni Una Menos aktiv und verbringe damit fast den ganzen Tag. Gerade bin ich mit den Vorbereitungen für den 8. März-Protest beschäftigt. Ich möchte wegen der aktuellen politischen Lage aber nicht zu viel über unsere Struktur preisgeben, weil wir Angst vor Repressionen haben.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Dezember hatten wir in Argentinien einen Regierungswechsel. Der neue Präsident Javier Milei ist ein autoritärer neoliberaler Politiker, der sich selbst als "Anarcho-Kapitalist" bezeichnet. Weniger als einen Monat nach seiner Wahl hat er das Ministerium für Frauen, Geschlecht und Diversität geschlossen. Er ist auch erklärter Abtreibungsgegner und möchte eine Volksabstimmung darüber abhalten, ob das Recht auf Abtreibung zurückgenommen werden sollte. Und er leugnet die Gender-Pay-Gap, obwohl ökonomische Gewalt an Frauen eines der größten Probleme in Argentinien ist.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muss viel mehr staatliche Investitionen in die finanzielle Unabhängigkeit von Frauen geben, weil das unser größtes Problem ist. Frauen, die aus gewalttätigen Haushalten fliehen wollen, können dies oft nicht tun, weil sie kein Geld, keine Arbeit und keine Wohnung dafür finden.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Wirtschaftskrise sorgt auch dafür, dass viele Menschen keine Zeit haben, um sich politisch zu organisieren. Wir müssen immer mehr arbeiten, um das gleiche Geld zu verdienen.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aktuelle marktradikale Regierung wird diese Probleme nicht lösen, sondern nur schlimmer machen. Milei soll im Juni von der deutschen Hayek-Gesellschaft ausgezeichnet werden und wird dafür persönlich nach Hamburg reisen. Ich würde mir wünschen, dass deutsche Feministinnen in Solidarität mit uns dagegen protestieren.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Madagaskar: sexuelle Korruption in der Klimakrise</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Marie Christina Kolo, 35, Sozialunternehmerin, Antananarivo</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definiere mich selbst als Ökofeministin. Das bedeutet: Wenn ich über Gender-Themen und Frauenrechte spreche, kann ich das nicht unabhängig vom Klimawandel und Umweltzerstörung tun.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Menschen über Madagaskar nachdenken, dann fällt ihnen oft nur der Zeichentrickfilm ein. Sie wissen nicht: Wir sind unter den ärmsten Ländern auf der Welt und weltweit am viertstärksten vom Klimawandel betroffen. Jetzt schon erleben wir regelmäßige Überflutungen und immer intensivere Zyklone. Das sind sehr starke Stürme, die Häuser, Straßen und das Ackerland der Bauern völlig zerstören.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zu diesen Naturkatastrophen kommt, verteilen danach oft Männer mit Macht und Geld Essen und andere Hilfsgüter an die Bevölkerung. Dabei kommt es zu sexuellen und anderen gewalttätigen Übergriffen gegen Frauen und andere Personen, die besonders schutzlos sind. Wir nennen das "Sex against food", also sexuelle Korruption. Männer mit Macht, die Essen und andere essenzielle Güter verteilen, üben so Gewalt über Frauen, Behinderte und andere vulnerable Gruppen aus.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den Notfallzentren gibt es keine Privatsphäre und Schutz für Frauen. Für Frauen mit Periode gibt es kein sauberes Wasser, Sanitäranlagen und Hygieneprodukte. Auch Schwangere oder alleinerziehende Mütter bekommen keinen besonderen Schutz.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beobachten, dass es in der Zyklonsaison auch zu vermehrter häuslicher Gewalt kommt. In unserer Gesellschaft ist der Glaube verankert, dass der Mann als Oberhaupt der Familie die Macht über alles haben sollte. Wenn ein Mann diese Position in den Augen seiner Gemeinde nicht richtig erfüllt, wird er dafür sozial verurteilt und abgewertet.  Die Männer verlieren durch den Zyklon ihr Haus, ihre Besitzgüter und ihre Arbeit. Sie wollen aber trotzdem ihre Machtposition demonstrieren und tun das durch Gewalt.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heißt nicht, dass erst der Klimawandel diese Ungleichheiten produziert. Aber bereits existierende Ungleichheiten werden durch ihn verstärkt.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 Prozent der Bevölkerung in Madagaskar lebt auf dem Land und unter der Armutsgrenze. Sie sind völlig auf natürliche Ressourcen und das Klima angewiesen.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solche Familien ihre Kinder nicht mehr versorgen können, erlebe ich oft, wie sie ihre Töchter aus der Schule nehmen und sie verheiraten. Die Mädchen sind teilweise nur acht, neun oder zehn Jahren alt. Als Sozialunternehmerin und Unterstützerin von vielen lokalen Grassroots-Organisationen in ländlichen Gegenden arbeite ich mit Frauen aus solchen Communitys zusammen. Die meisten wollen ihre Tochter nicht verheiraten. Aber sie hoffen, dass sie dadurch wenigstens etwas zu essen haben wird. Aus ihrer Sicht ist es ein Weg, ihr Kind zu beschützen. Eine Überlebensstrategie in einer Umgebung, in der immer mehr natürliche Ressourcen und Essen schwinden.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uns sind der Klimawandel und das Patriarchat also kein abstraktes Konzept, sondern eine Realität, von der Frauen und andere verletzliche Gruppen in Madagaskar schon heute konkret betroffen sind. Mein Mantra ist deshalb: Es kann keine Klimagerechtigkeit ohne Geschlechtergerechtigkeit geben. Wir müssen beides verbinden.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Israel: der 7. Oktober und alles danach</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Morgane Korash, 40, Künstler:in, Tel Aviv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Kind in Frankreich habe ich geglaubt, es gäbe keinen Antisemitismus mehr. Dabei komme ich aus einer Familie von Holocaust-Überlebenden. Meine Eltern haben mir immer eingeschärft, nicht zu laut zu sagen, dass ich jüdisch bin. Einen Davidstern zu tragen, wäre undenkbar gewesen. Mit 24 bin ich nach Israel gezogen und war plötzlich als Jüdin Teil der gesellschaftlichen Mehrheit. Das hat sich angefühlt, als würde ein Gewicht, das ich vorher nicht mal bemerkt habe, von mir abfallen. Zum ersten Mal war ich stolz, jüdisch zu sein, hatte sogar einen Blingbling-Davidstern. Kurz nachdem ich offiziell Israelin geworden war, kam Netanjahu an die Macht. Bis dahin habe ich nicht realisiert, wie viel Diskriminierung es in der israelischen Gesellschaft gibt und war geschockt.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sieben Jahren habe ich mit einer Freundin die feministische Organisation Hastickeriot gegründet. Wir schreiben Slogans auf Poster, kleben sie auf die Straße und posten sie auch auf Instagram. Ich mag diese Art von Aktivismus, weil sie den Menschen direkt ins Gesicht springt und auch solche erreicht, die außerhalb unserer Bubble sind. Wir thematisieren den Krieg, Sexismus in der israelischen Gesellschaft, aber auch die Situation palästinensischer Frauen, die in den besetzten Gebieten leben. Slogans, die ich besonders mag, sind: "Ich sehe deinen Schmerz trotz meinem" oder "Es ist okay, um mehr als eine Menschengruppe gleichzeitig zu trauern".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Gesellschaft ist patriarchal und militarisiert. Doch es fehlt vielen ein Bewusstsein dafür. Zum Beispiel gibt es in der Armee jede Menge sexuelle Übergriffe, aber es ist ein Riesentabu, darüber zu sprechen oder überhaupt die Armee zu kritisieren.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und alles, was danach kam, war ein Schock für mich, den ich immer noch verarbeite. Ich habe so viele Beiträge von feministischen Gruppen gesehen, von denen ich viel gelernt habe und die plötzlich angezweifelt oder geleugnet haben, dass es wirklich sexualisierte Gewalt durch die Hamas-Terroristen gab. Sie haben nach Beweisen gefragt und "Kontext" gefordert. Dabei gibt es forensische Evidenz. Aber seit wann ist es feministischer Konsens, dass Überlebende nachweisen müssen, dass sie vergewaltigt wurden?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antisemitische Stereotyp über jüdische Frauen ist seit jeher, dass sie lügen, manipulieren und nicht jüdische Männer verführen, um hinterher das Opfer spielen und Vorteile erschleichen zu können. Es ist krass, wie wenig sich verändert hat. Seit dem 7. Oktober bin ich jeden Tag froh, dass meine Großmutter - eine Überlebende der Nazizeit und mein erstes jüdisches und feministisches Vorbild - das nicht mehr erleben muss.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meiner eigenen Instagram-Seite poste ich mehr zu Antisemitismus, auch aus Solidarität mit Juden:Jüdinnen in der Diaspora. Ich fühle mich oft sehr alleine. Ich war auf so vielen Demos für den Waffenstillstand, für die Befreiung der Geiseln und gegen die Regierung. Mit Hastickeriot postern wir Plakate mit Slogans gegen den Krieg, die meistens sofort abgerissen werden. In Israel gelte ich als Verräter:in, Menschen sagen mir, ich soll doch nach Gaza gehen, weil es dort eine "nette Behandlung" für queere Menschen wie mich gäbe. Außerhalb von Israel gelte ich als Monster, weil ich für das Existenzrecht Israels einstehe und gegen Antisemitismus. Dabei fordere ich einfach internationalen Druck für eine nachhaltige Lösung. Sowohl Israelis als auch Palästinenser:innen werden in diesem Land bleiben. </w:t>
      </w:r>
    </w:p>
    <w:p>
      <w:pPr>
        <w:pStyle w:val="Normal152"/>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sexualisierte Gewalt in der Westbank</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Kifaya, 33, Rechtsanwältin, Ramallah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lebe in Ramallah, das ist eine der sichersten Städte in der Westbank, aber meine Familie lebt 70 Kilometer nördlich in Nablus. Um sie zu sehen, muss ich immer durch die Checkpoints und die Kontrollen des israelischen Militärs. Eine meiner Kolleginnen wurde vor Kurzem verhaftet, geschlagen, musste sich nackt durchsuchen lassen und wurde drei Tage ohne Anklage in ein Zimmer ohne Fenster gesperrt.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Früher habe ich in der freien Wirtschaft gearbeitet, aber das war mir zu apolitisch. In der Wirtschaft spielt es keine Rolle, wenn in Nablus zehn Menschen auf einmal getötet wurden. Mich macht das aber unfassbar wütend und die ständige Wut habe ich nicht ausgehalten. Deshalb arbeite ich heute für die feministische Organisation Women's Centre for Legal Aid and Counselling (WCLAC) in Ramallah. Wir beraten Betroffene von häuslicher Gewalt und dokumentieren Gewalt gegen Frauen durch das israelische Militär und Siedler:innen. Das israelische Militär setzt die bereits bestehenden patriarchalen Strukturen in unserer Gesellschaft gezielt als Waffe ein. Im Sommer haben etwa israelische Soldatinnen Frauen in Hebron mit Hunden bedroht und gezwungen, sich auszuziehen. Eine Frauenrechtsorganisation hat die Übergriffe öffentlich gemacht. Anstatt die Täter:innen zu verurteilen, hat ein führender Politiker die feministische Organisation dafür kritisiert, die Frauen zu exponieren und es einen Skandal genannt.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Palästinensische Frauen erleben häufig sexualisierte Gewalt, vor allem in den Gefängnissen, weil die Soldat:innen wissen, dass sie wahrscheinlich nicht sprechen. Die meisten Frauen trauen sich aber nicht - aus Scham, dem gesellschaftlichen Stigma und Angst vor der israelischen Armee.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schlimmer als die Armee sind die Siedler:innen. Als meine Freund:innen und ich einen Ausflug in die Natur gemacht haben, kamen auf einmal 15 Männer mit vermummten Gesichtern auf uns zu und haben gebrüllt. Wir wussten gar nicht, dass es in dieser Gegend Siedler:innen gibt und sind sofort ins Auto gerannt und weggefahren. Sie haben riesige Steine auf das Auto geworfen, die Scheibe ist gesprungen, mir lief Blut übers Gesicht. Da habe ich gemerkt: Diese Leute wollen nicht mit uns leben. Sie wollen keinen Frieden.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7. Oktober haben sexuelle Übergriffe an den Checkpoints zugenommen. Es frustriert mich, dass die internationale Gemeinschaft die systematische Gewalt gegen Frauen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Jahren ignoriert. Die Menschen in Gaza verhungern währenddessen und werden ermordet. Ich erwarte von Feminist:innen, einen Waffenstillstand zu fordern und die Gewalt gegen Palästinenser:innen zu benennen.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zwei Jahren starb meine Großmutter. Die Vorstellung, wie anders ihr Leben hätte sein können, tut mir weh. 1949 wurde sie aus Jaffa vertrieben und lebte in einem Flüchtlingscamp und schließlich in Nablus. Sie hatte eine besondere Verbindung zu diesem Land, kannte die Namen aller Pflanzen, Vögel und Tiere und wusste, welche Gerichte man mit welchen Kräutern kochen kann. Aber sie starb, ohne sich von ihren Geschwistern verabschieden zu können, die wegen der Flucht über den ganzen Planeten verstreut leben.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Sudan: Flucht vor Vergewaltigung</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Ounaysa Abbas Arabi, 27, Journalistin, ist nach Kairo geflohen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Vater ist ein hoher islamistischer Regierungsvertreter im Sudan und sehr konservativ. Schon als Kind habe ich seine Ideen und Ansprüche an mich hinterfragt. Frauen und Mädchen sollen in unserer Gesellschaft weich und ladylike sein. Ich aber war ein neugieriges Kind, das viel geredet hat und sich anziehen wollte, wie es ihm passt. Ich wusste: Sobald ich meine Periode bekomme, muss ich einen Hidschab tragen. Das fand ich langweilig. Als meine Regel mit zwölf oder 13 zum ersten Mal kam, habe ich es meiner Mutter verschwiegen. Ich bin lieber mit Krämpfen zu Veranstaltungen gegangen, als ein Stück meiner Freiheit aufzugeben. Meine Mutter war außer sich vor Wut, als sie es später mitbekommen hat. Sie wusste, wie rebellisch ich auch in der Zukunft sein würde und hatte recht damit. Ich hasse es, eingeschränkt zu werden.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Revolution im Sudan 2019 war ein Meilenstein für mich. Der Auslöser war ein Statement der führenden Revolutionspartei. Darin hieß es, die Aufgabe der Frauen in der Revolution sei es, zu putzen und Essen zu servieren. Ich habe einer befreundeten Feministin auf Twitter geschrieben und gesagt: Lass einen Protest organisieren. Es gab Vorwürfe von Männern, das wäre nicht der richtige Zeitpunkt, wir würden die Revolution spalten. 2021 fand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schließlich in Khartum statt.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Letztes Jahr musste ich Khartum wegen des Krieges verlassen und bin seit Juni 2023 in Kairo. Wie die meisten Frauen bin ich nicht geflohen, weil ich Angst vor den Bomben hatte, sondern vor den Vergewaltigungen. Wir hatten von Gruppenvergewaltigungen nur ein paar Blocks von unserer Wohnung gehört und sind abgehauen. Als ich von den Vorfällen mitbekommen habe, war ich vorbereitet. Als ich 16 war, hat ein Bekannter versucht, mich zu vergewaltigen, aber ich konnte zum Glück fliehen. Als ich von den Vergewaltigungen im Krieg gehört habe, habe ich einen Shaper (Formwäsche, Anm. d. Red.) angezogen. Ich wusste, dass mich das nicht schützt, aber es ist schwieriger, sie auszuziehen und das würde mir Zeit zum Nachdenken verschaffen.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möchte, dass weibliche Sexualität respektiert und nicht benutzt wird, dass Frauen offen darüber sprechen können, was sie möchten und was nicht, dass ihre Sexualität nicht gefangen gehalten wird. Manchmal staune ich, dass ich so jung bin und schon so viel durchgemacht habe. Wenn ich zurückblicke und sehe, was ich alles geschafft habe, bin ich stolz. Ich gerate nicht schnell in Panik, bin pragmatisch. Das prägt auch meinen Feminismus: Ich bin für praktische Lösungen und bin auch schon zu hohen Politikern gefahren, um ihnen die Meinung zu sagen, wenn sie Frauenrechte missachten. Manchmal holt mich die Tatsache ein, dass ich in Kairo lebe, weil ich vor dem Krieg geflohen bin. Aber ich will noch so viel erleben, daten, entdecken und lasse mich nicht unterkriegen.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Ungarn: der Kampf der Rom:nja gegen Unterdrückung</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Lilla Eredics, 29, Soziologin, Budapest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Mutter ist Romni, mein Vater ist weißer Ungar. Schon in der Grundschule habe ich gespürt, dass es etwas Schambehaftetes ist, Roma zu sein. Ich bin in einem verarmten Viertel in der Nähe von Budapest aufgewachsen. Alle meine Mitschüler:innen, die auch Roma waren, saßen ganz hinten und wurden von den Lehrer:innen und Mitschüler:innen vernachlässigt. Als ich auf ein konservatives und religiöses Gymnasium kam, habe ich sofort gemerkt, dass ich das einzige Kind war, das Roma ist und auch das einzige, das weniger Klassenprivilegien hat. Gleich am ersten Tag habe ich gesehen, wie hip die anderen Mädchen angezogen waren und wie viel ärmer mein Outfit neben ihnen aussah. Ich konnte die Klassenfahrten nicht bezahlen. Manchmal konnte ich mir auch keine Hygieneprodukte leisten und musste meine Mitschülerinnen darum bitten, wenn ich meine Menstruation hatte. Zu Hause wurde uns manchmal der Strom abgeschaltet. Es war schmerzhaft, mit so vielen Schwierigkeiten im Gepäck zur Schule zu gehen, während meine Mitschüler:innen mit BMWs zur Schule gefahren wurden.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Rom:nja werden seit Jahrhunderten in Ungarn rassistisch diskriminiert und ausgeschlossen. Sie galten immer als die Schuldigen, die Schlechten, die Anderen oder wurden einfach vergessen.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Familie meines Vaters sind Volksmusiker:innen und ich habe auch eine tiefe Verbindung zur Volksmusik. Aber es war sehr schwer, in diesem Umfeld Roma zu sein. Entweder hörte ich rassistische Beleidigungen gegen Rom:nja oder spürte den sexualisierenden, rassifizierenden Blick auf mich. Die Erfahrungen prägen bis heute im Umgang mit Männern. Ich hatte lange verinnerlicht, weniger klug zu sein, dass meine Stimme nicht gehört werden sollte und mich selbst durch den männlichen Blick gesehen. Das hatte einen großen Einfluss darauf, was ich gesagt habe und wem ich gefallen wollte.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sozial anerkannt zu werden, müssen wir uns assimilieren und so wenig Roma sein, wie es geht. Ich habe das an meiner Mutter gesehen: Sie hat meinen Vater geheiratet und damit einen sozialen Aufstieg geschafft. Sie hat mir nie unsere Sprache beigebracht, Romanes. Auch ihre Schwestern haben weiße Männer geheiratet und sich so mehr voneinander und ihrer Gemeinschaft abgewandt. Ich spüre schon immer eine Trauer, die meine Mutter begleitet. Sie vermisst ihre Community.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meinen Weg zurück in die Community gesucht und arbeite heute bei Romaversitas, einer Roma-Organisation und koordiniere verschiedene Projekte. Zum Beispiel arbeite ich mit Frauen aus Budapest und Miskolc. Wir bieten Workshops zu Themen wie sexualisierte Gewalt, Menstruation, sexueller Gesundheit und traumasensible Unterstützung an, die diese Frauen dann in ihre Communitys tragen. Ein anderes Projekt unterstützt Rom:nja aus Transkarpatien, die vor dem russischen Angriffskrieg aus der Ukraine geflohen sind. Roma-Familien waren auch in Ungarn von der Solidaritätswelle 2022 ausgeschlossen und landeten meistens in Sammelunterkünften und arbeiten in extrem gefährlichen und unbezahlten Jobs, zum Beispiel auf dem Bau.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ungarische Regierung unterstützt keine NGO, die nicht mit ihrer Ideologie übereinstimmen. Dabei ist es so wichtig, den lokalen Communitys eine Stimme zu geben und sie als Akteur:innen mit Handlungsmacht zu verstehen. Deshalb schätze ich es sehr, wenn feministische Gruppen sich vernetzen und auch auf die Stimmen von Rom:nja verweisen.   </w:t>
      </w: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Mexiko: der alltägliche Kampf um Anerkennung</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Karina Buendía, 28, Studentin, Ciudad de México</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ich klein bin, wusste ich, dass sich etwas ändern muss. Ich bin im Bundesland Mexiko aufgewachsen, also in der Peripherie von Mexiko Stadt. Mein Vater war behindert. Die Familie meiner Mutter kommt aus Oaxaca. Das heißt, meine Großeltern und meine Mutter erfahren als indigene Personen Rassismus. Ihre Kleidung und Dialekt wird abgewertet, sie werden "Indios" genannt und behandelt, als wären sie dumm oder weniger wert. Ich habe mitbekommen, wie Menschen auf meine Familie und mich gezeigt haben. Zum Beispiel auch, wenn mein Vater auf den Schulfesten nicht bei den Spielen mitmachen konnte - oder gar nicht ins Gebäude kam, weil es nicht barrierefrei war. Deshalb ist für mich absolut klar, dass meine Kämpfe nicht von den Kämpfen anderer Gruppen zu trennen sind.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ich 15 Jahre alt war, wurde meine Nachbarin auf der Straße überwältigt, entführt, vergewaltigt und in einen Kanal geworfen. Wir waren befreundet, die Gewalt war plötzlich so nah - diese Erfahrung prägt mich bis heute. Seit ich 13 Jahre alt bin, erlebe ich in öffentlichen Verkehrsmitteln regelmäßig sexuelle Übergriffe. In der Grundschule haben mich ein paar Jungs so lange belästigt und bedroht, dass ich mich mit einer Freundin im Bad verstecken musste. Ich war ein introvertiertes Kind und habe ich mich nach den Erfahrungen noch mehr zurückgezogen. Meine eigenen Erfahrungen und die der Menschen, die mir nahe sind, haben mir gezeigt, dass sich etwas ändern muss. Dieses Bewusstsein hat mich zu der politischen Person gemacht, die ich heute bin.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ich alleine unterwegs bin, dann erlebe ich oft Catcalling. Für Männer bin ich dann ein Sexobjekt. Wenn ich mit einer Frau an der Hand durch die Straße laufe und sie mich als lesbisch kategorisieren, erlebe ich Spott und queerfeindliche Bedrohungen. Auch dass ich aus der weniger privilegierten Peripherie kommen, hat mich geprägt. In Mexiko Stadt habe ich mich als Kind in vielen Räumen unwohl gefühlt, zum Beispiel in Museen und Restaurants, weil das Personal mich immer kritisch ausgefragt, kontrolliert und beäugt wurde. Das ist ganz typisch, dass weiße Personen aus der Oberschicht einfach reinkommen und alle anderen Menschen, rassistische und klassistische Fragen beantworten müssen. In Restaurants kann es sogar passieren, dass weiße und nicht weiße Personen in verschiedene Bereiche gesetzt werden.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diese Erfahrungen spielen eine große Rolle in meinem Leben. Ich studiere Gender Studies und bin in einer feministischen Gruppe namens Generando Sentidos aktiv. Wir veranstalten Workshops oder Lesekreise und gehen auch in Schulen und sprechen mit den Kindern über Körper, Geschlecht, Vielfalt und Gesundheit. Sexuelle Aufklärung ist ein extrem wichtiges Thema für mich. Leider kämpfen wir dabei immer gegen konservative Strukturen und es gibt Widerstand von Eltern, Lehrer:innen und Direktor:innen. </w:t>
      </w:r>
    </w:p>
    <w:p>
      <w:pPr>
        <w:pStyle w:val="Normal1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8, 2024</w:t>
      </w:r>
    </w:p>
    <w:p>
      <w:pPr>
        <w:pStyle w:val="Normal152"/>
      </w:pPr>
    </w:p>
    <w:p>
      <w:pPr>
        <w:pStyle w:val="Normal152"/>
        <w:ind w:left="200"/>
        <w:sectPr>
          <w:type w:val="continuous"/>
          <w:pgMar w:top="840" w:right="1000" w:bottom="840" w:left="1000" w:header="400" w:footer="400"/>
          <w:pgNumType w:fmt="decimal"/>
          <w:cols w:space="720"/>
        </w:sectPr>
      </w:pPr>
      <w:r>
        <w:br/>
      </w:r>
      <w:r>
        <w:pict>
          <v:line id="_x0000_s1683" style="position:absolute;z-index:252009472" from="0,10pt" to="512pt,10pt" strokecolor="black" strokeweight="1pt">
            <v:stroke linestyle="single"/>
          </v:line>
        </w:pict>
      </w:r>
      <w:r>
        <w:rPr>
          <w:rFonts w:ascii="arial" w:eastAsia="arial" w:hAnsi="arial" w:cs="arial"/>
          <w:b/>
          <w:color w:val="767676"/>
          <w:sz w:val="16"/>
        </w:rPr>
        <w:t>End of Document</w:t>
      </w:r>
    </w:p>
    <w:p>
      <w:pPr>
        <w:pStyle w:val="Normal153"/>
        <w:sectPr>
          <w:headerReference w:type="even" r:id="rId963"/>
          <w:headerReference w:type="default" r:id="rId964"/>
          <w:footerReference w:type="even" r:id="rId965"/>
          <w:footerReference w:type="default" r:id="rId966"/>
          <w:headerReference w:type="first" r:id="rId967"/>
          <w:footerReference w:type="first" r:id="rId968"/>
          <w:pgSz w:w="12240" w:h="15840"/>
          <w:pgMar w:top="840" w:right="1000" w:bottom="840" w:left="1000" w:header="400" w:footer="400"/>
          <w:pgNumType w:fmt="decimal"/>
          <w:cols w:space="720"/>
          <w:titlePg w:val="0"/>
        </w:sectPr>
      </w:pPr>
    </w:p>
    <w:p>
      <w:pPr>
        <w:pStyle w:val="Normal153"/>
      </w:pPr>
    </w:p>
    <w:p>
      <w:pPr>
        <w:pStyle w:val="Normal153"/>
      </w:pPr>
      <w:r>
        <w:pict>
          <v:shape id="_x0000_i1684" type="#_x0000_t75" alt="LexisNexis®" style="width:147.75pt;height:30pt">
            <v:imagedata r:id="rId10" o:title=""/>
          </v:shape>
        </w:pict>
      </w:r>
      <w:r>
        <w:cr/>
      </w:r>
    </w:p>
    <w:p>
      <w:pPr>
        <w:pStyle w:val="Heading1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Minister diskutiert mit Schülern; An der Ossietzkyschule geht es um die Aufarbeitung der NS-Zeit und das Thema Antisemitismus</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6. März 2024</w:t>
      </w:r>
    </w:p>
    <w:p>
      <w:pPr>
        <w:pStyle w:val="Normal153"/>
        <w:keepNext w:val="0"/>
        <w:spacing w:after="0" w:line="240" w:lineRule="atLeast"/>
        <w:ind w:right="0"/>
        <w:jc w:val="both"/>
      </w:pPr>
      <w:bookmarkStart w:id="306" w:name="Bookmark_154"/>
      <w:bookmarkEnd w:id="306"/>
    </w:p>
    <w:p>
      <w:pPr>
        <w:pStyle w:val="Normal1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153"/>
        <w:keepNext w:val="0"/>
        <w:spacing w:before="120" w:after="0" w:line="220" w:lineRule="atLeast"/>
        <w:ind w:left="0" w:right="0" w:firstLine="0"/>
        <w:jc w:val="left"/>
      </w:pPr>
      <w:r>
        <w:br/>
      </w:r>
      <w:r>
        <w:pict>
          <v:shape id="_x0000_i1685" type="#_x0000_t75" style="width:153.73pt;height:51.74pt">
            <v:imagedata r:id="rId969" o:title=""/>
          </v:shape>
        </w:pic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ALLGEMEINE ZEITUNG MAINZ; S. 19</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906 words</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Anke Hollingshaus</w:t>
      </w:r>
    </w:p>
    <w:p>
      <w:pPr>
        <w:pStyle w:val="Normal153"/>
        <w:keepNext/>
        <w:spacing w:before="240" w:after="0" w:line="340" w:lineRule="atLeast"/>
        <w:ind w:left="0" w:right="0" w:firstLine="0"/>
        <w:jc w:val="left"/>
      </w:pPr>
      <w:bookmarkStart w:id="307" w:name="Body_152"/>
      <w:bookmarkEnd w:id="307"/>
      <w:r>
        <w:rPr>
          <w:rFonts w:ascii="arial" w:eastAsia="arial" w:hAnsi="arial" w:cs="arial"/>
          <w:b/>
          <w:i w:val="0"/>
          <w:strike w:val="0"/>
          <w:noProof w:val="0"/>
          <w:color w:val="000000"/>
          <w:position w:val="0"/>
          <w:sz w:val="28"/>
          <w:u w:val="none"/>
          <w:vertAlign w:val="baseline"/>
        </w:rPr>
        <w:t>Body</w:t>
      </w:r>
    </w:p>
    <w:p>
      <w:pPr>
        <w:pStyle w:val="Normal153"/>
        <w:spacing w:line="60" w:lineRule="exact"/>
      </w:pPr>
      <w:r>
        <w:pict>
          <v:line id="_x0000_s1686" style="position:absolute;z-index:252010496" from="0,2pt" to="512pt,2pt" strokecolor="#009ddb" strokeweight="2pt">
            <v:stroke linestyle="single"/>
            <w10:wrap type="topAndBottom"/>
          </v:line>
        </w:pict>
      </w:r>
    </w:p>
    <w:p>
      <w:pPr>
        <w:pStyle w:val="Normal153"/>
      </w:pP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WIESBADEN. Halb neun am Dienstagvormittag. Es ist ganz still im Klassenraum, als Szenen aus dem Film "Die Wannseekonferenz" zu sehen sind. Als Worte wie "Endlösung", "säubern" und "ausmerzen" fallen. Die angehenden Abiturienten des Geschichtsleistungskurses an der Carl-von-Ossietzky-Schule analysieren später die Sprache und den ungeheuerlichen Plan der Vernichtung allen jüdischen Lebens in ganz Europa, der ihnen, sehr eng angelehnt an die tatsächliche Wannseekonferenz am 20. Januar 1942, gezeigt wird.</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seit dem Vorfall im Caligari-Kino, als Berufsschüler der Friedrich-Ebert-Schule nach dem Film "Die Wannseekonferenz" den Holocaust beklatscht hatten, ist Antisemitismus an Schulen auch in der Öffentlichkeit ein viel diskutiertes Thema. In den Schulen selbst spielt es schon viel länger eine Rolle. Beleidigungen jüdischer Schüler, das Wort "Jude" als Schimpfwort, sind keine Seltenheit. Der Geschichtsleistungskurs der Q4 (13. Klasse) an der Carl-von-Ossietzky-Schule beschäftigt sich mit dem Thema, war ebenfalls im Caligari, hatte aber mit dem Vorfall nichts zu tun. Schulleiter Niko Lamprecht, Vorsitzender des Bundesverbandes der Geschichtslehrerinnen und -lehrer, nahm dies trotzdem zum Anlass, den neuen hessischen Bildungsminister Armin Schwarz (CDU) einzuladen.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Gaulands "Vogelschiss"-Zitat und Erinnerungskultur</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Leistungskurslehrerin Anne-Cathrin Hein lässt drei Aussagen auf dem Whiteboard erscheinen. Ein Zitat von Bundespräsident Frank-Walter Steinmeier "Ohne ehrliche Erinnerung gibt es keine gute Zukunft." Der berühmt-berüchtigte Satz von Alexander Gauland (AfD) über die NS-Diktatur als "Vogelschiss" deutscher Geschichte und die Meldung aus dem Kurier "Beifall für Holocaust" im Kino im Februar. Die Frage der Lehrerin, was haben wir mit alldem zu tun, beantworten die Schüler klar: "Wir müssen klarmachen, dass so etwas in unserer Gesellschaft nicht toleriert wird", sagen sie. Und: "Der Vorfall im Kino zeigt, dass noch nicht genug aufgeklärt wird."</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sagt der Minister später, "gehört mit allen rechtsstaatlichen Mitteln bekämpft". Die Oberstufenschüler berichten, wie sie in der Mittelstufe mit dem Tagebuch der Anne Frank über die NS-Zeit viel gelernt haben, einige finden aber auch, das sei zu spät. Schon in den Grundschulen könne man das Thema ansprechen. "Manche Kinder werden auch in ihren Familien negativ beeinflusst, deshalb ist es wichtig, dass die Schule etwas entgegensetzt." Toleranz, Wertevermittlung, das Ausgrenzen anderer, all dies könne auch mit jungen Kindern schon besprochen werden. Und sie wünschen sich auch im Religionsunterricht in der Mittelstufe mehr Informationen über das Judentum. Eine Schülerin betont: "Das Thema Judentum ist doch viel mehr als nur das sich Beschäftigen mit Antisemitismus."</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Carl-von-Ossietzky-Schule engagiert sich jedes Jahr auch bei der Gedenkfeier zur Pogromnacht am Mahnmal am Michelsberg. Und ihr Schulleiter Niko Lamprecht ist Vorsitzender des Verbandes der Geschichtslehrerinnen und Geschichtslehrer. Trotzdem sieht er das Oberstufengymnasium nicht als "Vorzeigeschule". Auch dort gibt es unterschwellig antisemitische Stimmungen, weiß er. Auch dort würden Schülerinnen und Schüler, die sich zum Beispiel für den Austausch mit Israel interessierten, den es vor dem Terrorangriff der Hamas am 7. Oktober gab, von anderen "gedisst". Es müsse in den Schulen "intensiv diskutiert werden, gerade jetzt angesichts des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-Konflikts", sagt ein Mitglied der Schülervertretung (SV) im Gespräch mit dem Bildungsminister. Schwarz schildert, wie er in Berlin in eine aufgeladene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geraten sei kurz nach dem Terroranschlag der Hamas. "Kritik an der israelischen Regierung muss, auch auf Demonstrationen, aber möglich sein", hält der Schüler entgegen. Israelische Fahnen zu verbrennen und antisemitische Parolen zu rufen, sei aber nicht zu tolerieren. Da sind sich Schüler und Minister einig.</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Schüler wünschen sich mehr Besuche in Gedenkstätten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in der SV engagierte junge Frau, sie kommt aus Afghanistan, wie sie erzählt, formuliert ihr Anliegen so: "Es ist ein Privileg, hier zu leben. Wir sind verantwortlich für die Demokratie."</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Jugendliche müssten, um die Ungeheuerlichkeit des Holocaust zu begreifen, "nicht nur aus Büchern lernen", sagen mehrere der Schüler in der Diskussion. Der Besuch von Gedenkstätten, tatsächlich zu erleben, "wie es in einem Konzentrationslager aussieht", Gespräche mit Zeitzeugen, all dies trage mehr dazu bei als ausschließlich das Lesen von Büchern, betonen sie. Schulleiter Lamprecht bringt gegenüber dem Bildungsminister die Idee von "Gedenkstätten-Gutscheinen" für Schulen ins Gespräch. Verpflichtende Besuche beispielsweise von Konzentrationslagern lehnt der Geschichtslehrerverband ab. Aber wenn Schulen mithilfe der Gutscheine animiert würden, sei dies hilfreich. Der Minister nimmt die Anregung mit.</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von zahlreichen Medienvertretern auf den Caligari-Vorfall angesprochen, betont Armin Schwarz, dass die Staatsanwaltschaft damit beschäftigt sei. Außerdem berichtete er von den Sanktionen gegen die fünf muslimischen Schüler, die im Kino geklatscht hatten, als auf der Leinwand auf die sechs Millionen ermordete Juden verwiesen wurde. Wie berichtet dürfen sie zwei Wochen ihre Schule nicht besuchen, haben Gespräche mit Schulpsychologen, waren im Bildungszentrum Anne Frank in Frankfurt und auch ein Besuch in der Gedenkstätte in Hadamar steht auf dem Programm.</w:t>
      </w:r>
    </w:p>
    <w:p>
      <w:pPr>
        <w:pStyle w:val="Normal1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5, 2024</w:t>
      </w:r>
    </w:p>
    <w:p>
      <w:pPr>
        <w:pStyle w:val="Normal153"/>
      </w:pPr>
    </w:p>
    <w:p>
      <w:pPr>
        <w:pStyle w:val="Normal153"/>
        <w:ind w:left="200"/>
        <w:sectPr>
          <w:type w:val="continuous"/>
          <w:pgMar w:top="840" w:right="1000" w:bottom="840" w:left="1000" w:header="400" w:footer="400"/>
          <w:pgNumType w:fmt="decimal"/>
          <w:cols w:space="720"/>
        </w:sectPr>
      </w:pPr>
      <w:r>
        <w:br/>
      </w:r>
      <w:r>
        <w:pict>
          <v:line id="_x0000_s1687" style="position:absolute;z-index:252011520" from="0,10pt" to="512pt,10pt" strokecolor="black" strokeweight="1pt">
            <v:stroke linestyle="single"/>
          </v:line>
        </w:pict>
      </w:r>
      <w:r>
        <w:rPr>
          <w:rFonts w:ascii="arial" w:eastAsia="arial" w:hAnsi="arial" w:cs="arial"/>
          <w:b/>
          <w:color w:val="767676"/>
          <w:sz w:val="16"/>
        </w:rPr>
        <w:t>End of Document</w:t>
      </w:r>
    </w:p>
    <w:p>
      <w:pPr>
        <w:pStyle w:val="Normal154"/>
        <w:sectPr>
          <w:headerReference w:type="even" r:id="rId970"/>
          <w:headerReference w:type="default" r:id="rId971"/>
          <w:footerReference w:type="even" r:id="rId972"/>
          <w:footerReference w:type="default" r:id="rId973"/>
          <w:headerReference w:type="first" r:id="rId974"/>
          <w:footerReference w:type="first" r:id="rId975"/>
          <w:pgSz w:w="12240" w:h="15840"/>
          <w:pgMar w:top="840" w:right="1000" w:bottom="840" w:left="1000" w:header="400" w:footer="400"/>
          <w:pgNumType w:fmt="decimal"/>
          <w:cols w:space="720"/>
          <w:titlePg w:val="0"/>
        </w:sectPr>
      </w:pPr>
    </w:p>
    <w:p>
      <w:pPr>
        <w:pStyle w:val="Normal154"/>
      </w:pPr>
    </w:p>
    <w:p>
      <w:pPr>
        <w:pStyle w:val="Normal154"/>
      </w:pPr>
      <w:r>
        <w:pict>
          <v:shape id="_x0000_i1688" type="#_x0000_t75" alt="LexisNexis®" style="width:147.75pt;height:30pt">
            <v:imagedata r:id="rId10" o:title=""/>
          </v:shape>
        </w:pict>
      </w:r>
      <w:r>
        <w:cr/>
      </w:r>
    </w:p>
    <w:p>
      <w:pPr>
        <w:pStyle w:val="Heading1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Minister diskutiert mit Schülern; An der Ossietzkyschule geht es um die Aufarbeitung der NS-Zeit und das Thema Antisemitismus</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6. März 2024</w:t>
      </w:r>
    </w:p>
    <w:p>
      <w:pPr>
        <w:pStyle w:val="Normal154"/>
        <w:keepNext w:val="0"/>
        <w:spacing w:after="0" w:line="240" w:lineRule="atLeast"/>
        <w:ind w:right="0"/>
        <w:jc w:val="both"/>
      </w:pPr>
      <w:bookmarkStart w:id="308" w:name="Bookmark_155"/>
      <w:bookmarkEnd w:id="308"/>
    </w:p>
    <w:p>
      <w:pPr>
        <w:pStyle w:val="Normal1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154"/>
        <w:keepNext w:val="0"/>
        <w:spacing w:before="120" w:after="0" w:line="220" w:lineRule="atLeast"/>
        <w:ind w:left="0" w:right="0" w:firstLine="0"/>
        <w:jc w:val="left"/>
      </w:pPr>
      <w:r>
        <w:br/>
      </w:r>
      <w:r>
        <w:pict>
          <v:shape id="_x0000_i1689" type="#_x0000_t75" style="width:161.98pt;height:40.49pt">
            <v:imagedata r:id="rId976" o:title=""/>
          </v:shape>
        </w:pic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WIESBADENER KURIER STADTAUSGABE; S. 9</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906 words</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Anke Hollingshaus</w:t>
      </w:r>
    </w:p>
    <w:p>
      <w:pPr>
        <w:pStyle w:val="Normal154"/>
        <w:keepNext/>
        <w:spacing w:before="240" w:after="0" w:line="340" w:lineRule="atLeast"/>
        <w:ind w:left="0" w:right="0" w:firstLine="0"/>
        <w:jc w:val="left"/>
      </w:pPr>
      <w:bookmarkStart w:id="309" w:name="Body_153"/>
      <w:bookmarkEnd w:id="309"/>
      <w:r>
        <w:rPr>
          <w:rFonts w:ascii="arial" w:eastAsia="arial" w:hAnsi="arial" w:cs="arial"/>
          <w:b/>
          <w:i w:val="0"/>
          <w:strike w:val="0"/>
          <w:noProof w:val="0"/>
          <w:color w:val="000000"/>
          <w:position w:val="0"/>
          <w:sz w:val="28"/>
          <w:u w:val="none"/>
          <w:vertAlign w:val="baseline"/>
        </w:rPr>
        <w:t>Body</w:t>
      </w:r>
    </w:p>
    <w:p>
      <w:pPr>
        <w:pStyle w:val="Normal154"/>
        <w:spacing w:line="60" w:lineRule="exact"/>
      </w:pPr>
      <w:r>
        <w:pict>
          <v:line id="_x0000_s1690" style="position:absolute;z-index:252012544" from="0,2pt" to="512pt,2pt" strokecolor="#009ddb" strokeweight="2pt">
            <v:stroke linestyle="single"/>
            <w10:wrap type="topAndBottom"/>
          </v:line>
        </w:pict>
      </w:r>
    </w:p>
    <w:p>
      <w:pPr>
        <w:pStyle w:val="Normal154"/>
      </w:pP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WIESBADEN. Halb neun am Dienstagvormittag. Es ist ganz still im Klassenraum, als Szenen aus dem Film "Die Wannseekonferenz" zu sehen sind. Als Worte wie "Endlösung", "säubern" und "ausmerzen" fallen. Die angehenden Abiturienten des Geschichtsleistungskurses an der Carl-von-Ossietzky-Schule analysieren später die Sprache und den ungeheuerlichen Plan der Vernichtung allen jüdischen Lebens in ganz Europa, der ihnen, sehr eng angelehnt an die tatsächliche Wannseekonferenz am 20. Januar 1942, gezeigt wird.</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seit dem Vorfall im Caligari-Kino, als Berufsschüler der Friedrich-Ebert-Schule nach dem Film "Die Wannseekonferenz" den Holocaust beklatscht hatten, ist Antisemitismus an Schulen auch in der Öffentlichkeit ein viel diskutiertes Thema. In den Schulen selbst spielt es schon viel länger eine Rolle. Beleidigungen jüdischer Schüler, das Wort "Jude" als Schimpfwort, sind keine Seltenheit. Der Geschichtsleistungskurs der Q4 (13. Klasse) an der Carl-von-Ossietzky-Schule beschäftigt sich mit dem Thema, war ebenfalls im Caligari, hatte aber mit dem Vorfall nichts zu tun. Schulleiter Niko Lamprecht, Vorsitzender des Bundesverbandes der Geschichtslehrerinnen und -lehrer, nahm dies trotzdem zum Anlass, den neuen hessischen Bildungsminister Armin Schwarz (CDU) einzuladen.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Gaulands "Vogelschiss"-Zitat und Erinnerungskultur</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Leistungskurslehrerin Anne-Cathrin Hein lässt drei Aussagen auf dem Whiteboard erscheinen. Ein Zitat von Bundespräsident Frank-Walter Steinmeier "Ohne ehrliche Erinnerung gibt es keine gute Zukunft." Der berühmt-berüchtigte Satz von Alexander Gauland (AfD) über die NS-Diktatur als "Vogelschiss" deutscher Geschichte und die Meldung aus dem Kurier "Beifall für Holocaust" im Kino im Februar. Die Frage der Lehrerin, was haben wir mit alldem zu tun, beantworten die Schüler klar: "Wir müssen klarmachen, dass so etwas in unserer Gesellschaft nicht toleriert wird", sagen sie. Und: "Der Vorfall im Kino zeigt, dass noch nicht genug aufgeklärt wird."</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sagt der Minister später, "gehört mit allen rechtsstaatlichen Mitteln bekämpft". Die Oberstufenschüler berichten, wie sie in der Mittelstufe mit dem Tagebuch der Anne Frank über die NS-Zeit viel gelernt haben, einige finden aber auch, das sei zu spät. Schon in den Grundschulen könne man das Thema ansprechen. "Manche Kinder werden auch in ihren Familien negativ beeinflusst, deshalb ist es wichtig, dass die Schule etwas entgegensetzt." Toleranz, Wertevermittlung, das Ausgrenzen anderer, all dies könne auch mit jungen Kindern schon besprochen werden. Und sie wünschen sich auch im Religionsunterricht in der Mittelstufe mehr Informationen über das Judentum. Eine Schülerin betont: "Das Thema Judentum ist doch viel mehr als nur das sich Beschäftigen mit Antisemitismus."</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Carl-von-Ossietzky-Schule engagiert sich jedes Jahr auch bei der Gedenkfeier zur Pogromnacht am Mahnmal am Michelsberg. Und ihr Schulleiter Niko Lamprecht ist Vorsitzender des Verbandes der Geschichtslehrerinnen und Geschichtslehrer. Trotzdem sieht er das Oberstufengymnasium nicht als "Vorzeigeschule". Auch dort gibt es unterschwellig antisemitische Stimmungen, weiß er. Auch dort würden Schülerinnen und Schüler, die sich zum Beispiel für den Austausch mit Israel interessierten, den es vor dem Terrorangriff der Hamas am 7. Oktober gab, von anderen "gedisst". Es müsse in den Schulen "intensiv diskutiert werden, gerade jetzt angesichts des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-Konflikts", sagt ein Mitglied der Schülervertretung (SV) im Gespräch mit dem Bildungsminister. Schwarz schildert, wie er in Berlin in eine aufgeladene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geraten sei kurz nach dem Terroranschlag der Hamas. "Kritik an der israelischen Regierung muss, auch auf Demonstrationen, aber möglich sein", hält der Schüler entgegen. Israelische Fahnen zu verbrennen und antisemitische Parolen zu rufen, sei aber nicht zu tolerieren. Da sind sich Schüler und Minister einig.</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Schüler wünschen sich mehr Besuche in Gedenkstätten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in der SV engagierte junge Frau, sie kommt aus Afghanistan, wie sie erzählt, formuliert ihr Anliegen so: "Es ist ein Privileg, hier zu leben. Wir sind verantwortlich für die Demokratie."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Jugendliche müssten, um die Ungeheuerlichkeit des Holocaust zu begreifen, "nicht nur aus Büchern lernen", sagen mehrere der Schüler in der Diskussion. Der Besuch von Gedenkstätten, tatsächlich zu erleben, "wie es in einem Konzentrationslager aussieht", Gespräche mit Zeitzeugen, all dies trage mehr dazu bei als ausschließlich das Lesen von Büchern, betonen sie. Schulleiter Lamprecht bringt gegenüber dem Bildungsminister die Idee von "Gedenkstätten-Gutscheinen" für Schulen ins Gespräch. Verpflichtende Besuche beispielsweise von Konzentrationslagern lehnt der Geschichtslehrerverband ab. Aber wenn Schulen mithilfe der Gutscheine animiert würden, sei dies hilfreich. Der Minister nimmt die Anregung mit.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von zahlreichen Medienvertretern auf den Caligari-Vorfall angesprochen, betont Armin Schwarz, dass die Staatsanwaltschaft damit beschäftigt sei. Außerdem berichtete er von den Sanktionen gegen die fünf muslimischen Schüler, die im Kino geklatscht hatten, als auf der Leinwand auf die sechs Millionen ermordete Juden verwiesen wurde. Wie berichtet dürfen sie zwei Wochen ihre Schule nicht besuchen, haben Gespräche mit Schulpsychologen, waren im Bildungszentrum Anne Frank in Frankfurt und auch ein Besuch in der Gedenkstätte in Hadamar steht auf dem Programm.</w:t>
      </w:r>
    </w:p>
    <w:p>
      <w:pPr>
        <w:pStyle w:val="Normal1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5, 2024</w:t>
      </w:r>
    </w:p>
    <w:p>
      <w:pPr>
        <w:pStyle w:val="Normal154"/>
      </w:pPr>
    </w:p>
    <w:p>
      <w:pPr>
        <w:pStyle w:val="Normal154"/>
        <w:ind w:left="200"/>
        <w:sectPr>
          <w:type w:val="continuous"/>
          <w:pgMar w:top="840" w:right="1000" w:bottom="840" w:left="1000" w:header="400" w:footer="400"/>
          <w:pgNumType w:fmt="decimal"/>
          <w:cols w:space="720"/>
        </w:sectPr>
      </w:pPr>
      <w:r>
        <w:br/>
      </w:r>
      <w:r>
        <w:pict>
          <v:line id="_x0000_s1691" style="position:absolute;z-index:252013568" from="0,10pt" to="512pt,10pt" strokecolor="black" strokeweight="1pt">
            <v:stroke linestyle="single"/>
          </v:line>
        </w:pict>
      </w:r>
      <w:r>
        <w:rPr>
          <w:rFonts w:ascii="arial" w:eastAsia="arial" w:hAnsi="arial" w:cs="arial"/>
          <w:b/>
          <w:color w:val="767676"/>
          <w:sz w:val="16"/>
        </w:rPr>
        <w:t>End of Document</w:t>
      </w:r>
    </w:p>
    <w:p>
      <w:pPr>
        <w:pStyle w:val="Normal155"/>
        <w:sectPr>
          <w:headerReference w:type="even" r:id="rId977"/>
          <w:headerReference w:type="default" r:id="rId978"/>
          <w:footerReference w:type="even" r:id="rId979"/>
          <w:footerReference w:type="default" r:id="rId980"/>
          <w:headerReference w:type="first" r:id="rId981"/>
          <w:footerReference w:type="first" r:id="rId982"/>
          <w:pgSz w:w="12240" w:h="15840"/>
          <w:pgMar w:top="840" w:right="1000" w:bottom="840" w:left="1000" w:header="400" w:footer="400"/>
          <w:pgNumType w:fmt="decimal"/>
          <w:cols w:space="720"/>
          <w:titlePg w:val="0"/>
        </w:sectPr>
      </w:pPr>
    </w:p>
    <w:p>
      <w:pPr>
        <w:pStyle w:val="Normal155"/>
      </w:pPr>
    </w:p>
    <w:p>
      <w:pPr>
        <w:pStyle w:val="Normal155"/>
      </w:pPr>
      <w:r>
        <w:pict>
          <v:shape id="_x0000_i1692" type="#_x0000_t75" alt="LexisNexis®" style="width:147.75pt;height:30pt">
            <v:imagedata r:id="rId10" o:title=""/>
          </v:shape>
        </w:pict>
      </w:r>
      <w:r>
        <w:cr/>
      </w:r>
    </w:p>
    <w:p>
      <w:pPr>
        <w:pStyle w:val="Heading1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IS-Anhänger und glühender Judenhasser</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5.März 2024</w:t>
      </w:r>
    </w:p>
    <w:p>
      <w:pPr>
        <w:pStyle w:val="Normal155"/>
        <w:keepNext w:val="0"/>
        <w:spacing w:after="0" w:line="240" w:lineRule="atLeast"/>
        <w:ind w:right="0"/>
        <w:jc w:val="both"/>
      </w:pPr>
      <w:bookmarkStart w:id="310" w:name="Bookmark_156"/>
      <w:bookmarkEnd w:id="310"/>
    </w:p>
    <w:p>
      <w:pPr>
        <w:pStyle w:val="Normal1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155"/>
        <w:keepNext w:val="0"/>
        <w:spacing w:before="120" w:after="0" w:line="220" w:lineRule="atLeast"/>
        <w:ind w:left="0" w:right="0" w:firstLine="0"/>
        <w:jc w:val="left"/>
      </w:pPr>
      <w:r>
        <w:br/>
      </w:r>
      <w:r>
        <w:pict>
          <v:shape id="_x0000_i1693" type="#_x0000_t75" style="width:164.23pt;height:29.25pt">
            <v:imagedata r:id="rId914" o:title=""/>
          </v:shape>
        </w:pic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1197 words</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Marti, Jan Hudec, Fabian Baumgartner, Forrest Rogers</w:t>
      </w:r>
    </w:p>
    <w:p>
      <w:pPr>
        <w:pStyle w:val="Normal1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15-Jährige, der in Zürich einen orthodoxen Juden töten wollte, kündigte seinen Messerangriff in einem verstörenden Video an</w:t>
      </w:r>
    </w:p>
    <w:p>
      <w:pPr>
        <w:pStyle w:val="Normal155"/>
        <w:keepNext/>
        <w:spacing w:before="240" w:after="0" w:line="340" w:lineRule="atLeast"/>
        <w:ind w:left="0" w:right="0" w:firstLine="0"/>
        <w:jc w:val="left"/>
      </w:pPr>
      <w:bookmarkStart w:id="311" w:name="Body_154"/>
      <w:bookmarkEnd w:id="311"/>
      <w:r>
        <w:rPr>
          <w:rFonts w:ascii="arial" w:eastAsia="arial" w:hAnsi="arial" w:cs="arial"/>
          <w:b/>
          <w:i w:val="0"/>
          <w:strike w:val="0"/>
          <w:noProof w:val="0"/>
          <w:color w:val="000000"/>
          <w:position w:val="0"/>
          <w:sz w:val="28"/>
          <w:u w:val="none"/>
          <w:vertAlign w:val="baseline"/>
        </w:rPr>
        <w:t>Body</w:t>
      </w:r>
    </w:p>
    <w:p>
      <w:pPr>
        <w:pStyle w:val="Normal155"/>
        <w:spacing w:line="60" w:lineRule="exact"/>
      </w:pPr>
      <w:r>
        <w:pict>
          <v:line id="_x0000_s1694" style="position:absolute;z-index:252014592" from="0,2pt" to="512pt,2pt" strokecolor="#009ddb" strokeweight="2pt">
            <v:stroke linestyle="single"/>
            <w10:wrap type="topAndBottom"/>
          </v:line>
        </w:pict>
      </w:r>
    </w:p>
    <w:p>
      <w:pPr>
        <w:pStyle w:val="Normal155"/>
      </w:pP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Tobias Marti, Jan Hudec, Fabian Baumgartner, Forrest Rogers</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knabenhaftem Gesicht und Kapuze über dem Kopf spricht der Jugendliche direkt in eine Kamera. Seine Stimme ist ruhig, während sich der 15-jährige Jüngling im Video zum Soldaten des Kalifats erklärt. Im Namen des Islamischen Staats werde er versuchen, so viele Juden wie möglich zu töten.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Bekennervideo. Wann es genau entstanden ist, ist noch unklar. Sicher aber ist: Am späten Samstagabend hat der junge Schweizer mit tunesischen Wurzeln seine Drohung wahr gemacht. Er begibt sich in den Zürcher Kreis 2 in die Nähe einer Synagoge. Gegen 21 Uhr 30 trifft er an der Kreuzung zwischen der Selnaustrasse und der Brand­schenkestrasse auf sein Opfer - einen 50-jährigen Mann. Der orthodoxe Jude ist gerade auf dem Weg zur Wohnung seiner Schwiegereltern, denen er einen Besuch abstatten will. So werden es später Angehörige des Opfers gegenüber «20 Minuten» berichten. Zuvor hat der Gläubige die Synagoge besucht.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Jugendliche attackiert den Juden mit einem Messer. Mehrfach sticht er auf den Familienvater ein und verletzt ihn lebensgefährlich. Passanten gelingt es schliesslich, den 15-Jährigen zu überwältigen. Gegenüber herbeieilenden Familienmitgliedern des Opfers spricht er weitere Drohungen aus. Er sagt, es sei seine muslimische Pflicht, Juden zu töten.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weitere Schilderungen von Passanten und Angehörigen: Gegenüber dem jüdischen Magazin «Tachles» sagten Zeugen, der Täter habe gerufen: «Ich bin Schweizer. Ich bin Muslim. Ich bin hier, um Juden zu töten.» Laut «20 Minuten» soll er auch «Allahu akbar» und «Tod allen Juden» gerufen haben.</w:t>
      </w:r>
    </w:p>
    <w:p>
      <w:pPr>
        <w:pStyle w:val="Normal1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neue Dimension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 später treffen die Stadtpolizei und der jüdische Rettungsdienst Hazoloh am Tatort ein. Der 15-Jährige wird festgenommen, sein Opfer ins Spital gebracht. Zwei Tage später wird zumindest klar sein, dass der 50-Jährige den Angriff überleben wird. Er müsse aber längere Zeit intensiv betreut werden, sagt Jonathan Kreutner, Generalsekretär des Schweizerischen Israelitischen Gemeindebunds. Es ist der erste derart schwerwiegende Angriff auf jüdische Personen in der Schweiz seit über zwanzig Jahren. Letztmals löste der bis heute ungeklärte Mord am Rabbiner Abraham Grünbaum im Juni 2001 in Zürich ähnliche Erschütterungen aus.</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treibt einen 15-Jährigen an, mit solchem Hass zu einer Bluttat zu schreiten? Wo hat er sich radikalisiert? Es sind Fragen, die nicht nur die Ermittler, sondern auch die jüdische Gemeinschaft, die Politik und die Öffentlichkeit seit dem vergangenen Samstag stellen. Schon am Tag nach der Tat verdichten sich die Zeichen, dass es sich um einen antisemitischen Angriff handelt. Als dann am Montag ein Bekennervideo im Internet auftaucht, gibt es daran keine Zweifel mehr.</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Jugendliche schwört darin in holprigem Hocharabisch dem Islamischen Staat seine Treue und kündigt seine Tat an: «Hier bin ich heute, Soldat des Kalifats, der dem Aufruf des Islamischen Staates an seine Soldaten folgt, die Juden und Christen und ihre kriminellen Verbündeten anzugreifen.» </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Beginn des Angriffs werde ein Überfall auf eine jüdische Synagoge sein, fährt der Jugendliche fort, «und ein Versuch, so viele Juden wie möglich zu töten». Gegen Ende des Videos ruft er andere Muslime dazu auf, Juden und Christen zu töten. Sie sollen dazu Messer, Kugeln und Brandsätze benutzen oder sie mit Autos und Lastwagen überfahren.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Text scheint der Jugendliche abzulesen, ab und an stolpert er über eine Formulierung. Das zweiminütige Video ist an mehreren Stellen geschnitten. Aufgenommen hat er es draussen, im Hintergrund ist Verkehrslärm zu hören.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Zürcher Sicherheitsdirektor Mario Fehr ist die Tat des Jugendlichen ein Terroranschlag. Am Montag sagt Fehr vor den Medien, das Opfer sei alleine aufgrund seiner Religionszugehörigkeit niedergestochen worden. «Der Täter wollte gezielt einen Juden töten, das war offensichtlich eine antisemitische Tat», sagt Fehr.</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Jonathan Kreutner, Generalsekretär des Schweizerischen Israelitischen Gemeindebunds, hat mit der Tat vom Samstag der Hass auf jüdische Menschen ein völlig neues Niveau erreicht. «Das war aber nicht nur ein Angriff auf einen jüdischen Menschen, sondern auch ein Angriff auf die freiheitliche, offene Schweiz.»</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Hass, der vor allem in den islamistischen Kreisen zunimmt. Der Nachrichtendienst des Bundes geht von einer erhöhten Terrorgefahr aus. Und bei der Bundesanwaltschaft stapeln sich die Fälle. Auf Anfrage sagt die Sprecherin Linda von Burg, man führe derzeit rund 100 Verfahren und Rechtshilfeersuchen aus verschiedenen Ländern im Terrorbereich. «Die grosse Mehrheit davon betrifft das Phänomen des jihadistisch motivierten Terrorismus.»</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dabei um Rekrutierung für Terrororganisationen, Jihadreisen, Propaganda sowie die Finanzierung von verbotenen Organisationen. Vor allem in den letzten zwei bis drei Jahren habe die Zahl der Fälle nochmals markant zugenommen. Linda von Burg sagt: «Das Phänomen des jihadistisch motivierten Terrorismus ist in der Schweiz mitnichten verschwunden, sondern nach wie vor sehr präsent.»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bestätigen am Montagnachmittag die Echtheit des Bekennervideos. Sonst weiss man über den Täter aber wenig: Er hat tunesische Wurzeln und wurde im Dezember 2011 eingebürgert. Er wohnt nicht in der Stadt Zürich, aber im Kanton. Vor der Tat ist er zudem nie wegen extremistischer Handlungen auf dem Radar der Strafverfolgungsbehörden erschienen.</w:t>
      </w:r>
    </w:p>
    <w:p>
      <w:pPr>
        <w:pStyle w:val="Normal1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Ist er ein Einzeltäter?</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er unmittelbar vor der Tat gemacht hat, ist noch unklar. Unter anderem kursierte das Gerücht, dass der Täter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gewesen sein soll. Sicherheitsdirektor Mario Fehr will dies am Montag aber nicht kommentieren. Er sagt lediglich: «Niemand wird nur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radikalisiert.» Zum Stand der Ermittlungen hält sich Fehr bedeckt, man wolle diese auf keinen Fall gefährden.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stehe aber ausser Zweifel, dass der Täter gezielt einen Juden habe töten wollen. «Es war ein widerlicher und feiger Terrorakt.» Die Ermittler versuchen nun zu klären, wie sich der Jugendliche radikalisiert und in welchem Umfeld er sich vor der Tat bewegt hat. Eine Frage steht für die Ermittler im Zentrum: Hat er als Einzeltäter oder in Verbindung mit einer Gruppierung gehandelt?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Tatverdächtige befindet sich inzwischen auf Anordnung der Jugendanwaltschaft in Untersuchungshaft. Klar ist: Weil der Jugendliche erst 15-jährig ist, gelangt das Jugendstrafrecht zur Anwendung. Dieses ist auf die Resozialisierung und Reintegration von minderjährigen Tätern ausgelegt und nicht auf die Bestrafung. Bei Tätern, die unter 16 Jahre alt sind, kann eine Freiheitsstrafe von maximal einem Jahr ausgesprochen werden.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kennt das Jugendstrafrecht eine Reihe weiterer Massnahmen, die zur Anwendung gelangen können. So können Freiheitsstrafen zugunsten von sogenannten Schutzmassnahmen aufgeschoben werden. Diese reichen von einer persönlichen Betreuung über eine ambulante Behandlung bis hin zu einer Unterbringung in einer Institution. Theoretisch kann eine solche Schutzmassnahme bis zur Vollendung des 25. Lebensjahres eines Betroffenen verlängert werden, wenn eine entsprechende Gefährdungslage vorliegt.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4, 2024</w:t>
      </w:r>
    </w:p>
    <w:p>
      <w:pPr>
        <w:pStyle w:val="Normal155"/>
      </w:pPr>
    </w:p>
    <w:p>
      <w:pPr>
        <w:pStyle w:val="Normal155"/>
        <w:ind w:left="200"/>
        <w:sectPr>
          <w:type w:val="continuous"/>
          <w:pgMar w:top="840" w:right="1000" w:bottom="840" w:left="1000" w:header="400" w:footer="400"/>
          <w:pgNumType w:fmt="decimal"/>
          <w:cols w:space="720"/>
        </w:sectPr>
      </w:pPr>
      <w:r>
        <w:br/>
      </w:r>
      <w:r>
        <w:pict>
          <v:line id="_x0000_s1695" style="position:absolute;z-index:252015616" from="0,10pt" to="512pt,10pt" strokecolor="black" strokeweight="1pt">
            <v:stroke linestyle="single"/>
          </v:line>
        </w:pict>
      </w:r>
      <w:r>
        <w:rPr>
          <w:rFonts w:ascii="arial" w:eastAsia="arial" w:hAnsi="arial" w:cs="arial"/>
          <w:b/>
          <w:color w:val="767676"/>
          <w:sz w:val="16"/>
        </w:rPr>
        <w:t>End of Document</w:t>
      </w:r>
    </w:p>
    <w:p>
      <w:pPr>
        <w:pStyle w:val="Normal156"/>
        <w:sectPr>
          <w:headerReference w:type="even" r:id="rId983"/>
          <w:headerReference w:type="default" r:id="rId984"/>
          <w:footerReference w:type="even" r:id="rId985"/>
          <w:footerReference w:type="default" r:id="rId986"/>
          <w:headerReference w:type="first" r:id="rId987"/>
          <w:footerReference w:type="first" r:id="rId988"/>
          <w:pgSz w:w="12240" w:h="15840"/>
          <w:pgMar w:top="840" w:right="1000" w:bottom="840" w:left="1000" w:header="400" w:footer="400"/>
          <w:pgNumType w:fmt="decimal"/>
          <w:cols w:space="720"/>
          <w:titlePg w:val="0"/>
        </w:sectPr>
      </w:pPr>
    </w:p>
    <w:p>
      <w:pPr>
        <w:pStyle w:val="Normal156"/>
      </w:pPr>
    </w:p>
    <w:p>
      <w:pPr>
        <w:pStyle w:val="Normal156"/>
      </w:pPr>
      <w:r>
        <w:pict>
          <v:shape id="_x0000_i1696" type="#_x0000_t75" alt="LexisNexis®" style="width:147.75pt;height:30pt">
            <v:imagedata r:id="rId10" o:title=""/>
          </v:shape>
        </w:pict>
      </w:r>
      <w:r>
        <w:cr/>
      </w:r>
    </w:p>
    <w:p>
      <w:pPr>
        <w:pStyle w:val="Heading1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IS-Anhänger und glühender Judenhasser</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5.März 2024</w:t>
      </w:r>
    </w:p>
    <w:p>
      <w:pPr>
        <w:pStyle w:val="Normal156"/>
        <w:keepNext w:val="0"/>
        <w:spacing w:after="0" w:line="240" w:lineRule="atLeast"/>
        <w:ind w:right="0"/>
        <w:jc w:val="both"/>
      </w:pPr>
      <w:bookmarkStart w:id="312" w:name="Bookmark_157"/>
      <w:bookmarkEnd w:id="312"/>
    </w:p>
    <w:p>
      <w:pPr>
        <w:pStyle w:val="Normal1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156"/>
        <w:keepNext w:val="0"/>
        <w:spacing w:before="120" w:after="0" w:line="220" w:lineRule="atLeast"/>
        <w:ind w:left="0" w:right="0" w:firstLine="0"/>
        <w:jc w:val="left"/>
      </w:pPr>
      <w:r>
        <w:br/>
      </w:r>
      <w:r>
        <w:pict>
          <v:shape id="_x0000_i1697" type="#_x0000_t75" style="width:164.23pt;height:29.25pt">
            <v:imagedata r:id="rId914" o:title=""/>
          </v:shape>
        </w:pic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1197 words</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Marti, Jan Hudec, Fabian Baumgartner, Forrest Rogers</w:t>
      </w:r>
    </w:p>
    <w:p>
      <w:pPr>
        <w:pStyle w:val="Normal1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15-Jährige, der in Zürich einen orthodoxen Juden töten wollte, kündigte seinen Messerangriff in einem verstörenden Video an</w:t>
      </w:r>
    </w:p>
    <w:p>
      <w:pPr>
        <w:pStyle w:val="Normal156"/>
        <w:keepNext/>
        <w:spacing w:before="240" w:after="0" w:line="340" w:lineRule="atLeast"/>
        <w:ind w:left="0" w:right="0" w:firstLine="0"/>
        <w:jc w:val="left"/>
      </w:pPr>
      <w:bookmarkStart w:id="313" w:name="Body_155"/>
      <w:bookmarkEnd w:id="313"/>
      <w:r>
        <w:rPr>
          <w:rFonts w:ascii="arial" w:eastAsia="arial" w:hAnsi="arial" w:cs="arial"/>
          <w:b/>
          <w:i w:val="0"/>
          <w:strike w:val="0"/>
          <w:noProof w:val="0"/>
          <w:color w:val="000000"/>
          <w:position w:val="0"/>
          <w:sz w:val="28"/>
          <w:u w:val="none"/>
          <w:vertAlign w:val="baseline"/>
        </w:rPr>
        <w:t>Body</w:t>
      </w:r>
    </w:p>
    <w:p>
      <w:pPr>
        <w:pStyle w:val="Normal156"/>
        <w:spacing w:line="60" w:lineRule="exact"/>
      </w:pPr>
      <w:r>
        <w:pict>
          <v:line id="_x0000_s1698" style="position:absolute;z-index:252016640" from="0,2pt" to="512pt,2pt" strokecolor="#009ddb" strokeweight="2pt">
            <v:stroke linestyle="single"/>
            <w10:wrap type="topAndBottom"/>
          </v:line>
        </w:pict>
      </w:r>
    </w:p>
    <w:p>
      <w:pPr>
        <w:pStyle w:val="Normal156"/>
      </w:pP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Tobias Marti, Jan Hudec, Fabian Baumgartner, Forrest Rogers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knabenhaftem Gesicht und Kapuze über dem Kopf spricht der Jugendliche direkt in eine Kamera. Seine Stimme ist ruhig, während sich der 15-jährige Jüngling im Video zum Soldaten des Kalifats erklärt. Im Namen des Islamischen Staats werde er versuchen, so viele Juden wie möglich zu töten.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Bekennervideo. Wann es genau entstanden ist, ist noch unklar. Sicher aber ist: Am späten Samstagabend hat der junge Schweizer mit tunesischen Wurzeln seine Drohung wahr gemacht. Er begibt sich in den Zürcher Kreis 2 in die Nähe einer Synagoge. Gegen 21 Uhr 30 trifft er an der Kreuzung zwischen der Selnaustrasse und der Brand­schenkestrasse auf sein Opfer - einen 50-jährigen Mann. Der orthodoxe Jude ist gerade auf dem Weg zur Wohnung seiner Schwiegereltern, denen er einen Besuch abstatten will. So werden es später Angehörige des Opfers gegenüber «20 Minuten» berichten. Zuvor hat der Gläubige die Synagoge besucht.</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Jugendliche attackiert den Juden mit einem Messer. Mehrfach sticht er auf den Familienvater ein und verletzt ihn lebensgefährlich. Passanten gelingt es schliesslich, den 15-Jährigen zu überwältigen. Gegenüber herbeieilenden Familienmitgliedern des Opfers spricht er weitere Drohungen aus. Er sagt, es sei seine muslimische Pflicht, Juden zu töten.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weitere Schilderungen von Passanten und Angehörigen: Gegenüber dem jüdischen Magazin «Tachles» sagten Zeugen, der Täter habe gerufen: «Ich bin Schweizer. Ich bin Muslim. Ich bin hier, um Juden zu töten.» Laut «20 Minuten» soll er auch «Allahu akbar» und «Tod allen Juden» gerufen haben.</w:t>
      </w:r>
    </w:p>
    <w:p>
      <w:pPr>
        <w:pStyle w:val="Normal15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neue Dimension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 später treffen die Stadtpolizei und der jüdische Rettungsdienst Hazoloh am Tatort ein. Der 15-Jährige wird festgenommen, sein Opfer ins Spital gebracht. Zwei Tage später wird zumindest klar sein, dass der 50-Jährige den Angriff überleben wird. Er müsse aber längere Zeit intensiv betreut werden, sagt Jonathan Kreutner, Generalsekretär des Schweizerischen Israelitischen Gemeindebunds. Es ist der erste derart schwerwiegende Angriff auf eine jüdische Person in der Schweiz seit über zwanzig Jahren. Letztmals löste der bis heute ungeklärte Mord am Rabbiner Abraham Grünbaum im Juni 2001 in Zürich ähnliche Erschütterungen aus.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treibt einen 15-Jährigen an, mit solchem Hass zu einer Bluttat zu schreiten? Wo hat er sich radikalisiert? Es sind Fragen, die nicht nur die Ermittler, sondern auch die jüdische Gemeinschaft, die Politik und die Öffentlichkeit seit dem vergangenen Samstag stellen. Schon am Tag nach der Tat verdichten sich die Zeichen, dass es sich um einen antisemitischen Angriff handelt. Als dann am Montag ein Bekennervideo im Internet auftaucht, gibt es daran keine Zweifel mehr.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Jugendliche schwört darin in holprigem Hocharabisch dem Islamischen Staat seine Treue und kündigt seine Tat an: «Hier bin ich heute, Soldat des Kalifats, der dem Aufruf des Islamischen Staates an seine Soldaten folgt, die Juden und Christen und ihre kriminellen Verbündeten anzugreifen.»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Beginn des Angriffs werde ein Überfall auf eine jüdische Synagoge sein, fährt der Jugendliche fort, «und ein Versuch, so viele Juden wie möglich zu töten». Gegen Ende des Videos ruft er andere Muslime dazu auf, Juden und Christen zu töten. Sie sollen dazu Messer, Kugeln und Brandsätze benutzen oder sie mit Autos und Lastwagen überfahren.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Text scheint der Jugendliche abzulesen, ab und an stolpert er über eine Formulierung. Das zweiminütige Video ist an mehreren Stellen geschnitten. Aufgenommen hat er es draussen, im Hintergrund ist Verkehrslärm zu hören.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Zürcher Sicherheitsdirektor Mario Fehr ist die Tat des Jugendlichen ein Terroranschlag. Am Montag sagt Fehr vor den Medien, das Opfer sei alleine aufgrund seiner Religionszugehörigkeit niedergestochen worden. «Der Täter wollte gezielt einen Juden töten, das war offensichtlich eine antisemitische Tat», sagt Fehr.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Jonathan Kreutner, Generalsekretär des Schweizerischen Israelitischen Gemeindebunds, hat mit der Tat vom Samstag der Hass auf jüdische Menschen ein völlig neues Niveau erreicht. «Das war aber nicht nur ein Angriff auf einen jüdischen Menschen, sondern auch ein Angriff auf die freiheitliche, offene Schweiz.»</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Hass, der vor allem in den islamistischen Kreisen zunimmt. Der Nachrichtendienst des Bundes geht von einer erhöhten Terrorgefahr aus. Und bei der Bundesanwaltschaft stapeln sich die Fälle. Auf Anfrage sagt die Sprecherin Linda von Burg, man führe derzeit rund 100 Verfahren und Rechtshilfeersuchen aus verschiedenen Ländern im Terrorbereich. «Die grosse Mehrheit davon betrifft das Phänomen des jihadistisch motivierten Terrorismus.»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dabei um Rekrutierung für Terrororganisationen, Jihadreisen, Propaganda sowie die Finanzierung von verbotenen Organisationen. Vor allem in den letzten zwei bis drei Jahren habe die Zahl der Fälle nochmals markant zugenommen. Linda von Burg sagt: «Das Phänomen des jihadistisch motivierten Terrorismus ist in der Schweiz mitnichten verschwunden, sondern nach wie vor sehr präsent.»</w:t>
      </w:r>
    </w:p>
    <w:p>
      <w:pPr>
        <w:pStyle w:val="Normal15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Ist er ein Einzeltäter?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bestätigen am Montagnachmittag die Echtheit des Bekennervideos. Sonst weiss man über den Täter aber wenig: Er hat tunesische Wurzeln und wurde im Dezember 2011 eingebürgert. Er wohnt nicht in der Stadt Zürich, aber im Kanton. Vor der Tat ist er zudem nie wegen extremistischer Handlungen auf dem Radar der Strafverfolgungsbehörden erschienen.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er unmittelbar vor der Tat gemacht hat, ist noch unklar. Unter anderem kursierte das Gerücht, dass der Täter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gewesen sein soll. Sicherheitsdirektor Mario Fehr will dies am Montag aber nicht kommentieren. Er sagt lediglich: «Niemand wird nur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radikalisiert.» Zum Stand der Ermittlungen hält sich Fehr bedeckt, man wolle diese auf keinen Fall gefährden.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stehe aber ausser Zweifel, dass der Jugendliche gezielt einen Juden habe töten wollen. «Es war ein widerlicher und feiger Terrorakt.» Die Ermittler versuchen nun zu klären, wie sich der Jugendliche radikalisiert und in welchem Umfeld er sich vor der Tat bewegt hat. Eine Frage steht für die Ermittler im Zentrum: Hat er als Einzeltäter oder in Verbindung mit einer Gruppierung gehandelt?</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Täter befindet sich inzwischen auf Anordnung der Jugendanwaltschaft in Untersuchungshaft. Klar ist: Weil der Jugendliche erst 15-jährig ist, gelangt das Jugendstrafrecht zur Anwendung. Dieses ist auf die Resozialisierung und Reintegration von minderjährigen Tätern ausgelegt und nicht auf die Bestrafung. Bei Tätern, die unter 16 Jahre alt sind, kann eine Freiheitsstrafe von maximal einem Jahr ausgesprochen werden.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kennt das Jugendstrafrecht eine Reihe weiterer Massnahmen, die zur Anwendung gelangen können. So können Freiheitsstrafen zugunsten von sogenannten Schutzmassnahmen aufgeschoben werden. Diese reichen von einer persönlichen Betreuung über eine ambulante Behandlung bis hin zu einer Unterbringung in einer Institution. Theoretisch kann eine solche Schutzmassnahme bis zur Vollendung des 25. Lebensjahres eines Betroffenen verlängert werden, wenn eine entsprechende Gefährdungslage vorliegt.</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4, 2024</w:t>
      </w:r>
    </w:p>
    <w:p>
      <w:pPr>
        <w:pStyle w:val="Normal156"/>
      </w:pPr>
    </w:p>
    <w:p>
      <w:pPr>
        <w:pStyle w:val="Normal156"/>
        <w:ind w:left="200"/>
        <w:sectPr>
          <w:type w:val="continuous"/>
          <w:pgMar w:top="840" w:right="1000" w:bottom="840" w:left="1000" w:header="400" w:footer="400"/>
          <w:pgNumType w:fmt="decimal"/>
          <w:cols w:space="720"/>
        </w:sectPr>
      </w:pPr>
      <w:r>
        <w:br/>
      </w:r>
      <w:r>
        <w:pict>
          <v:line id="_x0000_s1699" style="position:absolute;z-index:252017664" from="0,10pt" to="512pt,10pt" strokecolor="black" strokeweight="1pt">
            <v:stroke linestyle="single"/>
          </v:line>
        </w:pict>
      </w:r>
      <w:r>
        <w:rPr>
          <w:rFonts w:ascii="arial" w:eastAsia="arial" w:hAnsi="arial" w:cs="arial"/>
          <w:b/>
          <w:color w:val="767676"/>
          <w:sz w:val="16"/>
        </w:rPr>
        <w:t>End of Document</w:t>
      </w:r>
    </w:p>
    <w:p>
      <w:pPr>
        <w:pStyle w:val="Normal157"/>
        <w:sectPr>
          <w:headerReference w:type="even" r:id="rId989"/>
          <w:headerReference w:type="default" r:id="rId990"/>
          <w:footerReference w:type="even" r:id="rId991"/>
          <w:footerReference w:type="default" r:id="rId992"/>
          <w:headerReference w:type="first" r:id="rId993"/>
          <w:footerReference w:type="first" r:id="rId994"/>
          <w:pgSz w:w="12240" w:h="15840"/>
          <w:pgMar w:top="840" w:right="1000" w:bottom="840" w:left="1000" w:header="400" w:footer="400"/>
          <w:pgNumType w:fmt="decimal"/>
          <w:cols w:space="720"/>
          <w:titlePg w:val="0"/>
        </w:sectPr>
      </w:pPr>
    </w:p>
    <w:p>
      <w:pPr>
        <w:pStyle w:val="Normal157"/>
      </w:pPr>
    </w:p>
    <w:p>
      <w:pPr>
        <w:pStyle w:val="Normal157"/>
      </w:pPr>
      <w:r>
        <w:pict>
          <v:shape id="_x0000_i1700" type="#_x0000_t75" alt="LexisNexis®" style="width:147.75pt;height:30pt">
            <v:imagedata r:id="rId10" o:title=""/>
          </v:shape>
        </w:pict>
      </w:r>
      <w:r>
        <w:cr/>
      </w:r>
    </w:p>
    <w:p>
      <w:pPr>
        <w:pStyle w:val="Heading1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Verdacht der Volksverhetzung</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März 2024 1:11 PM GMT+1</w:t>
      </w:r>
    </w:p>
    <w:p>
      <w:pPr>
        <w:pStyle w:val="Normal157"/>
        <w:keepNext w:val="0"/>
        <w:spacing w:after="0" w:line="240" w:lineRule="atLeast"/>
        <w:ind w:right="0"/>
        <w:jc w:val="both"/>
      </w:pPr>
      <w:bookmarkStart w:id="314" w:name="Bookmark_158"/>
      <w:bookmarkEnd w:id="314"/>
    </w:p>
    <w:p>
      <w:pPr>
        <w:pStyle w:val="Normal1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57"/>
        <w:keepNext w:val="0"/>
        <w:spacing w:before="120" w:after="0" w:line="220" w:lineRule="atLeast"/>
        <w:ind w:left="0" w:right="0" w:firstLine="0"/>
        <w:jc w:val="left"/>
      </w:pPr>
      <w:r>
        <w:br/>
      </w:r>
      <w:r>
        <w:pict>
          <v:shape id="_x0000_i1701" type="#_x0000_t75" style="width:230.22pt;height:28.5pt">
            <v:imagedata r:id="rId11" o:title=""/>
          </v:shape>
        </w:pic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262 words</w:t>
      </w:r>
    </w:p>
    <w:p>
      <w:pPr>
        <w:pStyle w:val="Normal157"/>
        <w:keepNext/>
        <w:spacing w:before="240" w:after="0" w:line="340" w:lineRule="atLeast"/>
        <w:ind w:left="0" w:right="0" w:firstLine="0"/>
        <w:jc w:val="left"/>
      </w:pPr>
      <w:bookmarkStart w:id="315" w:name="Body_156"/>
      <w:bookmarkEnd w:id="315"/>
      <w:r>
        <w:rPr>
          <w:rFonts w:ascii="arial" w:eastAsia="arial" w:hAnsi="arial" w:cs="arial"/>
          <w:b/>
          <w:i w:val="0"/>
          <w:strike w:val="0"/>
          <w:noProof w:val="0"/>
          <w:color w:val="000000"/>
          <w:position w:val="0"/>
          <w:sz w:val="28"/>
          <w:u w:val="none"/>
          <w:vertAlign w:val="baseline"/>
        </w:rPr>
        <w:t>Body</w:t>
      </w:r>
    </w:p>
    <w:p>
      <w:pPr>
        <w:pStyle w:val="Normal157"/>
        <w:spacing w:line="60" w:lineRule="exact"/>
      </w:pPr>
      <w:r>
        <w:pict>
          <v:line id="_x0000_s1702" style="position:absolute;z-index:252018688" from="0,2pt" to="512pt,2pt" strokecolor="#009ddb" strokeweight="2pt">
            <v:stroke linestyle="single"/>
            <w10:wrap type="topAndBottom"/>
          </v:line>
        </w:pict>
      </w:r>
    </w:p>
    <w:p>
      <w:pPr>
        <w:pStyle w:val="Normal157"/>
      </w:pP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propalästinensichen Demonstrationen mit mehr als 7000 Teilnehmern in Berlin hat die Polizei Ermittlungen wegen des Verdachts der Volksverhetzung aufgenommen. Insgesamt liefen sechs Ermittlungsverfahren, sagte eine Polizeisprecherin auf Anfrage der Deutschen Presse-Agentur. Auslöser waren den Angaben zufolge mündliche Aussagen, die während der Demonstration am Samstag fielen - darunter der Spruch "From the river to the sea". Wegen eines unerlaubten Drohnenflugs werde zudem wegen des Verstoßes gegen das Luftverkehrsgesetz ermittelt, hieß es am Sonntag.</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der Sprecherin verletzte ein bislang Unbekannter einen Polizisten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Gegenstand. Der Polizist habe in dem Moment die Identität einer Rednerin überprüfen wollen. Der Polizist kam vorübergehend in ein Krankenhaus und musste seinen Dienst vorzeitig beenden.</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habe die Polizei acht Menschen vorübergehend festgenommen, um die Identität zu überprüfen. Zwei davon waren der Sprecherin zufolge bekannte Straftäter.</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"Global South Resists" (übersetzt: Der globale Süden leistet Widerstand), die um 14.00 Uhr am Alexanderplatz startete und gegen 19.00 Uhr am Potsdamer Platz endete, nahmen nach Angaben der Polizei rund 7300 Menschen teil. Am Samstag war zunächst die Rede von 7500 Teilnehmerinnen und Teilnehmern. Den Angaben zufolge befanden sich vor allem propalästinensische Demonstrantinnen und Demonstranten unter den Teilnehmern. In dem Protestaufruf hieß es, man wolle "Kolonialismus, Rassismus und die weiße Vorherrschaft" gemeinsam beenden.</w:t>
      </w:r>
    </w:p>
    <w:p>
      <w:pPr>
        <w:pStyle w:val="Normal1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4, 2024</w:t>
      </w:r>
    </w:p>
    <w:p>
      <w:pPr>
        <w:pStyle w:val="Normal157"/>
      </w:pPr>
    </w:p>
    <w:p>
      <w:pPr>
        <w:pStyle w:val="Normal157"/>
        <w:ind w:left="200"/>
        <w:sectPr>
          <w:type w:val="continuous"/>
          <w:pgMar w:top="840" w:right="1000" w:bottom="840" w:left="1000" w:header="400" w:footer="400"/>
          <w:pgNumType w:fmt="decimal"/>
          <w:cols w:space="720"/>
        </w:sectPr>
      </w:pPr>
      <w:r>
        <w:br/>
      </w:r>
      <w:r>
        <w:pict>
          <v:line id="_x0000_s1703" style="position:absolute;z-index:252019712" from="0,10pt" to="512pt,10pt" strokecolor="black" strokeweight="1pt">
            <v:stroke linestyle="single"/>
          </v:line>
        </w:pict>
      </w:r>
      <w:r>
        <w:rPr>
          <w:rFonts w:ascii="arial" w:eastAsia="arial" w:hAnsi="arial" w:cs="arial"/>
          <w:b/>
          <w:color w:val="767676"/>
          <w:sz w:val="16"/>
        </w:rPr>
        <w:t>End of Document</w:t>
      </w:r>
    </w:p>
    <w:p>
      <w:pPr>
        <w:pStyle w:val="Normal158"/>
        <w:sectPr>
          <w:headerReference w:type="even" r:id="rId995"/>
          <w:headerReference w:type="default" r:id="rId996"/>
          <w:footerReference w:type="even" r:id="rId997"/>
          <w:footerReference w:type="default" r:id="rId998"/>
          <w:headerReference w:type="first" r:id="rId999"/>
          <w:footerReference w:type="first" r:id="rId1000"/>
          <w:pgSz w:w="12240" w:h="15840"/>
          <w:pgMar w:top="840" w:right="1000" w:bottom="840" w:left="1000" w:header="400" w:footer="400"/>
          <w:pgNumType w:fmt="decimal"/>
          <w:cols w:space="720"/>
          <w:titlePg w:val="0"/>
        </w:sectPr>
      </w:pPr>
    </w:p>
    <w:p>
      <w:pPr>
        <w:pStyle w:val="Normal158"/>
      </w:pPr>
    </w:p>
    <w:p>
      <w:pPr>
        <w:pStyle w:val="Normal158"/>
      </w:pPr>
      <w:r>
        <w:pict>
          <v:shape id="_x0000_i1704" type="#_x0000_t75" alt="LexisNexis®" style="width:147.75pt;height:30pt">
            <v:imagedata r:id="rId10" o:title=""/>
          </v:shape>
        </w:pict>
      </w:r>
      <w:r>
        <w:cr/>
      </w:r>
    </w:p>
    <w:p>
      <w:pPr>
        <w:pStyle w:val="Heading1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März 2024</w:t>
      </w:r>
    </w:p>
    <w:p>
      <w:pPr>
        <w:pStyle w:val="Normal158"/>
        <w:keepNext w:val="0"/>
        <w:spacing w:after="0" w:line="240" w:lineRule="atLeast"/>
        <w:ind w:right="0"/>
        <w:jc w:val="both"/>
      </w:pPr>
      <w:bookmarkStart w:id="316" w:name="Bookmark_159"/>
      <w:bookmarkEnd w:id="316"/>
    </w:p>
    <w:p>
      <w:pPr>
        <w:pStyle w:val="Normal1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58"/>
        <w:keepNext w:val="0"/>
        <w:spacing w:before="120" w:after="0" w:line="220" w:lineRule="atLeast"/>
        <w:ind w:left="0" w:right="0" w:firstLine="0"/>
        <w:jc w:val="left"/>
      </w:pPr>
      <w:r>
        <w:br/>
      </w:r>
      <w:r>
        <w:pict>
          <v:shape id="_x0000_i1705" type="#_x0000_t75" style="width:159.73pt;height:24pt">
            <v:imagedata r:id="rId72" o:title=""/>
          </v:shape>
        </w:pic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w: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158"/>
        <w:keepNext/>
        <w:spacing w:before="240" w:after="0" w:line="340" w:lineRule="atLeast"/>
        <w:ind w:left="0" w:right="0" w:firstLine="0"/>
        <w:jc w:val="left"/>
      </w:pPr>
      <w:bookmarkStart w:id="317" w:name="Body_157"/>
      <w:bookmarkEnd w:id="317"/>
      <w:r>
        <w:rPr>
          <w:rFonts w:ascii="arial" w:eastAsia="arial" w:hAnsi="arial" w:cs="arial"/>
          <w:b/>
          <w:i w:val="0"/>
          <w:strike w:val="0"/>
          <w:noProof w:val="0"/>
          <w:color w:val="000000"/>
          <w:position w:val="0"/>
          <w:sz w:val="28"/>
          <w:u w:val="none"/>
          <w:vertAlign w:val="baseline"/>
        </w:rPr>
        <w:t>Body</w:t>
      </w:r>
    </w:p>
    <w:p>
      <w:pPr>
        <w:pStyle w:val="Normal158"/>
        <w:spacing w:line="60" w:lineRule="exact"/>
      </w:pPr>
      <w:r>
        <w:pict>
          <v:line id="_x0000_s1706" style="position:absolute;z-index:252020736" from="0,2pt" to="512pt,2pt" strokecolor="#009ddb" strokeweight="2pt">
            <v:stroke linestyle="single"/>
            <w10:wrap type="topAndBottom"/>
          </v:line>
        </w:pict>
      </w:r>
    </w:p>
    <w:p>
      <w:pPr>
        <w:pStyle w:val="Normal158"/>
      </w:pP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Ermittlungen nach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propalästinensichen Demonstrationen mit mehr als 7000 Teilnehmern in Berlin hat die Polizei Ermittlungen wegen des Verdachts der Volksverhetzung aufgenommen. Insgesamt liefen sechs Ermittlungsverfahren, sagte eine Polizeisprecherin auf Anfrage. Auslöser waren den Angaben zufolge mündliche Aussagen, die während der Demonstration am Sonnabend fielen   darunter der Spruch  From the river to the sea . Wegen eines unerlaubten Drohnenflugs werde zudem wegen des Verstoßes gegen das Luftverkehrsgesetz ermittelt, hieß es am Sonntag. (dpa) </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Mann bei versuchtem Raub mit Messer verletzt </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Mann hat in Spandau einen 32-Jährigen bei einem versuchten Raub mit einem Messer verletzt. Ersten Ermittlungen der Polizei zufolge soll der Unbekannte den 32-Jährigen am frühen Sonnabendmorgen zunächst angesprochen, bedroht und Geld gefordert haben. Als der Mann dem nicht nachkam, soll ihn der Angreifer mit einem Messer attackiert und im Bereich des Rumpfes verletzt haben. Daraufhin sei er ohne Geld geflüchtet. Gerufene Rettungskräfte brachten den Verletzten zur stationären Behandlung in ein Krankenhaus. Laut Polizei bestehe keine Lebensgefahr bei dem 32-Jährigen. (dpa)</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Motorradfahrer prallt gegen Baum: Lebensgefahr </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26-jähriger Motorradfahrer ist nach einem Zusammenstoß mit einem Auto in Kreuzberg lebensgefährlich verletzt worden. Bisherigen Erkenntnissen zufolge soll ein 52-jähriger Autofahrer am Sonnabendabend mit seinem Wagen auf der Gneisenaustraße bei einem abrupten Spurwechsel mit dem Motorrad zusammengestoßen sein. Der Motorradfahrer prallte gegen einen Baum und stürzte. Er erlitte eine Verletzung am Kopf, Rettungskräfte brachten ihn zur stationären Behandlung in ein Krankenhaus. Laut Polizei besteht Lebensgefahr. (dpa)</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Projekt über die Ermordung von Sinti und Roma </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wird in Berlin im Dokumentationszentrum Topographie des Terrors ein groß angelegtes Projekt vorgestellt. In einer Online-Enzyklopädie wollen Forscher das historische Wissen zur massenhaften Deportation und Ermordung von Sinti und Roma im Nationalsozialismus zusammenführen. Sie entsteht in Kooperation mit dem Center für digitale Systeme an der Freien Universität Berlin. Erste Beiträge dazu sollen nun online gestellt werden. Die Präsentation am 5. März um 19 Uhr kann auch per Livestream verfolgt werden (Näheres unter topographie.de). Geleitet wird das Projekt von der Forschungsstelle Antiziganismus der Universität Heidelberg. Deren Angaben zufolge arbeiten Wissenschaftler aus 25 Ländern an der Sammlung. (dpa/BLZ)</w:t>
      </w:r>
    </w:p>
    <w:p>
      <w:pPr>
        <w:pStyle w:val="Normal1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4, 2024</w:t>
      </w:r>
    </w:p>
    <w:p>
      <w:pPr>
        <w:pStyle w:val="Normal158"/>
      </w:pPr>
    </w:p>
    <w:p>
      <w:pPr>
        <w:pStyle w:val="Normal158"/>
        <w:ind w:left="200"/>
        <w:sectPr>
          <w:type w:val="continuous"/>
          <w:pgMar w:top="840" w:right="1000" w:bottom="840" w:left="1000" w:header="400" w:footer="400"/>
          <w:pgNumType w:fmt="decimal"/>
          <w:cols w:space="720"/>
        </w:sectPr>
      </w:pPr>
      <w:r>
        <w:br/>
      </w:r>
      <w:r>
        <w:pict>
          <v:line id="_x0000_s1707" style="position:absolute;z-index:252021760" from="0,10pt" to="512pt,10pt" strokecolor="black" strokeweight="1pt">
            <v:stroke linestyle="single"/>
          </v:line>
        </w:pict>
      </w:r>
      <w:r>
        <w:rPr>
          <w:rFonts w:ascii="arial" w:eastAsia="arial" w:hAnsi="arial" w:cs="arial"/>
          <w:b/>
          <w:color w:val="767676"/>
          <w:sz w:val="16"/>
        </w:rPr>
        <w:t>End of Document</w:t>
      </w:r>
    </w:p>
    <w:p>
      <w:pPr>
        <w:pStyle w:val="Normal159"/>
        <w:sectPr>
          <w:headerReference w:type="even" r:id="rId1001"/>
          <w:headerReference w:type="default" r:id="rId1002"/>
          <w:footerReference w:type="even" r:id="rId1003"/>
          <w:footerReference w:type="default" r:id="rId1004"/>
          <w:headerReference w:type="first" r:id="rId1005"/>
          <w:footerReference w:type="first" r:id="rId1006"/>
          <w:pgSz w:w="12240" w:h="15840"/>
          <w:pgMar w:top="840" w:right="1000" w:bottom="840" w:left="1000" w:header="400" w:footer="400"/>
          <w:pgNumType w:fmt="decimal"/>
          <w:cols w:space="720"/>
          <w:titlePg w:val="0"/>
        </w:sectPr>
      </w:pPr>
    </w:p>
    <w:p>
      <w:pPr>
        <w:pStyle w:val="Normal159"/>
      </w:pPr>
    </w:p>
    <w:p>
      <w:pPr>
        <w:pStyle w:val="Normal159"/>
      </w:pPr>
      <w:r>
        <w:pict>
          <v:shape id="_x0000_i1708" type="#_x0000_t75" alt="LexisNexis®" style="width:147.75pt;height:30pt">
            <v:imagedata r:id="rId10" o:title=""/>
          </v:shape>
        </w:pict>
      </w:r>
      <w:r>
        <w:cr/>
      </w:r>
    </w:p>
    <w:p>
      <w:pPr>
        <w:pStyle w:val="Heading1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Verdacht wegen Volksverhetzung;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04. März 2024</w:t>
      </w:r>
    </w:p>
    <w:p>
      <w:pPr>
        <w:pStyle w:val="Normal159"/>
        <w:keepNext w:val="0"/>
        <w:spacing w:after="0" w:line="240" w:lineRule="atLeast"/>
        <w:ind w:right="0"/>
        <w:jc w:val="both"/>
      </w:pPr>
      <w:bookmarkStart w:id="318" w:name="Bookmark_160"/>
      <w:bookmarkEnd w:id="318"/>
    </w:p>
    <w:p>
      <w:pPr>
        <w:pStyle w:val="Normal1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59"/>
        <w:keepNext w:val="0"/>
        <w:spacing w:before="120" w:after="0" w:line="220" w:lineRule="atLeast"/>
        <w:ind w:left="0" w:right="0" w:firstLine="0"/>
        <w:jc w:val="left"/>
      </w:pPr>
      <w:r>
        <w:br/>
      </w:r>
      <w:r>
        <w:pict>
          <v:shape id="_x0000_i1709" type="#_x0000_t75" style="width:257.97pt;height:41.24pt">
            <v:imagedata r:id="rId205" o:title=""/>
          </v:shape>
        </w:pic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148 words</w:t>
      </w:r>
    </w:p>
    <w:p>
      <w:pPr>
        <w:pStyle w:val="Normal159"/>
        <w:keepNext/>
        <w:spacing w:before="240" w:after="0" w:line="340" w:lineRule="atLeast"/>
        <w:ind w:left="0" w:right="0" w:firstLine="0"/>
        <w:jc w:val="left"/>
      </w:pPr>
      <w:bookmarkStart w:id="319" w:name="Body_158"/>
      <w:bookmarkEnd w:id="319"/>
      <w:r>
        <w:rPr>
          <w:rFonts w:ascii="arial" w:eastAsia="arial" w:hAnsi="arial" w:cs="arial"/>
          <w:b/>
          <w:i w:val="0"/>
          <w:strike w:val="0"/>
          <w:noProof w:val="0"/>
          <w:color w:val="000000"/>
          <w:position w:val="0"/>
          <w:sz w:val="28"/>
          <w:u w:val="none"/>
          <w:vertAlign w:val="baseline"/>
        </w:rPr>
        <w:t>Body</w:t>
      </w:r>
    </w:p>
    <w:p>
      <w:pPr>
        <w:pStyle w:val="Normal159"/>
        <w:spacing w:line="60" w:lineRule="exact"/>
      </w:pPr>
      <w:r>
        <w:pict>
          <v:line id="_x0000_s1710" style="position:absolute;z-index:252022784" from="0,2pt" to="512pt,2pt" strokecolor="#009ddb" strokeweight="2pt">
            <v:stroke linestyle="single"/>
            <w10:wrap type="topAndBottom"/>
          </v:line>
        </w:pict>
      </w:r>
    </w:p>
    <w:p>
      <w:pPr>
        <w:pStyle w:val="Normal159"/>
      </w:pP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propalästinensischen Demonstrationen mit mehr als 7.000 Teilnehmern in Berlin hat die Polizei Ermittlungen wegen des Verdachts der Volksverhetzung aufgenommen. Insgesamt liefen sechs Ermittlungsverfahren, sagte eine Polizeisprecherin auf Anfrage der Deutschen Presse-Agentur. Auslöser waren den Angaben zufolge mündliche Aussagen, die während der Demonstration am Samstag fielen   darunter der Spruch  From the river to the sea . Wegen eines unerlaubten Drohnenflugs werde zudem wegen des Verstoßes gegen das Luftverkehrsgesetz ermittelt, hieß es am Sonntag.</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Sprecherin verletzte ein bislang Unbekannter einen Polizisten während der Demonstration mit einem Gegenstand. Der Polizist habe in dem Moment die Identität einer Rednerin überprüfen wollen. Der Polizist kam vorübergehend in ein Krankenhaus und musste seinen Dienst vorzeitig beenden. (dpa)</w:t>
      </w:r>
    </w:p>
    <w:p>
      <w:pPr>
        <w:pStyle w:val="Normal1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3, 2024</w:t>
      </w:r>
    </w:p>
    <w:p>
      <w:pPr>
        <w:pStyle w:val="Normal159"/>
      </w:pPr>
    </w:p>
    <w:p>
      <w:pPr>
        <w:pStyle w:val="Normal159"/>
        <w:ind w:left="200"/>
        <w:sectPr>
          <w:type w:val="continuous"/>
          <w:pgMar w:top="840" w:right="1000" w:bottom="840" w:left="1000" w:header="400" w:footer="400"/>
          <w:pgNumType w:fmt="decimal"/>
          <w:cols w:space="720"/>
        </w:sectPr>
      </w:pPr>
      <w:r>
        <w:br/>
      </w:r>
      <w:r>
        <w:pict>
          <v:line id="_x0000_s1711" style="position:absolute;z-index:252023808" from="0,10pt" to="512pt,10pt" strokecolor="black" strokeweight="1pt">
            <v:stroke linestyle="single"/>
          </v:line>
        </w:pict>
      </w:r>
      <w:r>
        <w:rPr>
          <w:rFonts w:ascii="arial" w:eastAsia="arial" w:hAnsi="arial" w:cs="arial"/>
          <w:b/>
          <w:color w:val="767676"/>
          <w:sz w:val="16"/>
        </w:rPr>
        <w:t>End of Document</w:t>
      </w:r>
    </w:p>
    <w:p>
      <w:pPr>
        <w:pStyle w:val="Normal160"/>
        <w:sectPr>
          <w:headerReference w:type="even" r:id="rId1007"/>
          <w:headerReference w:type="default" r:id="rId1008"/>
          <w:footerReference w:type="even" r:id="rId1009"/>
          <w:footerReference w:type="default" r:id="rId1010"/>
          <w:headerReference w:type="first" r:id="rId1011"/>
          <w:footerReference w:type="first" r:id="rId1012"/>
          <w:pgSz w:w="12240" w:h="15840"/>
          <w:pgMar w:top="840" w:right="1000" w:bottom="840" w:left="1000" w:header="400" w:footer="400"/>
          <w:pgNumType w:fmt="decimal"/>
          <w:cols w:space="720"/>
          <w:titlePg w:val="0"/>
        </w:sectPr>
      </w:pPr>
    </w:p>
    <w:p>
      <w:pPr>
        <w:pStyle w:val="Normal160"/>
      </w:pPr>
    </w:p>
    <w:p>
      <w:pPr>
        <w:pStyle w:val="Normal160"/>
      </w:pPr>
      <w:r>
        <w:pict>
          <v:shape id="_x0000_i1712" type="#_x0000_t75" alt="LexisNexis®" style="width:147.75pt;height:30pt">
            <v:imagedata r:id="rId10" o:title=""/>
          </v:shape>
        </w:pict>
      </w:r>
      <w:r>
        <w:cr/>
      </w:r>
    </w:p>
    <w:p>
      <w:pPr>
        <w:pStyle w:val="Heading1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Ermittlungen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März 2024 </w:t>
      </w:r>
    </w:p>
    <w:p>
      <w:pPr>
        <w:pStyle w:val="Normal160"/>
        <w:keepNext w:val="0"/>
        <w:spacing w:after="0" w:line="240" w:lineRule="atLeast"/>
        <w:ind w:right="0"/>
        <w:jc w:val="both"/>
      </w:pPr>
      <w:bookmarkStart w:id="320" w:name="Bookmark_161"/>
      <w:bookmarkEnd w:id="320"/>
    </w:p>
    <w:p>
      <w:pPr>
        <w:pStyle w:val="Normal1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0"/>
        <w:keepNext w:val="0"/>
        <w:spacing w:before="120" w:after="0" w:line="220" w:lineRule="atLeast"/>
        <w:ind w:left="0" w:right="0" w:firstLine="0"/>
        <w:jc w:val="left"/>
      </w:pPr>
      <w:r>
        <w:br/>
      </w:r>
      <w:r>
        <w:pict>
          <v:shape id="_x0000_i1713" type="#_x0000_t75" style="width:84.74pt;height:57.74pt">
            <v:imagedata r:id="rId316" o:title=""/>
          </v:shape>
        </w:pic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54</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116 words</w:t>
      </w:r>
    </w:p>
    <w:p>
      <w:pPr>
        <w:pStyle w:val="Normal160"/>
        <w:keepNext/>
        <w:spacing w:before="240" w:after="0" w:line="340" w:lineRule="atLeast"/>
        <w:ind w:left="0" w:right="0" w:firstLine="0"/>
        <w:jc w:val="left"/>
      </w:pPr>
      <w:bookmarkStart w:id="321" w:name="Body_159"/>
      <w:bookmarkEnd w:id="321"/>
      <w:r>
        <w:rPr>
          <w:rFonts w:ascii="arial" w:eastAsia="arial" w:hAnsi="arial" w:cs="arial"/>
          <w:b/>
          <w:i w:val="0"/>
          <w:strike w:val="0"/>
          <w:noProof w:val="0"/>
          <w:color w:val="000000"/>
          <w:position w:val="0"/>
          <w:sz w:val="28"/>
          <w:u w:val="none"/>
          <w:vertAlign w:val="baseline"/>
        </w:rPr>
        <w:t>Body</w:t>
      </w:r>
    </w:p>
    <w:p>
      <w:pPr>
        <w:pStyle w:val="Normal160"/>
        <w:spacing w:line="60" w:lineRule="exact"/>
      </w:pPr>
      <w:r>
        <w:pict>
          <v:line id="_x0000_s1714" style="position:absolute;z-index:252024832" from="0,2pt" to="512pt,2pt" strokecolor="#009ddb" strokeweight="2pt">
            <v:stroke linestyle="single"/>
            <w10:wrap type="topAndBottom"/>
          </v:line>
        </w:pict>
      </w:r>
    </w:p>
    <w:p>
      <w:pPr>
        <w:pStyle w:val="Normal160"/>
      </w:pP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Nach einer propalästinensischen Demonstrationen am Sonnabend in Berlin ermittelt die Polizei wegen des Verdachts der Volksverhetzung. Insgesamt wird in sechs Fällen ermittelt. Auslöser waren den Angaben der Polizei zufolge Aussagen, die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fielen - darunter der Spruch "From the river to the sea". Wegen eines unerlaubten Drohnenflugs wird zudem wegen des Verstoßes gegen das Luftverkehrsgesetz ermittelt. Nach Angaben der Sprecherin verletzte ein bislang Unbekannter einen Polizisten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Gegenstand. Der Polizist kam vorübergehend in ein Krankenhaus und musste seinen Dienst vorzeitig beenden. Insgesamt gab es acht Festnahmen.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4, 2024</w:t>
      </w:r>
    </w:p>
    <w:p>
      <w:pPr>
        <w:pStyle w:val="Normal160"/>
      </w:pPr>
    </w:p>
    <w:p>
      <w:pPr>
        <w:pStyle w:val="Normal160"/>
        <w:ind w:left="200"/>
        <w:sectPr>
          <w:type w:val="continuous"/>
          <w:pgMar w:top="840" w:right="1000" w:bottom="840" w:left="1000" w:header="400" w:footer="400"/>
          <w:pgNumType w:fmt="decimal"/>
          <w:cols w:space="720"/>
        </w:sectPr>
      </w:pPr>
      <w:r>
        <w:br/>
      </w:r>
      <w:r>
        <w:pict>
          <v:line id="_x0000_s1715" style="position:absolute;z-index:252025856" from="0,10pt" to="512pt,10pt" strokecolor="black" strokeweight="1pt">
            <v:stroke linestyle="single"/>
          </v:line>
        </w:pict>
      </w:r>
      <w:r>
        <w:rPr>
          <w:rFonts w:ascii="arial" w:eastAsia="arial" w:hAnsi="arial" w:cs="arial"/>
          <w:b/>
          <w:color w:val="767676"/>
          <w:sz w:val="16"/>
        </w:rPr>
        <w:t>End of Document</w:t>
      </w:r>
    </w:p>
    <w:p>
      <w:pPr>
        <w:pStyle w:val="Normal161"/>
        <w:sectPr>
          <w:headerReference w:type="even" r:id="rId1013"/>
          <w:headerReference w:type="default" r:id="rId1014"/>
          <w:footerReference w:type="even" r:id="rId1015"/>
          <w:footerReference w:type="default" r:id="rId1016"/>
          <w:headerReference w:type="first" r:id="rId1017"/>
          <w:footerReference w:type="first" r:id="rId1018"/>
          <w:pgSz w:w="12240" w:h="15840"/>
          <w:pgMar w:top="840" w:right="1000" w:bottom="840" w:left="1000" w:header="400" w:footer="400"/>
          <w:pgNumType w:fmt="decimal"/>
          <w:cols w:space="720"/>
          <w:titlePg w:val="0"/>
        </w:sectPr>
      </w:pPr>
    </w:p>
    <w:p>
      <w:pPr>
        <w:pStyle w:val="Normal161"/>
      </w:pPr>
    </w:p>
    <w:p>
      <w:pPr>
        <w:pStyle w:val="Normal161"/>
      </w:pPr>
      <w:r>
        <w:pict>
          <v:shape id="_x0000_i1716" type="#_x0000_t75" alt="LexisNexis®" style="width:147.75pt;height:30pt">
            <v:imagedata r:id="rId10" o:title=""/>
          </v:shape>
        </w:pict>
      </w:r>
      <w:r>
        <w:cr/>
      </w:r>
    </w:p>
    <w:p>
      <w:pPr>
        <w:pStyle w:val="Heading1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ermittelt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März 2024 </w:t>
      </w:r>
    </w:p>
    <w:p>
      <w:pPr>
        <w:pStyle w:val="Normal161"/>
        <w:keepNext w:val="0"/>
        <w:spacing w:after="0" w:line="240" w:lineRule="atLeast"/>
        <w:ind w:right="0"/>
        <w:jc w:val="both"/>
      </w:pPr>
      <w:bookmarkStart w:id="322" w:name="Bookmark_162"/>
      <w:bookmarkEnd w:id="322"/>
    </w:p>
    <w:p>
      <w:pPr>
        <w:pStyle w:val="Normal1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61"/>
        <w:keepNext w:val="0"/>
        <w:spacing w:before="120" w:after="0" w:line="220" w:lineRule="atLeast"/>
        <w:ind w:left="0" w:right="0" w:firstLine="0"/>
        <w:jc w:val="left"/>
      </w:pPr>
      <w:r>
        <w:br/>
      </w:r>
      <w:r>
        <w:pict>
          <v:shape id="_x0000_i1717" type="#_x0000_t75" style="width:134.98pt;height:134.98pt">
            <v:imagedata r:id="rId329" o:title=""/>
          </v:shape>
        </w:pic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10; Ausg. 54</w: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95 words</w:t>
      </w:r>
    </w:p>
    <w:p>
      <w:pPr>
        <w:pStyle w:val="Normal161"/>
        <w:keepNext/>
        <w:spacing w:before="240" w:after="0" w:line="340" w:lineRule="atLeast"/>
        <w:ind w:left="0" w:right="0" w:firstLine="0"/>
        <w:jc w:val="left"/>
      </w:pPr>
      <w:bookmarkStart w:id="323" w:name="Body_160"/>
      <w:bookmarkEnd w:id="323"/>
      <w:r>
        <w:rPr>
          <w:rFonts w:ascii="arial" w:eastAsia="arial" w:hAnsi="arial" w:cs="arial"/>
          <w:b/>
          <w:i w:val="0"/>
          <w:strike w:val="0"/>
          <w:noProof w:val="0"/>
          <w:color w:val="000000"/>
          <w:position w:val="0"/>
          <w:sz w:val="28"/>
          <w:u w:val="none"/>
          <w:vertAlign w:val="baseline"/>
        </w:rPr>
        <w:t>Body</w:t>
      </w:r>
    </w:p>
    <w:p>
      <w:pPr>
        <w:pStyle w:val="Normal161"/>
        <w:spacing w:line="60" w:lineRule="exact"/>
      </w:pPr>
      <w:r>
        <w:pict>
          <v:line id="_x0000_s1718" style="position:absolute;z-index:252026880" from="0,2pt" to="512pt,2pt" strokecolor="#009ddb" strokeweight="2pt">
            <v:stroke linestyle="single"/>
            <w10:wrap type="topAndBottom"/>
          </v:line>
        </w:pict>
      </w:r>
    </w:p>
    <w:p>
      <w:pPr>
        <w:pStyle w:val="Normal161"/>
      </w:pP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Nach einer propalästinensischen Demonstrationen am Sonnabend in Berlin ermittelt die Polizei wegen des Verdachts der Volksverhetzung. Insgesamt wird in sechs Fällen ermittelt. Auslöser waren den Angaben der Polizei zufolge Aussagen, die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fielen - darunter der verbotene Spruch "From the river to the sea".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Wegen eines unerlaubten Drohnenflugs wird zudem wegen des Verstoßes gegen das Luftverkehrsgesetz ermittelt. Ein Polizist wurde mit einem Gegenstand verletzt und kam in ein Krankenhaus. Insgesamt gab es acht Festnahmen.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4, 2024</w:t>
      </w:r>
    </w:p>
    <w:p>
      <w:pPr>
        <w:pStyle w:val="Normal161"/>
      </w:pPr>
    </w:p>
    <w:p>
      <w:pPr>
        <w:pStyle w:val="Normal161"/>
        <w:ind w:left="200"/>
        <w:sectPr>
          <w:type w:val="continuous"/>
          <w:pgMar w:top="840" w:right="1000" w:bottom="840" w:left="1000" w:header="400" w:footer="400"/>
          <w:pgNumType w:fmt="decimal"/>
          <w:cols w:space="720"/>
        </w:sectPr>
      </w:pPr>
      <w:r>
        <w:br/>
      </w:r>
      <w:r>
        <w:pict>
          <v:line id="_x0000_s1719" style="position:absolute;z-index:252027904" from="0,10pt" to="512pt,10pt" strokecolor="black" strokeweight="1pt">
            <v:stroke linestyle="single"/>
          </v:line>
        </w:pict>
      </w:r>
      <w:r>
        <w:rPr>
          <w:rFonts w:ascii="arial" w:eastAsia="arial" w:hAnsi="arial" w:cs="arial"/>
          <w:b/>
          <w:color w:val="767676"/>
          <w:sz w:val="16"/>
        </w:rPr>
        <w:t>End of Document</w:t>
      </w:r>
    </w:p>
    <w:p>
      <w:pPr>
        <w:pStyle w:val="Normal162"/>
        <w:sectPr>
          <w:headerReference w:type="even" r:id="rId1019"/>
          <w:headerReference w:type="default" r:id="rId1020"/>
          <w:footerReference w:type="even" r:id="rId1021"/>
          <w:footerReference w:type="default" r:id="rId1022"/>
          <w:headerReference w:type="first" r:id="rId1023"/>
          <w:footerReference w:type="first" r:id="rId1024"/>
          <w:pgSz w:w="12240" w:h="15840"/>
          <w:pgMar w:top="840" w:right="1000" w:bottom="840" w:left="1000" w:header="400" w:footer="400"/>
          <w:pgNumType w:fmt="decimal"/>
          <w:cols w:space="720"/>
          <w:titlePg w:val="0"/>
        </w:sectPr>
      </w:pPr>
    </w:p>
    <w:p>
      <w:pPr>
        <w:pStyle w:val="Normal162"/>
      </w:pPr>
    </w:p>
    <w:p>
      <w:pPr>
        <w:pStyle w:val="Normal162"/>
      </w:pPr>
      <w:r>
        <w:pict>
          <v:shape id="_x0000_i1720" type="#_x0000_t75" alt="LexisNexis®" style="width:147.75pt;height:30pt">
            <v:imagedata r:id="rId10" o:title=""/>
          </v:shape>
        </w:pict>
      </w:r>
      <w:r>
        <w:cr/>
      </w:r>
    </w:p>
    <w:p>
      <w:pPr>
        <w:pStyle w:val="Heading1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7000 demonstrieren für </w:t>
      </w:r>
      <w:r>
        <w:rPr>
          <w:rFonts w:ascii="arial" w:eastAsia="arial" w:hAnsi="arial" w:cs="arial"/>
          <w:b/>
          <w:i w:val="0"/>
          <w:strike w:val="0"/>
          <w:noProof w:val="0"/>
          <w:color w:val="000000"/>
          <w:position w:val="0"/>
          <w:sz w:val="28"/>
          <w:u w:val="none"/>
          <w:vertAlign w:val="baseline"/>
        </w:rPr>
        <w:t>Palästina</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März 2024</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162"/>
        <w:keepNext w:val="0"/>
        <w:spacing w:after="0" w:line="240" w:lineRule="atLeast"/>
        <w:ind w:right="0"/>
        <w:jc w:val="both"/>
      </w:pPr>
      <w:bookmarkStart w:id="324" w:name="Bookmark_163"/>
      <w:bookmarkEnd w:id="324"/>
    </w:p>
    <w:p>
      <w:pPr>
        <w:pStyle w:val="Normal1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162"/>
        <w:keepNext w:val="0"/>
        <w:spacing w:before="120" w:after="0" w:line="220" w:lineRule="atLeast"/>
        <w:ind w:left="0" w:right="0" w:firstLine="0"/>
        <w:jc w:val="left"/>
      </w:pPr>
      <w:r>
        <w:br/>
      </w:r>
      <w:r>
        <w:pict>
          <v:shape id="_x0000_i1721" type="#_x0000_t75" style="width:208.47pt;height:60.74pt">
            <v:imagedata r:id="rId243" o:title=""/>
          </v:shape>
        </w:pic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 BERLIN; S. 8; Band 34; Ausg. 54</w: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185 words</w:t>
      </w:r>
    </w:p>
    <w:p>
      <w:pPr>
        <w:pStyle w:val="Normal162"/>
        <w:keepNext/>
        <w:spacing w:before="240" w:after="0" w:line="340" w:lineRule="atLeast"/>
        <w:ind w:left="0" w:right="0" w:firstLine="0"/>
        <w:jc w:val="left"/>
      </w:pPr>
      <w:bookmarkStart w:id="325" w:name="Body_161"/>
      <w:bookmarkEnd w:id="325"/>
      <w:r>
        <w:rPr>
          <w:rFonts w:ascii="arial" w:eastAsia="arial" w:hAnsi="arial" w:cs="arial"/>
          <w:b/>
          <w:i w:val="0"/>
          <w:strike w:val="0"/>
          <w:noProof w:val="0"/>
          <w:color w:val="000000"/>
          <w:position w:val="0"/>
          <w:sz w:val="28"/>
          <w:u w:val="none"/>
          <w:vertAlign w:val="baseline"/>
        </w:rPr>
        <w:t>Body</w:t>
      </w:r>
    </w:p>
    <w:p>
      <w:pPr>
        <w:pStyle w:val="Normal162"/>
        <w:spacing w:line="60" w:lineRule="exact"/>
      </w:pPr>
      <w:r>
        <w:pict>
          <v:line id="_x0000_s1722" style="position:absolute;z-index:252028928" from="0,2pt" to="512pt,2pt" strokecolor="#009ddb" strokeweight="2pt">
            <v:stroke linestyle="single"/>
            <w10:wrap type="topAndBottom"/>
          </v:line>
        </w:pict>
      </w:r>
    </w:p>
    <w:p>
      <w:pPr>
        <w:pStyle w:val="Normal162"/>
      </w:pP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7500 Menschen haben Schätzungen der Polizei zufolge am Samstag an einer Demonstration unter dem Namen „Global South Resists“ (übersetzt: Der globale Süden leistet Widerstand) teilgenommen. Nach Angaben einer Polizeisprecherin waren vor allem pro-palästinensische Demonstranten unter den Teilnehmenden. In dem Protestaufruf hieß es, man wolle „Kolonialismus, Rassismus und die weiße Vorherrschaft“ gemeinsam beenden. Einer Sprecherin zufolge wurden Sprechchöre wie „Stoppt den Genozid“ und „Deutschland finanziert, Israel bombardiert“ gerufen. Die Veranstaltung startete um 14 Uhr am Neptunbrunnen und endete gegen 19 Uhr am Potsdamer Platz. 400 Polizisten waren im Einsatz.</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sechs Fällen habe die Polizei Ermittlungen wegen Verdachts auf Volksverhetzung aufgenommen. Auslöser waren demnach Aussprüche wie „From the river to the sea“. Zudem habe ein bislang Unbekannter einen Polizisten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Gegenstand verletzt. Der Polizist habe in dem Moment die Identität einer Rednerin überprüfen wollen. Er kam vorübergehend ins Krankenhaus.Â  ⇥dpa</w:t>
      </w:r>
    </w:p>
    <w:p>
      <w:pPr>
        <w:pStyle w:val="Normal162"/>
        <w:keepNext w:val="0"/>
        <w:spacing w:before="200" w:after="0" w:line="260" w:lineRule="atLeast"/>
        <w:ind w:left="0" w:right="0" w:firstLine="0"/>
        <w:jc w:val="both"/>
      </w:pPr>
      <w:r>
        <w:pict>
          <v:shape id="_x0000_i1723" type="#_x0000_t75" style="width:505.52pt;height:336pt">
            <v:imagedata r:id="rId1025" o:title=""/>
          </v:shape>
        </w:pic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2"/>
        <w:spacing w:line="60" w:lineRule="exact"/>
      </w:pPr>
      <w:r>
        <w:pict>
          <v:line id="_x0000_s1724" style="position:absolute;z-index:252029952" from="0,2pt" to="512pt,2pt" strokecolor="#009ddb" strokeweight="2pt">
            <v:stroke linestyle="single"/>
            <w10:wrap type="topAndBottom"/>
          </v:line>
        </w:pict>
      </w:r>
    </w:p>
    <w:p>
      <w:pPr>
        <w:pStyle w:val="Normal1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globale Süden leistet Widerstand“ hieß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Potsdamer Platz am Samstag. ⇥Foto:Â Christophe Gateau/dpa</w:t>
      </w:r>
    </w:p>
    <w:p>
      <w:pPr>
        <w:pStyle w:val="Normal1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3, 2024</w:t>
      </w:r>
    </w:p>
    <w:p>
      <w:pPr>
        <w:pStyle w:val="Normal162"/>
      </w:pPr>
    </w:p>
    <w:p>
      <w:pPr>
        <w:pStyle w:val="Normal162"/>
        <w:ind w:left="200"/>
        <w:sectPr>
          <w:type w:val="continuous"/>
          <w:pgMar w:top="840" w:right="1000" w:bottom="840" w:left="1000" w:header="400" w:footer="400"/>
          <w:pgNumType w:fmt="decimal"/>
          <w:cols w:space="720"/>
        </w:sectPr>
      </w:pPr>
      <w:r>
        <w:br/>
      </w:r>
      <w:r>
        <w:pict>
          <v:line id="_x0000_s1725" style="position:absolute;z-index:252030976" from="0,10pt" to="512pt,10pt" strokecolor="black" strokeweight="1pt">
            <v:stroke linestyle="single"/>
          </v:line>
        </w:pict>
      </w:r>
      <w:r>
        <w:rPr>
          <w:rFonts w:ascii="arial" w:eastAsia="arial" w:hAnsi="arial" w:cs="arial"/>
          <w:b/>
          <w:color w:val="767676"/>
          <w:sz w:val="16"/>
        </w:rPr>
        <w:t>End of Document</w:t>
      </w:r>
    </w:p>
    <w:p>
      <w:pPr>
        <w:pStyle w:val="Normal163"/>
        <w:sectPr>
          <w:headerReference w:type="even" r:id="rId1026"/>
          <w:headerReference w:type="default" r:id="rId1027"/>
          <w:footerReference w:type="even" r:id="rId1028"/>
          <w:footerReference w:type="default" r:id="rId1029"/>
          <w:headerReference w:type="first" r:id="rId1030"/>
          <w:footerReference w:type="first" r:id="rId1031"/>
          <w:pgSz w:w="12240" w:h="15840"/>
          <w:pgMar w:top="840" w:right="1000" w:bottom="840" w:left="1000" w:header="400" w:footer="400"/>
          <w:pgNumType w:fmt="decimal"/>
          <w:cols w:space="720"/>
          <w:titlePg w:val="0"/>
        </w:sectPr>
      </w:pPr>
    </w:p>
    <w:p>
      <w:pPr>
        <w:pStyle w:val="Normal163"/>
      </w:pPr>
    </w:p>
    <w:p>
      <w:pPr>
        <w:pStyle w:val="Normal163"/>
      </w:pPr>
      <w:r>
        <w:pict>
          <v:shape id="_x0000_i1726" type="#_x0000_t75" alt="LexisNexis®" style="width:147.75pt;height:30pt">
            <v:imagedata r:id="rId10" o:title=""/>
          </v:shape>
        </w:pict>
      </w:r>
      <w:r>
        <w:cr/>
      </w:r>
    </w:p>
    <w:p>
      <w:pPr>
        <w:pStyle w:val="Heading1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7000 demonstrieren für </w:t>
      </w:r>
      <w:r>
        <w:rPr>
          <w:rFonts w:ascii="arial" w:eastAsia="arial" w:hAnsi="arial" w:cs="arial"/>
          <w:b/>
          <w:i w:val="0"/>
          <w:strike w:val="0"/>
          <w:noProof w:val="0"/>
          <w:color w:val="000000"/>
          <w:position w:val="0"/>
          <w:sz w:val="28"/>
          <w:u w:val="none"/>
          <w:vertAlign w:val="baseline"/>
        </w:rPr>
        <w:t>Palästina</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März 2024</w:t>
      </w:r>
    </w:p>
    <w:p>
      <w:pPr>
        <w:pStyle w:val="Normal163"/>
        <w:keepNext w:val="0"/>
        <w:spacing w:after="0" w:line="240" w:lineRule="atLeast"/>
        <w:ind w:right="0"/>
        <w:jc w:val="both"/>
      </w:pPr>
      <w:bookmarkStart w:id="326" w:name="Bookmark_164"/>
      <w:bookmarkEnd w:id="326"/>
    </w:p>
    <w:p>
      <w:pPr>
        <w:pStyle w:val="Normal1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163"/>
        <w:keepNext w:val="0"/>
        <w:spacing w:before="120" w:after="0" w:line="220" w:lineRule="atLeast"/>
        <w:ind w:left="0" w:right="0" w:firstLine="0"/>
        <w:jc w:val="left"/>
      </w:pPr>
      <w:r>
        <w:br/>
      </w:r>
      <w:r>
        <w:pict>
          <v:shape id="_x0000_i1727" type="#_x0000_t75" style="width:166.48pt;height:59.99pt">
            <v:imagedata r:id="rId258" o:title=""/>
          </v:shape>
        </w:pic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 BERLIN; S. 8; Band 73; Ausg. 54</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185 words</w:t>
      </w:r>
    </w:p>
    <w:p>
      <w:pPr>
        <w:pStyle w:val="Normal163"/>
        <w:keepNext/>
        <w:spacing w:before="240" w:after="0" w:line="340" w:lineRule="atLeast"/>
        <w:ind w:left="0" w:right="0" w:firstLine="0"/>
        <w:jc w:val="left"/>
      </w:pPr>
      <w:bookmarkStart w:id="327" w:name="Body_162"/>
      <w:bookmarkEnd w:id="327"/>
      <w:r>
        <w:rPr>
          <w:rFonts w:ascii="arial" w:eastAsia="arial" w:hAnsi="arial" w:cs="arial"/>
          <w:b/>
          <w:i w:val="0"/>
          <w:strike w:val="0"/>
          <w:noProof w:val="0"/>
          <w:color w:val="000000"/>
          <w:position w:val="0"/>
          <w:sz w:val="28"/>
          <w:u w:val="none"/>
          <w:vertAlign w:val="baseline"/>
        </w:rPr>
        <w:t>Body</w:t>
      </w:r>
    </w:p>
    <w:p>
      <w:pPr>
        <w:pStyle w:val="Normal163"/>
        <w:spacing w:line="60" w:lineRule="exact"/>
      </w:pPr>
      <w:r>
        <w:pict>
          <v:line id="_x0000_s1728" style="position:absolute;z-index:252032000" from="0,2pt" to="512pt,2pt" strokecolor="#009ddb" strokeweight="2pt">
            <v:stroke linestyle="single"/>
            <w10:wrap type="topAndBottom"/>
          </v:line>
        </w:pict>
      </w:r>
    </w:p>
    <w:p>
      <w:pPr>
        <w:pStyle w:val="Normal163"/>
      </w:pP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7500 Menschen haben Schätzungen der Polizei zufolge am Samstag an einer Demonstration unter dem Namen „Global South Resists“ (übersetzt: Der globale Süden leistet Widerstand) teilgenommen. Nach Angaben einer Polizeisprecherin waren vor allem pro-palästinensische Demonstranten unter den Teilnehmenden. In dem Protestaufruf hieß es, man wolle „Kolonialismus, Rassismus und die weiße Vorherrschaft“ gemeinsam beenden. Einer Sprecherin zufolge wurden Sprechchöre wie „Stoppt den Genozid“ und „Deutschland finanziert, Israel bombardiert“ gerufen. Die Veranstaltung startete um 14 Uhr am Neptunbrunnen und endete gegen 19 Uhr am Potsdamer Platz. 400 Polizisten waren im Einsatz.</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sechs Fällen habe die Polizei Ermittlungen wegen Verdachts auf Volksverhetzung aufgenommen. Auslöser waren demnach Aussprüche wie „From the river to the sea“. Zudem habe ein bislang Unbekannter einen Polizisten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Gegenstand verletzt. Der Polizist habe in dem Moment die Identität einer Rednerin überprüfen wollen. Er kam vorübergehend ins Krankenhaus.Â  ⇥dpa</w:t>
      </w:r>
    </w:p>
    <w:p>
      <w:pPr>
        <w:pStyle w:val="Normal163"/>
        <w:keepNext w:val="0"/>
        <w:spacing w:before="200" w:after="0" w:line="260" w:lineRule="atLeast"/>
        <w:ind w:left="0" w:right="0" w:firstLine="0"/>
        <w:jc w:val="both"/>
      </w:pPr>
      <w:r>
        <w:pict>
          <v:shape id="_x0000_i1729" type="#_x0000_t75" style="width:505.52pt;height:336pt">
            <v:imagedata r:id="rId1025" o:title=""/>
          </v:shape>
        </w:pic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3"/>
        <w:spacing w:line="60" w:lineRule="exact"/>
      </w:pPr>
      <w:r>
        <w:pict>
          <v:line id="_x0000_s1730" style="position:absolute;z-index:252033024" from="0,2pt" to="512pt,2pt" strokecolor="#009ddb" strokeweight="2pt">
            <v:stroke linestyle="single"/>
            <w10:wrap type="topAndBottom"/>
          </v:line>
        </w:pict>
      </w:r>
    </w:p>
    <w:p>
      <w:pPr>
        <w:pStyle w:val="Normal1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globale Süden leistet Widerstand“ hieß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Potsdamer Platz am Samstag. ⇥Foto:Â Christophe Gateau/dpa</w:t>
      </w:r>
    </w:p>
    <w:p>
      <w:pPr>
        <w:pStyle w:val="Normal1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3, 2024</w:t>
      </w:r>
    </w:p>
    <w:p>
      <w:pPr>
        <w:pStyle w:val="Normal163"/>
      </w:pPr>
    </w:p>
    <w:p>
      <w:pPr>
        <w:pStyle w:val="Normal163"/>
        <w:ind w:left="200"/>
        <w:sectPr>
          <w:type w:val="continuous"/>
          <w:pgMar w:top="840" w:right="1000" w:bottom="840" w:left="1000" w:header="400" w:footer="400"/>
          <w:pgNumType w:fmt="decimal"/>
          <w:cols w:space="720"/>
        </w:sectPr>
      </w:pPr>
      <w:r>
        <w:br/>
      </w:r>
      <w:r>
        <w:pict>
          <v:line id="_x0000_s1731" style="position:absolute;z-index:252034048" from="0,10pt" to="512pt,10pt" strokecolor="black" strokeweight="1pt">
            <v:stroke linestyle="single"/>
          </v:line>
        </w:pict>
      </w:r>
      <w:r>
        <w:rPr>
          <w:rFonts w:ascii="arial" w:eastAsia="arial" w:hAnsi="arial" w:cs="arial"/>
          <w:b/>
          <w:color w:val="767676"/>
          <w:sz w:val="16"/>
        </w:rPr>
        <w:t>End of Document</w:t>
      </w:r>
    </w:p>
    <w:p>
      <w:pPr>
        <w:pStyle w:val="Normal164"/>
        <w:sectPr>
          <w:headerReference w:type="even" r:id="rId1032"/>
          <w:headerReference w:type="default" r:id="rId1033"/>
          <w:footerReference w:type="even" r:id="rId1034"/>
          <w:footerReference w:type="default" r:id="rId1035"/>
          <w:headerReference w:type="first" r:id="rId1036"/>
          <w:footerReference w:type="first" r:id="rId1037"/>
          <w:pgSz w:w="12240" w:h="15840"/>
          <w:pgMar w:top="840" w:right="1000" w:bottom="840" w:left="1000" w:header="400" w:footer="400"/>
          <w:pgNumType w:fmt="decimal"/>
          <w:cols w:space="720"/>
          <w:titlePg w:val="0"/>
        </w:sectPr>
      </w:pPr>
    </w:p>
    <w:p>
      <w:pPr>
        <w:pStyle w:val="Normal164"/>
      </w:pPr>
    </w:p>
    <w:p>
      <w:pPr>
        <w:pStyle w:val="Normal164"/>
      </w:pPr>
      <w:r>
        <w:pict>
          <v:shape id="_x0000_i1732" type="#_x0000_t75" alt="LexisNexis®" style="width:147.75pt;height:30pt">
            <v:imagedata r:id="rId10" o:title=""/>
          </v:shape>
        </w:pict>
      </w:r>
      <w:r>
        <w:cr/>
      </w:r>
    </w:p>
    <w:p>
      <w:pPr>
        <w:pStyle w:val="Heading1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7000 demonstrieren für </w:t>
      </w:r>
      <w:r>
        <w:rPr>
          <w:rFonts w:ascii="arial" w:eastAsia="arial" w:hAnsi="arial" w:cs="arial"/>
          <w:b/>
          <w:i w:val="0"/>
          <w:strike w:val="0"/>
          <w:noProof w:val="0"/>
          <w:color w:val="000000"/>
          <w:position w:val="0"/>
          <w:sz w:val="28"/>
          <w:u w:val="none"/>
          <w:vertAlign w:val="baseline"/>
        </w:rPr>
        <w:t>Palästina</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März 2024</w:t>
      </w:r>
    </w:p>
    <w:p>
      <w:pPr>
        <w:pStyle w:val="Normal164"/>
        <w:keepNext w:val="0"/>
        <w:spacing w:after="0" w:line="240" w:lineRule="atLeast"/>
        <w:ind w:right="0"/>
        <w:jc w:val="both"/>
      </w:pPr>
      <w:bookmarkStart w:id="328" w:name="Bookmark_165"/>
      <w:bookmarkEnd w:id="328"/>
    </w:p>
    <w:p>
      <w:pPr>
        <w:pStyle w:val="Normal1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164"/>
        <w:keepNext w:val="0"/>
        <w:spacing w:before="120" w:after="0" w:line="220" w:lineRule="atLeast"/>
        <w:ind w:left="0" w:right="0" w:firstLine="0"/>
        <w:jc w:val="left"/>
      </w:pPr>
      <w:r>
        <w:br/>
      </w:r>
      <w:r>
        <w:pict>
          <v:shape id="_x0000_i1733" type="#_x0000_t75" style="width:164.98pt;height:83.24pt">
            <v:imagedata r:id="rId251" o:title=""/>
          </v:shape>
        </w:pic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 BERLIN; S. 8; Band 34; Ausg. 54</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185 words</w:t>
      </w:r>
    </w:p>
    <w:p>
      <w:pPr>
        <w:pStyle w:val="Normal164"/>
        <w:keepNext/>
        <w:spacing w:before="240" w:after="0" w:line="340" w:lineRule="atLeast"/>
        <w:ind w:left="0" w:right="0" w:firstLine="0"/>
        <w:jc w:val="left"/>
      </w:pPr>
      <w:bookmarkStart w:id="329" w:name="Body_163"/>
      <w:bookmarkEnd w:id="329"/>
      <w:r>
        <w:rPr>
          <w:rFonts w:ascii="arial" w:eastAsia="arial" w:hAnsi="arial" w:cs="arial"/>
          <w:b/>
          <w:i w:val="0"/>
          <w:strike w:val="0"/>
          <w:noProof w:val="0"/>
          <w:color w:val="000000"/>
          <w:position w:val="0"/>
          <w:sz w:val="28"/>
          <w:u w:val="none"/>
          <w:vertAlign w:val="baseline"/>
        </w:rPr>
        <w:t>Body</w:t>
      </w:r>
    </w:p>
    <w:p>
      <w:pPr>
        <w:pStyle w:val="Normal164"/>
        <w:spacing w:line="60" w:lineRule="exact"/>
      </w:pPr>
      <w:r>
        <w:pict>
          <v:line id="_x0000_s1734" style="position:absolute;z-index:252035072" from="0,2pt" to="512pt,2pt" strokecolor="#009ddb" strokeweight="2pt">
            <v:stroke linestyle="single"/>
            <w10:wrap type="topAndBottom"/>
          </v:line>
        </w:pict>
      </w:r>
    </w:p>
    <w:p>
      <w:pPr>
        <w:pStyle w:val="Normal164"/>
      </w:pP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7500 Menschen haben Schätzungen der Polizei zufolge am Samstag an einer Demonstration unter dem Namen „Global South Resists“ (übersetzt: Der globale Süden leistet Widerstand) teilgenommen. Nach Angaben einer Polizeisprecherin waren vor allem pro-palästinensische Demonstranten unter den Teilnehmenden. In dem Protestaufruf hieß es, man wolle „Kolonialismus, Rassismus und die weiße Vorherrschaft“ gemeinsam beenden. Einer Sprecherin zufolge wurden Sprechchöre wie „Stoppt den Genozid“ und „Deutschland finanziert, Israel bombardiert“ gerufen. Die Veranstaltung startete um 14 Uhr am Neptunbrunnen und endete gegen 19 Uhr am Potsdamer Platz. 400 Polizisten waren im Einsatz.</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sechs Fällen habe die Polizei Ermittlungen wegen Verdachts auf Volksverhetzung aufgenommen. Auslöser waren demnach Aussprüche wie „From the river to the sea“. Zudem habe ein bislang Unbekannter einen Polizisten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Gegenstand verletzt. Der Polizist habe in dem Moment die Identität einer Rednerin überprüfen wollen. Er kam vorübergehend ins Krankenhaus.Â  ⇥dpa</w:t>
      </w:r>
    </w:p>
    <w:p>
      <w:pPr>
        <w:pStyle w:val="Normal164"/>
        <w:keepNext w:val="0"/>
        <w:spacing w:before="200" w:after="0" w:line="260" w:lineRule="atLeast"/>
        <w:ind w:left="0" w:right="0" w:firstLine="0"/>
        <w:jc w:val="both"/>
      </w:pPr>
      <w:r>
        <w:pict>
          <v:shape id="_x0000_i1735" type="#_x0000_t75" style="width:505.52pt;height:336pt">
            <v:imagedata r:id="rId1025" o:title=""/>
          </v:shape>
        </w:pic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4"/>
        <w:spacing w:line="60" w:lineRule="exact"/>
      </w:pPr>
      <w:r>
        <w:pict>
          <v:line id="_x0000_s1736" style="position:absolute;z-index:252036096" from="0,2pt" to="512pt,2pt" strokecolor="#009ddb" strokeweight="2pt">
            <v:stroke linestyle="single"/>
            <w10:wrap type="topAndBottom"/>
          </v:line>
        </w:pict>
      </w:r>
    </w:p>
    <w:p>
      <w:pPr>
        <w:pStyle w:val="Normal16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globale Süden leistet Widerstand“ hieß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Potsdamer Platz am Samstag. ⇥Foto:Â Christophe Gateau/dpa</w:t>
      </w:r>
    </w:p>
    <w:p>
      <w:pPr>
        <w:pStyle w:val="Normal1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3, 2024</w:t>
      </w:r>
    </w:p>
    <w:p>
      <w:pPr>
        <w:pStyle w:val="Normal164"/>
      </w:pPr>
    </w:p>
    <w:p>
      <w:pPr>
        <w:pStyle w:val="Normal164"/>
        <w:ind w:left="200"/>
        <w:sectPr>
          <w:type w:val="continuous"/>
          <w:pgMar w:top="840" w:right="1000" w:bottom="840" w:left="1000" w:header="400" w:footer="400"/>
          <w:pgNumType w:fmt="decimal"/>
          <w:cols w:space="720"/>
        </w:sectPr>
      </w:pPr>
      <w:r>
        <w:br/>
      </w:r>
      <w:r>
        <w:pict>
          <v:line id="_x0000_s1737" style="position:absolute;z-index:252037120" from="0,10pt" to="512pt,10pt" strokecolor="black" strokeweight="1pt">
            <v:stroke linestyle="single"/>
          </v:line>
        </w:pict>
      </w:r>
      <w:r>
        <w:rPr>
          <w:rFonts w:ascii="arial" w:eastAsia="arial" w:hAnsi="arial" w:cs="arial"/>
          <w:b/>
          <w:color w:val="767676"/>
          <w:sz w:val="16"/>
        </w:rPr>
        <w:t>End of Document</w:t>
      </w:r>
    </w:p>
    <w:p>
      <w:pPr>
        <w:pStyle w:val="Normal165"/>
        <w:sectPr>
          <w:headerReference w:type="even" r:id="rId1038"/>
          <w:headerReference w:type="default" r:id="rId1039"/>
          <w:footerReference w:type="even" r:id="rId1040"/>
          <w:footerReference w:type="default" r:id="rId1041"/>
          <w:headerReference w:type="first" r:id="rId1042"/>
          <w:footerReference w:type="first" r:id="rId1043"/>
          <w:pgSz w:w="12240" w:h="15840"/>
          <w:pgMar w:top="840" w:right="1000" w:bottom="840" w:left="1000" w:header="400" w:footer="400"/>
          <w:pgNumType w:fmt="decimal"/>
          <w:cols w:space="720"/>
          <w:titlePg w:val="0"/>
        </w:sectPr>
      </w:pPr>
    </w:p>
    <w:p>
      <w:pPr>
        <w:pStyle w:val="Normal165"/>
      </w:pPr>
    </w:p>
    <w:p>
      <w:pPr>
        <w:pStyle w:val="Normal165"/>
      </w:pPr>
      <w:r>
        <w:pict>
          <v:shape id="_x0000_i1738" type="#_x0000_t75" alt="LexisNexis®" style="width:147.75pt;height:30pt">
            <v:imagedata r:id="rId10" o:title=""/>
          </v:shape>
        </w:pict>
      </w:r>
      <w:r>
        <w:cr/>
      </w:r>
    </w:p>
    <w:p>
      <w:pPr>
        <w:pStyle w:val="Heading1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Verdacht der Volksverhetzung</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3. März 2024 2:05 PM GMT+1</w:t>
      </w:r>
    </w:p>
    <w:p>
      <w:pPr>
        <w:pStyle w:val="Normal165"/>
        <w:keepNext w:val="0"/>
        <w:spacing w:after="0" w:line="240" w:lineRule="atLeast"/>
        <w:ind w:right="0"/>
        <w:jc w:val="both"/>
      </w:pPr>
      <w:bookmarkStart w:id="330" w:name="Bookmark_166"/>
      <w:bookmarkEnd w:id="330"/>
    </w:p>
    <w:p>
      <w:pPr>
        <w:pStyle w:val="Normal1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5"/>
        <w:keepNext w:val="0"/>
        <w:spacing w:before="120" w:after="0" w:line="220" w:lineRule="atLeast"/>
        <w:ind w:left="0" w:right="0" w:firstLine="0"/>
        <w:jc w:val="left"/>
      </w:pPr>
      <w:r>
        <w:br/>
      </w:r>
      <w:r>
        <w:pict>
          <v:shape id="_x0000_i1739" type="#_x0000_t75" style="width:230.22pt;height:28.5pt">
            <v:imagedata r:id="rId11" o:title=""/>
          </v:shape>
        </w:pic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262 words</w:t>
      </w:r>
    </w:p>
    <w:p>
      <w:pPr>
        <w:pStyle w:val="Normal165"/>
        <w:keepNext/>
        <w:spacing w:before="240" w:after="0" w:line="340" w:lineRule="atLeast"/>
        <w:ind w:left="0" w:right="0" w:firstLine="0"/>
        <w:jc w:val="left"/>
      </w:pPr>
      <w:bookmarkStart w:id="331" w:name="Body_164"/>
      <w:bookmarkEnd w:id="331"/>
      <w:r>
        <w:rPr>
          <w:rFonts w:ascii="arial" w:eastAsia="arial" w:hAnsi="arial" w:cs="arial"/>
          <w:b/>
          <w:i w:val="0"/>
          <w:strike w:val="0"/>
          <w:noProof w:val="0"/>
          <w:color w:val="000000"/>
          <w:position w:val="0"/>
          <w:sz w:val="28"/>
          <w:u w:val="none"/>
          <w:vertAlign w:val="baseline"/>
        </w:rPr>
        <w:t>Body</w:t>
      </w:r>
    </w:p>
    <w:p>
      <w:pPr>
        <w:pStyle w:val="Normal165"/>
        <w:spacing w:line="60" w:lineRule="exact"/>
      </w:pPr>
      <w:r>
        <w:pict>
          <v:line id="_x0000_s1740" style="position:absolute;z-index:252038144" from="0,2pt" to="512pt,2pt" strokecolor="#009ddb" strokeweight="2pt">
            <v:stroke linestyle="single"/>
            <w10:wrap type="topAndBottom"/>
          </v:line>
        </w:pict>
      </w:r>
    </w:p>
    <w:p>
      <w:pPr>
        <w:pStyle w:val="Normal165"/>
      </w:pP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propalästinensichen Demonstrationen mit mehr als 7000 Teilnehmern in Berlin hat die Polizei Ermittlungen wegen des Verdachts der Volksverhetzung aufgenommen. Insgesamt liefen sechs Ermittlungsverfahren, sagte eine Polizeisprecherin auf Anfrage der Deutschen Presse-Agentur. Auslöser waren den Angaben zufolge mündliche Aussagen, die während der Demonstration am Samstag fielen - darunter der Spruch "From the river to the sea". Wegen eines unerlaubten Drohnenflugs werde zudem wegen des Verstoßes gegen das Luftverkehrsgesetz ermittelt, hieß es am Sonntag.</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der Sprecherin verletzte ein bislang Unbekannter einen Polizisten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Gegenstand. Der Polizist habe in dem Moment die Identität einer Rednerin überprüfen wollen. Der Polizist kam vorübergehend in ein Krankenhaus und musste seinen Dienst vorzeitig beenden.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habe die Polizei acht Menschen vorübergehend festgenommen, um die Identität zu überprüfen. Zwei davon waren der Sprecherin zufolge bekannte Straftäter.</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"Global South Resists" (übersetzt: Der globale Süden leistet Widerstand), die um 14.00 Uhr am Alexanderplatz startete und gegen 19.00 Uhr am Potsdamer Platz endete, nahmen nach Angaben der Polizei rund 7300 Menschen teil. Am Samstag war zunächst die Rede von 7500 Teilnehmerinnen und Teilnehmern. Den Angaben zufolge befanden sich vor allem propalästinensische Demonstrantinnen und Demonstranten unter den Teilnehmern. In dem Protestaufruf hieß es, man wolle "Kolonialismus, Rassismus und die weiße Vorherrschaft" gemeinsam beenden.</w:t>
      </w:r>
    </w:p>
    <w:p>
      <w:pPr>
        <w:pStyle w:val="Normal1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3, 2024</w:t>
      </w:r>
    </w:p>
    <w:p>
      <w:pPr>
        <w:pStyle w:val="Normal165"/>
      </w:pPr>
    </w:p>
    <w:p>
      <w:pPr>
        <w:pStyle w:val="Normal165"/>
        <w:ind w:left="200"/>
        <w:sectPr>
          <w:type w:val="continuous"/>
          <w:pgMar w:top="840" w:right="1000" w:bottom="840" w:left="1000" w:header="400" w:footer="400"/>
          <w:pgNumType w:fmt="decimal"/>
          <w:cols w:space="720"/>
        </w:sectPr>
      </w:pPr>
      <w:r>
        <w:br/>
      </w:r>
      <w:r>
        <w:pict>
          <v:line id="_x0000_s1741" style="position:absolute;z-index:252039168" from="0,10pt" to="512pt,10pt" strokecolor="black" strokeweight="1pt">
            <v:stroke linestyle="single"/>
          </v:line>
        </w:pict>
      </w:r>
      <w:r>
        <w:rPr>
          <w:rFonts w:ascii="arial" w:eastAsia="arial" w:hAnsi="arial" w:cs="arial"/>
          <w:b/>
          <w:color w:val="767676"/>
          <w:sz w:val="16"/>
        </w:rPr>
        <w:t>End of Document</w:t>
      </w:r>
    </w:p>
    <w:p>
      <w:pPr>
        <w:pStyle w:val="Normal166"/>
        <w:sectPr>
          <w:headerReference w:type="even" r:id="rId1044"/>
          <w:headerReference w:type="default" r:id="rId1045"/>
          <w:footerReference w:type="even" r:id="rId1046"/>
          <w:footerReference w:type="default" r:id="rId1047"/>
          <w:headerReference w:type="first" r:id="rId1048"/>
          <w:footerReference w:type="first" r:id="rId1049"/>
          <w:pgSz w:w="12240" w:h="15840"/>
          <w:pgMar w:top="840" w:right="1000" w:bottom="840" w:left="1000" w:header="400" w:footer="400"/>
          <w:pgNumType w:fmt="decimal"/>
          <w:cols w:space="720"/>
          <w:titlePg w:val="0"/>
        </w:sectPr>
      </w:pPr>
    </w:p>
    <w:p>
      <w:pPr>
        <w:pStyle w:val="Normal166"/>
      </w:pPr>
    </w:p>
    <w:p>
      <w:pPr>
        <w:pStyle w:val="Normal166"/>
      </w:pPr>
      <w:r>
        <w:pict>
          <v:shape id="_x0000_i1742" type="#_x0000_t75" alt="LexisNexis®" style="width:147.75pt;height:30pt">
            <v:imagedata r:id="rId10" o:title=""/>
          </v:shape>
        </w:pict>
      </w:r>
      <w:r>
        <w:cr/>
      </w:r>
    </w:p>
    <w:p>
      <w:pPr>
        <w:pStyle w:val="Heading1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Demonstrationsweg lief über die Geschäftsseite der Kö: Weniger Demonstranten als angemeldet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02 März 2024 4:32 PM GMT</w:t>
      </w:r>
    </w:p>
    <w:p>
      <w:pPr>
        <w:pStyle w:val="Normal166"/>
        <w:keepNext w:val="0"/>
        <w:spacing w:after="0" w:line="240" w:lineRule="atLeast"/>
        <w:ind w:right="0"/>
        <w:jc w:val="both"/>
      </w:pPr>
      <w:bookmarkStart w:id="332" w:name="Bookmark_167"/>
      <w:bookmarkEnd w:id="332"/>
    </w:p>
    <w:p>
      <w:pPr>
        <w:pStyle w:val="Normal1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66"/>
        <w:keepNext w:val="0"/>
        <w:spacing w:before="120" w:after="0" w:line="220" w:lineRule="atLeast"/>
        <w:ind w:left="0" w:right="0" w:firstLine="0"/>
        <w:jc w:val="left"/>
      </w:pPr>
      <w:r>
        <w:br/>
      </w:r>
      <w:r>
        <w:pict>
          <v:shape id="_x0000_i1743" type="#_x0000_t75" style="width:161.98pt;height:24pt">
            <v:imagedata r:id="rId59" o:title=""/>
          </v:shape>
        </w:pic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297 words</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 Röhrig</w:t>
      </w:r>
    </w:p>
    <w:p>
      <w:pPr>
        <w:pStyle w:val="Normal166"/>
        <w:keepNext/>
        <w:spacing w:before="240" w:after="0" w:line="340" w:lineRule="atLeast"/>
        <w:ind w:left="0" w:right="0" w:firstLine="0"/>
        <w:jc w:val="left"/>
      </w:pPr>
      <w:bookmarkStart w:id="333" w:name="Body_165"/>
      <w:bookmarkEnd w:id="333"/>
      <w:r>
        <w:rPr>
          <w:rFonts w:ascii="arial" w:eastAsia="arial" w:hAnsi="arial" w:cs="arial"/>
          <w:b/>
          <w:i w:val="0"/>
          <w:strike w:val="0"/>
          <w:noProof w:val="0"/>
          <w:color w:val="000000"/>
          <w:position w:val="0"/>
          <w:sz w:val="28"/>
          <w:u w:val="none"/>
          <w:vertAlign w:val="baseline"/>
        </w:rPr>
        <w:t>Body</w:t>
      </w:r>
    </w:p>
    <w:p>
      <w:pPr>
        <w:pStyle w:val="Normal166"/>
        <w:spacing w:line="60" w:lineRule="exact"/>
      </w:pPr>
      <w:r>
        <w:pict>
          <v:line id="_x0000_s1744" style="position:absolute;z-index:252040192" from="0,2pt" to="512pt,2pt" strokecolor="#009ddb" strokeweight="2pt">
            <v:stroke linestyle="single"/>
            <w10:wrap type="topAndBottom"/>
          </v:line>
        </w:pict>
      </w:r>
    </w:p>
    <w:p>
      <w:pPr>
        <w:pStyle w:val="Normal166"/>
      </w:pPr>
    </w:p>
    <w:p>
      <w:pPr>
        <w:pStyle w:val="Normal1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am Samstagnachmittag durch die Innenstadt ziehende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blieb weitestgehend friedlich. Bis zu 600 Teilnehmende protestieren für Solidarität mit den Menschen im abgeriegelten Gazastreifen und gegen den Militäreinsatz Israels. Dessen Regierung reagiert damit auf den Überfall der Hamas am 7. Oktober 2023.</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Weniger Menschen als angemeldet hatten sich am frühen Samstagnachmittag an der Friedrich-Ebert-Straße eingefunden, um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demonstrieren. Immer wieder skandierten die rund 300 Menschen nach Aufforderung der Redner ,,Free Palestine". Die Anmelder waren von rund 1000 Teilnehmenden ausgegangen.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Zugweg von der Friedrich-Ebert-Straße bis zur Corneliusstraße kamen die Demonstranten auch an der Ecke Oststraße/Stresemannstraße vorbei. Dort hatte sich eine handvoll Pro-Israel-Demonstranten platziert und mit Lautsprechern Parolen gerufen. Die Polizei musste sie vor den Demonstranten abschirmen, die mit Buh-Rufen, Pfiffen und ,,Shame on you" reagiert hatten. Im Anschluss zogen die Demonstranten über die Geschäftsseite der Kö bis zum Endpunkt an der Corneliusstraße. Auf dem Stück war der Demonstrationszug nach Polizeiangaben auf rund 600 Menschen angewachsen. Gegen 16.40 löste sich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Endpunkt auf.</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Fahrzeuge der Rheinbahn fuhren wegen der Querung der Graf-Adolf-Straße kurzzeitig Verspätungen ein. Die Wehrhahn-Linien waren nicht betroffen. Den Autoverkehr an der Kö hatte die Polizei umgeleitet. Zudem wurde eine Strafanzeige geschrieben, die Staatsanwaltschaft muss nun prüfen, ob das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gezeigte Plakat tatsächlich eine Beleidigung enthält. Ansonsten blieb es nach Angaben eines Polizeisprechers aber friedlich: ,,Es herrschte auch auf Seiten der Demonstranten eine entspannte Stimmung."</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 2024</w:t>
      </w:r>
    </w:p>
    <w:p>
      <w:pPr>
        <w:pStyle w:val="Normal166"/>
      </w:pPr>
    </w:p>
    <w:p>
      <w:pPr>
        <w:pStyle w:val="Normal166"/>
        <w:ind w:left="200"/>
        <w:sectPr>
          <w:type w:val="continuous"/>
          <w:pgMar w:top="840" w:right="1000" w:bottom="840" w:left="1000" w:header="400" w:footer="400"/>
          <w:pgNumType w:fmt="decimal"/>
          <w:cols w:space="720"/>
        </w:sectPr>
      </w:pPr>
      <w:r>
        <w:br/>
      </w:r>
      <w:r>
        <w:pict>
          <v:line id="_x0000_s1745" style="position:absolute;z-index:252041216" from="0,10pt" to="512pt,10pt" strokecolor="black" strokeweight="1pt">
            <v:stroke linestyle="single"/>
          </v:line>
        </w:pict>
      </w:r>
      <w:r>
        <w:rPr>
          <w:rFonts w:ascii="arial" w:eastAsia="arial" w:hAnsi="arial" w:cs="arial"/>
          <w:b/>
          <w:color w:val="767676"/>
          <w:sz w:val="16"/>
        </w:rPr>
        <w:t>End of Document</w:t>
      </w:r>
    </w:p>
    <w:p>
      <w:pPr>
        <w:pStyle w:val="Normal167"/>
        <w:sectPr>
          <w:headerReference w:type="even" r:id="rId1050"/>
          <w:headerReference w:type="default" r:id="rId1051"/>
          <w:footerReference w:type="even" r:id="rId1052"/>
          <w:footerReference w:type="default" r:id="rId1053"/>
          <w:headerReference w:type="first" r:id="rId1054"/>
          <w:footerReference w:type="first" r:id="rId1055"/>
          <w:pgSz w:w="12240" w:h="15840"/>
          <w:pgMar w:top="840" w:right="1000" w:bottom="840" w:left="1000" w:header="400" w:footer="400"/>
          <w:pgNumType w:fmt="decimal"/>
          <w:cols w:space="720"/>
          <w:titlePg w:val="0"/>
        </w:sectPr>
      </w:pPr>
    </w:p>
    <w:p>
      <w:pPr>
        <w:pStyle w:val="Normal167"/>
      </w:pPr>
    </w:p>
    <w:p>
      <w:pPr>
        <w:pStyle w:val="Normal167"/>
      </w:pPr>
      <w:r>
        <w:pict>
          <v:shape id="_x0000_i1746" type="#_x0000_t75" alt="LexisNexis®" style="width:147.75pt;height:30pt">
            <v:imagedata r:id="rId10" o:title=""/>
          </v:shape>
        </w:pict>
      </w:r>
      <w:r>
        <w:cr/>
      </w:r>
    </w:p>
    <w:p>
      <w:pPr>
        <w:pStyle w:val="Heading1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„Stadt hat falsches Zeichen gesetzt“</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 März 2024</w:t>
      </w:r>
    </w:p>
    <w:p>
      <w:pPr>
        <w:pStyle w:val="Normal167"/>
        <w:keepNext w:val="0"/>
        <w:spacing w:after="0" w:line="240" w:lineRule="atLeast"/>
        <w:ind w:right="0"/>
        <w:jc w:val="both"/>
      </w:pPr>
      <w:bookmarkStart w:id="334" w:name="Bookmark_168"/>
      <w:bookmarkEnd w:id="334"/>
    </w:p>
    <w:p>
      <w:pPr>
        <w:pStyle w:val="Normal1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67"/>
        <w:keepNext w:val="0"/>
        <w:spacing w:before="120" w:after="0" w:line="220" w:lineRule="atLeast"/>
        <w:ind w:left="0" w:right="0" w:firstLine="0"/>
        <w:jc w:val="left"/>
      </w:pPr>
      <w:r>
        <w:br/>
      </w:r>
      <w:r>
        <w:pict>
          <v:shape id="_x0000_i1747" type="#_x0000_t75" style="width:225.09pt;height:57.77pt">
            <v:imagedata r:id="rId18" o:title=""/>
          </v:shape>
        </w:pic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241 words</w:t>
      </w:r>
    </w:p>
    <w:p>
      <w:pPr>
        <w:pStyle w:val="Normal167"/>
        <w:keepNext/>
        <w:spacing w:before="240" w:after="0" w:line="340" w:lineRule="atLeast"/>
        <w:ind w:left="0" w:right="0" w:firstLine="0"/>
        <w:jc w:val="left"/>
      </w:pPr>
      <w:bookmarkStart w:id="335" w:name="Body_166"/>
      <w:bookmarkEnd w:id="335"/>
      <w:r>
        <w:rPr>
          <w:rFonts w:ascii="arial" w:eastAsia="arial" w:hAnsi="arial" w:cs="arial"/>
          <w:b/>
          <w:i w:val="0"/>
          <w:strike w:val="0"/>
          <w:noProof w:val="0"/>
          <w:color w:val="000000"/>
          <w:position w:val="0"/>
          <w:sz w:val="28"/>
          <w:u w:val="none"/>
          <w:vertAlign w:val="baseline"/>
        </w:rPr>
        <w:t>Body</w:t>
      </w:r>
    </w:p>
    <w:p>
      <w:pPr>
        <w:pStyle w:val="Normal167"/>
        <w:spacing w:line="60" w:lineRule="exact"/>
      </w:pPr>
      <w:r>
        <w:pict>
          <v:line id="_x0000_s1748" style="position:absolute;z-index:252042240" from="0,2pt" to="512pt,2pt" strokecolor="#009ddb" strokeweight="2pt">
            <v:stroke linestyle="single"/>
            <w10:wrap type="topAndBottom"/>
          </v:line>
        </w:pict>
      </w:r>
    </w:p>
    <w:p>
      <w:pPr>
        <w:pStyle w:val="Normal167"/>
      </w:pPr>
    </w:p>
    <w:p>
      <w:pPr>
        <w:pStyle w:val="Normal1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 Dass das Ordnungsamt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am 3. Februar das Verbot der Parolen „Juden Kindermörder“ und „From the river to the sea“ zurückgenommen hat (wir berichteten), ärgert viele Stadtverordnete noch jetzt. „Das hat mich und viele andere sprachlos gemacht, weil es nicht nur eine juristische, sondern auch eine politische Entscheidung ist. Das wirft ein ganz schlechtes Licht auf die Stadt“, sagte der CDU-Stadtverordnete Martin-Benedikt Schäfer, der das Thema ins Stadtparlament eingebracht hatte.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Sicherheitsdezernentin Annette Rinn (FDP) widersprach dem nicht. Der Grund für die Rücknahme, die sie als „Einzelfallmaßnahme“ bezeichnete: Das Amt habe angenommen, dass die Vorgaben vor Gericht keinen Bestand haben würden. Denn alle vorherigen von dieser Person angemeldeten Demos seien friedlich geblieben. „Juristisch war das korrekt, politisch falsch, weil die Stadt ein falsches Zeichen gesetzt hat“, sagte Rinn. Sie habe klärende Gespräche geführt, „das wird sich nicht wiederholen, das kann ich Ihnen heute versprechen“.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Jutta Ditfurth (ÖkolinxELF) bemängelte, dass die Anmelderin zum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gehöre, der sich in seiner Satzung „mit allen Formen des palästinensischen Widerstands“ solidarisiert und das Existenzrecht Israels infrage stelle. „Das müsste doch reichen.“ Rinn verneinte. Die Demos würden von einer Privatperson angemeldet, „der man das nicht nachweisen kann“. sab</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29, 2024</w:t>
      </w:r>
    </w:p>
    <w:p>
      <w:pPr>
        <w:pStyle w:val="Normal167"/>
      </w:pPr>
    </w:p>
    <w:p>
      <w:pPr>
        <w:pStyle w:val="Normal167"/>
        <w:ind w:left="200"/>
        <w:sectPr>
          <w:type w:val="continuous"/>
          <w:pgMar w:top="840" w:right="1000" w:bottom="840" w:left="1000" w:header="400" w:footer="400"/>
          <w:pgNumType w:fmt="decimal"/>
          <w:cols w:space="720"/>
        </w:sectPr>
      </w:pPr>
      <w:r>
        <w:br/>
      </w:r>
      <w:r>
        <w:pict>
          <v:line id="_x0000_s1749" style="position:absolute;z-index:252043264" from="0,10pt" to="512pt,10pt" strokecolor="black" strokeweight="1pt">
            <v:stroke linestyle="single"/>
          </v:line>
        </w:pict>
      </w:r>
      <w:r>
        <w:rPr>
          <w:rFonts w:ascii="arial" w:eastAsia="arial" w:hAnsi="arial" w:cs="arial"/>
          <w:b/>
          <w:color w:val="767676"/>
          <w:sz w:val="16"/>
        </w:rPr>
        <w:t>End of Document</w:t>
      </w:r>
    </w:p>
    <w:p>
      <w:pPr>
        <w:pStyle w:val="Normal168"/>
        <w:sectPr>
          <w:headerReference w:type="even" r:id="rId1056"/>
          <w:headerReference w:type="default" r:id="rId1057"/>
          <w:footerReference w:type="even" r:id="rId1058"/>
          <w:footerReference w:type="default" r:id="rId1059"/>
          <w:headerReference w:type="first" r:id="rId1060"/>
          <w:footerReference w:type="first" r:id="rId1061"/>
          <w:pgSz w:w="12240" w:h="15840"/>
          <w:pgMar w:top="840" w:right="1000" w:bottom="840" w:left="1000" w:header="400" w:footer="400"/>
          <w:pgNumType w:fmt="decimal"/>
          <w:cols w:space="720"/>
          <w:titlePg w:val="0"/>
        </w:sectPr>
      </w:pPr>
    </w:p>
    <w:p>
      <w:pPr>
        <w:pStyle w:val="Normal168"/>
      </w:pPr>
    </w:p>
    <w:p>
      <w:pPr>
        <w:pStyle w:val="Normal168"/>
      </w:pPr>
      <w:r>
        <w:pict>
          <v:shape id="_x0000_i1750" type="#_x0000_t75" alt="LexisNexis®" style="width:147.75pt;height:30pt">
            <v:imagedata r:id="rId10" o:title=""/>
          </v:shape>
        </w:pict>
      </w:r>
      <w:r>
        <w:cr/>
      </w:r>
    </w:p>
    <w:p>
      <w:pPr>
        <w:pStyle w:val="Heading1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Kritik an Israel ist nicht per se antisemitisch</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 März 2024</w:t>
      </w:r>
    </w:p>
    <w:p>
      <w:pPr>
        <w:pStyle w:val="Normal168"/>
        <w:keepNext w:val="0"/>
        <w:spacing w:after="0" w:line="240" w:lineRule="atLeast"/>
        <w:ind w:right="0"/>
        <w:jc w:val="both"/>
      </w:pPr>
      <w:bookmarkStart w:id="336" w:name="Bookmark_169"/>
      <w:bookmarkEnd w:id="336"/>
    </w:p>
    <w:p>
      <w:pPr>
        <w:pStyle w:val="Normal1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68"/>
        <w:keepNext w:val="0"/>
        <w:spacing w:before="120" w:after="0" w:line="220" w:lineRule="atLeast"/>
        <w:ind w:left="0" w:right="0" w:firstLine="0"/>
        <w:jc w:val="left"/>
      </w:pPr>
      <w:r>
        <w:br/>
      </w:r>
      <w:r>
        <w:pict>
          <v:shape id="_x0000_i1751" type="#_x0000_t75" style="width:266.29pt;height:43.51pt">
            <v:imagedata r:id="rId889" o:title=""/>
          </v:shape>
        </w:pic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35</w: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442 words</w:t>
      </w:r>
    </w:p>
    <w:p>
      <w:pPr>
        <w:pStyle w:val="Normal168"/>
        <w:keepNext/>
        <w:spacing w:before="240" w:after="0" w:line="340" w:lineRule="atLeast"/>
        <w:ind w:left="0" w:right="0" w:firstLine="0"/>
        <w:jc w:val="left"/>
      </w:pPr>
      <w:bookmarkStart w:id="337" w:name="Body_167"/>
      <w:bookmarkEnd w:id="337"/>
      <w:r>
        <w:rPr>
          <w:rFonts w:ascii="arial" w:eastAsia="arial" w:hAnsi="arial" w:cs="arial"/>
          <w:b/>
          <w:i w:val="0"/>
          <w:strike w:val="0"/>
          <w:noProof w:val="0"/>
          <w:color w:val="000000"/>
          <w:position w:val="0"/>
          <w:sz w:val="28"/>
          <w:u w:val="none"/>
          <w:vertAlign w:val="baseline"/>
        </w:rPr>
        <w:t>Body</w:t>
      </w:r>
    </w:p>
    <w:p>
      <w:pPr>
        <w:pStyle w:val="Normal168"/>
        <w:spacing w:line="60" w:lineRule="exact"/>
      </w:pPr>
      <w:r>
        <w:pict>
          <v:line id="_x0000_s1752" style="position:absolute;z-index:252044288" from="0,2pt" to="512pt,2pt" strokecolor="#009ddb" strokeweight="2pt">
            <v:stroke linestyle="single"/>
            <w10:wrap type="topAndBottom"/>
          </v:line>
        </w:pict>
      </w:r>
    </w:p>
    <w:p>
      <w:pPr>
        <w:pStyle w:val="Normal168"/>
      </w:pP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»Wie aus dem Lehrbuch« (GAZ vom 21. Februar):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zum Anschlag von Hanau am 19. Febraur wurden umstrittene Schilder angeblich israelfeindlichen Inhaltes getragen. Ein Vertreter der jüdischen Gemeinde beklagte daraufhin »linken Antisemitismus«. Ob man die Schilder gutheißt oder nicht, problematisieren sie doch Ergebnisse der Politik der »in Teilen rechtsradikalen und ultranationalistischen Regierung Israels, die sich gerade auf den Weg macht, die israelische Demokratie abzuwickeln« (»Panorama« vom 13. April 2023) Die Anschläge der Hamas vom 7. Oktober sind ein grauenvolles Verbrechen und durch nichts zu rechtfertigen. Eine gezielte und harte israelische Reaktion darauf ist nachvollziehbar und notwendig. Aber das erklärte, wenn auch unrealisierbare Ziel der »Auslöschung der Hamas« rechtfertigt nicht die Vertreibung und den Tod Zehntausender unbeteiligter Zivilisten.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Krieg im Gazastreifen ist nicht mehr gezielt und nicht mehr zu rechtfertigen. Die Politik Israels steht wegen des Vorgehens in den »besetzten Gebieten« und des völkerrechtswidrigen Siedlungsprogrammes weltweit schon lange in der Kritik. Die UN, Amnesty International, das IKRK und unzählige demokratische Israelis beklagen die strukturelle und rassistische Diskriminierung von Palästinensern und arabischen Israelis. Ich selbst kann die Allgegenwärtigkeit solcher Diskriminierungen nach einem Aufenthalt im Westjordanland entsetzt bestätigen. Nicht jede Kritik am Verhalten Israels ist antisemitisch.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Diskriminierung, egal welcher Menschen, aufgrund ihnen pauschal zugeschriebener Eigenschaften lehne ich aus der der Tiefe meines Herzens ab. Nun erscheint es mir so, dass die im Kritikfall meist umgehend vorgebrachte Anschuldigung, die jeweiligen Kritiker seien Antisemiten, keine Frage der Ungenauigkeit ist. Vielmehr soll dieser konsequent vorgetragene diskriminierende Vorwurf jedwede kritische Auseinandersetzung mit der Politik Israels bereits im Ansatz diskreditieren und unterbinden. »Ja zum Frieden, Nein zur Gewalt«, war das Motto der Veranstaltung auf der der letzte kompromissbereite israelische Ministerpräsident Jitzchak Rabin 1995 von einem rechtsextremen, religiös-fanatischen Israeli ermordet wurde. Dieses Motto sollte heute für alle Parteien mehr denn je gelten. Jedoch wird die Zweistaatenlösung, die vermutlich einzige Lösung die Frieden bringen könnte, sowohl von der israelischen Seite als auch von der Hamas konsequent hintertrieben. Um dieses Ziel doch noch zu erreichen, braucht es Respekt und den Mut zu konstruktiver Auseinandersetzung. In Israel,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und auch in Gießen.</w:t>
      </w:r>
    </w:p>
    <w:p>
      <w:pPr>
        <w:pStyle w:val="Normal1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Hennig Wolpers, Biebertal</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29, 2024</w:t>
      </w:r>
    </w:p>
    <w:p>
      <w:pPr>
        <w:pStyle w:val="Normal168"/>
      </w:pPr>
    </w:p>
    <w:p>
      <w:pPr>
        <w:pStyle w:val="Normal168"/>
        <w:ind w:left="200"/>
        <w:sectPr>
          <w:type w:val="continuous"/>
          <w:pgMar w:top="840" w:right="1000" w:bottom="840" w:left="1000" w:header="400" w:footer="400"/>
          <w:pgNumType w:fmt="decimal"/>
          <w:cols w:space="720"/>
        </w:sectPr>
      </w:pPr>
      <w:r>
        <w:br/>
      </w:r>
      <w:r>
        <w:pict>
          <v:line id="_x0000_s1753" style="position:absolute;z-index:252045312" from="0,10pt" to="512pt,10pt" strokecolor="black" strokeweight="1pt">
            <v:stroke linestyle="single"/>
          </v:line>
        </w:pict>
      </w:r>
      <w:r>
        <w:rPr>
          <w:rFonts w:ascii="arial" w:eastAsia="arial" w:hAnsi="arial" w:cs="arial"/>
          <w:b/>
          <w:color w:val="767676"/>
          <w:sz w:val="16"/>
        </w:rPr>
        <w:t>End of Document</w:t>
      </w:r>
    </w:p>
    <w:p>
      <w:pPr>
        <w:pStyle w:val="Normal169"/>
        <w:sectPr>
          <w:headerReference w:type="even" r:id="rId1062"/>
          <w:headerReference w:type="default" r:id="rId1063"/>
          <w:footerReference w:type="even" r:id="rId1064"/>
          <w:footerReference w:type="default" r:id="rId1065"/>
          <w:headerReference w:type="first" r:id="rId1066"/>
          <w:footerReference w:type="first" r:id="rId1067"/>
          <w:pgSz w:w="12240" w:h="15840"/>
          <w:pgMar w:top="840" w:right="1000" w:bottom="840" w:left="1000" w:header="400" w:footer="400"/>
          <w:pgNumType w:fmt="decimal"/>
          <w:cols w:space="720"/>
          <w:titlePg w:val="0"/>
        </w:sectPr>
      </w:pPr>
    </w:p>
    <w:p>
      <w:pPr>
        <w:pStyle w:val="Normal169"/>
      </w:pPr>
    </w:p>
    <w:p>
      <w:pPr>
        <w:pStyle w:val="Normal169"/>
      </w:pPr>
      <w:r>
        <w:pict>
          <v:shape id="_x0000_i1754" type="#_x0000_t75" alt="LexisNexis®" style="width:147.75pt;height:30pt">
            <v:imagedata r:id="rId10" o:title=""/>
          </v:shape>
        </w:pict>
      </w:r>
      <w:r>
        <w:cr/>
      </w:r>
    </w:p>
    <w:p>
      <w:pPr>
        <w:pStyle w:val="Heading1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ALLES AUF EINEN BLICK</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Alt-Neuöttinger Anzeiger</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 März 2024</w:t>
      </w:r>
    </w:p>
    <w:p>
      <w:pPr>
        <w:pStyle w:val="Normal169"/>
        <w:keepNext w:val="0"/>
        <w:spacing w:after="0" w:line="240" w:lineRule="atLeast"/>
        <w:ind w:right="0"/>
        <w:jc w:val="both"/>
      </w:pPr>
      <w:bookmarkStart w:id="338" w:name="Bookmark_170"/>
      <w:bookmarkEnd w:id="338"/>
    </w:p>
    <w:p>
      <w:pPr>
        <w:pStyle w:val="Normal1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 Verlags-GmbH Alle Rechte vorbehalten</w:t>
      </w:r>
    </w:p>
    <w:p>
      <w:pPr>
        <w:pStyle w:val="Normal169"/>
        <w:keepNext w:val="0"/>
        <w:spacing w:before="120" w:after="0" w:line="220" w:lineRule="atLeast"/>
        <w:ind w:left="0" w:right="0" w:firstLine="0"/>
        <w:jc w:val="left"/>
      </w:pPr>
      <w:r>
        <w:br/>
      </w:r>
      <w:r>
        <w:pict>
          <v:shape id="_x0000_i1755" type="#_x0000_t75" style="width:173.98pt;height:31.5pt">
            <v:imagedata r:id="rId1068" o:title=""/>
          </v:shape>
        </w:pic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TÖGING, Pg. 21</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1467 words</w:t>
      </w:r>
    </w:p>
    <w:p>
      <w:pPr>
        <w:pStyle w:val="Normal169"/>
        <w:keepNext/>
        <w:spacing w:before="240" w:after="0" w:line="340" w:lineRule="atLeast"/>
        <w:ind w:left="0" w:right="0" w:firstLine="0"/>
        <w:jc w:val="left"/>
      </w:pPr>
      <w:bookmarkStart w:id="339" w:name="Body_168"/>
      <w:bookmarkEnd w:id="339"/>
      <w:r>
        <w:rPr>
          <w:rFonts w:ascii="arial" w:eastAsia="arial" w:hAnsi="arial" w:cs="arial"/>
          <w:b/>
          <w:i w:val="0"/>
          <w:strike w:val="0"/>
          <w:noProof w:val="0"/>
          <w:color w:val="000000"/>
          <w:position w:val="0"/>
          <w:sz w:val="28"/>
          <w:u w:val="none"/>
          <w:vertAlign w:val="baseline"/>
        </w:rPr>
        <w:t>Body</w:t>
      </w:r>
    </w:p>
    <w:p>
      <w:pPr>
        <w:pStyle w:val="Normal169"/>
        <w:spacing w:line="60" w:lineRule="exact"/>
      </w:pPr>
      <w:r>
        <w:pict>
          <v:line id="_x0000_s1756" style="position:absolute;z-index:252046336" from="0,2pt" to="512pt,2pt" strokecolor="#009ddb" strokeweight="2pt">
            <v:stroke linestyle="single"/>
            <w10:wrap type="topAndBottom"/>
          </v:line>
        </w:pict>
      </w:r>
    </w:p>
    <w:p>
      <w:pPr>
        <w:pStyle w:val="Normal169"/>
      </w:pP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Namenstage Namenstag für den 1. März: Albin, Roger, David</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David von Menevia zog sich nach dem Vorbild ägyptischer Mönche als Einsiedler in die Berge von Wales (GB) zurück. Das Grab des Patrons von Wales war bis zur Reformationszeit einer der meistbesuchten Wallfahrtsorte auf den Britischen Inseln († um 601).</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Termine Landkreis</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Bürgersprechstunde: mit FDP-Heimatabgeordneter MdB Sandra Bubendorfer-Licht am Montag, 4. März, von 10 bis 12 Uhr im liberalen Bürgerbüro am Stadtplatz 55 in Mühldorf. Anmeldung erbeten unter Tel. 08631/988 32 79 oder E-Mail: sandra.bubendorfer-licht.wk@bundestag.de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Geflügelzuchtverein Tann: Jahreshauptversammlung mit Preisverteilung der Wachsmarktschau am Samstag, 2. März ab 19.30 Uhr im Gasthaus Grainer in Tann.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Hospizverein im Landkreis Altötting: Letzte Hilfe Kurs   Am Ende wissen, wie es geht (Basiswissen, Orientierungen sowie einfache Handgriffe) am Samstag, 2. März, um 13 Uhr in der Antonius-Apotheke, Bahnhofstr. 14, Referentin Daniela Henghuber, Teilnahme kostenlos, Anmeldung unter Tel. 08671/8080 oder kontakt@antonius-apotheke-altoetting.de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Pferdezuchtgenossenschaft Südostbayern: Jahreshauptversammlung am Freitag, 8. März, um 19.30 Uhr im Hofcafe auf Gut Fasanenhöhe (Tabinger Straße 46, 83339 Chieming OT Hart) mit Vortrag von Dr. Astrid von Velsen-Zerweck, Gestütsleiterin des Haupt- und Landesgestütes Marbach.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AELF-Winterversammlung: Themen: Hinweise zur Stoffstrombilanz und Erosionsschutzverordnung, Neuerungen und Hinweise zur Flächenförderung, 19.30 Uhr beim Kreuzerwirt.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Deutschwerkstatt: 8.30 bis 10.45 Uhr am Herzog-Georg-Platz 4 in Neuötting. Immer dienstags und freitags (außer in den Schulferien). Hier können Ausländer kostenlos Deutsch lernen und üben.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Fridays for Future und Kreisgruppe Bund Naturschutz: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Info um 15 Uhr am Tillyplatz in Altötting über Themen zur Energiewende im Landkreis: Windkraft, Wärmeverbund, Bündnis für Energiewende, kostengünstige PV auf dem Hausdach und Balkon.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Sternenfreunde Wurmannsquick: Die Sternwarte Wurmannsquick ist für alle interessierten Besucher jeden 1. Freitag im Monat ab 19 Uhr geöffnet, Eintritt frei, Anmeldung nicht erforderlich, bei schlechtem Wetter gibt es Infos zu aktuellen Vorgängen am Himmel, Vorleiten 1a, 84329 Wurmannsquick Landkreis.</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Altötting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Eine-Welt-Brunch: zum Thema ,Frühling": gemeinsam Essen, Geschichten hören, für Kinder wird Basteln angeboten, alle Interessierten sind willkommen, Veranstalter Helferkreis Integration, Diakoniekreis und KEB, Samstag, 2. März, 9.30 bis 11.30 Uhr, Evang. Gemeindesaal.</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Filmabend: zum Internationalen Frauentag ,Die perfekte Kandidatin" am Freitag, 8. März um 18.30 Uhr in der Stadtbücherei. Eine Anmeldung ist erforderlich.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Kolpingsfamilie: Samstag, 2. März, 7 Uhr im Pfarrheim St. Josef: Frühschicht mit Taize-Liedern, Meditation, Bibel und Gebet, anschl. nachhaltiges Frühstück, Anmeldung bis Freitag 18 Uhr unter Tel. 0163/6672778 oder E-Mail fruehschicht-kolping@posteo.de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Pfarrei St. Phil. und Jak.: Frühjahrsputz in der Stiftspfarrkirche St. Phil. und Jak. am Samstag, 2. März ab 9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AWO Mehrgenerationenhaus: Künstlerisch kreatives Arbeiten freitags ab 17 Uhr. Anmeldungen und Infos unter Tel. 08671-6639 und per Mail an awo-kv-aoe@t-online.de bei Natalia Laib, Leiterin der AWO-Geschäftsstelle, oder an info-mgh@awo-altoetting.de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 der evangelischen Kirchengemeinde sowie KDFB Zweigvereine St. Josef und St. Philippus und Jakobus: Weltgebetstag für alle Interessierten im Begegnungszentrum Holzhauser Str. 25, das Thema wurde von palästinensischen Christinnen vorbereitet, dabei geht es um ein solidarisches Zuhören und gemeinsames Beten für eine friedlichere Welt. Der Gottesdienst beginnt um 19.30 Uhr, anschl. Länderinformation und Probieren landestypischer Speisen.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Stadtbücherei: geöffnet von 13 bis 17 Uhr.   Vorlese3viertelstunde um 15.15 Uhr. Eine Anmeldung ist erforderlich.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TVA-bike, ski &amp; run: Indoorcycling: 19 Uhr in der DTH Bgh. Str. mit Peter Schmitzberger.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VSSG: Schießabend LG/LP ab 19.30 Uhr und Jugendtraining LG/LP ab 19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VdK Altötting: Stammtisch ab 17 Uhr im Altöttinger Hof.</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Weltladen: geöffnet, 9 bis 13 Uhr, 14 bis 18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Wohlfahrtsladen: Verkauf von Lebensmitteln von 11 bis 12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Alzgern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Kellerschützen: Freundschaftsschießen gegen Erlbach, 19.45 Uhr, Schützenheim Alzgern.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Arbing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Christliche Frauengemeinschaft Arbing: Weltgebetstag der Frauen um 19 Uhr in der Pfarrkirche, anschließend im Gasthof Pallauf Birkenreisigkränze binden und parallel findet der Stammtisch statt.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wöchentliche Sonntags-Stammtisch: beim Pallauf wird ab sofort dauerhaft auf Freitag ab 18.30 Uhr verlegt.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Jäger- und Bauernstammtisch: Treffpunkt ist um 19 Uhr im Gasthof Pallauf.</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Oberlandschützen: heute Schießabend.</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Burghausen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Frauenbund Liebfrauen: Solibrot-Aktion am Samstag, 2., und Sonntag, 3. März, vor und nach der Messe in der Kirche ZULF, Ausgabe gegen Spende.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Frauenbund Liebfrauen: Treffen der Alleinstehenden Frauen, Sonntag, 3. März, 14 Uhr, ZULF.Punkt.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Internationales Tee-Cafe: Treffen für Burghauser Bürger mit und ohne Migrationshintergrund, alle Burghauser sind zu Kaffee/Tee und selbstgemachten Kuchen willkommen, Sonntag, 3. März, 14 bis 16 Uhr, Haus der Familie.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BPW-Connect: ab 18 Uhr im Laurini (Marktler Straße 15). Treffen in lockerer Atmosphäre ohne Programm. Neue Leute kennenlernen, Netzwerken und Erfahrungen austauschen. Infos unter www.bpw-burghausen.de.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Feuerwehr Burghausen: Jahreshauptversammlung, 19 Uhr, Bürgerhaus.</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Frauenbund Liebfrauen: Internationale Eltern-Kind Gruppe jeden Freitag um 16 Uhr im Eltern-Kind-Raum Bethlehem im Pfarrheim St. Konrad, Anmeldung unter Tel. 0172/2574178.</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Fuchsschützen: Schießabend, Jugend ab 19 Uhr, Erwachsene ab 19.30 Uhr im Schützenhaus St. Johann.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Haus der Familie: Indoor-Spielwiese für Kinder von 1 bis 6 Jahren von 15 bis 17 Uhr, die Kinder müssen von ihren Eltern beaufsichtigt werden.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Kleiderladen des Kinderschutzbundes: Tel. 08677/912898, geöffnet im Stadtplatz 95/96 von 15 bis 17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Klosterschützen Raitenhaslach: Schießabend mit KO-Wettbewerb Luftgewehr und Luftpistole, Schüler ab 18 Uhr und Erwachsene 20 Uhr, Anmeldeschluss zum KO-Schießen in der Schießstätte in Raitenhaslach.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SVW-Aquajogging-Treff: 9 bis 10 Uhr, Hallenbad.</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SVW-Nordic Walken: Jeden Freitag von 15 bis 16.30 Uhr, Treffpunkt am Schwammerl.</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SVW-Seniorensport: mit ÜL Martin, 10 bis 11 Uhr, DTH.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Sporttauchclub: Training im Hallenbad, Treffpunkt 18.45 Uhr an der Hallenbadkasse.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Trachtenverein Almenrausch Lindach: Schafkopfrennen, 19 Uhr, Lindenheim.</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Weltgebetstag der Frauen: Ökumenischer Gottesdienst für alle Frauen christlicher Gemeinden um 19 Uhr in der Pfarrkirche St. Konrad, musik. Begleitung Fidelis-Chor,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durch das Band des Friedens, anschl. Beisammensein im Pfarrsaal St. Konrad mit selbstgemachten Spezialitäten aus der Region des Nahen Ostens.</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Weltladen Fair &amp; Fein: geöffnet von 10 bis 18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Burgkirchen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KAB-Ortsverband: Palmbüscherl binden am Samstag, 16. März, ab 9.30 Uhr bei Blumberger, Hochstaufenstr. 27, Helfer sind willkommen, es werden Spenden von Sengbaum, Buchs, versch. Wacholder, Tuja usw. benötigt, wer Verwendbares abgeben kann, bitte bis Freitag nach tel. Absprache unter 08679/1767 zu Blumberger bringen.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Alpenverein: Geschäftsstelle geöffnet von 17 bis 18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Kolpingsfamilie: Starkbierfest mit Fastenrede vom Nockerberg um 18.30 Uhr im Pfarrheim, Getränke sind vorhanden, für’s Buffett darf gern Süßes oder Saures mitgebracht werden.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SVGB-Geräteturnen Buben: 15.15 bis 17.30 Uhr, Schulturnhalle Holzen.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SVGB-Geräteturnen Mädchen: 15.30 bis 17 Uhr, Schulturnhalle Holzen.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SVGB-Handball Herren: 20.15 bis 22 Uhr, Schule Holzen.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SVGB-Indoorcycling: 18 bis 19 Uhr, Schule Gendorf Empore.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SVGB-JuJutsu Erwachsene: 19 bis 20.30 Uhr, Schule Holzen Dojoraum.</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SVGB-Karate Kobudo: 18.30 bis 19.30 Uhr, Schule Holzen Empore.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SVGB-Stockschützen: Training, 17 bis 19 Uhr, Alzstadion Stockschützenhalle.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SVGB-Volleyball weibl. Jugend ab 14 Jahren: 17 bis 19 Uhr, Schule Holzen.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Trachtenverein: Schafkopfturnier, 19 Uhr im Trachtenheim. Eine vorherige Anmeldung ist nicht erforderlich.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Weltladen: geöffnet von 8.30 bis 12 Uhr, 15 bis 18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Wohlfahrtsladen: Verkauf von Lebensmittel an Berechtigte von 13 bis 14 Uhr; Verkauf von Textilien, Kinderkleidung und Spielwaren an Jedermann von 13 bis 14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Emmerting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Alztaler Schützen: Schießabend, 19 Uhr, neues Funktionsgebäude am Sportplatz.</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Bücherei: geöffnet, 15 bis 17 Uhr.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KDFB: Weltgebetstag der Frauen, anschließend gemeinsamer Abschluss mit palästinensischer Küche, auch Nichtmitglieder und Männer sind willkommen, 18 Uhr, Pfarrsaal.</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 DJK-Indoor-Cycling: für Einsteiger und Fortgeschrittene, 19 Uhr im neuen Funktionsgebäude (Neueinsteiger 15 Min. vor Kursbeginn).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 DJK-Tischtennis: ab 17.30 Uhr Kinder, ab 19 Uhr Erwachsene, Aktive und Hobbyspieler, Schulturnhalle.</w:t>
      </w:r>
    </w:p>
    <w:p>
      <w:pPr>
        <w:pStyle w:val="Normal1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29, 2024</w:t>
      </w:r>
    </w:p>
    <w:p>
      <w:pPr>
        <w:pStyle w:val="Normal169"/>
      </w:pPr>
    </w:p>
    <w:p>
      <w:pPr>
        <w:pStyle w:val="Normal169"/>
        <w:ind w:left="200"/>
        <w:sectPr>
          <w:type w:val="continuous"/>
          <w:pgMar w:top="840" w:right="1000" w:bottom="840" w:left="1000" w:header="400" w:footer="400"/>
          <w:pgNumType w:fmt="decimal"/>
          <w:cols w:space="720"/>
        </w:sectPr>
      </w:pPr>
      <w:r>
        <w:br/>
      </w:r>
      <w:r>
        <w:pict>
          <v:line id="_x0000_s1757" style="position:absolute;z-index:252047360" from="0,10pt" to="512pt,10pt" strokecolor="black" strokeweight="1pt">
            <v:stroke linestyle="single"/>
          </v:line>
        </w:pict>
      </w:r>
      <w:r>
        <w:rPr>
          <w:rFonts w:ascii="arial" w:eastAsia="arial" w:hAnsi="arial" w:cs="arial"/>
          <w:b/>
          <w:color w:val="767676"/>
          <w:sz w:val="16"/>
        </w:rPr>
        <w:t>End of Document</w:t>
      </w:r>
    </w:p>
    <w:p>
      <w:pPr>
        <w:pStyle w:val="Normal170"/>
        <w:sectPr>
          <w:headerReference w:type="even" r:id="rId1069"/>
          <w:headerReference w:type="default" r:id="rId1070"/>
          <w:footerReference w:type="even" r:id="rId1071"/>
          <w:footerReference w:type="default" r:id="rId1072"/>
          <w:headerReference w:type="first" r:id="rId1073"/>
          <w:footerReference w:type="first" r:id="rId1074"/>
          <w:pgSz w:w="12240" w:h="15840"/>
          <w:pgMar w:top="840" w:right="1000" w:bottom="840" w:left="1000" w:header="400" w:footer="400"/>
          <w:pgNumType w:fmt="decimal"/>
          <w:cols w:space="720"/>
          <w:titlePg w:val="0"/>
        </w:sectPr>
      </w:pPr>
    </w:p>
    <w:p>
      <w:pPr>
        <w:pStyle w:val="Normal170"/>
      </w:pPr>
    </w:p>
    <w:p>
      <w:pPr>
        <w:pStyle w:val="Normal170"/>
      </w:pPr>
      <w:r>
        <w:pict>
          <v:shape id="_x0000_i1758" type="#_x0000_t75" alt="LexisNexis®" style="width:147.75pt;height:30pt">
            <v:imagedata r:id="rId10" o:title=""/>
          </v:shape>
        </w:pict>
      </w:r>
      <w:r>
        <w:cr/>
      </w:r>
    </w:p>
    <w:p>
      <w:pPr>
        <w:pStyle w:val="Heading1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No Headline In Original</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Alt-Neuöttinger Anzeiger</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28. Februar 2024</w:t>
      </w:r>
    </w:p>
    <w:p>
      <w:pPr>
        <w:pStyle w:val="Normal170"/>
        <w:keepNext w:val="0"/>
        <w:spacing w:after="0" w:line="240" w:lineRule="atLeast"/>
        <w:ind w:right="0"/>
        <w:jc w:val="both"/>
      </w:pPr>
      <w:bookmarkStart w:id="340" w:name="Bookmark_171"/>
      <w:bookmarkEnd w:id="340"/>
    </w:p>
    <w:p>
      <w:pPr>
        <w:pStyle w:val="Normal1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 Verlags-GmbH Alle Rechte vorbehalten</w:t>
      </w:r>
    </w:p>
    <w:p>
      <w:pPr>
        <w:pStyle w:val="Normal170"/>
        <w:keepNext w:val="0"/>
        <w:spacing w:before="120" w:after="0" w:line="220" w:lineRule="atLeast"/>
        <w:ind w:left="0" w:right="0" w:firstLine="0"/>
        <w:jc w:val="left"/>
      </w:pPr>
      <w:r>
        <w:br/>
      </w:r>
      <w:r>
        <w:pict>
          <v:shape id="_x0000_i1759" type="#_x0000_t75" style="width:173.98pt;height:31.5pt">
            <v:imagedata r:id="rId1068" o:title=""/>
          </v:shape>
        </w:pic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ALTÖTTING, Pg. 21</w: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1352 words</w:t>
      </w:r>
    </w:p>
    <w:p>
      <w:pPr>
        <w:pStyle w:val="Normal170"/>
        <w:keepNext/>
        <w:spacing w:before="240" w:after="0" w:line="340" w:lineRule="atLeast"/>
        <w:ind w:left="0" w:right="0" w:firstLine="0"/>
        <w:jc w:val="left"/>
      </w:pPr>
      <w:bookmarkStart w:id="341" w:name="Body_169"/>
      <w:bookmarkEnd w:id="341"/>
      <w:r>
        <w:rPr>
          <w:rFonts w:ascii="arial" w:eastAsia="arial" w:hAnsi="arial" w:cs="arial"/>
          <w:b/>
          <w:i w:val="0"/>
          <w:strike w:val="0"/>
          <w:noProof w:val="0"/>
          <w:color w:val="000000"/>
          <w:position w:val="0"/>
          <w:sz w:val="28"/>
          <w:u w:val="none"/>
          <w:vertAlign w:val="baseline"/>
        </w:rPr>
        <w:t>Body</w:t>
      </w:r>
    </w:p>
    <w:p>
      <w:pPr>
        <w:pStyle w:val="Normal170"/>
        <w:spacing w:line="60" w:lineRule="exact"/>
      </w:pPr>
      <w:r>
        <w:pict>
          <v:line id="_x0000_s1760" style="position:absolute;z-index:252048384" from="0,2pt" to="512pt,2pt" strokecolor="#009ddb" strokeweight="2pt">
            <v:stroke linestyle="single"/>
            <w10:wrap type="topAndBottom"/>
          </v:line>
        </w:pict>
      </w:r>
    </w:p>
    <w:p>
      <w:pPr>
        <w:pStyle w:val="Normal170"/>
      </w:pP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Namenstage Namenstage für den 28. Februar: Silvana, Oswald, Detlev, Roman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(Roman zog es mit 35 Jahren in die Einsamkeit der Bergwildnis des Juragebirges. Dort gründete er gemeinsam mit seinem Bruder Lupicin das Kloster Condat, dessen erster er war. Da das Kloster großen Zulauf hatte, mussten sie ein zweites Kloster errichten. Lostag: ,Ist Sankt Roman hell und klar, bedeutet das ein gutes Jahr.")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Termine Landkreis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 Naturschutz Kreisgruppe Altötting: Wildbienenhotel bauen am Samstag, 9. März von 10 bis max. 14 Uhr. Geeignet auch für Familien mit Kindern ab 10 Jahren. In einem Workshop, den Norbert Häring leitet, erläutert er die wichtigsten Fakten zu wildbienengerechten Insektenhotels, unterlegt mit viel Anschauungsmaterial. Anschließend erstellt jeder unter seiner Anleitung ein einfaches Wildbienenhotel. Arbeitsmaterial und Werkzeuge sind vor Ort vorhanden. Die Teilnehmerzahl ist auf 10 Personen begrenzt. Treffpunkt wird bei Anmeldung bekannt gegeben. - Wanderung in der Haiminger Au ins Biber-Revier mit Felix von Ow an Samstag, 9. März von 14 bis ca. 17 Uhr. Die Veranstaltung eignet sich auch für Kinder. Treffpunkt: Haiming, Schwaig (Nähe Kläranlage). Mitzubringen: feuchte-resistentes Schuhwerk, Wetterschutz, ggf. Fernglas. Die Teilnahme ist kostenfrei. Für beide Veranstaltungen ist eine Anmeldung mit Angabe der Personenzahl, Name, Ort und Emailadresse/Tel.-Nr. erforderlich, z.B. über die Homepage des Bund Naturschutz unter Veranstaltungen auf der Seite der jeweiligen Veranstaltung. Dort werden auch aktuelle Terminänderungen etc. bekanntgegeben.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Campus Burghausen: Studieninteressierte haben die Möglichkeit, den Campus bei einer auf den persönlichen Studienwunsch abgestimmten Führung kennenzulernen. Die Professor/innen vermitteln persönlich und individuell Einblicke in die jeweiligen Studiengänge. Informationen und Anmeldung unter www.campus-burghausen.de.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Fridays for Future: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Info am Freitag, 1. März um 15 Uhr am Tillyplatz in Altötting über Themen zur Energiewende im Landkreis: Windkraft, Wärmeverbund, Bündnis für Energiewende, kostengünstige PV auf dem Hausdach und Balkon.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Gesprächskreis für pflegende Angehörige: Halt und Stütze für die Pflege zu Hause, Information und Erfahrungsaustausch am Montag, 4. März, um 18.30 Uhr im Besprechungsraum der Sozialen Dienste des BRK im 1. OG, Mühldorfer Str. 16c, Altötting, Tel. 08671-506620.</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Kath. Erwachsenenbildung: Frauennachmittag zum Welttag der Frauen am Montag, 11. März, um 15 Uhr im Tap’s Kitchen &amp; Coffee, Neuötting, Altöttinger Straße 30, mit Überlegungen von und mit Ingrid Weißl zum Thema: Umbrüche sind zu bestimmten Zeiten not-wendig - wie kann man/frau sie gut gestalten?, mit Unkostenbeitrag, Anmeldung bis 4. März unter Tel. 08671/84188 oder kab.aoe@bistum-passau.de, Veranstalter KAB-Arbeitskreis Frauen im Kreisverband Altötting.</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Selbsthilfegruppe Leere Wiege: Gruppentreffen am Freitag, 1. März, um 17 Uhr im Hospizbüro, Herzog-Arnulf-Straße 10 in Altötting: Gesprächsrunde und Kerzenbasteln, Material wird gestellt, kann aber auch selbst mitgebracht werden. Anmeldung unter: leerewiege@hospizverein-aoe.de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Tel. 08671 884616.</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Sternenfreunde Wurmannsquick: Die Sternwarte Wurmannsquick ist für alle interessierten Besucher jeden 1. Freitag im Monat ab 19 Uhr geöffnet, Eintritt frei, Anmeldung nicht erforderlich, bei schlechtem Wetter gibt es Infos zu aktuellen Vorgängen am Himmel, Vorleiten 1a, 84329 Wurmannsquick.</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Imker Kreisverband AÖ/MÜ: Kostenloser Imker-Kurs: Biologie der Honigbiene mit Maria Th. Lohmeier, 19 Uhr im Pauliwirt in Erharting. Infos unter www.imker-kreisverband-altoetting-muehldorf.de.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Verband Baugewerblicher Unternehmer Mühldorf-Altötting: Jahreshauptversammlung um 18 Uhr im Gasthaus Münch in Pleiskirchen.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Altötting</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Cafe Sokrates: Philosophischer Gesprächskreis am Dienstag, 5. März, um 19 Uhr im Dekanatshaus. Eine Anmeldung bei der Kath. Erwachsenenbildung ist erforderlich. Weitere Informationen auf der Homepage der Kath. Erwachsenenbildung Altötting unter www.keb-ris.de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AWO Mehrgenerationenhaus: Denk fit immer mittwochs von 10 bis 11 Uhr, Anmeldungen und Infos unter Tel. 08671 6639 und per Mail an awo-kv-aoe@t-online.de bei Natalia Laib, Leiterin der AWO-Geschäftsstelle, oder an info-mgh@awo-altoetting.de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AWO Mehrgenerationenhaus: AWO-Kommunikationskurs ,Deutsch-Fit" für alle die bereits Deutsch-Kenntnisse erworben und diese vertiefen wollen. Dialoge in Alltagssituationen, Sprechübungen, mittwochs von 9.30 bis 11 Uhr. Infos unter Tel. 08671 6639 oder per Mail awo-kv-aoe@t-online.de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AWO Mehrgenerationenhaus: Lachtreff mit Lachyoga-Trainer Robert Meisner um 19.30 Uhr, keine Anmeldung erforderlich, Infos bei Robert Meisner unter Tel. 08623-9851065 oder per Mail an www.baeren-lachen.de.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Amtsgericht-Straftermine: 9 Uhr Fahrlässige Körperverletzung, 10.30 Uhr Verwendung Kennzeichen verfassungswidriger Organisationen, 13 Uhr Verbrechen nach § 29a Betäubungsmittelgesetz.</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Kreuzbund: Selbsthilfegemeinschaft Alkohol, Treffpunkt: jeden Mittwoch um 19.30 Uhr in den Räumen der Fachambulanz, Bahnhofstraße 50, Altötting, Ansprechpartner Franz Wasmeier, Tel. 08671/957617.</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Planungs- und Umweltausschuss: Sitzung, 16 Uhr, Rathaus-Sitzungssaal.</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Stadtbücherei: geöffnet von 13 bis 17 Uhr.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TVA-Rücken-Fit: mit Silke Langhans, 19 bis 20 Uhr, Grundschule Süd (Turnhalle).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TVA-Step &amp; Style mit Rona: 19 bis 20.15 Uhr, Grundschule Nord (Eingang Sonnengasse).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TVA-Volleyball-Damen Ü30: Training &amp; Spiel, 19.30 bis 22 Uhr, Dreifachturnhalle, Burghauser Straße, Info-Tel. 0160 95414472 (Susanne Seidl).</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TVA-bike, ski &amp; run: Walking mit Rudi Senger 15 Uhr am Trimmpfad, Einsteiger willkommen; Indoorcycling 17.45 Uhr in der DTH Bgh. Str. mit Peter Schmitzberger, Infos unter tv-altoetting.de/abteilungen/bike-ski-run oder bei den Instruktoren; Freizeitvolleyball 19.30 Uhr in der DTH Bgh. Str., Info-Tel. 0174/9346513 Brunnhuber; Indoorcycling 19 Uhr in der DTH Bgh. Str. mit Hubert Kolditz.</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VSSG: Bogentraining Jugend und Erwachsene um 18 Uhr.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Weltladen: geöffnet, 9 bis 13 Uhr, 14 bis 18 Uhr.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Wohlfahrtsladen: Verkauf von Lebensmitteln von 11 bis 12 Uhr.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Alzgern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,Auszeit mit Gott" - Andacht in der Fastenzeit: 19.30 Uhr im Klösterl Neuötting - Zur Ruhe kommen mit Musik, Gebet, besinnlichen Texten und vielleicht einer Tasse Tee.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Burghausen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BPW-Connect: am Freitag, 1. März, ab 18 Uhr im Laurini (Marktler Straße 15). Treffen in lockerer Atmosphäre ohne Programm. Neue Leute kennenlernen, Netzwerken und Erfahrungen austauschen. Mehr Infos unter www.bpw-burghausen.de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Feuerwehr Burghausen: Jahreshauptversammlung, Freitag, 1. März, 19 Uhr, Bürgerhaus.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Frauenbund Liebfrauen: Internationale Eltern-Kind Gruppe jeden Freitag um 16 Uhr im Eltern-Kind-Raum Bethlehem im Pfarrheim St. Konrad, Anmeldung unter Tel. 0172/2574178.</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Haus der Familie: Nachhaltiges Kochen mit den Freiwilligen im Ökologischen Jahr am Donnerstag, 29. Februar, 10.30 Uhr. Informationen und Anmeldungen (bis zum Vortag um 12 Uhr) unter Tel. 08677/887-580, E-Mail: hausderfamilie@burghausen.de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Klosterschützen Raitenhaslach: Schießabend mit KO-Wettbewerb Luftgewehr und Luftpistole am Freitag, 1. März. Schüler ab 18 Uhr und Erwachsene 20 Uhr, Anmeldeschluss zum KO-Schießen am 1. März in der Schießstätte in Raitenhaslach.</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Krieger- und Soldatenkameradschaft: Jahreshauptversammlung mit Neuwahlen, Samstag, 2. März, 15 Uhr, Bürgerhaus (Gartensaal).</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Offene Kirche Special: mit Kone Raischl (Impuls, Gebet, Musik) zum Thema: Zur Mitte kommen, Samstag, 2. März, 16.30 bis 17 Uhr, Kirche St. Konrad.</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Rauchklub der Gemütlichen: Monatsversammlung und Klubabend, Samstag, 2. März, 19.30 Uhr, Gasthaus St. Johann.   Tagesfahrt nach Mallersdorf mit Kloster und Brauereiführung am Samstag, 20. April. Es sind noch Plätze frei, Gäste willkommen, Anmeldung unter Tel. 08677-5578.</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Weltgebetstag der Frauen: Ökumenischer Gottesdienst für alle Frauen christlicher Gemeinden am Freitag, 1. März, um 19 Uhr in der Pfarrkirche St. Konrad, musik. Begleitung Fidelis-Chor,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durch das Band des Friedens, anschl. Beisammensein im Pfarrsaal St. Konrad mit selbstgemachten Spezialitäten aus der Region des Nahen Ostens.</w:t>
      </w:r>
    </w:p>
    <w:p>
      <w:pPr>
        <w:pStyle w:val="Normal1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27, 2024</w:t>
      </w:r>
    </w:p>
    <w:p>
      <w:pPr>
        <w:pStyle w:val="Normal170"/>
      </w:pPr>
    </w:p>
    <w:p>
      <w:pPr>
        <w:pStyle w:val="Normal170"/>
        <w:ind w:left="200"/>
        <w:sectPr>
          <w:type w:val="continuous"/>
          <w:pgMar w:top="840" w:right="1000" w:bottom="840" w:left="1000" w:header="400" w:footer="400"/>
          <w:pgNumType w:fmt="decimal"/>
          <w:cols w:space="720"/>
        </w:sectPr>
      </w:pPr>
      <w:r>
        <w:br/>
      </w:r>
      <w:r>
        <w:pict>
          <v:line id="_x0000_s1761" style="position:absolute;z-index:252049408" from="0,10pt" to="512pt,10pt" strokecolor="black" strokeweight="1pt">
            <v:stroke linestyle="single"/>
          </v:line>
        </w:pict>
      </w:r>
      <w:r>
        <w:rPr>
          <w:rFonts w:ascii="arial" w:eastAsia="arial" w:hAnsi="arial" w:cs="arial"/>
          <w:b/>
          <w:color w:val="767676"/>
          <w:sz w:val="16"/>
        </w:rPr>
        <w:t>End of Document</w:t>
      </w:r>
    </w:p>
    <w:p>
      <w:pPr>
        <w:pStyle w:val="Normal171"/>
        <w:sectPr>
          <w:headerReference w:type="even" r:id="rId1075"/>
          <w:headerReference w:type="default" r:id="rId1076"/>
          <w:footerReference w:type="even" r:id="rId1077"/>
          <w:footerReference w:type="default" r:id="rId1078"/>
          <w:headerReference w:type="first" r:id="rId1079"/>
          <w:footerReference w:type="first" r:id="rId1080"/>
          <w:pgSz w:w="12240" w:h="15840"/>
          <w:pgMar w:top="840" w:right="1000" w:bottom="840" w:left="1000" w:header="400" w:footer="400"/>
          <w:pgNumType w:fmt="decimal"/>
          <w:cols w:space="720"/>
          <w:titlePg w:val="0"/>
        </w:sectPr>
      </w:pPr>
    </w:p>
    <w:p>
      <w:pPr>
        <w:pStyle w:val="Normal171"/>
      </w:pPr>
    </w:p>
    <w:p>
      <w:pPr>
        <w:pStyle w:val="Normal171"/>
      </w:pPr>
      <w:r>
        <w:pict>
          <v:shape id="_x0000_i1762" type="#_x0000_t75" alt="LexisNexis®" style="width:147.75pt;height:30pt">
            <v:imagedata r:id="rId10" o:title=""/>
          </v:shape>
        </w:pict>
      </w:r>
      <w:r>
        <w:cr/>
      </w:r>
    </w:p>
    <w:p>
      <w:pPr>
        <w:pStyle w:val="Heading1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Gegen Putin, für Russland</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26. Februar 2024</w:t>
      </w:r>
    </w:p>
    <w:p>
      <w:pPr>
        <w:pStyle w:val="Normal171"/>
        <w:keepNext w:val="0"/>
        <w:spacing w:after="0" w:line="240" w:lineRule="atLeast"/>
        <w:ind w:right="0"/>
        <w:jc w:val="both"/>
      </w:pPr>
      <w:bookmarkStart w:id="342" w:name="Bookmark_172"/>
      <w:bookmarkEnd w:id="342"/>
    </w:p>
    <w:p>
      <w:pPr>
        <w:pStyle w:val="Normal1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71"/>
        <w:keepNext w:val="0"/>
        <w:spacing w:before="120" w:after="0" w:line="220" w:lineRule="atLeast"/>
        <w:ind w:left="0" w:right="0" w:firstLine="0"/>
        <w:jc w:val="left"/>
      </w:pPr>
      <w:r>
        <w:br/>
      </w:r>
      <w:r>
        <w:pict>
          <v:shape id="_x0000_i1763" type="#_x0000_t75" style="width:159.73pt;height:24pt">
            <v:imagedata r:id="rId72" o:title=""/>
          </v:shape>
        </w:pic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696 words</w:t>
      </w:r>
    </w:p>
    <w:p>
      <w:pPr>
        <w:pStyle w:val="Normal171"/>
        <w:keepNext/>
        <w:spacing w:before="240" w:after="0" w:line="340" w:lineRule="atLeast"/>
        <w:ind w:left="0" w:right="0" w:firstLine="0"/>
        <w:jc w:val="left"/>
      </w:pPr>
      <w:bookmarkStart w:id="343" w:name="Body_170"/>
      <w:bookmarkEnd w:id="343"/>
      <w:r>
        <w:rPr>
          <w:rFonts w:ascii="arial" w:eastAsia="arial" w:hAnsi="arial" w:cs="arial"/>
          <w:b/>
          <w:i w:val="0"/>
          <w:strike w:val="0"/>
          <w:noProof w:val="0"/>
          <w:color w:val="000000"/>
          <w:position w:val="0"/>
          <w:sz w:val="28"/>
          <w:u w:val="none"/>
          <w:vertAlign w:val="baseline"/>
        </w:rPr>
        <w:t>Body</w:t>
      </w:r>
    </w:p>
    <w:p>
      <w:pPr>
        <w:pStyle w:val="Normal171"/>
        <w:spacing w:line="60" w:lineRule="exact"/>
      </w:pPr>
      <w:r>
        <w:pict>
          <v:line id="_x0000_s1764" style="position:absolute;z-index:252050432" from="0,2pt" to="512pt,2pt" strokecolor="#009ddb" strokeweight="2pt">
            <v:stroke linestyle="single"/>
            <w10:wrap type="topAndBottom"/>
          </v:line>
        </w:pict>
      </w:r>
    </w:p>
    <w:p>
      <w:pPr>
        <w:pStyle w:val="Normal171"/>
      </w:pP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zweite Jahrestag des Überfalls auf die Ukraine prägt die Protestzüge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zweite Jahrestag des russischen Überfalls auf die Ukraine begann schon am frühen Morgen mit einer demonstrativen Aktion: Aktivisten der Umweltschutzorganisation Greenpeace projizierten mehrere Schriftzüge auf die russische Botschaft Unter den Linden:  Stoppt das Töten!  und  Hände weg von der Ukraine! . Damit handelte sich die Organisation eine Ordnungswidrigkeiten-Anzeige der Berliner Polizei ein.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hatten das Verwaltungsgericht und das Oberverwaltungsgericht und am Freitag auch das Bundesverfassungsgericht das von der Polizei Berlin erlassene Verbot bestätigt. Sie lehnten einen Eilantrag des Ukraine-Solidaritätsvereins Vitsche ab, der eine Stunde lang Fotos und Videos vom Krieg auf die Botschaft projizieren wollte. Die Gerichte hatten die  Würde der diplomatischen Vertretung  betont.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trotzdem wurde es getan. Vor der Botschaft, an der die Fenster zur Straße Unter den Linden zugezogen sind, stehen rund um die Uhr fünf bis sechs Mannschaftswagen der Polizei. Um 6.15 Uhr kam am Samstagmorgen eine Frau zu den Beamten und teilte mit, dass es nun eine Lichtprojektion an das Botschaftsgebäude geben werde. In dem Moment startete das Ganze. Als Ort der Lichtprojektion machten die Polizisten einen Lkw aus, der mit einem Überseecontainer beladen und in der Schadowstraße etwa 115 Meter entfernt von der Botschaft geparkt war. Kurze Zeit später schalteten die Greenpeace-Leute die Projektion ab und öffneten gegen 6.40 Uhr den Container. Die Polizisten nahmen die Personalien der fünf Männer und zwei Frauen auf.</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russischen Botschaft Unter den Linden ist es schon seit zwei Jahren nicht mehr ruhig. Auch am Sonnabend legten den ganzen Tag über Menschen, die in ukrainische Fahnen gehüllt waren, auf dem Mittelstreifen Blumen und Kerzen ab, um dem in Lagerhaft gestorbenen Alexej Nawalny zu gedenken. Nach Darstellung russischer Behörden war Nawalny am Freitag vor einer Woche bei einem Hofgang im Straflager zusammengebrochen und gestorben. Und der Platz des 18. März vor dem Brandenburger Tor verwandelte sich am Sonnabend von 13 Uhr an in ein Meer aus blau-gelben ukrainischen Nationalfahnen. Der Verein Vitsche Berlin hatte am Jahrestag der russischen Invasion zur Kundgebung aufgerufen unter dem Motto  Frieden verteidigen   Victory for Peace . Die Polizei zählte nach Angaben eines Sprechers etwa 5000 Teilnehmer. Auf Plakaten waren Forderungen zu lesen wie  Stoppt Putin ,  Mehr Waffen für die Ukraine ,  Taurus jetzt    also die Forderung nach dem von Deutschland lieferbaren Taurus-Marschflugkörper mit hoher Reichweite und Durchschlagskraft   oder auch  Stoppt Russlands 5. Kolonne , womit prorussische Propagandisten in Deutschland gemeint waren.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Kai Wegner, der Regierende Bürgermeister von Berlin, sprach ebenfalls auf der Bühne:  Russland will die Ukraine, ihre Sprache und Kultur auslöschen. Das lassen wir nicht zu.  Es reiche nicht aus, Sonntagsreden zu halten.  Was die Ukraine heute schnell braucht, sind Waffen, das ist Munition, das ist der Taurus.  Wegner weiter:  Wir stehen uneingeschränkt als Stadt hinter der Ukraine.  Und dann sagte er noch unter großem Beifall:  Mörder Putin muss zur Verantwortung gezogen werden!  Der ukrainische Botschafter in Deutschland, Oleksii Makeiev, sagte:  Wir haben keine Chance, kriegsmüde zu sein. Denn Russland wird nie genozidmüde.  Mehrere Redner kritisierten, dass das Russische Haus in der Friedrichstraße noch geöffnet sein dürfe. Von dort werde russische Propaganda verbreitet.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Demonstriert wurde auch an anderen Orten in der Stadt. Vor dem Bundeskanzleramt fand zur selben Zeit genau das inhaltliche Gegenteil zur Ukraine-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Die Friedenskoordination Berlin hatte zur Kundgebung für den Frieden aufgerufen und gegen Waffenlieferungen an die Ukraine protestiert. Die Demonstranten protestierten gegen  Russophobie , forderten  Frieden mit Russland  und außerdem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Letzteres forderten auch mehrere Hundert Demonstranten, die durch Charlottenburg über den Kudamm zogen und Parolen gegen Israel brüllten. Sie versuchten, Gegendemonstranten anzugreifen, was die Polizei verhindern konnte.</w:t>
      </w:r>
    </w:p>
    <w:p>
      <w:pPr>
        <w:pStyle w:val="Normal1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26, 2024</w:t>
      </w:r>
    </w:p>
    <w:p>
      <w:pPr>
        <w:pStyle w:val="Normal171"/>
      </w:pPr>
    </w:p>
    <w:p>
      <w:pPr>
        <w:pStyle w:val="Normal171"/>
        <w:ind w:left="200"/>
        <w:sectPr>
          <w:type w:val="continuous"/>
          <w:pgMar w:top="840" w:right="1000" w:bottom="840" w:left="1000" w:header="400" w:footer="400"/>
          <w:pgNumType w:fmt="decimal"/>
          <w:cols w:space="720"/>
        </w:sectPr>
      </w:pPr>
      <w:r>
        <w:br/>
      </w:r>
      <w:r>
        <w:pict>
          <v:line id="_x0000_s1765" style="position:absolute;z-index:252051456" from="0,10pt" to="512pt,10pt" strokecolor="black" strokeweight="1pt">
            <v:stroke linestyle="single"/>
          </v:line>
        </w:pict>
      </w:r>
      <w:r>
        <w:rPr>
          <w:rFonts w:ascii="arial" w:eastAsia="arial" w:hAnsi="arial" w:cs="arial"/>
          <w:b/>
          <w:color w:val="767676"/>
          <w:sz w:val="16"/>
        </w:rPr>
        <w:t>End of Document</w:t>
      </w:r>
    </w:p>
    <w:p>
      <w:pPr>
        <w:pStyle w:val="Normal172"/>
        <w:sectPr>
          <w:headerReference w:type="even" r:id="rId1081"/>
          <w:headerReference w:type="default" r:id="rId1082"/>
          <w:footerReference w:type="even" r:id="rId1083"/>
          <w:footerReference w:type="default" r:id="rId1084"/>
          <w:headerReference w:type="first" r:id="rId1085"/>
          <w:footerReference w:type="first" r:id="rId1086"/>
          <w:pgSz w:w="12240" w:h="15840"/>
          <w:pgMar w:top="840" w:right="1000" w:bottom="840" w:left="1000" w:header="400" w:footer="400"/>
          <w:pgNumType w:fmt="decimal"/>
          <w:cols w:space="720"/>
          <w:titlePg w:val="0"/>
        </w:sectPr>
      </w:pPr>
    </w:p>
    <w:p>
      <w:pPr>
        <w:pStyle w:val="Normal172"/>
      </w:pPr>
    </w:p>
    <w:p>
      <w:pPr>
        <w:pStyle w:val="Normal172"/>
      </w:pPr>
      <w:r>
        <w:pict>
          <v:shape id="_x0000_i1766" type="#_x0000_t75" alt="LexisNexis®" style="width:147.75pt;height:30pt">
            <v:imagedata r:id="rId10" o:title=""/>
          </v:shape>
        </w:pict>
      </w:r>
      <w:r>
        <w:cr/>
      </w:r>
    </w:p>
    <w:p>
      <w:pPr>
        <w:pStyle w:val="Heading1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Neue Erfahrung gemacht?</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Februar 2024</w:t>
      </w:r>
    </w:p>
    <w:p>
      <w:pPr>
        <w:pStyle w:val="Normal172"/>
        <w:keepNext w:val="0"/>
        <w:spacing w:after="0" w:line="240" w:lineRule="atLeast"/>
        <w:ind w:right="0"/>
        <w:jc w:val="both"/>
      </w:pPr>
      <w:bookmarkStart w:id="344" w:name="Bookmark_173"/>
      <w:bookmarkEnd w:id="344"/>
    </w:p>
    <w:p>
      <w:pPr>
        <w:pStyle w:val="Normal1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Nordwest-Zeitung Verlagsgesellschaft mbH &amp; Co. KG Alle Rechte vorbehalten</w:t>
      </w:r>
    </w:p>
    <w:p>
      <w:pPr>
        <w:pStyle w:val="Normal172"/>
        <w:keepNext w:val="0"/>
        <w:spacing w:before="120" w:after="0" w:line="220" w:lineRule="atLeast"/>
        <w:ind w:left="0" w:right="0" w:firstLine="0"/>
        <w:jc w:val="left"/>
      </w:pPr>
      <w:r>
        <w:br/>
      </w:r>
      <w:r>
        <w:pict>
          <v:shape id="_x0000_i1767" type="#_x0000_t75" style="width:148.48pt;height:148.48pt">
            <v:imagedata r:id="rId545" o:title=""/>
          </v:shape>
        </w:pic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WORT ZUM SONNTAG; S. 41</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347 words</w:t>
      </w:r>
    </w:p>
    <w:p>
      <w:pPr>
        <w:pStyle w:val="Normal172"/>
        <w:keepNext/>
        <w:spacing w:before="240" w:after="0" w:line="340" w:lineRule="atLeast"/>
        <w:ind w:left="0" w:right="0" w:firstLine="0"/>
        <w:jc w:val="left"/>
      </w:pPr>
      <w:bookmarkStart w:id="345" w:name="Body_171"/>
      <w:bookmarkEnd w:id="345"/>
      <w:r>
        <w:rPr>
          <w:rFonts w:ascii="arial" w:eastAsia="arial" w:hAnsi="arial" w:cs="arial"/>
          <w:b/>
          <w:i w:val="0"/>
          <w:strike w:val="0"/>
          <w:noProof w:val="0"/>
          <w:color w:val="000000"/>
          <w:position w:val="0"/>
          <w:sz w:val="28"/>
          <w:u w:val="none"/>
          <w:vertAlign w:val="baseline"/>
        </w:rPr>
        <w:t>Body</w:t>
      </w:r>
    </w:p>
    <w:p>
      <w:pPr>
        <w:pStyle w:val="Normal172"/>
        <w:spacing w:line="60" w:lineRule="exact"/>
      </w:pPr>
      <w:r>
        <w:pict>
          <v:line id="_x0000_s1768" style="position:absolute;z-index:252052480" from="0,2pt" to="512pt,2pt" strokecolor="#009ddb" strokeweight="2pt">
            <v:stroke linestyle="single"/>
            <w10:wrap type="topAndBottom"/>
          </v:line>
        </w:pict>
      </w:r>
    </w:p>
    <w:p>
      <w:pPr>
        <w:pStyle w:val="Normal172"/>
      </w:pP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Waren Sie auch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 und für Demokratie unterwegs? Waren Sie erstaunt, wie viele bereit waren, für unsere Demokratie einzustehen? Eine neue Erfahrung! Wir sind viele und verbunden mit einem gemeinsamen Ziel. Auch bei einigen Unterschieden, dennoch: Die Richtung ist klar! Das zu erleben in einem Jahr, mit Kriegen in der Nähe und großer Unruhe, ermutigt mich.</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Ermutigung, danach sehnen sich die palästinensischen Menschen seit der Besetzung 1967 und allen daraus resultierenden Folgen. Das Massaker vom 7. Oktober, mit aller Brutalität und schwer auszuhaltenden Konsequenzen für die Menschen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verschärft die Situation unvorstellbar! Woher kann in dieser ausweglosen Lage Hoffnung für ein anderes Leben kommen?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2017 hat das internationale Komitee des Weltgebetstags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2024 zum Weltgebetstagland ausgewählt, um dem nachzugehen. Ein alter Bibeltext, Epheser 4,2 wurde ihnen dazu gegeben. Da steht, wie kleine Gruppen von Christen und Christinnen sich organisieren können, um den Druck auszuhalten, in einer fremden Umgebung, praktisch und kulturell zu überleben. Gemeinsam, in Verbindung,  durch das Band des Friedens  und mit Liebe, die dazu verhilft, andere zu ertragen oder mitzutragen. Was für eine Herausforderung! In der Gottesdienstordnung steht ein Psalm, der uns auf die Spur setzt: Da wo Gerechtigkeit und Frieden sich küssen, da lässt es sich leben, wenn Gott sich uns zuwendet, nach einer Zeit, die von schmerzlichen Erfahrungen und Verzweiflung geprägt war. Das ist eine Aufgabe für uns alle und gilt auch für Völker, für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begriffen, dass ich auf beide Völker sehen muss, Schmerz und Verzweiflung sind auf allen Seiten zu spüren. Deshalb ist es genau richtig, dass in den Gottesdiensten 2024 besonders Raum für die Klage, den Schmerz und auch die Hoffnung auf Veränderung zentrale Themen sind. Neue Erfahrungen sind möglich   setzen Sie ein Zeichen der Hoffnung mit dem Besuch eines WGT-Gottesdienstes.</w:t>
      </w:r>
    </w:p>
    <w:p>
      <w:pPr>
        <w:pStyle w:val="Normal17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Andrea Gärtig</w:t>
      </w:r>
      <w:r>
        <w:rPr>
          <w:rFonts w:ascii="arial" w:eastAsia="arial" w:hAnsi="arial" w:cs="arial"/>
          <w:b w:val="0"/>
          <w:i w:val="0"/>
          <w:strike w:val="0"/>
          <w:noProof w:val="0"/>
          <w:color w:val="000000"/>
          <w:position w:val="0"/>
          <w:sz w:val="20"/>
          <w:u w:val="none"/>
          <w:vertAlign w:val="baseline"/>
        </w:rPr>
        <w:t xml:space="preserve"> ist Referentin Ev. Frauenarbeit in Oldenburg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24, 2024</w:t>
      </w:r>
    </w:p>
    <w:p>
      <w:pPr>
        <w:pStyle w:val="Normal172"/>
      </w:pPr>
    </w:p>
    <w:p>
      <w:pPr>
        <w:pStyle w:val="Normal172"/>
        <w:ind w:left="200"/>
        <w:sectPr>
          <w:type w:val="continuous"/>
          <w:pgMar w:top="840" w:right="1000" w:bottom="840" w:left="1000" w:header="400" w:footer="400"/>
          <w:pgNumType w:fmt="decimal"/>
          <w:cols w:space="720"/>
        </w:sectPr>
      </w:pPr>
      <w:r>
        <w:br/>
      </w:r>
      <w:r>
        <w:pict>
          <v:line id="_x0000_s1769" style="position:absolute;z-index:252053504" from="0,10pt" to="512pt,10pt" strokecolor="black" strokeweight="1pt">
            <v:stroke linestyle="single"/>
          </v:line>
        </w:pict>
      </w:r>
      <w:r>
        <w:rPr>
          <w:rFonts w:ascii="arial" w:eastAsia="arial" w:hAnsi="arial" w:cs="arial"/>
          <w:b/>
          <w:color w:val="767676"/>
          <w:sz w:val="16"/>
        </w:rPr>
        <w:t>End of Document</w:t>
      </w:r>
    </w:p>
    <w:p>
      <w:pPr>
        <w:pStyle w:val="Normal173"/>
        <w:sectPr>
          <w:headerReference w:type="even" r:id="rId1087"/>
          <w:headerReference w:type="default" r:id="rId1088"/>
          <w:footerReference w:type="even" r:id="rId1089"/>
          <w:footerReference w:type="default" r:id="rId1090"/>
          <w:headerReference w:type="first" r:id="rId1091"/>
          <w:footerReference w:type="first" r:id="rId1092"/>
          <w:pgSz w:w="12240" w:h="15840"/>
          <w:pgMar w:top="840" w:right="1000" w:bottom="840" w:left="1000" w:header="400" w:footer="400"/>
          <w:pgNumType w:fmt="decimal"/>
          <w:cols w:space="720"/>
          <w:titlePg w:val="0"/>
        </w:sectPr>
      </w:pPr>
    </w:p>
    <w:p>
      <w:pPr>
        <w:pStyle w:val="Normal173"/>
      </w:pPr>
    </w:p>
    <w:p>
      <w:pPr>
        <w:pStyle w:val="Normal173"/>
      </w:pPr>
      <w:r>
        <w:pict>
          <v:shape id="_x0000_i1770" type="#_x0000_t75" alt="LexisNexis®" style="width:147.75pt;height:30pt">
            <v:imagedata r:id="rId10" o:title=""/>
          </v:shape>
        </w:pict>
      </w:r>
      <w:r>
        <w:cr/>
      </w:r>
    </w:p>
    <w:p>
      <w:pPr>
        <w:pStyle w:val="Heading1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Geeint gegen Israel</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Februar 2024 </w:t>
      </w:r>
    </w:p>
    <w:p>
      <w:pPr>
        <w:pStyle w:val="Normal173"/>
        <w:keepNext w:val="0"/>
        <w:spacing w:after="0" w:line="240" w:lineRule="atLeast"/>
        <w:ind w:right="0"/>
        <w:jc w:val="both"/>
      </w:pPr>
      <w:bookmarkStart w:id="346" w:name="Bookmark_174"/>
      <w:bookmarkEnd w:id="346"/>
    </w:p>
    <w:p>
      <w:pPr>
        <w:pStyle w:val="Normal1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173"/>
        <w:keepNext w:val="0"/>
        <w:spacing w:before="120" w:after="0" w:line="220" w:lineRule="atLeast"/>
        <w:ind w:left="0" w:right="0" w:firstLine="0"/>
        <w:jc w:val="left"/>
      </w:pPr>
      <w:r>
        <w:br/>
      </w:r>
      <w:r>
        <w:pict>
          <v:shape id="_x0000_i1771" type="#_x0000_t75" style="width:300.71pt;height:38.25pt">
            <v:imagedata r:id="rId1093" o:title=""/>
          </v:shape>
        </w:pic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8</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340 words</w:t>
      </w:r>
    </w:p>
    <w:p>
      <w:pPr>
        <w:pStyle w:val="Normal173"/>
        <w:keepNext/>
        <w:spacing w:before="240" w:after="0" w:line="340" w:lineRule="atLeast"/>
        <w:ind w:left="0" w:right="0" w:firstLine="0"/>
        <w:jc w:val="left"/>
      </w:pPr>
      <w:bookmarkStart w:id="347" w:name="Body_172"/>
      <w:bookmarkEnd w:id="347"/>
      <w:r>
        <w:rPr>
          <w:rFonts w:ascii="arial" w:eastAsia="arial" w:hAnsi="arial" w:cs="arial"/>
          <w:b/>
          <w:i w:val="0"/>
          <w:strike w:val="0"/>
          <w:noProof w:val="0"/>
          <w:color w:val="000000"/>
          <w:position w:val="0"/>
          <w:sz w:val="28"/>
          <w:u w:val="none"/>
          <w:vertAlign w:val="baseline"/>
        </w:rPr>
        <w:t>Body</w:t>
      </w:r>
    </w:p>
    <w:p>
      <w:pPr>
        <w:pStyle w:val="Normal173"/>
        <w:spacing w:line="60" w:lineRule="exact"/>
      </w:pPr>
      <w:r>
        <w:pict>
          <v:line id="_x0000_s1772" style="position:absolute;z-index:252054528" from="0,2pt" to="512pt,2pt" strokecolor="#009ddb" strokeweight="2pt">
            <v:stroke linestyle="single"/>
            <w10:wrap type="topAndBottom"/>
          </v:line>
        </w:pict>
      </w:r>
    </w:p>
    <w:p>
      <w:pPr>
        <w:pStyle w:val="Normal173"/>
      </w:pP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Nahostkonflikt - besser gesagt: Israel - scheint das weltweit einzige Thema zu sein, das Muslime in großer Zahl auf die Straße treibt. Es sind nicht die Mörderbanden des Islamischen Staates, nicht der Krieg gegen die Kurden, nicht die ethnische Säuberung in Bergkarabach, weder die Frauenrechtsbewegung im Iran noch die Taliban-Regierung in Afghanistan. Die Liste könnte endlos fortgeführt werden.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jüdische Staat schafft, was keinem je gelang: dass sich einander verhasste Gruppen zusammenschließen. Sunniten demonstrieren mit Schiiten, propalästinensische Türken kämpfen gemeinsam mit den Kurden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Selbst der unpolitischste muslimische Influencer findet in seiner Insta-Story neben seinen Stylingtipps plötzlich deutliche Worte gegen Israels "Apartheidstaat".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IS einen Genozid an den assyrischen Christen und Jesiden verübte, schwieg die islamische Welt weitestgehend. In all den Jahren schafften es die Muslime in Europa nicht, eine Massendemonstration gegen die Enthauptung von Christen oder die Vergewaltigung von Jesidinnen zu organisieren, die den Terror des IS verurteilt hätte. Doch im Gaza-Krieg höre ich nun öfter von dem Leid palästinensischer Christen, von ihren durch die israelische Armee zerbombten Kirchen.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Haltung ist ziemlich verlogen, denn die größte Christenverfolgung findet in islamischen Ländern statt. Mich stört diese Doppelmoral und das Einschießen auf Israel. Alle anderen Konflikte erfahren nicht ansatzweise die gleiche Aufmerksamkeit, die Opfer nicht annähernd dieselbe Solidarität. Beim Vorbeigehen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wütete meine iranische Freundin angesichts der Menschenmassen: "Wo wart ihr, als es um den iranischen Freiheitskampf ging?" Schließlich handele es sich doch um einen Apartheidstaat, schimpfte sie. Würden diese Menschen für die Rechte der Palästinenser kämpfen, wenn die Bombardements in Gaza von Ägypten, Syrien oder der Türkei ausgehen würden? Ich habe Zweifel.</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 Die Autorin ist freie Journalistin.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3"/>
        <w:spacing w:line="60" w:lineRule="exact"/>
      </w:pPr>
      <w:r>
        <w:pict>
          <v:line id="_x0000_s1773" style="position:absolute;z-index:252055552" from="0,2pt" to="512pt,2pt" strokecolor="#009ddb" strokeweight="2pt">
            <v:stroke linestyle="single"/>
            <w10:wrap type="topAndBottom"/>
          </v:line>
        </w:pict>
      </w:r>
    </w:p>
    <w:p>
      <w:pPr>
        <w:pStyle w:val="Normal17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Ninve Ermagan wundert sich, gegen welche Ungerechtigkeiten Muslime demonstrieren und gegen welche nicht</w:t>
      </w:r>
    </w:p>
    <w:p>
      <w:pPr>
        <w:pStyle w:val="Normal1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22, 2024</w:t>
      </w:r>
    </w:p>
    <w:p>
      <w:pPr>
        <w:pStyle w:val="Normal173"/>
      </w:pPr>
    </w:p>
    <w:p>
      <w:pPr>
        <w:pStyle w:val="Normal173"/>
        <w:ind w:left="200"/>
        <w:sectPr>
          <w:type w:val="continuous"/>
          <w:pgMar w:top="840" w:right="1000" w:bottom="840" w:left="1000" w:header="400" w:footer="400"/>
          <w:pgNumType w:fmt="decimal"/>
          <w:cols w:space="720"/>
        </w:sectPr>
      </w:pPr>
      <w:r>
        <w:br/>
      </w:r>
      <w:r>
        <w:pict>
          <v:line id="_x0000_s1774" style="position:absolute;z-index:252056576" from="0,10pt" to="512pt,10pt" strokecolor="black" strokeweight="1pt">
            <v:stroke linestyle="single"/>
          </v:line>
        </w:pict>
      </w:r>
      <w:r>
        <w:rPr>
          <w:rFonts w:ascii="arial" w:eastAsia="arial" w:hAnsi="arial" w:cs="arial"/>
          <w:b/>
          <w:color w:val="767676"/>
          <w:sz w:val="16"/>
        </w:rPr>
        <w:t>End of Document</w:t>
      </w:r>
    </w:p>
    <w:p>
      <w:pPr>
        <w:pStyle w:val="Normal174"/>
        <w:sectPr>
          <w:headerReference w:type="even" r:id="rId1094"/>
          <w:headerReference w:type="default" r:id="rId1095"/>
          <w:footerReference w:type="even" r:id="rId1096"/>
          <w:footerReference w:type="default" r:id="rId1097"/>
          <w:headerReference w:type="first" r:id="rId1098"/>
          <w:footerReference w:type="first" r:id="rId1099"/>
          <w:pgSz w:w="12240" w:h="15840"/>
          <w:pgMar w:top="840" w:right="1000" w:bottom="840" w:left="1000" w:header="400" w:footer="400"/>
          <w:pgNumType w:fmt="decimal"/>
          <w:cols w:space="720"/>
          <w:titlePg w:val="0"/>
        </w:sectPr>
      </w:pPr>
    </w:p>
    <w:p>
      <w:pPr>
        <w:pStyle w:val="Normal174"/>
      </w:pPr>
    </w:p>
    <w:p>
      <w:pPr>
        <w:pStyle w:val="Normal174"/>
      </w:pPr>
      <w:r>
        <w:pict>
          <v:shape id="_x0000_i1775" type="#_x0000_t75" alt="LexisNexis®" style="width:147.75pt;height:30pt">
            <v:imagedata r:id="rId10" o:title=""/>
          </v:shape>
        </w:pict>
      </w:r>
      <w:r>
        <w:cr/>
      </w:r>
    </w:p>
    <w:p>
      <w:pPr>
        <w:pStyle w:val="Heading1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Gedenken und Konflikt; Tausende Menschen demonstrieren auf der Sonnenallee gegen Rassismus, viele auch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Am Ende steht die Konfrontation mit der Polizei</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21. Februar 2024</w:t>
      </w:r>
    </w:p>
    <w:p>
      <w:pPr>
        <w:pStyle w:val="Normal174"/>
        <w:keepNext w:val="0"/>
        <w:spacing w:after="0" w:line="240" w:lineRule="atLeast"/>
        <w:ind w:right="0"/>
        <w:jc w:val="both"/>
      </w:pPr>
      <w:bookmarkStart w:id="348" w:name="Bookmark_175"/>
      <w:bookmarkEnd w:id="348"/>
    </w:p>
    <w:p>
      <w:pPr>
        <w:pStyle w:val="Normal1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74"/>
        <w:keepNext w:val="0"/>
        <w:spacing w:before="120" w:after="0" w:line="220" w:lineRule="atLeast"/>
        <w:ind w:left="0" w:right="0" w:firstLine="0"/>
        <w:jc w:val="left"/>
      </w:pPr>
      <w:r>
        <w:br/>
      </w:r>
      <w:r>
        <w:pict>
          <v:shape id="_x0000_i1776" type="#_x0000_t75" style="width:257.97pt;height:41.24pt">
            <v:imagedata r:id="rId205" o:title=""/>
          </v:shape>
        </w:pic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23</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1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Tausende Menschen demonstrieren auf der Sonnenallee gegen Rassismus, viele auch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Ende steht die Konfrontation mit der Polizei</w:t>
      </w:r>
    </w:p>
    <w:p>
      <w:pPr>
        <w:pStyle w:val="Normal174"/>
        <w:keepNext/>
        <w:spacing w:before="240" w:after="0" w:line="340" w:lineRule="atLeast"/>
        <w:ind w:left="0" w:right="0" w:firstLine="0"/>
        <w:jc w:val="left"/>
      </w:pPr>
      <w:bookmarkStart w:id="349" w:name="Body_173"/>
      <w:bookmarkEnd w:id="349"/>
      <w:r>
        <w:rPr>
          <w:rFonts w:ascii="arial" w:eastAsia="arial" w:hAnsi="arial" w:cs="arial"/>
          <w:b/>
          <w:i w:val="0"/>
          <w:strike w:val="0"/>
          <w:noProof w:val="0"/>
          <w:color w:val="000000"/>
          <w:position w:val="0"/>
          <w:sz w:val="28"/>
          <w:u w:val="none"/>
          <w:vertAlign w:val="baseline"/>
        </w:rPr>
        <w:t>Body</w:t>
      </w:r>
    </w:p>
    <w:p>
      <w:pPr>
        <w:pStyle w:val="Normal174"/>
        <w:spacing w:line="60" w:lineRule="exact"/>
      </w:pPr>
      <w:r>
        <w:pict>
          <v:line id="_x0000_s1777" style="position:absolute;z-index:252057600" from="0,2pt" to="512pt,2pt" strokecolor="#009ddb" strokeweight="2pt">
            <v:stroke linestyle="single"/>
            <w10:wrap type="topAndBottom"/>
          </v:line>
        </w:pict>
      </w:r>
    </w:p>
    <w:p>
      <w:pPr>
        <w:pStyle w:val="Normal174"/>
      </w:pP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Erik Peter</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Hanau und Neukölln trennt nur der Zufall , sagt die Sprecherin des Hanau-Bündnisses, Meryem Malik, am frühen Montagabend vor dem Start der Gedenkdemonstration vier Jahre nach dem rassistischen Anschlag mit neun Toten in der hessischen Stadt. Der Ort für ihre Demonstration, die Sonnenallee, spiele eine  große Rolle  für die Erinnerung, an das, was geschah, und ihren  Widerstand  gegen einen Staat, der ihnen  keinen Schutz  biete, wie sie sagt.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Malik, Aktivistin der Migrantifa, die anlässlich des Hanauer Terrors gegründet wurde, spricht von einer zuletzt  beispiellosen Hetze gegen Migrant:innen , angefangen bei der Silvester-Debatte, fortgesetzt von jener über Gewalt in Freibädern und einem Diskurs über ein  importiertes Problem  des Antisemitismus. Immer wieder stehe dabei Neukölln und insbesondere die Sonnenallee im Fokus, etwa wenn es um Clankriminalität oder Razzien in Shisha-Bars gehe.</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beginnt mit einem stillen Gedenken in einer Nebenstraße am S-Bahnhof Sonnenallee. Das Publikum, überwiegend jung und vielfach migrantisch, lauscht türkischen Liedern und einem Neuköllner Rapper und geht bei einer Performance, einer anklagenden Rede von Mitgliedern des Moabiter Jugendtheaters X, gemeinsam in die Knie. An einem improvisierten Gedenkort leuchten Kerzen mit den Namen der in Hanau Ermordeten, Menschen legen Blumen nieder.</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Störung empfinden viele der Teilnehmer:innen, dass die Polizei die Veranstalter wiederholt dazu drängt, die Auflagen zu verlesen: kein Verbrennen von Fahnen oder Puppen, kein Gutheißen von Gewalttaten, keine israelfeindlichen Parolen, keine Werbung für Gruppen wie die Hamas oder die kürzlich verbotene Samidoun. Angesichts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-Bündnisses mit Gruppen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oder Young Struggle kam bereits im Vorfeld die Vermutung auf, dass das Gedenken auch ein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 werden würde.</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Malik betont dagegen, sie seien eine  antirassistische Bewegung , die an diesem Tag  nicht als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-Bewegung  auf die Straße gehe. Diskriminierungen gegen  die jüdischen Brüder und Schwestern  akzeptiere man nicht, das sei Konsens im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-Bündnis.</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Auffällig sind die vielen Pali-Tücher; inhaltlich aber stehen bei den Reden zunächst die Situation von Migrant:innen, die Anschläge und Morde der letzten Jahrzehnte im Mittelpunkt. Und Kritik an einem Staat samt Polizei, der sie nicht schütze und selbst aus Hanau keine Konsequenzen gezogen habe.  Schwarz-Tod-Gold , ruft eine Rednerin vom Lautsprecherwagen, an dessen Seite auf einem Transparent steht: Hanau, das war deutsche Leitkultur.</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Regen bewegt sich die Demonstration mit nach taz-Schätzung anfänglich mindestens 3.000 Teilnehmern ab dem Abend gemächlichen Schritts die Sonnenallee herunter. Beleuchtete Buchstaben ergeben die vorweggetragene Parole  Resistance , auf mit Lichterketten umrandeten Schildern stehen die Namen von Menschen, die im wiedervereinigten Deutschland von Rassisten ermordet wurden. Die Veranstalter sprechen im Nachhinein von 10.000 Menschen. Ein Aufschwung im Vergleich zu den Vorjahren ist das angesichts der derzeitigen Proteste gegen Rechtsextremismus nicht.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der Zeit lauter und präsenter, auch durch Reden vom Lautsprecherwagen unterstützt, wird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-Block. Aus dessen Mitte zieht die Polizei auf Höhe der Pannierstraße einen ihnen bekannten Protestler aufgrund verbotener Parolen heraus. Es folgt eine Stunde, in der sich Polizei und De­mons­tran­t:in­nen gegenüberstehen und auch Sprechchöre wie  From the river to the sea   Palestine will be free  zu hören sind.</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letzten Meter zum Hermannplatz geht der am Ende stark geschrumpfte Protestzug nicht mehr, stattdessen beenden die Veranstalter ihren Aufzug. Vorbei ist es aber nicht: Erneut gehen Po­li­zis­t:in­nen in die Menge. Es kommt zu hektischen Situationen und Rangeleien, mehrere Personen werden festgenommen. Es ist nicht das Ende, das sich die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-Organisation nicht beteiligte Initiative 19. Februar der Hanauer Angehörigen gewünscht hatte.  Unser Gedenken soll nicht instrumentalisiert werden , hatten sie vorab verkündet.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Hanau und Neukölln trennt nur der Zufall </w:t>
      </w:r>
    </w:p>
    <w:p>
      <w:pPr>
        <w:pStyle w:val="Normal1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20, 2024</w:t>
      </w:r>
    </w:p>
    <w:p>
      <w:pPr>
        <w:pStyle w:val="Normal174"/>
      </w:pPr>
    </w:p>
    <w:p>
      <w:pPr>
        <w:pStyle w:val="Normal174"/>
        <w:ind w:left="200"/>
        <w:sectPr>
          <w:type w:val="continuous"/>
          <w:pgMar w:top="840" w:right="1000" w:bottom="840" w:left="1000" w:header="400" w:footer="400"/>
          <w:pgNumType w:fmt="decimal"/>
          <w:cols w:space="720"/>
        </w:sectPr>
      </w:pPr>
      <w:r>
        <w:br/>
      </w:r>
      <w:r>
        <w:pict>
          <v:line id="_x0000_s1778" style="position:absolute;z-index:252058624" from="0,10pt" to="512pt,10pt" strokecolor="black" strokeweight="1pt">
            <v:stroke linestyle="single"/>
          </v:line>
        </w:pict>
      </w:r>
      <w:r>
        <w:rPr>
          <w:rFonts w:ascii="arial" w:eastAsia="arial" w:hAnsi="arial" w:cs="arial"/>
          <w:b/>
          <w:color w:val="767676"/>
          <w:sz w:val="16"/>
        </w:rPr>
        <w:t>End of Document</w:t>
      </w:r>
    </w:p>
    <w:p>
      <w:pPr>
        <w:pStyle w:val="Normal175"/>
        <w:sectPr>
          <w:headerReference w:type="even" r:id="rId1100"/>
          <w:headerReference w:type="default" r:id="rId1101"/>
          <w:footerReference w:type="even" r:id="rId1102"/>
          <w:footerReference w:type="default" r:id="rId1103"/>
          <w:headerReference w:type="first" r:id="rId1104"/>
          <w:footerReference w:type="first" r:id="rId1105"/>
          <w:pgSz w:w="12240" w:h="15840"/>
          <w:pgMar w:top="840" w:right="1000" w:bottom="840" w:left="1000" w:header="400" w:footer="400"/>
          <w:pgNumType w:fmt="decimal"/>
          <w:cols w:space="720"/>
          <w:titlePg w:val="0"/>
        </w:sectPr>
      </w:pPr>
    </w:p>
    <w:p>
      <w:pPr>
        <w:pStyle w:val="Normal175"/>
      </w:pPr>
    </w:p>
    <w:p>
      <w:pPr>
        <w:pStyle w:val="Normal175"/>
      </w:pPr>
      <w:r>
        <w:pict>
          <v:shape id="_x0000_i1779" type="#_x0000_t75" alt="LexisNexis®" style="width:147.75pt;height:30pt">
            <v:imagedata r:id="rId10" o:title=""/>
          </v:shape>
        </w:pict>
      </w:r>
      <w:r>
        <w:cr/>
      </w:r>
    </w:p>
    <w:p>
      <w:pPr>
        <w:pStyle w:val="Heading1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Kampfansage an Deutschland; Die Organisation Migrantifa ruft zum Hanau-Gedenken in Berlin. Die jungen Demonstranten behaupten, sie erlebten den Staat nur als Unterdrücker</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21. Februar 2024 </w:t>
      </w:r>
    </w:p>
    <w:p>
      <w:pPr>
        <w:pStyle w:val="Normal175"/>
        <w:keepNext w:val="0"/>
        <w:spacing w:after="0" w:line="240" w:lineRule="atLeast"/>
        <w:ind w:right="0"/>
        <w:jc w:val="both"/>
      </w:pPr>
      <w:bookmarkStart w:id="350" w:name="Bookmark_176"/>
      <w:bookmarkEnd w:id="350"/>
    </w:p>
    <w:p>
      <w:pPr>
        <w:pStyle w:val="Normal1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175"/>
        <w:keepNext w:val="0"/>
        <w:spacing w:before="120" w:after="0" w:line="220" w:lineRule="atLeast"/>
        <w:ind w:left="0" w:right="0" w:firstLine="0"/>
        <w:jc w:val="left"/>
      </w:pPr>
      <w:r>
        <w:br/>
      </w:r>
      <w:r>
        <w:pict>
          <v:shape id="_x0000_i1780" type="#_x0000_t75" style="width:313.46pt;height:59.99pt">
            <v:imagedata r:id="rId284" o:title=""/>
          </v:shape>
        </w:pic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THEMA DES TAGES; S. 2; Ausg. 37</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1496 words</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175"/>
        <w:keepNext/>
        <w:spacing w:before="240" w:after="0" w:line="340" w:lineRule="atLeast"/>
        <w:ind w:left="0" w:right="0" w:firstLine="0"/>
        <w:jc w:val="left"/>
      </w:pPr>
      <w:bookmarkStart w:id="351" w:name="Body_174"/>
      <w:bookmarkEnd w:id="351"/>
      <w:r>
        <w:rPr>
          <w:rFonts w:ascii="arial" w:eastAsia="arial" w:hAnsi="arial" w:cs="arial"/>
          <w:b/>
          <w:i w:val="0"/>
          <w:strike w:val="0"/>
          <w:noProof w:val="0"/>
          <w:color w:val="000000"/>
          <w:position w:val="0"/>
          <w:sz w:val="28"/>
          <w:u w:val="none"/>
          <w:vertAlign w:val="baseline"/>
        </w:rPr>
        <w:t>Body</w:t>
      </w:r>
    </w:p>
    <w:p>
      <w:pPr>
        <w:pStyle w:val="Normal175"/>
        <w:spacing w:line="60" w:lineRule="exact"/>
      </w:pPr>
      <w:r>
        <w:pict>
          <v:line id="_x0000_s1781" style="position:absolute;z-index:252059648" from="0,2pt" to="512pt,2pt" strokecolor="#009ddb" strokeweight="2pt">
            <v:stroke linestyle="single"/>
            <w10:wrap type="topAndBottom"/>
          </v:line>
        </w:pict>
      </w:r>
    </w:p>
    <w:p>
      <w:pPr>
        <w:pStyle w:val="Normal175"/>
      </w:pP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vier Jahren ermordete in Hanau ein psychisch kranker Rassist zehn Menschen. Neun Deutsche mit Migrationshintergrund wurden Opfer in einer Shisha-Bar, außerdem die Mutter des Täters in ihrer Wohnung. Am Jahrestag ziehen 3500 Menschen, vorgeblich im Gedenken an die Opfer, am Montagabend über die Sonnenallee in Berlin-Neukölln und rufen "Free, Free Palestine". Anfangs vereinzelt und später immer häufiger. Aufgerufen zu dem Protestzug hatte unter anderem die Organisation Migrantifa, der Begriff ist eine Wortschöpfung aus Migranten und Antifa.</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Attentat von Hanau gilt in diesem Milieu nicht als Verbrechen eines Einzeltäters, von "Einzelfällen" geht hier niemand aus. Stattdessen spricht die Vertreterin der Migrantifa, silberne Brille und gehüllt in ein rotes Palästinensertuch, von den Resultaten von "Medien-Hetze" und eines angeblichen Gewaltdiskurses gegenüber Migranten. "Gewaltbereite Faschistenhorden" und "Asylrechtsverschärfung" gehören für die Migrantifa-Frau in eine einzige Aufzählung. Sie spricht über den Anschlag und dann gleich über die angeblich vielen Polizeimorde in Deutschland, von Beamten, die per "Kopfschuss" "hinrichten". Mit den Rednern vor und nach ihr zeichnet sie die Republik als rassistischen Mörderstaat mit Polizisten als Handlangern: "Deutschland ist Gewalt!", ruft sie, und: "Wir sind nicht sicher in diesem System! Die Politik schützt uns nicht, sondern schafft den Grundboden für den tödlichen Rassismus. Das geht von Grün bis Sozial bis AfD." Das politische System biete ihnen nichts, sagt sie, außer "alle vier Jahre" "zwischen Elend mit Regenbogenflagge und Elend mit konservativem Familienbild zu wählen"; die Grünen betrieben "Aufrüstung und Abschiebungen", stellten "Millionen" bereit, um "Gaza zu bombardieren". Deutschland, dieses Land würden die Versammelten schon lange als "Schlägt-Schwarz-Tot-Gold" kennen, sagt sie.</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19. Februar, der Tag der Morde von Hanau, sei ab jetzt ein bundesweiter "antirassistischer Kampftag". "Diversity"- und Antirassismus-Arbeit-durch-Workshop-Rhetorik scheint sie zu verachten; das eint sie mit anderen Rednern, die "Konsequenz" aus Hanau müssten stattdessen "Widerstand" und Revolution zur "klassenlosen Gesellschaft" sein. Personen mit Migrationshintergrund, die das anders sehen, die etwa Clankriminalität als solche benennen, werden von einer anderen Rednerin vom Lautsprecherwagen aus später als angepasste "Picknick-Kanacken" verächtlich gemacht.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Menge, die dem zuhört, scheint im Schnitt deutlich unter 30. Blonde Frauen in Neuköllner Second-Hand-Trash-Chic wie Frauen unter straffen Kopftüchern mit Palästinenserschal um den Hals, geschminkte Männer neben machohaften Typen. Der Lautsprecherwagen, der den Demozug anführt, leitet nicht nur, sondern er eskaliert auch - und er erzieht. Als die Menge einmal ruft: "Wo, wo wart ihr in Hanau?" - dahinter der Vorwurf, die Behörden hätten das Hanau-Attentat wegen Warnsignalen um den Täter herum frühzeitig vereiteln können - , tadelt ein Moderator auf der Bühne: Der Frage "Wo wart ihr in Hanau?" liege eine "falsche Logik" zugrunde, nämlich dass "die Bullen uns hätten beschützen können in Hanau", sagt er. Denn "die Bullen" hätten am Schutz von Migranten "kein Interesse", der Anschlag sei "genau so gewollt" gewesen.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Verschwörungserzählung fußt auf der Tatsache, dass ein Notausgang der Shisha-Bar in der Tatnacht verschlossen war und auf die unbewiesene, auch von der Staatsanwaltschaft zurückgewiesene Behauptung: Die Verschließung der Tür sei auf Anweisung eines Polizisten geschehen, damit bei Razzien niemand hinten raus abhauen könne. Die Erzählung passt gut zur linksextremen Anti-Polizei-Pose. "Deutsche Polizisten, Mörder und Rassisten" schallt es den vielen Dutzend Beamten in schwerer Montur an den Rändern des Demozugs entgegen und immer wieder: "Blut, Blut, Blut an euren Händen!"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Prozent der 2022 eingestellten Berliner Polizisten haben einen Migrationshintergrund. Für die skandierenden Demonstranten und die Redner der Migrantifa-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die Polizei der Feind. Was sie gegen ihn eint, scheint ein Gefühl der permanenten Gängelung, sogar permanenter Todesgefahr zu sein. Vieles deutet darauf, dass die Demonstranten sich zuerst als Opfer begreifen und als fremdbestimmt. In einem von einem Wagen abgespielten Rapsong heißt es im Refrain immer wieder: "Sag, was ist deine Aussicht? Blaulicht." Die Strophen beschwören ein Deutschland, in dem jungen Migranten nur der Weg in die Kriminalität bleibt.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Performance vor dem Lautsprecherwagen zum Demobeginn hatte ein schwarzer Teenager in brüchiger Stimme minutenlang einen Text mit ähnlicher Botschaft vorgetragen, während Gleichaltrige mit hinter dem Kopf verschränkten Händen Verhaftungssituationen spielten: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müde, befinde mich in ständiger Trance. In einer Gesellschaft, die normalisiert, dass Menschen wie ich keinen Platz auf dieser Welt haben, außer der Fußabtreter zu sein   Ich bin müde. Auf dem Weg zur Arbeit, wenn wir verdachtsunabhängig kontrolliert werden. In der Schule wird uns eingeredet, dass wir dumm oder selbst das Problem sind. Auf der Straße werden sogar unsere kleinen Geschwister kontrolliert oder festgenommen. Im Sommer wird der Einlass im Freibad verwehrt. Im Winter verbrennen wir in Polizeizellen."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letzte Satz spielt an auf den Fall Oury Jalloh. Der Guineer lebte sechs Jahre in Deutschland, bevor er 2005 in einer Dessauer Polizeiwache verbrannte. Der Verdacht, der sich nie beweisen ließ: Polizisten zündeten Jallohs Leichnam an, um ihren Mord an ihm zu verschleiern. Jalloh, die Mordopfer von Hanau, Polizisten, die vor und in Schwimmbädern patrouillieren, das sind sehr unterschiedliche Dinge. Angeblicher Polizistenmord an einem Ausländer; ein Rassist in Hanau; randalierende Machos mit Migrationshintergrund und Polizeipräsenz im Schwimmbad. All das wird vermischt und stilisiert zu einem "die" gegen "wir". Ein Universalschema, in das auch der Krieg Israels gegen die Hamas gepresst wird, der von dem Lautsprecherwagen oder in Sprechchören immer wieder zum "Genozid" Israels an Palästinensern verdreht wird.</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leben europaweit laut verschiedenen Publikationen die meisten Personen, die sich oder ihre Vorfahren als "Palästinenser" verstehen; eine zehn Jahre alte Studie des Senats bezifferte deren Anzahl auf 30.000, sie dürfte mittlerweile höher liegen. Von deren Opfermythos als "kolonialistisch" und rassistisch Unterdrückte zehrt der Protestzug; die Palästinenser dienen als Symbol und Ausdruck des eigenen Leidens an der Empfindung allgegenwärtiger Unterdrückung.</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Kern der herrschenden Erinnerungskultur, der Holocaust als singuläres Menschheitsverbrechen, stört dabei offenbar. Quasi so, als versperre er der deutschen Mehrheitsgesellschaft, als deren Gegensatz man sich geriert, die Sicht auf die angeblich wahre Lage "der" Palästinenser. Mit der Folge, dass dieser Mehrheitsgesellschaft auch die wahre Lage der angeblich umfassenden rassistischen Unterdrückung "der" Migranten in Deutschland unbekannt bleibt.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Moderation auf dem Lautsprecherwagen sagt: Deutschland sei gar kein "Erinnerungs-", sondern ein "Vergessensweltmeister", das beweise der "rassistische Alltag" im Land; wer sich "gegen die Staatsdoktrin" stelle, werde "einkassiert". Der Teenager mit der brüchigen Stimme, der über das Brennen in Polizeizellen gesprochen hatte, sagt: "Ich bin es leid, in einem Land zu leben, in dem Erinnern nicht jedem zusteht." Er sagt auch, dass Erinnertwerden - das heißt: Erinnerungskultur in Deutschland - nicht "jedem gleich gegönnt" sei. Teilnehmer tanzen zu Trommelschlägen um eine Palästinenserflagge und singen: "Deutschland finanziert, Israel massakriert." Zwei Stunden später stoppt die Polizei den Zug, weil die Parolen sich radikalisieren bis zum verbotenen "From the River to the Sea" , was Israels Auslöschung impliziert. Die Frau auf dem Lautsprecherwagen ebnet den Weg. Sie ruft: Wer "Hanau war kein Einzelfall" skandiere, müsse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rufen, denn der "Befreiungskampf" sei genau derselbe. Danach brüllt die Menge mit, immer wieder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"Lauter, lauter", fordert die Frau auf dem Wagen.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schafft es nicht bis zum Hermannplatz in Berlin-Kreuzberg, er schafft es nur bis zu einem grellroten Halal-Hähnchen-Imbiss, die israelfeindlichen Parolen wurden dort zu viele. Es gibt Festnahmen, der Zug hält an. Gegen 22.20 Uhr stehen noch an die 200 Menschen auf der Kreuzung, junge Frauen mit Corona-Masken dicht vor behelmten Polizisten. Hinter den Frauen stülpt sich ein Demonstrant eine Sturmhaube über den Kopf und darüber ein Palästinensertuch. Die Stimmung scheint zu kippen, und plötzlich stürmen Polizisten und Demonstranten in eine Seitenstraße. Was dort passiert, verschwimmt hinter Blaulicht und Menschenmasse, die sich schnell wieder auflöst. Zehn Minuten später, auch das plötzlich, ist alles vorbei.</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Blut, Blut, Blut an euren Händen! Ruf von Demonstranten Richtung Polizei</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5"/>
        <w:spacing w:line="60" w:lineRule="exact"/>
      </w:pPr>
      <w:r>
        <w:pict>
          <v:line id="_x0000_s1782" style="position:absolute;z-index:252060672" from="0,2pt" to="512pt,2pt" strokecolor="#009ddb" strokeweight="2pt">
            <v:stroke linestyle="single"/>
            <w10:wrap type="topAndBottom"/>
          </v:line>
        </w:pict>
      </w:r>
    </w:p>
    <w:p>
      <w:pPr>
        <w:pStyle w:val="Normal17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Spitze des Migrantifa-Protestzugs am Montagabend in Berlin</w:t>
      </w:r>
    </w:p>
    <w:p>
      <w:pPr>
        <w:pStyle w:val="Normal1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20, 2024</w:t>
      </w:r>
    </w:p>
    <w:p>
      <w:pPr>
        <w:pStyle w:val="Normal175"/>
      </w:pPr>
    </w:p>
    <w:p>
      <w:pPr>
        <w:pStyle w:val="Normal175"/>
        <w:ind w:left="200"/>
        <w:sectPr>
          <w:type w:val="continuous"/>
          <w:pgMar w:top="840" w:right="1000" w:bottom="840" w:left="1000" w:header="400" w:footer="400"/>
          <w:pgNumType w:fmt="decimal"/>
          <w:cols w:space="720"/>
        </w:sectPr>
      </w:pPr>
      <w:r>
        <w:br/>
      </w:r>
      <w:r>
        <w:pict>
          <v:line id="_x0000_s1783" style="position:absolute;z-index:252061696" from="0,10pt" to="512pt,10pt" strokecolor="black" strokeweight="1pt">
            <v:stroke linestyle="single"/>
          </v:line>
        </w:pict>
      </w:r>
      <w:r>
        <w:rPr>
          <w:rFonts w:ascii="arial" w:eastAsia="arial" w:hAnsi="arial" w:cs="arial"/>
          <w:b/>
          <w:color w:val="767676"/>
          <w:sz w:val="16"/>
        </w:rPr>
        <w:t>End of Document</w:t>
      </w:r>
    </w:p>
    <w:p>
      <w:pPr>
        <w:pStyle w:val="Normal176"/>
        <w:sectPr>
          <w:headerReference w:type="even" r:id="rId1106"/>
          <w:headerReference w:type="default" r:id="rId1107"/>
          <w:footerReference w:type="even" r:id="rId1108"/>
          <w:footerReference w:type="default" r:id="rId1109"/>
          <w:headerReference w:type="first" r:id="rId1110"/>
          <w:footerReference w:type="first" r:id="rId1111"/>
          <w:pgSz w:w="12240" w:h="15840"/>
          <w:pgMar w:top="840" w:right="1000" w:bottom="840" w:left="1000" w:header="400" w:footer="400"/>
          <w:pgNumType w:fmt="decimal"/>
          <w:cols w:space="720"/>
          <w:titlePg w:val="0"/>
        </w:sectPr>
      </w:pPr>
    </w:p>
    <w:p>
      <w:pPr>
        <w:pStyle w:val="Normal176"/>
      </w:pPr>
    </w:p>
    <w:p>
      <w:pPr>
        <w:pStyle w:val="Normal176"/>
      </w:pPr>
      <w:r>
        <w:pict>
          <v:shape id="_x0000_i1784" type="#_x0000_t75" alt="LexisNexis®" style="width:147.75pt;height:30pt">
            <v:imagedata r:id="rId10" o:title=""/>
          </v:shape>
        </w:pict>
      </w:r>
      <w:r>
        <w:cr/>
      </w:r>
    </w:p>
    <w:p>
      <w:pPr>
        <w:pStyle w:val="Heading1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Für die Migrantifa ist Deutschland ein rassistischer Mörderstaat</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Februar 2024 </w:t>
      </w:r>
    </w:p>
    <w:p>
      <w:pPr>
        <w:pStyle w:val="Normal176"/>
        <w:keepNext w:val="0"/>
        <w:spacing w:after="0" w:line="240" w:lineRule="atLeast"/>
        <w:ind w:right="0"/>
        <w:jc w:val="both"/>
      </w:pPr>
      <w:bookmarkStart w:id="352" w:name="Bookmark_177"/>
      <w:bookmarkEnd w:id="352"/>
    </w:p>
    <w:p>
      <w:pPr>
        <w:pStyle w:val="Normal1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76"/>
        <w:keepNext w:val="0"/>
        <w:spacing w:before="120" w:after="0" w:line="220" w:lineRule="atLeast"/>
        <w:ind w:left="0" w:right="0" w:firstLine="0"/>
        <w:jc w:val="left"/>
      </w:pPr>
      <w:r>
        <w:br/>
      </w:r>
      <w:r>
        <w:pict>
          <v:shape id="_x0000_i1785" type="#_x0000_t75" style="width:149.98pt;height:30pt">
            <v:imagedata r:id="rId167" o:title=""/>
          </v:shape>
        </w:pic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1606 words</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17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Migrantifa erklärt das Hanau-Gedenken in Berlin-Neukölln zum "antirassistischen Kampftag". Junge Deutsche mit Migrationshintergrund behaupten, sie erlebten den Staat nur als Unterdrücker. Andersdenkende werden etwa als "Picknick-Kanacken" diffamiert. Am Ende stehen Festnahmen.</w:t>
      </w:r>
    </w:p>
    <w:p>
      <w:pPr>
        <w:pStyle w:val="Normal176"/>
        <w:keepNext/>
        <w:spacing w:before="240" w:after="0" w:line="340" w:lineRule="atLeast"/>
        <w:ind w:left="0" w:right="0" w:firstLine="0"/>
        <w:jc w:val="left"/>
      </w:pPr>
      <w:bookmarkStart w:id="353" w:name="Body_175"/>
      <w:bookmarkEnd w:id="353"/>
      <w:r>
        <w:rPr>
          <w:rFonts w:ascii="arial" w:eastAsia="arial" w:hAnsi="arial" w:cs="arial"/>
          <w:b/>
          <w:i w:val="0"/>
          <w:strike w:val="0"/>
          <w:noProof w:val="0"/>
          <w:color w:val="000000"/>
          <w:position w:val="0"/>
          <w:sz w:val="28"/>
          <w:u w:val="none"/>
          <w:vertAlign w:val="baseline"/>
        </w:rPr>
        <w:t>Body</w:t>
      </w:r>
    </w:p>
    <w:p>
      <w:pPr>
        <w:pStyle w:val="Normal176"/>
        <w:spacing w:line="60" w:lineRule="exact"/>
      </w:pPr>
      <w:r>
        <w:pict>
          <v:line id="_x0000_s1786" style="position:absolute;z-index:252062720" from="0,2pt" to="512pt,2pt" strokecolor="#009ddb" strokeweight="2pt">
            <v:stroke linestyle="single"/>
            <w10:wrap type="topAndBottom"/>
          </v:line>
        </w:pict>
      </w:r>
    </w:p>
    <w:p>
      <w:pPr>
        <w:pStyle w:val="Normal176"/>
      </w:pP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vier Jahren ermordete in Hanau ein psychisch kranker Rassist zehn Menschen. Neun Deutsche mit Migrationshintergrund wurden Opfer in verschiedenen Lokalen in Hanau, außerdem die Mutter des Täters in ihrer Wohnung.</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Jahrestag ziehen 3500 Menschen, vorgeblich, in Gedenken an die Opfer über die Sonnenallee in Berlin-Neukölln und rufen "Free, Free Palestine". Anfangs vereinzelt und später immer öfter. Aufgerufen zu dem Protestzug hatte unter anderem die Organisation Migrantifa, der Begriff ist eine Wortschöpfung aus Migranten und Antifa.</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Attentat von Hanau gilt in diesem Milieu nicht als Verbrechen eines Einzeltäters, von "Einzelfällen" geht hier niemand aus. Stattdessen spricht die Vertreterin der Migrantifa, silberne Brille und gehüllt in ein rotes Palästinensertuch, von den Resultaten von "Medien-Hetze" und eines angeblichen Gewaltdiskurses gegenüber Migranten. "Gewaltbereite Faschistenhorden" und "Asylrechtsverschärfung" gehören für die Migrantifa-Frau in eine einzige Aufzählung.</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spricht über den Anschlag und dann gleich über die angeblich vielen Polizeimorde in Deutschland, von Beamten, die per "Kopfschuss" "hinrichten". Mit den Rednern vor und nach ihr zeichnet sie die Republik als rassistischen Mörderstaat mit Polizisten als Handlangern: "Deutschland ist Gewalt!", ruft sie, und: "Wir sind nicht sicher in diesem System! Die Politik schützt uns nicht, sondern schafft den Grundboden für den tödlichen Rassismus. Das geht von Grün bis Sozial bis AfD."</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politische System biete ihnen nichts, sagt sie, außer "alle vier Jahre" "zwischen Elend mit Regenbogenflagge und Elend mit konservativem Familienbild zu wählen"; die Grünen betrieben "Aufrüstung und Abschiebungen", stellten "Millionen" bereit, um "Gaza zu bombardieren".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dieses Land würden die Versammelten schon lange als "Schlägt-Schwarz-Tot- Gold" kennen, sagt sie. Der 19. Februar, der Tag der Morde von Hanau, sei ab jetzt ein bundesweiter "antirassistischer Kampftag".</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"Diversity"- und Antirassismus-Arbeit-durch-Workshops-Rhetorik scheint sie zu verachten; das eint sie mit anderen Rednern, die "Konsequenz" aus Hanau müssten stattdessen "Widerstand" und Revolution zur "klassenlosen Gesellschaft" sein. Personen mit Migrationshintergrund, die das anders sehen, die etwa Clankriminalität als solche benennen, werden von einer anderen Rednerin vom Lautsprecherwagen aus später als angepasste "Picknick-Kanacken" verächtlich gemacht.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Menge, die dem zuhört, scheint im Schnitt deutlich unter 30. Blonde Frauen in Neuköllner Second-Hand-Trash-Chic wie Frauen unter straffen Kopftüchern mit Palästinenserschal um den Hals, geschminkte Männer neben machohaften Typen.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Lautsprecherwagen, der den Demozug anführt, leitet nicht nur, sondern er eskaliert auch - und er erzieht. Die Menge antwortet früh in der Demonstration auf das Stichwort "Bulle" mit dem Ruf: "Wo, wo wart ihr in Hanau?" Dahinter steckt der Vorwurf vielfachen Behördenversagens. Zum Beispiel, dass das Hanau-Attentat frühzeitig hätte vereitelt werden können, wenn frühen Warnsignalen rund den Täter nachgegangen worden wäre.</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die Tatsache, dass das spätere Opfer Vili Viorel Paun dreimal den Notruf gewählt hatte - aber der Anruf wegen einer veralteten Telefonanlage in der Dienststelle nie durchgestellt wurde. Hessens damaliger CDU-Innenminister hatte darüber, wohl vorsätzlich, sogar den Untersuchungsausschuss belogen. Dass die Anlage veraltet war, war lange bekannt.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sagt der Moderator - der die Versammelten wegen ihres Rufs tadelt - nicht. Hinter dem Behördenversagen sieht er rassistische Absicht: Der Frage "Wo wart ihr in Hanau?" liege eine "falsche Logik" zugrunde, nämlich dass "die Bullen uns hätten beschützen können in Hanau", sagt er. Denn "die Bullen" hätten am Schutz von Migranten "kein Interesse", der Anschlag sei "genau so gewollt" gewesen.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Verschwörungserzählung fußt auf der Tatsache, dass ein Notausgang in einer betroffenen Shisha-Bar in der Tatnacht verschlossen war und auf die unbewiesene, auch von der Staatsanwaltschaft zurückgewiesene Behauptung: Die Verschließung der Tür sei auf Anweisung eines Polizisten geschehen, damit bei Razzien niemand hinten raus abhauen könne. Die Erzählung passt gut zur linksextremen Anti-Polizei-Pose. "Deutsche Polizisten, Mörder und Rassisten" schallt es den vielen Dutzend Beamten in schwerer Montur an den Rändern des Demozugs entgegen und immer wieder: "Blut, Blut, Blut an euren Händen!"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Prozent der 2022 eingestellten Berliner Polizisten haben einen Migrationshintergrund. Für die skandierenden Demonstranten und die Redner der Migrantifa-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die Polizei der Feind. Was sie gegen ihn eint, scheint ein Gefühl der permanenten Gängelung, sogar permanenter Todesgefahr zu sein.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Alles wird in ein Universalschema gepresst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Vieles deutet darauf, dass die Demonstranten sich zuerst als Opfer begreifen und als fremdbestimmt. In einem vom Lautsprecherwagen abgespielten Rapsong heißt es im Refrain immer wieder: "Sag, was ist deine Aussicht? Blaulicht." Die Strophen beschwören ein Deutschland, in dem jungen Migranten nur der Weg in die Kriminalität bleibt.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Performance vor dem Lautsprecherwagen zum Demobeginn hatte ein schwarzer Teenager in brüchiger Stimme minutenlang einen Text mit ähnlicher Botschaft vorgetragen, während Gleichaltrige mit hinter dem Kopf verschränkten Händen Verhaftungssituationen spielten: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müde, befinde mich in ständiger Trance. In einer Gesellschaft, die normalisiert, dass Menschen wie ich keinen Platz auf dieser Welt haben, außer der Fußabtreter zu sein   Ich bin müde. Auf dem Weg zur Arbeit, wenn wir verdachtsunabhängig kontrolliert werden. In der Schule wird uns eingeredet, dass wir dumm oder selbst das Problem sind. Auf der Straße werden sogar unsere kleinen Geschwister kontrolliert oder festgenommen. Im Sommer wird der Einlass im Freibad verwehrt. Im Winter verbrennen wir in Polizeizellen."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letzte Satz spielt an auf den Fall Oury Jalloh. Der Guineer lebte sechs Jahre in Deutschland, bevor er 2005 in einer Dessauer Polizeiwache verbrannte. Der Verdacht, der sich nie beweisen ließ: Polizisten zündeten Jallohs Leichnam an, um ihren Mord an ihm zu verschleiern.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Jalloh, die Mordopfer von Hanau, Polizisten, die vor und in Schwimmbädern patrouillieren, das sind sehr unterschiedliche Dinge. Angeblicher Polizisten-Mord an einem Ausländer; ein Rassist in Hanau; randalierende Machos mit Migrationshintergrund und Polizeipräsenz im Schwimmbad.</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wird vermischt und stilisiert zu einem "die" gegen "wir". Ein Universalschema, in das auch der Krieg Israels gegen die Hamas gepresst wird, der von dem Lautsprecherwagen oder in Sprechchören immer wieder zum "Genozid" Israels an Palästinensern verdreht wird.</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leben europaweit laut verschiedenen Publikationen die meisten Personen, die sich oder ihre Vorfahren als "Palästinenser" verstehen; eine zehn Jahre alte Studie des Senats bezifferte deren Anzahl auf 30.000, sie dürfte mittlerweile höher liegen.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deren Opfermythos als "kolonialistisch" und rassistisch Unterdrückte zehrt der Protestzug; die Palästinenser dienen als Symbol und Ausdruck des eigenen Leidens an der Empfindung allgegenwärtiger Unterdrückung.</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Kern der herrschenden Erinnerungskultur, der Holocaust als singuläres Menschheitsverbrechen, stört dabei offenbar. Quasi so, als versperre er der deutschen Mehrheitsgesellschaft, als deren Gegensatz man sich geriert, die Sicht auf die angeblich wahre Lage "der" Palästinenser. Mit der Folge, dass dieser Mehrheitsgesellschaft auch die wahre Lage der angeblich umfassenden rassistischen Unterdrückung "der" Migranten in Deutschland unbekannt bleibt.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Moderation auf dem Lautsprecherwagen sagt: Deutschland sei gar kein "Erinnerungs-", sondern ein "Vergessensweltmeister", das beweise der "rassistische Alltag" im Land; wer sich "gegen die Staatsdoktrin" stelle, werde "einkassiert". Der Teenager mit der brüchigen Stimme, der über das Brennen in Polizeizellen gesprochen hatte, sagt: "Ich bin es leid, in einem Land zu leben, in dem Erinnern nicht jedem zusteht." Er sagt auch, dass Erinnertwerden - das heißt: Erinnerungskultur in Deutschland - nicht "jedem gleich gegönnt" sei.</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tanzen zu Trommelschlägen um eine Palästinenserflagge und singen: "Deutschland finanziert, Israel massakriert." Zwei Stunden später stoppt die Polizei den Zug, weil die Parolen sich radikalisieren bis zum verbotenen "From the River to the Sea", was Israels Auslöschung impliziert.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auf dem Lautsprecherwagen ebnet den Weg. Sie ruft: Wer "Hanau war kein Einzelfall" skandiere, müsse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rufen, denn der "Befreiungskampf" sei genau derselbe. Danach brüllt die Menge mit, immer wieder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"Lauter, lauter", fordert die Frau auf dem Wagen.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schafft es nicht bis zum Hermannplatz in Berlin-Kreuzberg, er schafft es nur bis zu einem grellroten Halal-Hähnchen-Imbiss, die israelfeindlichen Parolen wurden dort zu viele. Es gibt Festnahmen, der Zug hält an.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22.20 Uhr stehen noch an die 200 Menschen auf der Kreuzung, junge Frauen mit Corona-Masken dicht vor behelmten Polizisten. Hinter den Frauen stülpt sich ein Demonstrant eine Sturmhaube über den Kopf und darüber ein Palästinensertuch. Die Stimmung scheint zu kippen, und plötzlich stürmen Polizisten und Demonstranten in eine Seitenstraße.</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dort passiert, verschwimmt hinter Blaulicht und Menschenmasse, die sich schnell wieder auflöst. Zehn Minuten später, auch das plötzlich, ist alles vorbei.</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https://www.welt.de/politik/deutschland/plus250176152/</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-in-Berlin-Fuer-die-Migrantifa-ist-Deutschland-ein-rassistischer-Moerderstaat.html</w:t>
      </w:r>
    </w:p>
    <w:p>
      <w:pPr>
        <w:pStyle w:val="Normal1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6"/>
        <w:spacing w:line="60" w:lineRule="exact"/>
      </w:pPr>
      <w:r>
        <w:pict>
          <v:line id="_x0000_s1787" style="position:absolute;z-index:252063744" from="0,2pt" to="512pt,2pt" strokecolor="#009ddb" strokeweight="2pt">
            <v:stroke linestyle="single"/>
            <w10:wrap type="topAndBottom"/>
          </v:line>
        </w:pict>
      </w:r>
    </w:p>
    <w:p>
      <w:pPr>
        <w:pStyle w:val="Normal1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verstoßen gegen das Vermummungsverbot - wie dieser Mann mit Sturmhaube</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beschwören eine "resistance" - Widerstand</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Polizeibeamte Rücken an Rücken.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zu diesem Zeitpunkt gestoppt, Festnahmen sind erfolgt</w:t>
      </w:r>
    </w:p>
    <w:p>
      <w:pPr>
        <w:pStyle w:val="Normal1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21, 2024</w:t>
      </w:r>
    </w:p>
    <w:p>
      <w:pPr>
        <w:pStyle w:val="Normal176"/>
      </w:pPr>
    </w:p>
    <w:p>
      <w:pPr>
        <w:pStyle w:val="Normal176"/>
        <w:ind w:left="200"/>
        <w:sectPr>
          <w:type w:val="continuous"/>
          <w:pgMar w:top="840" w:right="1000" w:bottom="840" w:left="1000" w:header="400" w:footer="400"/>
          <w:pgNumType w:fmt="decimal"/>
          <w:cols w:space="720"/>
        </w:sectPr>
      </w:pPr>
      <w:r>
        <w:br/>
      </w:r>
      <w:r>
        <w:pict>
          <v:line id="_x0000_s1788" style="position:absolute;z-index:252064768" from="0,10pt" to="512pt,10pt" strokecolor="black" strokeweight="1pt">
            <v:stroke linestyle="single"/>
          </v:line>
        </w:pict>
      </w:r>
      <w:r>
        <w:rPr>
          <w:rFonts w:ascii="arial" w:eastAsia="arial" w:hAnsi="arial" w:cs="arial"/>
          <w:b/>
          <w:color w:val="767676"/>
          <w:sz w:val="16"/>
        </w:rPr>
        <w:t>End of Document</w:t>
      </w:r>
    </w:p>
    <w:p>
      <w:pPr>
        <w:pStyle w:val="Normal177"/>
        <w:sectPr>
          <w:headerReference w:type="even" r:id="rId1112"/>
          <w:headerReference w:type="default" r:id="rId1113"/>
          <w:footerReference w:type="even" r:id="rId1114"/>
          <w:footerReference w:type="default" r:id="rId1115"/>
          <w:headerReference w:type="first" r:id="rId1116"/>
          <w:footerReference w:type="first" r:id="rId1117"/>
          <w:pgSz w:w="12240" w:h="15840"/>
          <w:pgMar w:top="840" w:right="1000" w:bottom="840" w:left="1000" w:header="400" w:footer="400"/>
          <w:pgNumType w:fmt="decimal"/>
          <w:cols w:space="720"/>
          <w:titlePg w:val="0"/>
        </w:sectPr>
      </w:pPr>
    </w:p>
    <w:p>
      <w:pPr>
        <w:pStyle w:val="Normal177"/>
      </w:pPr>
    </w:p>
    <w:p>
      <w:pPr>
        <w:pStyle w:val="Normal177"/>
      </w:pPr>
      <w:r>
        <w:pict>
          <v:shape id="_x0000_i1789" type="#_x0000_t75" alt="LexisNexis®" style="width:147.75pt;height:30pt">
            <v:imagedata r:id="rId10" o:title=""/>
          </v:shape>
        </w:pict>
      </w:r>
      <w:r>
        <w:cr/>
      </w:r>
    </w:p>
    <w:p>
      <w:pPr>
        <w:pStyle w:val="Heading1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Feindliche Atmosphäre</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Februar 2024</w:t>
      </w:r>
    </w:p>
    <w:p>
      <w:pPr>
        <w:pStyle w:val="Normal177"/>
        <w:keepNext w:val="0"/>
        <w:spacing w:after="0" w:line="240" w:lineRule="atLeast"/>
        <w:ind w:right="0"/>
        <w:jc w:val="both"/>
      </w:pPr>
      <w:bookmarkStart w:id="354" w:name="Bookmark_178"/>
      <w:bookmarkEnd w:id="354"/>
    </w:p>
    <w:p>
      <w:pPr>
        <w:pStyle w:val="Normal1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77"/>
        <w:keepNext w:val="0"/>
        <w:spacing w:before="120" w:after="0" w:line="220" w:lineRule="atLeast"/>
        <w:ind w:left="0" w:right="0" w:firstLine="0"/>
        <w:jc w:val="left"/>
      </w:pPr>
      <w:r>
        <w:br/>
      </w:r>
      <w:r>
        <w:pict>
          <v:shape id="_x0000_i1790" type="#_x0000_t75" style="width:159.73pt;height:24pt">
            <v:imagedata r:id="rId72" o:title=""/>
          </v:shape>
        </w:pic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14</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1421 words</w:t>
      </w:r>
    </w:p>
    <w:p>
      <w:pPr>
        <w:pStyle w:val="Normal177"/>
        <w:keepNext/>
        <w:spacing w:before="240" w:after="0" w:line="340" w:lineRule="atLeast"/>
        <w:ind w:left="0" w:right="0" w:firstLine="0"/>
        <w:jc w:val="left"/>
      </w:pPr>
      <w:bookmarkStart w:id="355" w:name="Body_176"/>
      <w:bookmarkEnd w:id="355"/>
      <w:r>
        <w:rPr>
          <w:rFonts w:ascii="arial" w:eastAsia="arial" w:hAnsi="arial" w:cs="arial"/>
          <w:b/>
          <w:i w:val="0"/>
          <w:strike w:val="0"/>
          <w:noProof w:val="0"/>
          <w:color w:val="000000"/>
          <w:position w:val="0"/>
          <w:sz w:val="28"/>
          <w:u w:val="none"/>
          <w:vertAlign w:val="baseline"/>
        </w:rPr>
        <w:t>Body</w:t>
      </w:r>
    </w:p>
    <w:p>
      <w:pPr>
        <w:pStyle w:val="Normal177"/>
        <w:spacing w:line="60" w:lineRule="exact"/>
      </w:pPr>
      <w:r>
        <w:pict>
          <v:line id="_x0000_s1791" style="position:absolute;z-index:252065792" from="0,2pt" to="512pt,2pt" strokecolor="#009ddb" strokeweight="2pt">
            <v:stroke linestyle="single"/>
            <w10:wrap type="topAndBottom"/>
          </v:line>
        </w:pict>
      </w:r>
    </w:p>
    <w:p>
      <w:pPr>
        <w:pStyle w:val="Normal177"/>
      </w:pP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den Demos gegen rechts sorgt der Nahostkonflikt für Streit zwischen den Teilnehmern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Inmitten der Menschenmenge vor dem Reichstagsgebäude kommt es plötzlich zu einem Tumult. Etwa 100 Personen, vielleicht mehr, formieren sich zu einem Block. Laut offiziellem Demoaufruf ist man an diesem Samstag Anfang Februar hier, um gegen Rechtsextremismus und die AfD zu demonstrieren. Mehr als 150.000 Menschen sind gekommen. Doch dieser Block hat noch ein anderes Anliegen.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Israel bombardiert, Deutschland finanziert , skandieren die Aktivisten. Viele tragen die Kufiya, das  Palästinensertuch , um den Hals. Es geht ihnen um Solidarität mit den Menschen im Gazastreifen, die nach dem Terrorangriff der Hamas am 7. Oktober und dem anschließenden israelischen Militäreinsatz ums Leben gekommen sind. Umstehende Demonstranten sehen irritiert aus. Eine Frage steht ihnen ins Gesicht geschrieben: Wofür demonstrieren wir hier noch mal?</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 mit Palästinensern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Jüdische Forum für Demokratie und gegen Antisemitismus (JFDA) kritisierte die Anwesenheit pro-palästinensischer Aktivisten bei der Großdemo.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-Block rief israel- und deutschlandfeindliche Parolen , heißt es in einem Post der Organisation bei X. Der Vorfall habe  den solidarischen Geist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überschattet. Auch von  antisemitischen Untertönen  ist die Rede.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Jules El-Khatib ist Hochschuldozent und Aktivist mit deutschen und palästinensischen Wurzeln und israelischer Staatsbürgerschaft. Er verteidigt die Aktionen pro-palästinensischer Aktivisten.  Anstoß für die Demos war das Treffen von Rechtsextremen mit der AfD und die ,Remigrations -Debatte. Davon sind Menschen mit Migrationshintergrund direkt betroffen , sagte El-Khatib der Berliner Zeitung. Diesen Leuten das Recht zu verweigern, bei den Demos auch gegen Menschenrechtsverletzungen in ihrer Heimat zu demonstrieren, sei falsch.  Natürlich sollte das nicht zum Fokus der Demonstrationen werden , so El-Khatib.  Aber dass es Teil davon ist, finde ich nachvollziehbar.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Antisemitismusvorwürfe weist El-Khatib zurück.  Ich kann nicht für jeden Einzelnen sprechen, der auf diese Demos geht , sagt er der Berliner Zeitung.  Aber der Großteil der Menschen, die für Solidarität mit den Palästinensern demonstrieren, tun das nicht, weil sie  Israel hassen    sondern weil sie sich einen gerechten Frieden und Sicherheit für alle Menschen im Nahen Osten wünschen.  Klar sei aber auch:  Was trotz Betroffenheit niemals legitim ist, sind Rassismus, Antisemitismus oder die Befürwortung von Gewalt. Wer Jüdinnen und Juden angreift oder beleidigt, hat bei den Demos nichts zu suchen.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Zwischenfall bei der  Wir sind die Brandmauer -Kundgebung in Berlin steht sinnbildlich für das Dilemma, vor dem die Veranstalter der bundesweiten Proteste derzeit stehen. Nach eigenen Aussagen wollten die Organisatoren ein möglichst breites zivilgesellschaftliches Bündnis auf die Straße locken   das scheint gelungen zu sein. Den Aufruf der Initiative  Hand in Hand , welche die Berliner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organisiert hatte, haben inzwischen fast 2000 Organisationen unterschrieben. Zu den Unterstützern zählen verschiedene gemeinnützige Vereine, Gewerkschaften und Bürgerinitiativen.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Bandbreite an Unterstützern hat man sich bei den Demos bisher auf eine Art Minimalkonsens geeinigt:  Gegen rechts und für Menschenrechte . Konkrete Forderungen an die Politik gibt es keine. Solange man sich auf dieses allgemein gehaltene Ziel einigen kann, geht man geschlossen auf die Straße. Fraglich ist jedoch, was passiert, wenn bestimmte Gruppen   vor allem diejenigen, die am stärksten von der  Remigrations -Debatte betroffen sind   sich aufgrund von Meinungsverschiedenheiten nicht mehr von den Protesten repräsentiert fühlen.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Außenwirkung künftiger Proteste könnte das zu einem ernsthaften Problem werden. Wie geht man damit um, wenn sich Demonstranten plötzlich gegeneinander, anstatt gegen Rechtsextremismus stellen? Wenn pro-palästinensische Aktivisten, wie Anfang Februar in Berlin, eine  Gegendemo  zum Brandmauer-Protest organisieren, weil sie sich mit ihren Positionen nicht gehört fühlen? Insbesondere der Nahostkonflikt scheint das Potenzial zu haben, die Bewegung zu spalten.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Allgemeine berichtete Ende Januar bereits über  Instrumentalisierungsversuche  durch  anti-israelische Akteure  bei den Demos gegen rechts   die man jedoch erfolgreich bekämpft habe. Hinzu kommt der brutale Angriff auf den jüdischen Studenten Lahav Shapira in Berlin. Die mutmaßlich antisemitisch motivierte Attacke hatte für einen öffentlichen Aufschrei gesorgt und eine Debatte um pro-palästinensischen Antisemitismus losgetreten. Bei Demonstrationen zum Nahostkonflikt ist die Stimmung zunehmend aufgeheizt.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Pro-palästinensische Aktivisten berichteten ihrerseits von  rassistischen  Angriffen und einer  feindlichen Atmosphäre  bei den Demos gegen rechts.  In Berlin wurde einer jüdischen Demonstrantin ins Gesicht gespuckt, weil sie sich für die Rechte der Palästinenser eingesetzt hat , sagte Jules El-Khatib der Berliner Zeitung. Bisher handele es sich bei solchen Angriffen um Einzelfälle. Und dennoch: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  ist das schon schwierig.  Eine Sprecherin des  Hand in Hand -Bündnisses erklärte auf Anfrage der Berliner Zeitung, dass es bei vergangenen Demos tatsächlich bereits zu  Angriffen und Konflikten zwischen Teilnehmenden  gekommen sei. Was genau der Anlass dieser Konflikte war, blieb unklar. Allerdings habe man auch deshalb im Vorfeld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umfassendes Sicherheits- und Deeskalationskonzept  ausgearbeitet. Der aufgeladenen Stimmung zwischen Teilen der Bewegung ist man sich offenbar bewusst. Ziel des Konzepts sei es demnach gewesen, dass alle Demoteilnehmer  trotz womöglich abweichender Meinungen und Haltungen in anderen Fragen, sicher an der Veranstaltung teilnehmen können , sagte die Sprecherin. Weitere Auseinandersetzungen habe man nach Kenntnis der Veranstalter dadurch verhindern können.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der Demonstration Anfang Februar erließ die Berliner Versammlungsbehörde noch ein Verbot palästinensischer Flaggen. Teils wurde die Maßnahme begrüßt, auch von Demoteilnehmern selbst. Bei pro-palästinensischen Aktivisten sorgte das Verbot hingegen für weiteren Unmut. Nach den Terroranschlägen der Hamas am 7. Oktober hatte die Polizei bei vielen Demos ein solches Verbot ausgesprochen. Das Bündnis  Hand in Hand  hat nach eigenen Angaben rechtliche Schritte dagegen unternommen. Darüber hinaus bat man im Vorfeld darum, aus Solidarität auf das Mitbringen anderer Nationalflaggen zu verzichten.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Jules El-Khatib hat kein Verständnis für die kurzfristige Entscheidung der Polizei.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gab es zum Beispiel auch ukrainische oder sudanesische Nationalflaggen. Explizit verboten wurde aber nur die palästinensische , sagte El-Khatib der Berliner Zeitung.  Auf welcher Grundlage? Entweder man verbietet alle Flaggen oder keine.  Der Fall zeigt: Die Frage nach dem richtigen Umgang mit dem Nahostkonflikt wird die Demonstrationen weiter beschäftigen. Sowohl pro-palästinensische als auch jüdische Demoteilnehmer berichten immer wieder von Anfeindungen und Attacken. Letztlich wird es vor allem seitens der Veranstalter viel Fingerspitzengefühl brauchen, um die verschiedenen Strömungen innerhalb der Bewegung zu befrieden und eine Eskalation zu vermeiden. Hinzu kommt, dass sich die Proteste durch Antisemitismusvorwürfe angreifbar gegenüber denjenigen machen, die sie eigentlich kritisieren wollen. Das rechte Nachrichtenportal Nius von Ex-Bild-Chef Julian Reichelt behauptete etwa, die Demos seien längst von  Israel-Hassern  und  Hamas-Fans  unterwandert worden.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 miteinander reden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Sprecherin des  Hand in Hand -Bündnisses distanzierte sich gegenüber der Berliner Zeitung von solchen Vorwürfen. Dabei handele es sich um Versuche, das eigentliche Anliegen der Proteste   die Mobilisierung gegen Rechtsextremismus   zu delegitimieren.  Für uns steht fest, dass Antisemitismus und Rassismus, genauso wie alle anderen Formen von Menschenfeindlichkeit und Diskriminierung auf unseren Veranstaltungen keinen Platz haben , so die Sprecherin. Aktivist Jules El-Khatib schlägt vor, sowohl palästinensische als auch jüdische Stimmen künftig direkt in die Demos einzubinden, anstatt sie aus Angst vor Eskalationen auszuschließen.  Politischer Diskurs lebt davon, dass man mit den Leuten redet und nicht nur über sie , so El-Khatib.  Wir sollten in Deutschland wieder mehr miteinander reden, selbst wenn wir aus verschiedenen Richtungen kommen. </w:t>
      </w:r>
    </w:p>
    <w:p>
      <w:pPr>
        <w:pStyle w:val="Normal1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21, 2024</w:t>
      </w:r>
    </w:p>
    <w:p>
      <w:pPr>
        <w:pStyle w:val="Normal177"/>
      </w:pPr>
    </w:p>
    <w:p>
      <w:pPr>
        <w:pStyle w:val="Normal177"/>
        <w:ind w:left="200"/>
        <w:sectPr>
          <w:type w:val="continuous"/>
          <w:pgMar w:top="840" w:right="1000" w:bottom="840" w:left="1000" w:header="400" w:footer="400"/>
          <w:pgNumType w:fmt="decimal"/>
          <w:cols w:space="720"/>
        </w:sectPr>
      </w:pPr>
      <w:r>
        <w:br/>
      </w:r>
      <w:r>
        <w:pict>
          <v:line id="_x0000_s1792" style="position:absolute;z-index:252066816" from="0,10pt" to="512pt,10pt" strokecolor="black" strokeweight="1pt">
            <v:stroke linestyle="single"/>
          </v:line>
        </w:pict>
      </w:r>
      <w:r>
        <w:rPr>
          <w:rFonts w:ascii="arial" w:eastAsia="arial" w:hAnsi="arial" w:cs="arial"/>
          <w:b/>
          <w:color w:val="767676"/>
          <w:sz w:val="16"/>
        </w:rPr>
        <w:t>End of Document</w:t>
      </w:r>
    </w:p>
    <w:p>
      <w:pPr>
        <w:pStyle w:val="Normal178"/>
        <w:sectPr>
          <w:headerReference w:type="even" r:id="rId1118"/>
          <w:headerReference w:type="default" r:id="rId1119"/>
          <w:footerReference w:type="even" r:id="rId1120"/>
          <w:footerReference w:type="default" r:id="rId1121"/>
          <w:headerReference w:type="first" r:id="rId1122"/>
          <w:footerReference w:type="first" r:id="rId1123"/>
          <w:pgSz w:w="12240" w:h="15840"/>
          <w:pgMar w:top="840" w:right="1000" w:bottom="840" w:left="1000" w:header="400" w:footer="400"/>
          <w:pgNumType w:fmt="decimal"/>
          <w:cols w:space="720"/>
          <w:titlePg w:val="0"/>
        </w:sectPr>
      </w:pPr>
    </w:p>
    <w:p>
      <w:pPr>
        <w:pStyle w:val="Normal178"/>
      </w:pPr>
    </w:p>
    <w:p>
      <w:pPr>
        <w:pStyle w:val="Normal178"/>
      </w:pPr>
      <w:r>
        <w:pict>
          <v:shape id="_x0000_i1793" type="#_x0000_t75" alt="LexisNexis®" style="width:147.75pt;height:30pt">
            <v:imagedata r:id="rId10" o:title=""/>
          </v:shape>
        </w:pict>
      </w:r>
      <w:r>
        <w:cr/>
      </w:r>
    </w:p>
    <w:p>
      <w:pPr>
        <w:pStyle w:val="Heading1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Zweite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Rechts am Sonntag</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20. Februar 2024</w:t>
      </w:r>
    </w:p>
    <w:p>
      <w:pPr>
        <w:pStyle w:val="Normal178"/>
        <w:keepNext w:val="0"/>
        <w:spacing w:after="0" w:line="240" w:lineRule="atLeast"/>
        <w:ind w:right="0"/>
        <w:jc w:val="both"/>
      </w:pPr>
      <w:bookmarkStart w:id="356" w:name="Bookmark_179"/>
      <w:bookmarkEnd w:id="356"/>
    </w:p>
    <w:p>
      <w:pPr>
        <w:pStyle w:val="Normal1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78"/>
        <w:keepNext w:val="0"/>
        <w:spacing w:before="120" w:after="0" w:line="220" w:lineRule="atLeast"/>
        <w:ind w:left="0" w:right="0" w:firstLine="0"/>
        <w:jc w:val="left"/>
      </w:pPr>
      <w:r>
        <w:br/>
      </w:r>
      <w:r>
        <w:pict>
          <v:shape id="_x0000_i1794" type="#_x0000_t75" style="width:213.72pt;height:52.49pt">
            <v:imagedata r:id="rId25" o:title=""/>
          </v:shape>
        </w:pic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Bautzen; S. 11</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 words</w:t>
      </w:r>
    </w:p>
    <w:p>
      <w:pPr>
        <w:pStyle w:val="Normal178"/>
        <w:keepNext/>
        <w:spacing w:before="240" w:after="0" w:line="340" w:lineRule="atLeast"/>
        <w:ind w:left="0" w:right="0" w:firstLine="0"/>
        <w:jc w:val="left"/>
      </w:pPr>
      <w:bookmarkStart w:id="357" w:name="Body_177"/>
      <w:bookmarkEnd w:id="357"/>
      <w:r>
        <w:rPr>
          <w:rFonts w:ascii="arial" w:eastAsia="arial" w:hAnsi="arial" w:cs="arial"/>
          <w:b/>
          <w:i w:val="0"/>
          <w:strike w:val="0"/>
          <w:noProof w:val="0"/>
          <w:color w:val="000000"/>
          <w:position w:val="0"/>
          <w:sz w:val="28"/>
          <w:u w:val="none"/>
          <w:vertAlign w:val="baseline"/>
        </w:rPr>
        <w:t>Body</w:t>
      </w:r>
    </w:p>
    <w:p>
      <w:pPr>
        <w:pStyle w:val="Normal178"/>
        <w:spacing w:line="60" w:lineRule="exact"/>
      </w:pPr>
      <w:r>
        <w:pict>
          <v:line id="_x0000_s1795" style="position:absolute;z-index:252067840" from="0,2pt" to="512pt,2pt" strokecolor="#009ddb" strokeweight="2pt">
            <v:stroke linestyle="single"/>
            <w10:wrap type="topAndBottom"/>
          </v:line>
        </w:pict>
      </w:r>
    </w:p>
    <w:p>
      <w:pPr>
        <w:pStyle w:val="Normal178"/>
      </w:pP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7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In Bautzen ruft ein breites Bündnis für den 25. Februar zu einer Demonstration gegen Rechtsextremismus und für Demokratie auf. Erwartet wird dazu die Band Banda Comunale.</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Bautzen findet am Sonntag eine zweite Demonstration für Demokratie und Toleranz sowie gegen Rechtsextremismus statt. Zahlreiche Vereine, Gewerkschaften, Initiativen, Institutionen und Sozialverbände rufen zur Teilnahme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unter dem Motto ,,Bunte Blasmusik gegen Rechtsextremismus - Gemeinsam für Menschlichkeit und Demokratie" steht. Beginn ist um 14 Uhr auf den Hauptmarkt. Anschließend geht es mit der Band Banda Comunale durch die Stadt.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wollen erneut ein Zeichen für ein offenes Bautzen setzen und stehen für Solidarität, Freiheit, Menschenrechte. Die große Mehrheit unserer Gesellschaft steht hinter diesen Grundpfeilern der Demokratie. Das kann man am Sonntag bunt und mit Spaß zeigen", sagt Maren Düsberg, Sprecherin vom ,,Trägerverbunt", einem Netzwerk für Demokratie und Vielfalt im Landkreis Bautzen. Zu einem zweiten Protest lade ein breites Bündnis ein, ,,da Montag für Montag Rechtsextremisten, Verschwörungsideologen und Reichsbürger versuchen, die Stimmung in der Stadt Bautzen zu bestimmen", heißt es in der Ankündigung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Auch der sogenannte Jugendblock sei montags immer dabei. Laut dem Landesverfassungsschutz Sachsen gehört die Gruppe zum ,,Beobachtungsobjekt der subkulturell geprägten rechtsextremistischen Szene".</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sich die Dresdner Band Banda Comunale angesagt. Die Musiker aus Deutschland, Syrien,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Schottland, Israel, Brasilien, Italien, Bayern, Russland, Polen und dem Irak, deren gemeinsames Zuhause Dresden ist, bringen internationale Musik mit.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Unterstützt wird die überparteiliche Initiative auch dieses Mal wieder durch den DGB-Ostsachsen, die Caritas, die Diakonie und die Arbeiterwohlfahrt, die Domowina, den Ökumenischen Domladen, die evangelische Kirche sowie die Gruppe ,,Bautzen gemeinsam". Zu den Rednern der Veranstaltung gehören unter anderem Pfarrer Christian Tiede von der evangelisch-lutherischen Kirchgemeinde St. Petri Bautzen, die Landtagskandidatin der Grünen im Landkreis Bautzen, Maria Untch, Ärztin Anna Reiche aus Bautzen und Prof. Dr. Jürgen Besold vom Deutschen Zentrum für Astrophysik.</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ersten Demonstration gegen Rechts in Bautzen am 27. Januar 2024 kamen nach Polizeiangaben rund 1.500 Menschen auf den Hauptmarkt.(SZ)</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1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19, 2024</w:t>
      </w:r>
    </w:p>
    <w:p>
      <w:pPr>
        <w:pStyle w:val="Normal178"/>
      </w:pPr>
    </w:p>
    <w:p>
      <w:pPr>
        <w:pStyle w:val="Normal178"/>
        <w:ind w:left="200"/>
        <w:sectPr>
          <w:type w:val="continuous"/>
          <w:pgMar w:top="840" w:right="1000" w:bottom="840" w:left="1000" w:header="400" w:footer="400"/>
          <w:pgNumType w:fmt="decimal"/>
          <w:cols w:space="720"/>
        </w:sectPr>
      </w:pPr>
      <w:r>
        <w:br/>
      </w:r>
      <w:r>
        <w:pict>
          <v:line id="_x0000_s1796" style="position:absolute;z-index:252068864" from="0,10pt" to="512pt,10pt" strokecolor="black" strokeweight="1pt">
            <v:stroke linestyle="single"/>
          </v:line>
        </w:pict>
      </w:r>
      <w:r>
        <w:rPr>
          <w:rFonts w:ascii="arial" w:eastAsia="arial" w:hAnsi="arial" w:cs="arial"/>
          <w:b/>
          <w:color w:val="767676"/>
          <w:sz w:val="16"/>
        </w:rPr>
        <w:t>End of Document</w:t>
      </w:r>
    </w:p>
    <w:p>
      <w:pPr>
        <w:pStyle w:val="Normal179"/>
        <w:sectPr>
          <w:headerReference w:type="even" r:id="rId1124"/>
          <w:headerReference w:type="default" r:id="rId1125"/>
          <w:footerReference w:type="even" r:id="rId1126"/>
          <w:footerReference w:type="default" r:id="rId1127"/>
          <w:headerReference w:type="first" r:id="rId1128"/>
          <w:footerReference w:type="first" r:id="rId1129"/>
          <w:pgSz w:w="12240" w:h="15840"/>
          <w:pgMar w:top="840" w:right="1000" w:bottom="840" w:left="1000" w:header="400" w:footer="400"/>
          <w:pgNumType w:fmt="decimal"/>
          <w:cols w:space="720"/>
          <w:titlePg w:val="0"/>
        </w:sectPr>
      </w:pPr>
    </w:p>
    <w:p>
      <w:pPr>
        <w:pStyle w:val="Normal179"/>
      </w:pPr>
    </w:p>
    <w:p>
      <w:pPr>
        <w:pStyle w:val="Normal179"/>
      </w:pPr>
      <w:r>
        <w:pict>
          <v:shape id="_x0000_i1797" type="#_x0000_t75" alt="LexisNexis®" style="width:147.75pt;height:30pt">
            <v:imagedata r:id="rId10" o:title=""/>
          </v:shape>
        </w:pict>
      </w:r>
      <w:r>
        <w:cr/>
      </w:r>
    </w:p>
    <w:p>
      <w:pPr>
        <w:pStyle w:val="Heading1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Zweite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Rechts am Sonntag in Bautzen</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20. Februar 2024</w:t>
      </w:r>
    </w:p>
    <w:p>
      <w:pPr>
        <w:pStyle w:val="Normal179"/>
        <w:keepNext w:val="0"/>
        <w:spacing w:after="0" w:line="240" w:lineRule="atLeast"/>
        <w:ind w:right="0"/>
        <w:jc w:val="both"/>
      </w:pPr>
      <w:bookmarkStart w:id="358" w:name="Bookmark_180"/>
      <w:bookmarkEnd w:id="358"/>
    </w:p>
    <w:p>
      <w:pPr>
        <w:pStyle w:val="Normal1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79"/>
        <w:keepNext w:val="0"/>
        <w:spacing w:before="120" w:after="0" w:line="220" w:lineRule="atLeast"/>
        <w:ind w:left="0" w:right="0" w:firstLine="0"/>
        <w:jc w:val="left"/>
      </w:pPr>
      <w:r>
        <w:br/>
      </w:r>
      <w:r>
        <w:pict>
          <v:shape id="_x0000_i1798" type="#_x0000_t75" style="width:213.72pt;height:52.49pt">
            <v:imagedata r:id="rId25" o:title=""/>
          </v:shape>
        </w:pic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Kamenz; S. 11</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408 words</w:t>
      </w:r>
    </w:p>
    <w:p>
      <w:pPr>
        <w:pStyle w:val="Normal179"/>
        <w:keepNext/>
        <w:spacing w:before="240" w:after="0" w:line="340" w:lineRule="atLeast"/>
        <w:ind w:left="0" w:right="0" w:firstLine="0"/>
        <w:jc w:val="left"/>
      </w:pPr>
      <w:bookmarkStart w:id="359" w:name="Body_178"/>
      <w:bookmarkEnd w:id="359"/>
      <w:r>
        <w:rPr>
          <w:rFonts w:ascii="arial" w:eastAsia="arial" w:hAnsi="arial" w:cs="arial"/>
          <w:b/>
          <w:i w:val="0"/>
          <w:strike w:val="0"/>
          <w:noProof w:val="0"/>
          <w:color w:val="000000"/>
          <w:position w:val="0"/>
          <w:sz w:val="28"/>
          <w:u w:val="none"/>
          <w:vertAlign w:val="baseline"/>
        </w:rPr>
        <w:t>Body</w:t>
      </w:r>
    </w:p>
    <w:p>
      <w:pPr>
        <w:pStyle w:val="Normal179"/>
        <w:spacing w:line="60" w:lineRule="exact"/>
      </w:pPr>
      <w:r>
        <w:pict>
          <v:line id="_x0000_s1799" style="position:absolute;z-index:252069888" from="0,2pt" to="512pt,2pt" strokecolor="#009ddb" strokeweight="2pt">
            <v:stroke linestyle="single"/>
            <w10:wrap type="topAndBottom"/>
          </v:line>
        </w:pict>
      </w:r>
    </w:p>
    <w:p>
      <w:pPr>
        <w:pStyle w:val="Normal179"/>
      </w:pP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7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In Bautzen ruft ein breites Bündnis für den 25. Februar zu einer Demonstration gegen Rechtsextremismus und für Demokratie auf. Erwartet wird dazu die Band Banda Comunale.</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Bautzen findet am Sonntag eine zweite Demonstration für Demokratie und Toleranz sowie gegen Rechtsextremismus statt. Zahlreiche Vereine, Gewerkschaften, Initiativen, Institutionen und Sozialverbände rufen zur Teilnahme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unter dem Motto ,,Bunte Blasmusik gegen Rechtsextremismus - Gemeinsam für Menschlichkeit und Demokratie" steht. Beginn ist um 14 Uhr auf den Hauptmarkt. Anschließend geht es mit der Band Banda Comunale durch die Stadt.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wollen erneut ein Zeichen für ein offenes Bautzen setzen und stehen für Solidarität, Freiheit, Menschenrechte. Die große Mehrheit unserer Gesellschaft steht hinter diesen Grundpfeilern der Demokratie. Das kann man am Sonntag bunt und mit Spaß zeigen", sagt Maren Düsberg, Sprecherin vom ,,Trägerverbunt", einem Netzwerk für Demokratie und Vielfalt im Landkreis Bautzen. Zu einem zweiten Protest lade ein breites Bündnis ein, ,,da Montag für Montag Rechtsextremisten, Verschwörungsideologen und Reichsbürger versuchen, die Stimmung in der Stadt Bautzen zu bestimmen", heißt es in der Ankündigung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Auch der sogenannte Jugendblock sei montags immer dabei. Laut dem Landesverfassungsschutz Sachsen gehört die Gruppe zum ,,Beobachtungsobjekt der subkulturell geprägten rechtsextremistischen Szene".</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sich die Dresdner Band Banda Comunale angesagt. Die Musiker aus Deutschland, Syrien,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Schottland, Israel, Brasilien, Italien, Bayern, Russland, Polen und dem Irak, deren gemeinsames Zuhause Dresden ist, bringen internationale Musik mit.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ersten Demonstration gegen Rechts in Bautzen am 27. Januar 2024 kamen nach Polizeiangaben 1.500 Menschen auf den Hauptmarkt.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Unterstützt wird die überparteiliche Initiative auch dieses Mal wieder durch den DGB-Ostsachsen, die Caritas, die Diakonie und die Arbeiterwohlfahrt, die Domowina, den Ökumenischen Domladen, die evangelische Kirche sowie die Gruppe ,,Bautzen gemeinsam". Zu den Rednern der Veranstaltung gehören unter anderem Pfarrer Christian Tiede von der evangelisch-lutherischen Kirchgemeinde St. Petri Bautzen, die Landtagskandidatin der Grünen im Landkreis Bautzen, Maria Untch, Ärztin Anna Reiche aus Bautzen und Prof. Dr. Jürgen Besold vom Deutschen Zentrum für Astrophysik. (SZ)</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1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19, 2024</w:t>
      </w:r>
    </w:p>
    <w:p>
      <w:pPr>
        <w:pStyle w:val="Normal179"/>
      </w:pPr>
    </w:p>
    <w:p>
      <w:pPr>
        <w:pStyle w:val="Normal179"/>
        <w:ind w:left="200"/>
        <w:sectPr>
          <w:type w:val="continuous"/>
          <w:pgMar w:top="840" w:right="1000" w:bottom="840" w:left="1000" w:header="400" w:footer="400"/>
          <w:pgNumType w:fmt="decimal"/>
          <w:cols w:space="720"/>
        </w:sectPr>
      </w:pPr>
      <w:r>
        <w:br/>
      </w:r>
      <w:r>
        <w:pict>
          <v:line id="_x0000_s1800" style="position:absolute;z-index:252070912" from="0,10pt" to="512pt,10pt" strokecolor="black" strokeweight="1pt">
            <v:stroke linestyle="single"/>
          </v:line>
        </w:pict>
      </w:r>
      <w:r>
        <w:rPr>
          <w:rFonts w:ascii="arial" w:eastAsia="arial" w:hAnsi="arial" w:cs="arial"/>
          <w:b/>
          <w:color w:val="767676"/>
          <w:sz w:val="16"/>
        </w:rPr>
        <w:t>End of Document</w:t>
      </w:r>
    </w:p>
    <w:p>
      <w:pPr>
        <w:pStyle w:val="Normal180"/>
        <w:sectPr>
          <w:headerReference w:type="even" r:id="rId1130"/>
          <w:headerReference w:type="default" r:id="rId1131"/>
          <w:footerReference w:type="even" r:id="rId1132"/>
          <w:footerReference w:type="default" r:id="rId1133"/>
          <w:headerReference w:type="first" r:id="rId1134"/>
          <w:footerReference w:type="first" r:id="rId1135"/>
          <w:pgSz w:w="12240" w:h="15840"/>
          <w:pgMar w:top="840" w:right="1000" w:bottom="840" w:left="1000" w:header="400" w:footer="400"/>
          <w:pgNumType w:fmt="decimal"/>
          <w:cols w:space="720"/>
          <w:titlePg w:val="0"/>
        </w:sectPr>
      </w:pPr>
    </w:p>
    <w:p>
      <w:pPr>
        <w:pStyle w:val="Normal180"/>
      </w:pPr>
    </w:p>
    <w:p>
      <w:pPr>
        <w:pStyle w:val="Normal180"/>
      </w:pPr>
      <w:r>
        <w:pict>
          <v:shape id="_x0000_i1801" type="#_x0000_t75" alt="LexisNexis®" style="width:147.75pt;height:30pt">
            <v:imagedata r:id="rId10" o:title=""/>
          </v:shape>
        </w:pict>
      </w:r>
      <w:r>
        <w:cr/>
      </w:r>
    </w:p>
    <w:p>
      <w:pPr>
        <w:pStyle w:val="Heading1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Für die Migrantifa ist Deutschland ein rassistischer Mörderstaat</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Februar 2024 </w:t>
      </w:r>
    </w:p>
    <w:p>
      <w:pPr>
        <w:pStyle w:val="Normal180"/>
        <w:keepNext w:val="0"/>
        <w:spacing w:after="0" w:line="240" w:lineRule="atLeast"/>
        <w:ind w:right="0"/>
        <w:jc w:val="both"/>
      </w:pPr>
      <w:bookmarkStart w:id="360" w:name="Bookmark_181"/>
      <w:bookmarkEnd w:id="360"/>
    </w:p>
    <w:p>
      <w:pPr>
        <w:pStyle w:val="Normal1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80"/>
        <w:keepNext w:val="0"/>
        <w:spacing w:before="120" w:after="0" w:line="220" w:lineRule="atLeast"/>
        <w:ind w:left="0" w:right="0" w:firstLine="0"/>
        <w:jc w:val="left"/>
      </w:pPr>
      <w:r>
        <w:br/>
      </w:r>
      <w:r>
        <w:pict>
          <v:shape id="_x0000_i1802" type="#_x0000_t75" style="width:149.98pt;height:30pt">
            <v:imagedata r:id="rId167" o:title=""/>
          </v:shape>
        </w:pic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1503 words</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18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Migrantifa erklärt das Hanau-Gedenken in Berlin-Neukölln zum "antirassistischen Kampftag". Junge Deutsche mit Migrationshintergrund behaupten, sie erlebten den Staat nur als Unterdrücker. Andersdenkende werden etwa als "Picknick-Kanacken" diffamiert. Am Ende stehen Festnahmen.</w:t>
      </w:r>
    </w:p>
    <w:p>
      <w:pPr>
        <w:pStyle w:val="Normal180"/>
        <w:keepNext/>
        <w:spacing w:before="240" w:after="0" w:line="340" w:lineRule="atLeast"/>
        <w:ind w:left="0" w:right="0" w:firstLine="0"/>
        <w:jc w:val="left"/>
      </w:pPr>
      <w:bookmarkStart w:id="361" w:name="Body_179"/>
      <w:bookmarkEnd w:id="361"/>
      <w:r>
        <w:rPr>
          <w:rFonts w:ascii="arial" w:eastAsia="arial" w:hAnsi="arial" w:cs="arial"/>
          <w:b/>
          <w:i w:val="0"/>
          <w:strike w:val="0"/>
          <w:noProof w:val="0"/>
          <w:color w:val="000000"/>
          <w:position w:val="0"/>
          <w:sz w:val="28"/>
          <w:u w:val="none"/>
          <w:vertAlign w:val="baseline"/>
        </w:rPr>
        <w:t>Body</w:t>
      </w:r>
    </w:p>
    <w:p>
      <w:pPr>
        <w:pStyle w:val="Normal180"/>
        <w:spacing w:line="60" w:lineRule="exact"/>
      </w:pPr>
      <w:r>
        <w:pict>
          <v:line id="_x0000_s1803" style="position:absolute;z-index:252071936" from="0,2pt" to="512pt,2pt" strokecolor="#009ddb" strokeweight="2pt">
            <v:stroke linestyle="single"/>
            <w10:wrap type="topAndBottom"/>
          </v:line>
        </w:pict>
      </w:r>
    </w:p>
    <w:p>
      <w:pPr>
        <w:pStyle w:val="Normal180"/>
      </w:pP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vier Jahren ermordete in Hanau ein psychisch kranker Rassist zehn Menschen. Neun Deutsche mit Migrationshintergrund wurden Opfer in einer Shisha-Bar, außerdem die Mutter des Täters in ihrer Wohnung.</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Jahrestag ziehen 3500 Menschen, vorgeblich, in Gedenken an die Opfer über die Sonnenallee in Berlin-Neukölln und rufen "Free, Free Palestine". Anfangs vereinzelt und später immer öfter. Aufgerufen zu dem Protestzug hatte unter anderem die Organisation Migrantifa, der Begriff ist eine Wortschöpfung aus Migranten und Antifa.</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Attentat von Hanau gilt in diesem Milieu nicht als Verbrechen eines Einzeltäters, von "Einzelfällen" geht hier niemand aus. Stattdessen spricht die Vertreterin der Migrantifa, silberne Brille und gehüllt in ein rotes Palästinensertuch, von den Resultaten von "Medien-Hetze" und eines angeblichen Gewaltdiskurses gegenüber Migranten. "Gewaltbereite Faschistenhorden" und "Asylrechtsverschärfung" gehören für die Migrantifa-Frau in eine einzige Aufzählung.</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spricht über den Anschlag und dann gleich über die angeblich vielen Polizeimorde in Deutschland, von Beamten, die per "Kopfschuss" "hinrichten". Mit den Rednern vor und nach ihr zeichnet sie die Republik als rassistischen Mörderstaat mit Polizisten als Handlangern: "Deutschland ist Gewalt!", ruft sie, und: "Wir sind nicht sicher in diesem System! Die Politik schützt uns nicht, sondern schafft den Grundboden für den tödlichen Rassismus. Das geht von Grün bis Sozial bis AfD."</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politische System biete ihnen nichts, sagt sie, außer "alle vier Jahre" "zwischen Elend mit Regenbogenflagge und Elend mit konservativem Familienbild zu wählen"; die Grünen betrieben "Aufrüstung und Abschiebungen", stellten "Millionen" bereit, um "Gaza zu bombardieren".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dieses Land würden die Versammelten schon lange als "Schlägt-Schwarz-Tot- Gold" kennen, sagt sie. Der 19. Februar, der Tag der Morde von Hanau, sei ab jetzt ein bundesweiter "antirassistischer Kampftag".</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"Diversity"- und Antirassismus-Arbeit-durch-Workshops-Rhetorik scheint sie zu verachten; das eint sie mit anderen Rednern, die "Konsequenz" aus Hanau müssten stattdessen "Widerstand" und Revolution zur "klassenlosen Gesellschaft" sein. Personen mit Migrationshintergrund, die das anders sehen, die etwa Clankriminalität als solche benennen, werden von einer anderen Rednerin vom Lautsprecherwagen aus später als angepasste "Picknick-Kanacken" verächtlich gemacht.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Menge, die dem zuhört, scheint im Schnitt deutlich unter 30. Blonde Frauen in Neuköllner Second-Hand-Trash-Chic wie Frauen unter straffen Kopftüchern mit Palästinenserschal um den Hals, geschminkte Männer neben machohaften Typen.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Lautsprecherwagen, der den Demozug anführt, leitet nicht nur, sondern er eskaliert auch - und er erzieht. Als die Menge einmal ruft: "Wo, wo wart ihr in Hanau?" - dahinter der Vorwurf, die Behörden hätten das Hanau-Attentat wegen Warnsignalen um den Täter herum frühzeitig vereiteln können - , tadelt ein Moderator auf der Bühne: Der Frage "Wo wart ihr in Hanau?" liege eine "falsche Logik" zugrunde, nämlich dass "die Bullen uns hätten beschützen können in Hanau", sagt er. Denn "die Bullen" hätten am Schutz von Migranten "kein Interesse", der Anschlag sei "genau so gewollt" gewesen.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Verschwörungserzählung fußt auf der Tatsache, dass ein Notausgang der Shisha-Bar in der Tatnacht verschlossen war und auf die unbewiesene, auch von der Staatsanwaltschaft zurückgewiesene Behauptung: Die Verschließung der Tür sei auf Anweisung eines Polizisten geschehen, damit bei Razzien niemand hinten raus abhauen könne. Die Erzählung passt gut zur linksextremen Anti-Polizei-Pose. "Deutsche Polizisten, Mörder und Rassisten" schallt es den vielen Dutzend Beamten in schwerer Montur an den Rändern des Demozugs entgegen und immer wieder: "Blut, Blut, Blut an euren Händen!"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 Prozent der 2022 eingestellten Berliner Polizisten haben einen Migrationshintergrund. Für die skandierenden Demonstranten und die Redner der Migrantifa-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die Polizei der Feind. Was sie gegen ihn eint, scheint ein Gefühl der permanenten Gängelung, sogar permanenter Todesgefahr zu sein.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Alles wird in ein Universalschema gepresst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Vieles deutet darauf, dass die Demonstranten sich zuerst als Opfer begreifen und als fremdbestimmt. In einem vom Lautsprecherwagen abgespielten Rapsong heißt es im Refrain immer wieder: "Sag, was ist deine Aussicht? Blaulicht." Die Strophen beschwören ein Deutschland, in dem jungen Migranten nur der Weg in die Kriminalität bleibt.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Performance vor dem Lautsprecherwagen zum Demobeginn hatte ein schwarzer Teenager in brüchiger Stimme minutenlang einen Text mit ähnlicher Botschaft vorgetragen, während Gleichaltrige mit hinter dem Kopf verschränkten Händen Verhaftungssituationen spielten: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müde, befinde mich in ständiger Trance. In einer Gesellschaft, die normalisiert, dass Menschen wie ich keinen Platz auf dieser Welt haben, außer der Fußabtreter zu sein   Ich bin müde. Auf dem Weg zur Arbeit, wenn wir verdachtsunabhängig kontrolliert werden. In der Schule wird uns eingeredet, dass wir dumm oder selbst das Problem sind. Auf der Straße werden sogar unsere kleinen Geschwister kontrolliert oder festgenommen. Im Sommer wird der Einlass im Freibad verwehrt. Im Winter verbrennen wir in Polizeizellen."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letzte Satz spielt an auf den Fall Oury Jalloh. Der Guineer lebte sechs Jahre in Deutschland, bevor er 2005 in einer Dessauer Polizeiwache verbrannte. Der Verdacht, der sich nie beweisen ließ: Polizisten zündeten Jallohs Leichnam an, um ihren Mord an ihm zu verschleiern.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Jalloh, die Mordopfer von Hanau, Polizisten, die vor und in Schwimmbädern patrouillieren, das sind sehr unterschiedliche Dinge. Angeblicher Polizisten-Mord an einem Ausländer; ein Rassist in Hanau; randalierende Machos mit Migrationshintergrund und Polizeipräsenz im Schwimmbad.</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wird vermischt und stilisiert zu einem "die" gegen "wir". Ein Universalschema, in das auch der Krieg Israels gegen die Hamas gepresst wird, der von dem Lautsprecherwagen oder in Sprechchören immer wieder zum "Genozid" Israels an Palästinensern verdreht wird.</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leben europaweit laut verschiedenen Publikationen die meisten Personen, die sich oder ihre Vorfahren als "Palästinenser" verstehen; eine zehn Jahre alte Studie des Senats bezifferte deren Anzahl auf 30.000, sie dürfte mittlerweile höher liegen.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deren Opfermythos als "kolonialistisch" und rassistisch Unterdrückte zehrt der Protestzug; die Palästinenser dienen als Symbol und Ausdruck des eigenen Leidens an der Empfindung allgegenwärtiger Unterdrückung.</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Kern der herrschenden Erinnerungskultur, der Holocaust als singuläres Menschheitsverbrechen, stört dabei offenbar. Quasi so, als versperre er der deutschen Mehrheitsgesellschaft, als deren Gegensatz man sich geriert, die Sicht auf die angeblich wahre Lage "der" Palästinenser. Mit der Folge, dass dieser Mehrheitsgesellschaft auch die wahre Lage der angeblich umfassenden rassistischen Unterdrückung "der" Migranten in Deutschland unbekannt bleibt.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Moderation auf dem Lautsprecherwagen sagt: Deutschland sei gar kein "Erinnerungs-", sondern ein "Vergessensweltmeister", das beweise der "rassistische Alltag" im Land; wer sich "gegen die Staatsdoktrin" stelle, werde "einkassiert". Der Teenager mit der brüchigen Stimme, der über das Brennen in Polizeizellen gesprochen hatte, sagt: "Ich bin es leid, in einem Land zu leben, in dem Erinnern nicht jedem zusteht." Er sagt auch, dass Erinnertwerden - das heißt: Erinnerungskultur in Deutschland - nicht "jedem gleich gegönnt" sei.</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tanzen zu Trommelschlägen um eine Palästinenserflagge und singen: "Deutschland finanziert, Israel massakriert." Zwei Stunden später stoppt die Polizei den Zug, weil die Parolen sich radikalisieren bis zum verbotenen "From the River to the Sea", was Israels Auslöschung impliziert.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auf dem Lautsprecherwagen ebnet den Weg. Sie ruft: Wer "Hanau war kein Einzelfall" skandiere, müsse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rufen, denn der "Befreiungskampf" sei genau derselbe. Danach brüllt die Menge mit, immer wieder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"Lauter, lauter", fordert die Frau auf dem Wagen.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schafft es nicht bis zum Hermannplatz in Berlin-Kreuzberg, er schafft es nur bis zu einem grellroten Halal-Hähnchen-Imbiss, die israelfeindlichen Parolen wurden dort zu viele. Es gibt Festnahmen, der Zug hält an.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22.20 Uhr stehen noch an die 200 Menschen auf der Kreuzung, junge Frauen mit Corona-Masken dicht vor behelmten Polizisten. Hinter den Frauen stülpt sich ein Demonstrant eine Sturmhaube über den Kopf und darüber ein Palästinensertuch. Die Stimmung scheint zu kippen, und plötzlich stürmen Polizisten und Demonstranten in eine Seitenstraße.</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dort passiert, verschwimmt hinter Blaulicht und Menschenmasse, die sich schnell wieder auflöst. Zehn Minuten später, auch das plötzlich, ist alles vorbei.</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https://www.welt.de/politik/deutschland/plus250176152/</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-in-Berlin-Fuer-die-Migrantifa-ist-Deutschland-ein-rassistischer-Moerderstaat.html</w:t>
      </w:r>
    </w:p>
    <w:p>
      <w:pPr>
        <w:pStyle w:val="Normal1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0"/>
        <w:spacing w:line="60" w:lineRule="exact"/>
      </w:pPr>
      <w:r>
        <w:pict>
          <v:line id="_x0000_s1804" style="position:absolute;z-index:252072960" from="0,2pt" to="512pt,2pt" strokecolor="#009ddb" strokeweight="2pt">
            <v:stroke linestyle="single"/>
            <w10:wrap type="topAndBottom"/>
          </v:line>
        </w:pict>
      </w:r>
    </w:p>
    <w:p>
      <w:pPr>
        <w:pStyle w:val="Normal1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verstoßen gegen das Vermummungsverbot - wie dieser Mann mit Sturmhaube</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beschwören eine "resistance" - Widerstand</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Polizeibeamte Rücken an Rücken.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zu diesem Zeitpunkt gestoppt, Festnahmen sind erfolgt</w:t>
      </w:r>
    </w:p>
    <w:p>
      <w:pPr>
        <w:pStyle w:val="Normal1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20, 2024</w:t>
      </w:r>
    </w:p>
    <w:p>
      <w:pPr>
        <w:pStyle w:val="Normal180"/>
      </w:pPr>
    </w:p>
    <w:p>
      <w:pPr>
        <w:pStyle w:val="Normal180"/>
        <w:ind w:left="200"/>
        <w:sectPr>
          <w:type w:val="continuous"/>
          <w:pgMar w:top="840" w:right="1000" w:bottom="840" w:left="1000" w:header="400" w:footer="400"/>
          <w:pgNumType w:fmt="decimal"/>
          <w:cols w:space="720"/>
        </w:sectPr>
      </w:pPr>
      <w:r>
        <w:br/>
      </w:r>
      <w:r>
        <w:pict>
          <v:line id="_x0000_s1805" style="position:absolute;z-index:252073984" from="0,10pt" to="512pt,10pt" strokecolor="black" strokeweight="1pt">
            <v:stroke linestyle="single"/>
          </v:line>
        </w:pict>
      </w:r>
      <w:r>
        <w:rPr>
          <w:rFonts w:ascii="arial" w:eastAsia="arial" w:hAnsi="arial" w:cs="arial"/>
          <w:b/>
          <w:color w:val="767676"/>
          <w:sz w:val="16"/>
        </w:rPr>
        <w:t>End of Document</w:t>
      </w:r>
    </w:p>
    <w:p>
      <w:pPr>
        <w:pStyle w:val="Normal181"/>
        <w:sectPr>
          <w:headerReference w:type="even" r:id="rId1136"/>
          <w:headerReference w:type="default" r:id="rId1137"/>
          <w:footerReference w:type="even" r:id="rId1138"/>
          <w:footerReference w:type="default" r:id="rId1139"/>
          <w:headerReference w:type="first" r:id="rId1140"/>
          <w:footerReference w:type="first" r:id="rId1141"/>
          <w:pgSz w:w="12240" w:h="15840"/>
          <w:pgMar w:top="840" w:right="1000" w:bottom="840" w:left="1000" w:header="400" w:footer="400"/>
          <w:pgNumType w:fmt="decimal"/>
          <w:cols w:space="720"/>
          <w:titlePg w:val="0"/>
        </w:sectPr>
      </w:pPr>
    </w:p>
    <w:p>
      <w:pPr>
        <w:pStyle w:val="Normal181"/>
      </w:pPr>
    </w:p>
    <w:p>
      <w:pPr>
        <w:pStyle w:val="Normal181"/>
      </w:pPr>
      <w:r>
        <w:pict>
          <v:shape id="_x0000_i1806" type="#_x0000_t75" alt="LexisNexis®" style="width:147.75pt;height:30pt">
            <v:imagedata r:id="rId10" o:title=""/>
          </v:shape>
        </w:pict>
      </w:r>
      <w:r>
        <w:cr/>
      </w:r>
    </w:p>
    <w:p>
      <w:pPr>
        <w:pStyle w:val="Heading1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Gebet und Luftballons;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Bremen verläuft friedlich. Redner wehren sich gegen Antisemitismus-Vorwurf</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Februar 2024</w:t>
      </w:r>
    </w:p>
    <w:p>
      <w:pPr>
        <w:pStyle w:val="Normal181"/>
        <w:keepNext w:val="0"/>
        <w:spacing w:after="0" w:line="240" w:lineRule="atLeast"/>
        <w:ind w:right="0"/>
        <w:jc w:val="both"/>
      </w:pPr>
      <w:bookmarkStart w:id="362" w:name="Bookmark_182"/>
      <w:bookmarkEnd w:id="362"/>
    </w:p>
    <w:p>
      <w:pPr>
        <w:pStyle w:val="Normal1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81"/>
        <w:keepNext w:val="0"/>
        <w:spacing w:before="120" w:after="0" w:line="220" w:lineRule="atLeast"/>
        <w:ind w:left="0" w:right="0" w:firstLine="0"/>
        <w:jc w:val="left"/>
      </w:pPr>
      <w:r>
        <w:br/>
      </w:r>
      <w:r>
        <w:pict>
          <v:shape id="_x0000_i1807" type="#_x0000_t75" style="width:257.97pt;height:41.24pt">
            <v:imagedata r:id="rId205" o:title=""/>
          </v:shape>
        </w:pic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NORD AKTUELL; S. 25</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483 words</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Franziska Betz</w:t>
      </w:r>
    </w:p>
    <w:p>
      <w:pPr>
        <w:pStyle w:val="Normal18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Bremen verläuft friedlich. Redner wehren sich gegen Antisemitismus-Vorwurf</w:t>
      </w:r>
    </w:p>
    <w:p>
      <w:pPr>
        <w:pStyle w:val="Normal181"/>
        <w:keepNext/>
        <w:spacing w:before="240" w:after="0" w:line="340" w:lineRule="atLeast"/>
        <w:ind w:left="0" w:right="0" w:firstLine="0"/>
        <w:jc w:val="left"/>
      </w:pPr>
      <w:bookmarkStart w:id="363" w:name="Body_180"/>
      <w:bookmarkEnd w:id="363"/>
      <w:r>
        <w:rPr>
          <w:rFonts w:ascii="arial" w:eastAsia="arial" w:hAnsi="arial" w:cs="arial"/>
          <w:b/>
          <w:i w:val="0"/>
          <w:strike w:val="0"/>
          <w:noProof w:val="0"/>
          <w:color w:val="000000"/>
          <w:position w:val="0"/>
          <w:sz w:val="28"/>
          <w:u w:val="none"/>
          <w:vertAlign w:val="baseline"/>
        </w:rPr>
        <w:t>Body</w:t>
      </w:r>
    </w:p>
    <w:p>
      <w:pPr>
        <w:pStyle w:val="Normal181"/>
        <w:spacing w:line="60" w:lineRule="exact"/>
      </w:pPr>
      <w:r>
        <w:pict>
          <v:line id="_x0000_s1808" style="position:absolute;z-index:252075008" from="0,2pt" to="512pt,2pt" strokecolor="#009ddb" strokeweight="2pt">
            <v:stroke linestyle="single"/>
            <w10:wrap type="topAndBottom"/>
          </v:line>
        </w:pict>
      </w:r>
    </w:p>
    <w:p>
      <w:pPr>
        <w:pStyle w:val="Normal181"/>
      </w:pP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Bremen Franziska Betz</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Bevor es am Samstag richtig losgeht, ist um 15.10 Uhr Zeit für das muslimische Nachmittagsgebet. Die Ver­an­stal­te­r*in­nen der  Free Gaza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haben auf dem Boden Folie ausgelegt und damit zwei provisorische Gebetsplätze eingerichtet. Etwa 60 Männer und 20 Frauen folgen dem Gebetsruf.</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diesem Zeitpunkt haben sich auf dem sonnigen Bremer Bahnhofsvorplatz ein paar Hundert Menschen eingefunden. Später werden es laut Polizei 1.800 Menschen sein. Die Farben der palästinensischen Flagge sind überall. Neben Fahnen werden schwarze, weiße, grüne und rote Heliumballons verteilt.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Berliner Influencer Serhat  i ik hatte zuvor in den sozialen Medien mit den Worten  Wir werden Bremen auseinandernehmen  dazu aufgerufen,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anzureisen. Aber auch mit den Worten  Nehmt Liebe mit, nehmt gute Laune mit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verbotenen Zeichen und Sprüchen gehört die Parole  Kindermörder Israel , die sich auf eine mittelalterliche antisemitische Verschwörungserzählung bezieht. Die verbotenen Sprüche tauchen auf der Bremer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auf. Was jedoch zu sehen ist: Schilder mit Sprüchen wie  Kindermörder sind Kindermörder . Ob diese unter das Verbot fallen, konnte die Bremer Polizei bis Redaktionsschluss nicht beantworten.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erste Redner kritisiert die Kriminalisierung und den Generalverdacht gegenüber  Muslimen, Ausländern und Menschen, die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 . Ein weiterer Redner kritisiert den  inhärenten Rassismus  in Deutschland, wo kurz nach dem rassistischen Terroranschlag von Hanau der Karneval weitergegangen sei. Detlef Griesche von der Deutsch-Palästinensischen Gesellschaft zitiert die UN-Sonderbeauftragte Francesca Albanese, die auf Twitter gepostet hatte, dass der Hamas-Angriff auf Israel am 7. Oktober nicht antisemitisch motiviert, sondern eine  Reaktion auf die Unterdrückung Israels  gewesen sei. Ibrahim Aslan von der Palästinensischen Gemeinde Bremen und Umland kritisiert, dass er immer wieder nach der Hamas gefragt werde. Er frage jedoch:  Was ist mit 35.000 Toten?  Am Ende seiner Rede muss Aslan sich immer wieder Tränen aus dem Gesicht wischen.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Menschen tragen Schilder mit verschiedenen Aufschriften wie  SOS Gaza . Auch mit dabei: ein dreiköpfiges Monster, das Bundeskanzler Olaf Scholz (SPD), den US-amerikanischen Präsidenten Joe Biden und den israelischen Ministerpräsidenten Benjamin Netanjahu zeigt   mit Augenklappen und blutigen Vampirzähnen. Während der gut zweistündigen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brechen die Sprechchöre nicht ab.  Gaza, Gaza ist in Not, hat kein Wasser, hat kein Brot  oder  Stoppt den Mord, jetzt sofort  rufen die Menschen.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Bremer Marktplatz ankommt, stehen etwas abseits drei Menschen mit zwei Israel-Flaggen. Ein Mann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spricht mit einem von ihnen:  War gut, mal mit dir zu reden , sagt der. Am Ende bleibt alles friedlich, wie die Polizei am nächsten Tag auf taz-Nachfrage bestätigt.</w:t>
      </w:r>
    </w:p>
    <w:p>
      <w:pPr>
        <w:pStyle w:val="Normal1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18, 2024</w:t>
      </w:r>
    </w:p>
    <w:p>
      <w:pPr>
        <w:pStyle w:val="Normal181"/>
      </w:pPr>
    </w:p>
    <w:p>
      <w:pPr>
        <w:pStyle w:val="Normal181"/>
        <w:ind w:left="200"/>
        <w:sectPr>
          <w:type w:val="continuous"/>
          <w:pgMar w:top="840" w:right="1000" w:bottom="840" w:left="1000" w:header="400" w:footer="400"/>
          <w:pgNumType w:fmt="decimal"/>
          <w:cols w:space="720"/>
        </w:sectPr>
      </w:pPr>
      <w:r>
        <w:br/>
      </w:r>
      <w:r>
        <w:pict>
          <v:line id="_x0000_s1809" style="position:absolute;z-index:252076032" from="0,10pt" to="512pt,10pt" strokecolor="black" strokeweight="1pt">
            <v:stroke linestyle="single"/>
          </v:line>
        </w:pict>
      </w:r>
      <w:r>
        <w:rPr>
          <w:rFonts w:ascii="arial" w:eastAsia="arial" w:hAnsi="arial" w:cs="arial"/>
          <w:b/>
          <w:color w:val="767676"/>
          <w:sz w:val="16"/>
        </w:rPr>
        <w:t>End of Document</w:t>
      </w:r>
    </w:p>
    <w:p>
      <w:pPr>
        <w:pStyle w:val="Normal182"/>
        <w:sectPr>
          <w:headerReference w:type="even" r:id="rId1142"/>
          <w:headerReference w:type="default" r:id="rId1143"/>
          <w:footerReference w:type="even" r:id="rId1144"/>
          <w:footerReference w:type="default" r:id="rId1145"/>
          <w:headerReference w:type="first" r:id="rId1146"/>
          <w:footerReference w:type="first" r:id="rId1147"/>
          <w:pgSz w:w="12240" w:h="15840"/>
          <w:pgMar w:top="840" w:right="1000" w:bottom="840" w:left="1000" w:header="400" w:footer="400"/>
          <w:pgNumType w:fmt="decimal"/>
          <w:cols w:space="720"/>
          <w:titlePg w:val="0"/>
        </w:sectPr>
      </w:pPr>
    </w:p>
    <w:p>
      <w:pPr>
        <w:pStyle w:val="Normal182"/>
      </w:pPr>
    </w:p>
    <w:p>
      <w:pPr>
        <w:pStyle w:val="Normal182"/>
      </w:pPr>
      <w:r>
        <w:pict>
          <v:shape id="_x0000_i1810" type="#_x0000_t75" alt="LexisNexis®" style="width:147.75pt;height:30pt">
            <v:imagedata r:id="rId10" o:title=""/>
          </v:shape>
        </w:pict>
      </w:r>
      <w:r>
        <w:cr/>
      </w:r>
    </w:p>
    <w:p>
      <w:pPr>
        <w:pStyle w:val="Heading1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Aufgeheizte Stimmung</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Februar 2024</w:t>
      </w:r>
    </w:p>
    <w:p>
      <w:pPr>
        <w:pStyle w:val="Normal182"/>
        <w:keepNext w:val="0"/>
        <w:spacing w:after="0" w:line="240" w:lineRule="atLeast"/>
        <w:ind w:right="0"/>
        <w:jc w:val="both"/>
      </w:pPr>
      <w:bookmarkStart w:id="364" w:name="Bookmark_183"/>
      <w:bookmarkEnd w:id="364"/>
    </w:p>
    <w:p>
      <w:pPr>
        <w:pStyle w:val="Normal1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82"/>
        <w:keepNext w:val="0"/>
        <w:spacing w:before="120" w:after="0" w:line="220" w:lineRule="atLeast"/>
        <w:ind w:left="0" w:right="0" w:firstLine="0"/>
        <w:jc w:val="left"/>
      </w:pPr>
      <w:r>
        <w:br/>
      </w:r>
      <w:r>
        <w:pict>
          <v:shape id="_x0000_i1811" type="#_x0000_t75" style="width:225.09pt;height:57.77pt">
            <v:imagedata r:id="rId18" o:title=""/>
          </v:shape>
        </w:pic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617 words</w:t>
      </w:r>
    </w:p>
    <w:p>
      <w:pPr>
        <w:pStyle w:val="Normal18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Polizisten und Israelis werden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wüst beschimpft</w:t>
      </w:r>
    </w:p>
    <w:p>
      <w:pPr>
        <w:pStyle w:val="Normal182"/>
        <w:keepNext/>
        <w:spacing w:before="240" w:after="0" w:line="340" w:lineRule="atLeast"/>
        <w:ind w:left="0" w:right="0" w:firstLine="0"/>
        <w:jc w:val="left"/>
      </w:pPr>
      <w:bookmarkStart w:id="365" w:name="Body_181"/>
      <w:bookmarkEnd w:id="365"/>
      <w:r>
        <w:rPr>
          <w:rFonts w:ascii="arial" w:eastAsia="arial" w:hAnsi="arial" w:cs="arial"/>
          <w:b/>
          <w:i w:val="0"/>
          <w:strike w:val="0"/>
          <w:noProof w:val="0"/>
          <w:color w:val="000000"/>
          <w:position w:val="0"/>
          <w:sz w:val="28"/>
          <w:u w:val="none"/>
          <w:vertAlign w:val="baseline"/>
        </w:rPr>
        <w:t>Body</w:t>
      </w:r>
    </w:p>
    <w:p>
      <w:pPr>
        <w:pStyle w:val="Normal182"/>
        <w:spacing w:line="60" w:lineRule="exact"/>
      </w:pPr>
      <w:r>
        <w:pict>
          <v:line id="_x0000_s1812" style="position:absolute;z-index:252077056" from="0,2pt" to="512pt,2pt" strokecolor="#009ddb" strokeweight="2pt">
            <v:stroke linestyle="single"/>
            <w10:wrap type="topAndBottom"/>
          </v:line>
        </w:pict>
      </w:r>
    </w:p>
    <w:p>
      <w:pPr>
        <w:pStyle w:val="Normal182"/>
      </w:pPr>
    </w:p>
    <w:p>
      <w:pPr>
        <w:pStyle w:val="Normal18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Schon beim Verlesen der Auflagen durch die Versammlungsbehörde am Freitagabend wird klar, dass die 300 Teilnehmer der „Migrantifa“ Rhein-Main-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Rand der Strafbarkeit sein wollen. Mehrmals wiederholt die Rednerin, was nicht gesagt werden darf. Der PLO-Kampfspruch „From the river to the sea“ ist strafbar. Auf dem Frontbanner steht „Von Hanau bis nach Gaza“. Niemals würden sie zur Vernichtung Israels aufrufen, sagt sie. Geschrien wird „Von Hanau bis nach Gaza, Yallah Intifada“. Nicht strafbar, aber für Juden und Israelis traumatisierend nach den Selbstmordattentaten in Israel zur Jahrtausendwende auf Busse, bei denen mehr als 1000 Israelis umgekommen sind. Nach dem Terroranschlag der Hamas auf Israel am 7. Oktober 2023 trifft der Ausruf noch tiefer. </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antisemitisch seien sie nicht. Die Behörden würden ein verleumderisches Ziel verfolgen. „Niemals sagen wir ,Juden Kindermörder‘ im Gegensatz zu ,Israel Kindermörder‘.“ Das Plakat mit der Frage „Wo ist der Unterschied?“ und einer Bombe und der Aufschrift „2024“ und daneben eine Dusche und der Aufschrift „1933“ lässt Passanten grausen. „Was machen die da?“, fragt eine Frau. „Frieden ja, natürlich, aber so?“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„Gedenken an die rassistischen Morde in Hanau am 19.2.“ bei der Versammlungsbehörde angemeldet wurde, ist schwer erkenntlich bei dem, was drei Stunden lang durch die Innenstadt zieht. Auf ihrem Social-Media-Kanal wird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„Von Hanau bis nach Gaza“ beworben. Dass sich die Initiative 19. Februar Hanau extra ausbedungen hat, nicht instrumentalisiert zu werden und auch keine Flaggen zu nutzen im Gedenken an die Todesopfer bei dem Anschlag von vor vier Jahren, interessiert die Teilnehmer nicht. Immer wieder rufen sie „Von Frankfurt bis nach Gaza“. Die Polizei wird permanent auf dem Weg zur Konstablerwache und zum Willy-Brandt-Platz beschimpft. „Deutsche Polizisten, Mörder und Faschisten“, wird immer wieder gerufen. Die Beamten lassen sich nicht provozieren. Das Plakat mit der Holocaust-Relativierung wird aber beschlagnahmt, die Personalien einiger Teilnehmer festgestellt. Auch von denen,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darf sich wehren, mit Steinen und mit Gewehren“ rufen. Die Stimmung bleibt bis zum Schluss bei den Demonstranten aufgeheizt. </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ist eine Querdenkergruppe am Rathenauplatz mit 100 Teilnehmern unter dem Motto „Frankfurt 5Gfrei - Nie wieder Faschismus, Stop den Krieg im Gaza“ angemeldet, die sich auch regelmäßig anderen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anschließt. Auf ihrem Social-Media-Kanal wird unter dem Motto „Boykott Israels Völkermord. Stop den Genozid in Gaza! Nie wieder Faschismus!“ aufgerufen. Etwa 40 Teilnehmer sind es, die vorgeben, auf weitere zu warten. Um kurz vor 15 Uhr gehen sie mit einem extrem lauten Megafon los. Um 15 Uhr beginnt am Roßmarkt eine Israel-Kundgebung vom Frankfurter Bündnis für Israel mit rund 100 Teilnehmern, die sie stören wollen auf dem Weg zur Hauptwache. „Frauenmörder Israel“, „Kindermörder Israel“ ruft ein Mann immer wieder zu den Leuten auf dem Roßmarkt, die den Leuten mit Palästinaflaggen ihre Banner mit den Aufschriften „Dem Antisemitismus entgegentreten! Für Israel - Für den Zionismus“ und „Fight Antisemitism, support Israel“ entgegenhalten und das Lied „We didn’t start the fire“ von Billy Joel abspielen. Von der Hauptwache aus sind die aggressiv lauten Rufe der Querdenkergruppierung noch zu hören. Die Reden auf der Israel-Kundgebung werden gehalten ohne Beschimpfung, ohne Skandierungen und mit der Erinnerung an den terroristischen Angriff der Hamas auf Israel und die immer noch gefangen gehaltenen Geiseln, die bei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nicht einmal erwähnt werden. Sabine Schramek</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18, 2024</w:t>
      </w:r>
    </w:p>
    <w:p>
      <w:pPr>
        <w:pStyle w:val="Normal182"/>
      </w:pPr>
    </w:p>
    <w:p>
      <w:pPr>
        <w:pStyle w:val="Normal182"/>
        <w:ind w:left="200"/>
        <w:sectPr>
          <w:type w:val="continuous"/>
          <w:pgMar w:top="840" w:right="1000" w:bottom="840" w:left="1000" w:header="400" w:footer="400"/>
          <w:pgNumType w:fmt="decimal"/>
          <w:cols w:space="720"/>
        </w:sectPr>
      </w:pPr>
      <w:r>
        <w:br/>
      </w:r>
      <w:r>
        <w:pict>
          <v:line id="_x0000_s1813" style="position:absolute;z-index:252078080" from="0,10pt" to="512pt,10pt" strokecolor="black" strokeweight="1pt">
            <v:stroke linestyle="single"/>
          </v:line>
        </w:pict>
      </w:r>
      <w:r>
        <w:rPr>
          <w:rFonts w:ascii="arial" w:eastAsia="arial" w:hAnsi="arial" w:cs="arial"/>
          <w:b/>
          <w:color w:val="767676"/>
          <w:sz w:val="16"/>
        </w:rPr>
        <w:t>End of Document</w:t>
      </w:r>
    </w:p>
    <w:p>
      <w:pPr>
        <w:pStyle w:val="Normal183"/>
        <w:sectPr>
          <w:headerReference w:type="even" r:id="rId1148"/>
          <w:headerReference w:type="default" r:id="rId1149"/>
          <w:footerReference w:type="even" r:id="rId1150"/>
          <w:footerReference w:type="default" r:id="rId1151"/>
          <w:headerReference w:type="first" r:id="rId1152"/>
          <w:footerReference w:type="first" r:id="rId1153"/>
          <w:pgSz w:w="12240" w:h="15840"/>
          <w:pgMar w:top="840" w:right="1000" w:bottom="840" w:left="1000" w:header="400" w:footer="400"/>
          <w:pgNumType w:fmt="decimal"/>
          <w:cols w:space="720"/>
          <w:titlePg w:val="0"/>
        </w:sectPr>
      </w:pPr>
    </w:p>
    <w:p>
      <w:pPr>
        <w:pStyle w:val="Normal183"/>
      </w:pPr>
    </w:p>
    <w:p>
      <w:pPr>
        <w:pStyle w:val="Normal183"/>
      </w:pPr>
      <w:r>
        <w:pict>
          <v:shape id="_x0000_i1814" type="#_x0000_t75" alt="LexisNexis®" style="width:147.75pt;height:30pt">
            <v:imagedata r:id="rId10" o:title=""/>
          </v:shape>
        </w:pict>
      </w:r>
      <w:r>
        <w:cr/>
      </w:r>
    </w:p>
    <w:p>
      <w:pPr>
        <w:pStyle w:val="Heading1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Bautzen: Zweite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Rechtsextremismus am 25. Februar</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Sächsische.de</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Februar 2024</w:t>
      </w:r>
    </w:p>
    <w:p>
      <w:pPr>
        <w:pStyle w:val="Normal183"/>
        <w:keepNext w:val="0"/>
        <w:spacing w:after="0" w:line="240" w:lineRule="atLeast"/>
        <w:ind w:right="0"/>
        <w:jc w:val="both"/>
      </w:pPr>
      <w:bookmarkStart w:id="366" w:name="Bookmark_184"/>
      <w:bookmarkEnd w:id="366"/>
    </w:p>
    <w:p>
      <w:pPr>
        <w:pStyle w:val="Normal1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83"/>
        <w:keepNext w:val="0"/>
        <w:spacing w:before="120" w:after="0" w:line="220" w:lineRule="atLeast"/>
        <w:ind w:left="0" w:right="0" w:firstLine="0"/>
        <w:jc w:val="left"/>
      </w:pPr>
      <w:r>
        <w:br/>
      </w:r>
      <w:r>
        <w:pict>
          <v:shape id="_x0000_i1815" type="#_x0000_t75" style="width:139.98pt;height:89.99pt">
            <v:imagedata r:id="rId490" o:title=""/>
          </v:shape>
        </w:pic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Regionalausgabe ; Bautzen; S. </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526 words</w:t>
      </w:r>
    </w:p>
    <w:p>
      <w:pPr>
        <w:pStyle w:val="Normal183"/>
        <w:keepNext/>
        <w:spacing w:before="240" w:after="0" w:line="340" w:lineRule="atLeast"/>
        <w:ind w:left="0" w:right="0" w:firstLine="0"/>
        <w:jc w:val="left"/>
      </w:pPr>
      <w:bookmarkStart w:id="367" w:name="Body_182"/>
      <w:bookmarkEnd w:id="367"/>
      <w:r>
        <w:rPr>
          <w:rFonts w:ascii="arial" w:eastAsia="arial" w:hAnsi="arial" w:cs="arial"/>
          <w:b/>
          <w:i w:val="0"/>
          <w:strike w:val="0"/>
          <w:noProof w:val="0"/>
          <w:color w:val="000000"/>
          <w:position w:val="0"/>
          <w:sz w:val="28"/>
          <w:u w:val="none"/>
          <w:vertAlign w:val="baseline"/>
        </w:rPr>
        <w:t>Body</w:t>
      </w:r>
    </w:p>
    <w:p>
      <w:pPr>
        <w:pStyle w:val="Normal183"/>
        <w:spacing w:line="60" w:lineRule="exact"/>
      </w:pPr>
      <w:r>
        <w:pict>
          <v:line id="_x0000_s1816" style="position:absolute;z-index:252079104" from="0,2pt" to="512pt,2pt" strokecolor="#009ddb" strokeweight="2pt">
            <v:stroke linestyle="single"/>
            <w10:wrap type="topAndBottom"/>
          </v:line>
        </w:pict>
      </w:r>
    </w:p>
    <w:p>
      <w:pPr>
        <w:pStyle w:val="Normal183"/>
      </w:pPr>
    </w:p>
    <w:p>
      <w:pPr>
        <w:pStyle w:val="Normal18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 breites Bündnis ruft für den 25. Februar 2024 zu einer Demonstration für Demokratie und Toleranz und gegen Rechtsextremismus in Bautzen auf. Mit dabei ist die Band Banda Comunale.</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Bautzen. In Bautzen findet am Sonntag, dem 25. Februar 2024, eine zweite Demonstration für Demokratie und Toleranz sowie gegen Rechtsextremismus statt. Zahlreiche Vereine, Gewerkschaften, Initiativen, Institutionen und Sozialverbände rufen zur Teilnahme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unter dem Motto "Bunte Blasmusik gegen Rechtsextremismus - Gemeinsam für Menschlichkeit und Demokratie" steht. Beginn ist um 14 Uhr auf den Hauptmarkt. Anschließend geht es mit der Band Banda Comunale durch die Stadt.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wollen erneut ein Zeichen für ein offenes Bautzen setzen und stehen für Solidarität, Freiheit, Menschenrechte. Die große Mehrheit unserer Gesellschaft steht hinter diesen Grundpfeilern der Demokratie. Das kann man am Sonntag bunt und mit Spaß zeigen", sagt Maren Düsberg, Sprecherin vom "Trägerverbunt", einem Netzwerk für Demokratie und Vielfalt im Landkreis Bautzen. Zu einem zweiten Protest lade ein breites Bündnis ein, " da Montag für Montag Rechtsextremisten, Verschwörungsideologen und Reichsbürger versuchen, die Stimmung in der Stadt Bautzen zu bestimmen ", heißt es in der Ankündigung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Auch der sogenannte Jugendblock sei montags immer dabei. Laut dem Landesverfassungsschutz Sachsen gehört die Gruppe zum ,,Beobachtungsobjekt der subkulturell geprägten rechtsextremistischen Szene".</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,,Umso wichtiger ist es, dass der Gegenprotest nach der erfolgreichen ersten Veranstaltung weitergetragen wird und wir wieder gemeinsam Gesicht zeigen", so Maren Düsberg. Zur ersten Demonstration gegen Rechts in Bautzen am 27. Januar 2024 kamen nach Polizeiangaben 1.500 Menschen auf den Hauptmarkt.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sich die Dresdner Band Banda Comunale angesagt . Die Musiker aus Deutschland, Syrien,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Schottland, Israel, Brasilien, Italien, Bayern, Russland, Polen und dem Irak, deren gemeinsames Zuhause Dresden ist, bringen internationale Musik mit. Die Big Band engagiert sich seit 20 Jahren in Sachsen für Menschlichkeit, Geflüchtete und gegen Rechtsextremismus. Mit der Banda Comunale geht es einmal quer durch Bautzen. ,,Wir freuen uns, wenn sich dieser Runde viele Menschen anschließen", sagt Christian Schäfer vom Organisationsteam.</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Jeden Abend die wichtigsten Nachrichten aus dem Landkreis Bautzen in Ihrem Postfach. Hier können Sie sich für unseren Newsletter anmelden.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Unterstützt wird die überparteiliche Initiative auch dieses Mal wieder durch den DGB-Ostsachsen, die Caritas, die Diakonie und die Arbeiterwohlfahrt, die Domowina, den Ökumenischen Domladen, die evangelische Kirche sowie die Gruppe ,,Bautzen gemeinsam". Zu den Rednern der Veranstaltung gehören unter anderem Pfarrer Christian Tiede von der evangelisch-lutherischen Kirchgemeinde St. Petri Bautzen, die Landtagskandidatin der Grünen im Landkreis Bautzen Maria Untch, Ärztin Anna Reiche aus Bautzen und Prof. Dr. Jürgen Besold vom Deutschen Zentrum für Astrophysik. (SZ)</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https://www.saechsische.de/bautzen-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-gegen-rechts-demokratie-versammlung-25-februar-2024-hauptmarkt-5967371.html</w:t>
      </w:r>
    </w:p>
    <w:p>
      <w:pPr>
        <w:pStyle w:val="Normal1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29, 2024</w:t>
      </w:r>
    </w:p>
    <w:p>
      <w:pPr>
        <w:pStyle w:val="Normal183"/>
      </w:pPr>
    </w:p>
    <w:p>
      <w:pPr>
        <w:pStyle w:val="Normal183"/>
        <w:ind w:left="200"/>
        <w:sectPr>
          <w:type w:val="continuous"/>
          <w:pgMar w:top="840" w:right="1000" w:bottom="840" w:left="1000" w:header="400" w:footer="400"/>
          <w:pgNumType w:fmt="decimal"/>
          <w:cols w:space="720"/>
        </w:sectPr>
      </w:pPr>
      <w:r>
        <w:br/>
      </w:r>
      <w:r>
        <w:pict>
          <v:line id="_x0000_s1817" style="position:absolute;z-index:252080128" from="0,10pt" to="512pt,10pt" strokecolor="black" strokeweight="1pt">
            <v:stroke linestyle="single"/>
          </v:line>
        </w:pict>
      </w:r>
      <w:r>
        <w:rPr>
          <w:rFonts w:ascii="arial" w:eastAsia="arial" w:hAnsi="arial" w:cs="arial"/>
          <w:b/>
          <w:color w:val="767676"/>
          <w:sz w:val="16"/>
        </w:rPr>
        <w:t>End of Document</w:t>
      </w:r>
    </w:p>
    <w:p>
      <w:pPr>
        <w:pStyle w:val="Normal184"/>
        <w:sectPr>
          <w:headerReference w:type="even" r:id="rId1154"/>
          <w:headerReference w:type="default" r:id="rId1155"/>
          <w:footerReference w:type="even" r:id="rId1156"/>
          <w:footerReference w:type="default" r:id="rId1157"/>
          <w:headerReference w:type="first" r:id="rId1158"/>
          <w:footerReference w:type="first" r:id="rId1159"/>
          <w:pgSz w:w="12240" w:h="15840"/>
          <w:pgMar w:top="840" w:right="1000" w:bottom="840" w:left="1000" w:header="400" w:footer="400"/>
          <w:pgNumType w:fmt="decimal"/>
          <w:cols w:space="720"/>
          <w:titlePg w:val="0"/>
        </w:sectPr>
      </w:pPr>
    </w:p>
    <w:p>
      <w:pPr>
        <w:pStyle w:val="Normal184"/>
      </w:pPr>
    </w:p>
    <w:p>
      <w:pPr>
        <w:pStyle w:val="Normal184"/>
      </w:pPr>
      <w:r>
        <w:pict>
          <v:shape id="_x0000_i1818" type="#_x0000_t75" alt="LexisNexis®" style="width:147.75pt;height:30pt">
            <v:imagedata r:id="rId10" o:title=""/>
          </v:shape>
        </w:pict>
      </w:r>
      <w:r>
        <w:cr/>
      </w:r>
    </w:p>
    <w:p>
      <w:pPr>
        <w:pStyle w:val="Heading1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Weltschmerz und Aufrüstung; Auf der bisher größten Sicherheitskonferenz wirbt Selenskyj um weitere militärische Unterstützung. Diplomat:innen diskutieren mit dem israelischen Präsidenten die Zweistaatenlösung. Derweil protestieren Tausende auf den Münchner Straßen für  Frieden mit Russland </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Februar 2024</w:t>
      </w:r>
    </w:p>
    <w:p>
      <w:pPr>
        <w:pStyle w:val="Normal184"/>
        <w:keepNext w:val="0"/>
        <w:spacing w:after="0" w:line="240" w:lineRule="atLeast"/>
        <w:ind w:right="0"/>
        <w:jc w:val="both"/>
      </w:pPr>
      <w:bookmarkStart w:id="368" w:name="Bookmark_185"/>
      <w:bookmarkEnd w:id="368"/>
    </w:p>
    <w:p>
      <w:pPr>
        <w:pStyle w:val="Normal1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84"/>
        <w:keepNext w:val="0"/>
        <w:spacing w:before="120" w:after="0" w:line="220" w:lineRule="atLeast"/>
        <w:ind w:left="0" w:right="0" w:firstLine="0"/>
        <w:jc w:val="left"/>
      </w:pPr>
      <w:r>
        <w:br/>
      </w:r>
      <w:r>
        <w:pict>
          <v:shape id="_x0000_i1819" type="#_x0000_t75" style="width:257.97pt;height:41.24pt">
            <v:imagedata r:id="rId205" o:title=""/>
          </v:shape>
        </w:pic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3</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1574 words</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Pascal Beucker, Patrick Guyton, Lisa Schneider</w:t>
      </w:r>
    </w:p>
    <w:p>
      <w:pPr>
        <w:pStyle w:val="Normal1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Auf der bisher größten Sicherheitskonferenz wirbt Selenskyj um weitere militärische Unterstützung. Di­plo­ma­t:in­nen diskutieren mit dem israelischen Präsidenten die Zweistaatenlösung. Derweil protestieren Tausende auf den Münchner Straßen für  Frieden mit Russland </w:t>
      </w:r>
    </w:p>
    <w:p>
      <w:pPr>
        <w:pStyle w:val="Normal184"/>
        <w:keepNext/>
        <w:spacing w:before="240" w:after="0" w:line="340" w:lineRule="atLeast"/>
        <w:ind w:left="0" w:right="0" w:firstLine="0"/>
        <w:jc w:val="left"/>
      </w:pPr>
      <w:bookmarkStart w:id="369" w:name="Body_183"/>
      <w:bookmarkEnd w:id="369"/>
      <w:r>
        <w:rPr>
          <w:rFonts w:ascii="arial" w:eastAsia="arial" w:hAnsi="arial" w:cs="arial"/>
          <w:b/>
          <w:i w:val="0"/>
          <w:strike w:val="0"/>
          <w:noProof w:val="0"/>
          <w:color w:val="000000"/>
          <w:position w:val="0"/>
          <w:sz w:val="28"/>
          <w:u w:val="none"/>
          <w:vertAlign w:val="baseline"/>
        </w:rPr>
        <w:t>Body</w:t>
      </w:r>
    </w:p>
    <w:p>
      <w:pPr>
        <w:pStyle w:val="Normal184"/>
        <w:spacing w:line="60" w:lineRule="exact"/>
      </w:pPr>
      <w:r>
        <w:pict>
          <v:line id="_x0000_s1820" style="position:absolute;z-index:252081152" from="0,2pt" to="512pt,2pt" strokecolor="#009ddb" strokeweight="2pt">
            <v:stroke linestyle="single"/>
            <w10:wrap type="topAndBottom"/>
          </v:line>
        </w:pict>
      </w:r>
    </w:p>
    <w:p>
      <w:pPr>
        <w:pStyle w:val="Normal184"/>
      </w:pP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München Pascal Beucker, Patrick Guyton und Lisa Schneider</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Samstagmittag haben sich am Münchner Odeonsplatz ein paar Hundert Menschen versammelt, um gegen den russischen Angriffskrieg auf die Ukraine und für mehr Unterstützung für das geschundene Land zu demonstrieren. Im vergangenen Jahr waren es an gleicher Stelle mehr gewesen.  Wir wollen Frieden für die Ukraine , hört man die De­mons­tran­t:in­nen rufen. Doch zwei Jahre nach Beginn des Kriegs ist kein Ende absehbar.</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diesjährige Münchner Sicherheitskonferenz (Siko) stand unter keinem guten Stern. Erst überschattete der Tod des russischen Regimekritikers Alexei Nawalny den ersten Kongresstag, dann kam die Meldung über den Rückzug der ukrainischen Truppen aus der lange umkämpften Stadt Awdijiwka. Das sei eine  professionelle Entscheidung, um so viele Leben wie möglich zu retten , sagte Wolodymyr Selenskyj bei seinem Auftritt am Samstag dazu nur knapp auf Nachfrage.</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wollte der ukrainische Präsident ein zuversichtlicheres Bild der Lage vermitteln. Aber das fiel schwer.  Den russische Mythos, dass die Ukraine nicht gewinnen kann, widerlegen wir , sagte Selenskyj zwar vermeintlich selbstbewusst.  Wir sollten keine Angst davor haben, Putin zu besiegen.  Es sei  sein Schicksal, zu verlieren . Die derzeitige Kriegsrealität sieht allerdings anders aus. Die Ukraine braucht dringend zusätzliche militärische Unterstützung, um den Krieg nicht zu verlieren.  Waffenpakete, Flugabwehrpakete, das ist gerade das, was wir erwarten , sagte Selenskyj.  Wie lange erlaubt die Welt es Russland noch, so zu handeln?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 seiner Sicht notwendige Antwort reduziert sich für Selenskyj nicht auf die erhofften Waffenlieferungen, sondern umfasst auch einen Bereich, der ansonsten auf der Siko nicht so gerne diskutiert wurde:  Wir müssen alle Lücken und Schlupflöcher bei den Sanktionen gegen Russland schließen , sagte er. Kein Sektor der russischen Wirtschaft solle davon ausgenommen werden.  Das sollte auch den Nuklearsektor betreffen.  Eine unverhohlene Spitze: Frankreich zuliebe ist Uran aus Russland bis heute nicht Teil der EU-Sanktionen. Andere EU-Länder wie Österreich oder Ungarn beziehen auch immer noch in großem Maßstab ihr Gas aus Russland. Von den blühenden Geschäften des Nato-Mitglieds Türkei mit der russischen Despotie ganz zu schweigen.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die Sanktionslücken verlor Olaf Scholz, der unmittelbar vor Selenskyj auf der Bühne stand, kein Wort. Das hätte seinem auf den Westen bezogenen Postulat widersprochen:  Wir stehen geschlossener zusammen denn je.  Dabei ist auch ihm bewusst, dass es um die Ukraine auf dem Schlachtfeld nicht gut bestellt ist. Trotz enormer Verluste seien wesentliche Teile der russischen Streitkräfte intakt, führte der Kanzler aus. Russland habe seine Armee lange auf diesen Krieg vorbereitet. Was als Ziel der Ukrainehilfe bleibe:  Einen Diktatfrieden auf Geheiß Moskaus wird es nicht geben.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Scholz bleibt bei seiner Linie, eine direkte Kriegsbeteiligung Deutschlands, der EU oder der Nato auszuschließen. Aber es gelte, sich vor Russland zu schützen. Daher sei eine massive Aufrüstung erforderlich.  Vollkommen klar: Wir Europäer müssen uns sehr viel stärker um unsere eigene Sicherheit kümmern, jetzt und in Zukunft.  Das Geld dafür  fehlt uns an anderer Stelle , bereitete Scholz die deutsche Bevölkerung auf harte Zeiten vor. So werde Deutschland nicht nur in diesem Jahr 2 Prozent seines Bruttoinlands­produkts in die Verteidigung stecken, sondern auch  in den 20er, den 30er Jahren und darüber hinaus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rund 800 Teil­neh­me­r:in­nen aus mehr als 90 Staaten war die Siko dieses Jahr so groß wie nie. Doch Quantität ist nicht alles. Im Vergleich zu den vergangenen Jahren hat sie an Relevanz verloren. So traf sich der neue polnische Ministerpräsident Donald Tusk lieber schon in der Vorwoche mit dem französischen Staatspräsidenten Emmanuel Macron und Scholz statt am Wochenende im Hotel Bayerischer Hof. Ohnehin kam außer dem Kanzler kein Staats- oder Regierungschef eines größeren EU-Lands nach München. Auch Großbritannien war nur mit Außenminister David Cameron vertreten. Wenn es um die schwierige Suche nach europäischen Initiativen zur Lösung des Ukrainekriegs geht, reicht das nicht.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nicht nur Europa fehlt es an einer Idee, wie Putin dazu gebracht werden kann, das Morden zu stoppen. Der Verlust an Menschenleben sei entsetzlich, sagte UN-Generalsekretär António Guterres in seiner Ansprache am Freitag.  Wir brauchen unbedingt einen nachhaltigen und gerechten Frieden für die Ukraine , forderte er. Grundlage müsse der Respekt vor der territorialen Integrität souveräner Staaten sein. Doch wie lässt sich das erreichen?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US-Vizepräsidentin Kamala Harris fiel dazu nicht mehr ein als Durchhalteparolen. Und während China im vergangenen Jahr wenigstens noch einen Friedensplan ankündigte, der mittlerweile auch schon als gescheitert gilt, sagte Außenminister Wang Yi diesmal nur, China wolle weiter den Weg bereiten für Friedensgespräche, fände momentan aber nicht die  geeigneten Bedingungen vor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drinnen im Saal Ratlosigkeit herrscht, sammeln sich draußen am Karlsplatz am Samstagmittag die altlinken Kämpen verschiedenster Schattierung zu einer zweiten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wie jedes Jahr seit 2002. Das Motto diesmal:  Kriegstreiber unerwünscht!  Die Polizei zählt insgesamt etwa 3.000 Teilnehmer, das könnte hinkommen. Der maoistische Arbeiterbund für den Wiederaufbau der KPD ist da, ein paar Gewerkschafter, ebenso klassische Friedensorganisationen wie die DfG/VK oder Pax Christi. Anwesend sind auch etliche junge Menschen, die irgendwo zwischen Punks und Autonomen einzuordnen sind.</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Jahr sind auch etliche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-Demonstrant:innen dabei. Ansonsten haben sich hier vor allem jene Links-außen-Kleingruppen versammelt, die mehr Parolen als Mitglieder haben. Und davon gibt es immer noch erstaunlich viele. Ihr Weltbild scheint nicht einmal durch einen imperialistischen Angriffskrieg Russlands zu erschüttern zu sein: Schuld sind am Ende immer die USA und die Nato.  Schluss mit der Nato-Expansion , prangt auf einer Papptafel.  KEIN Geld, KEINE Waffen für die US-Marionetten in Kiew! , steht auf einer anderen Tafel.  Frieden mit Russland  ist auch zu lesen.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knappen Kilometer entfernt hat sich unter dem Motto  Macht Frieden!  auf dem Königsplatz ein aus der Querdenkerszene stammendes Bündnis zusammengefunden. Im vergangenen Jahr war es das erste Mal da. Damals kamen noch rund 10.000 Menschen, diesmal sind es laut Polizei nur noch 2.000. Blaue Friedenstaubenfahnen wehen neben Deutschlandfahnen. Hauptredner ist Jürgen Todenhöfer, Ex-CDU-Bundestagsabgeordneter und Aktivist vor allem in eigener Sache.  Um Russland zu besiegen, muss man früher aufstehen als diese debile Vogelscheuche Joe Biden , spottet der 83-Jährige. Der  Krieg Amerikas  läge nicht im Interesse Deutschlands, sondern die  Partnerschaft mit Russland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ein besserers Russland wollte auf der Siko selbst eigentlich Julija Nawalnaja sprechen. Nach der Meldung über den Tod ihres Manns kam ihr das verständlicherweise nicht mehr in den Sinn. Aber sie hatte trotzdem etwas zu sagen. Abweichend von der Tagesordnung wurde ihr die Gelegenheit gegeben, am Freitagnachmittag das Wort zu ergreifen. Wladimir Putin und seine Helfershelfer sollten wissen,  dass sie nicht straflos ausgehen , sagte Nawalnaja mit traurig-wütender Stimme. Der Tag werde bald kommen, an dem sie für all ihre Taten zur Verantwortung gezogen würden. Die internationale Gemeinschaft rief die 47-jährige Wirtschaftswissenschaftlerin dazu auf,  dieses furchtbare Regime zu bekämpfen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es an Ideen mangelt, wie der Krieg in der Ukraine beendet werden könnte, wurde in München für den Nahostkonflikt immerhin ein   wenn auch altbekanntes   Modell diskutiert: die Zweistaatenlösung. Auf dem Podium war sie Mal um Mal Thema. Zwei Narrative konkurrierten dabei: Die Vertreter der arabischen Staaten   Ägypten, Katar, Saudi-Arabien sowie die palästinensische Autonomiebehörde selbst   bestehen darauf, dass das Ausrufen eines palästinensischen Staats weiteren Schritten vorausgehen muss. Israels Präsident Herzog betonte dagegen, eine Zweistaatenlösung ohne die Lösung israelischer Sicherheitsbedenken sei unmöglich.</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während US-Außenminister Anthony Blinken in München die  unerschütterliche Unterstützung  Israels betont, wählen die Vertreter europäischer Staaten bedächtigere Worte. Jonas Gahr Støre, Ministerpräsident Norwegens, erklärt: Während man selbstverständlich Israel unterstützte, sei die Vision eines palästinensischen Staats heute stärker als vor dem Angriff der Hamas am 7. Oktober. Die belgische Außenministerin Hadja Lahbib betont, im Gespräch mit den arabischen Staaten müsse ein Plan dafür entwickelt werden.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hoch die Bereitschaft Israels wäre, einem solchen zuzustimmen, konnte auf der Siko kaum debattiert werden, denn Ministerpräsident und Hauptentscheidungsträger Benjamin Netanjahu war nicht anwesend. Anders als eine seiner größten Widersacherinnen: Tzipi Livni, Ex-Außenministerin, Ex-Oppositionsführerin und erklärte Gegnerin des Regierungschefs. Im Gegensatz zu ihm hält sie eine Zweistaatenlösung für vorteilhaft für Israel. Es gehe ihr nicht um ein  blame game , sondern um einer Lösung, sagte sie. Sie verteidigte aber auch das Vorgehen Israels in Gaza: Das Militär müsste die nötigen Schritte gehen, um die Infrastruktur der Hamas zu zerstören.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Einen Diktatfrieden auf Geheiß Moskaus wird es nicht geben </w:t>
      </w:r>
    </w:p>
    <w:p>
      <w:pPr>
        <w:pStyle w:val="Normal1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18, 2024</w:t>
      </w:r>
    </w:p>
    <w:p>
      <w:pPr>
        <w:pStyle w:val="Normal184"/>
      </w:pPr>
    </w:p>
    <w:p>
      <w:pPr>
        <w:pStyle w:val="Normal184"/>
        <w:ind w:left="200"/>
        <w:sectPr>
          <w:type w:val="continuous"/>
          <w:pgMar w:top="840" w:right="1000" w:bottom="840" w:left="1000" w:header="400" w:footer="400"/>
          <w:pgNumType w:fmt="decimal"/>
          <w:cols w:space="720"/>
        </w:sectPr>
      </w:pPr>
      <w:r>
        <w:br/>
      </w:r>
      <w:r>
        <w:pict>
          <v:line id="_x0000_s1821" style="position:absolute;z-index:252082176" from="0,10pt" to="512pt,10pt" strokecolor="black" strokeweight="1pt">
            <v:stroke linestyle="single"/>
          </v:line>
        </w:pict>
      </w:r>
      <w:r>
        <w:rPr>
          <w:rFonts w:ascii="arial" w:eastAsia="arial" w:hAnsi="arial" w:cs="arial"/>
          <w:b/>
          <w:color w:val="767676"/>
          <w:sz w:val="16"/>
        </w:rPr>
        <w:t>End of Document</w:t>
      </w:r>
    </w:p>
    <w:p>
      <w:pPr>
        <w:pStyle w:val="Normal185"/>
        <w:sectPr>
          <w:headerReference w:type="even" r:id="rId1160"/>
          <w:headerReference w:type="default" r:id="rId1161"/>
          <w:footerReference w:type="even" r:id="rId1162"/>
          <w:footerReference w:type="default" r:id="rId1163"/>
          <w:headerReference w:type="first" r:id="rId1164"/>
          <w:footerReference w:type="first" r:id="rId1165"/>
          <w:pgSz w:w="12240" w:h="15840"/>
          <w:pgMar w:top="840" w:right="1000" w:bottom="840" w:left="1000" w:header="400" w:footer="400"/>
          <w:pgNumType w:fmt="decimal"/>
          <w:cols w:space="720"/>
          <w:titlePg w:val="0"/>
        </w:sectPr>
      </w:pPr>
    </w:p>
    <w:p>
      <w:pPr>
        <w:pStyle w:val="Normal185"/>
      </w:pPr>
    </w:p>
    <w:p>
      <w:pPr>
        <w:pStyle w:val="Normal185"/>
      </w:pPr>
      <w:r>
        <w:pict>
          <v:shape id="_x0000_i1822" type="#_x0000_t75" alt="LexisNexis®" style="width:147.75pt;height:30pt">
            <v:imagedata r:id="rId10" o:title=""/>
          </v:shape>
        </w:pict>
      </w:r>
      <w:r>
        <w:cr/>
      </w:r>
    </w:p>
    <w:p>
      <w:pPr>
        <w:pStyle w:val="Heading1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werde ständig bedroht"</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Februar 2024</w:t>
      </w:r>
    </w:p>
    <w:p>
      <w:pPr>
        <w:pStyle w:val="Normal185"/>
        <w:keepNext w:val="0"/>
        <w:spacing w:after="0" w:line="240" w:lineRule="atLeast"/>
        <w:ind w:right="0"/>
        <w:jc w:val="both"/>
      </w:pPr>
      <w:bookmarkStart w:id="370" w:name="Bookmark_186"/>
      <w:bookmarkEnd w:id="370"/>
    </w:p>
    <w:p>
      <w:pPr>
        <w:pStyle w:val="Normal1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85"/>
        <w:keepNext w:val="0"/>
        <w:spacing w:before="120" w:after="0" w:line="220" w:lineRule="atLeast"/>
        <w:ind w:left="0" w:right="0" w:firstLine="0"/>
        <w:jc w:val="left"/>
      </w:pPr>
      <w:r>
        <w:br/>
      </w:r>
      <w:r>
        <w:pict>
          <v:shape id="_x0000_i1823" type="#_x0000_t75" style="width:213.72pt;height:52.49pt">
            <v:imagedata r:id="rId25" o:title=""/>
          </v:shape>
        </w:pic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1652 words</w:t>
      </w:r>
    </w:p>
    <w:p>
      <w:pPr>
        <w:pStyle w:val="Normal185"/>
        <w:keepNext/>
        <w:spacing w:before="240" w:after="0" w:line="340" w:lineRule="atLeast"/>
        <w:ind w:left="0" w:right="0" w:firstLine="0"/>
        <w:jc w:val="left"/>
      </w:pPr>
      <w:bookmarkStart w:id="371" w:name="Body_184"/>
      <w:bookmarkEnd w:id="371"/>
      <w:r>
        <w:rPr>
          <w:rFonts w:ascii="arial" w:eastAsia="arial" w:hAnsi="arial" w:cs="arial"/>
          <w:b/>
          <w:i w:val="0"/>
          <w:strike w:val="0"/>
          <w:noProof w:val="0"/>
          <w:color w:val="000000"/>
          <w:position w:val="0"/>
          <w:sz w:val="28"/>
          <w:u w:val="none"/>
          <w:vertAlign w:val="baseline"/>
        </w:rPr>
        <w:t>Body</w:t>
      </w:r>
    </w:p>
    <w:p>
      <w:pPr>
        <w:pStyle w:val="Normal185"/>
        <w:spacing w:line="60" w:lineRule="exact"/>
      </w:pPr>
      <w:r>
        <w:pict>
          <v:line id="_x0000_s1824" style="position:absolute;z-index:252083200" from="0,2pt" to="512pt,2pt" strokecolor="#009ddb" strokeweight="2pt">
            <v:stroke linestyle="single"/>
            <w10:wrap type="topAndBottom"/>
          </v:line>
        </w:pict>
      </w:r>
    </w:p>
    <w:p>
      <w:pPr>
        <w:pStyle w:val="Normal185"/>
      </w:pP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Luisa Neubauer von Fridays for Future über den Kampf fürs Klima und Thunbergs Haltung zur Hamas.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 Neubauer, viele Menschen gehen derzeit auf die Straße - besorgte Bürger, die die Demokratie vor Rechtsextremismus schützen wollen, aber auch Bauern, Lokführer, Arzthelfer - nur für das Klima protestiert niemand mehr.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kann man nicht getrennt betrachten. Auf welcher Grundlage wollen wir Klimaschutz umsetzen? Doch wohl auf Grundlage einer intakten Demokratie. Wenn unsere Demokratie angegriffen wird, müssen wir uns wehren, sonst können wir uns die Sache mit dem Klimaschutz schenken. Die Zustimmung für Klimaschutz ist - das zeigen Umfragen - weiterhin hoch.</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 organisiert gerade viele der großen Demonstrationen, wie zuletzt das ,,Lichtermeer" in München. Tun Sie das aus Angst vor der schwindenden Bedeutung Ihrer Organisation?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der Frage steckt offenbar die Annahme, dass wir uns einsetzten, weil wir sonst keine Hobbys haben. Wir haben, wie die vielen anderen Menschen, verstanden, dass Verantwortung auch Loslegen meint. Zivilgesellschaft fällt nicht vom Himmel. Und es ist unter anderem Fridays for Future, die über Jahre die Netzwerke geschaffen hat, die solche Demos möglich machen. Ich halte es für ein Geschenk, dass endlos viele klimabewegte Leute in diesem Moment zeigen, dass sie verstehen, was die Zeit von uns verlangt.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werten die Massenproteste also als Erfolg von Fridays for Future?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Gemeinschaftswerk, und wir können einen Teil dazu beitragen. Wir haben die letzten fünf Jahre bewiesen, dass wir erfolgreiche soziale Bündnisse schmieden können. Das jüngste Beispiel ist die Allianz mit der Gewerkschaft Verdi, mit der wir für Klimaschutz im Verkehr und bessere Bus- und Bahnanbindungen kämpfen. Wir bauen Brücken, überwinden Gräben.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sind offenbar nicht alle Demokraten willkommen?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sind sie das. Wir als Fridays for Future sind ja nicht in jeder Demonstration federführend, wir können niemanden vorschreiben, wie sie ihre Redeliste zusammenstellen. Wo wir das tun, wird sich - soweit ich das überblicke - um eine große Vielfalt bemüht.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,,Lichtermeer für Demokratie" in München wurde auch als Kampf ,,gemeinsam gegen rechts" tituliert. Freie Wähler und CSU fühlten sich ausgeladen.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waren 300.000 Menschen dort aus allen demokratischen Parteien, auch von der CSU. Ich habe gehört, dass Teile der CSU-Spitze gekränkt davon waren, dass die Demonstration zwar Rechtsextremismus als Kern-Problem benannt, aber eben auch einen Rechtsruck der demokratischen Mitte kritisiert hat. Statt das als Berufspolitiker auszuhalten, haben sich ein paar von ihnen entschieden, nicht bei der Demonstration zu sein. Das sagt, glaube ich, mehr über die Politiker als 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sieht dieser Rechtsruck aus?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ist denn eine Brandmauer? Die AfD performativ abzulehnen und dann wegzugucken, wenn es konkret wird? Nein, es geht immer auch um Sprache, um Politik. Zuletzt mussten wir erleben, wie Demokraten aus dem konservativen Lager Begriffe der Neuen Rechten verwenden, wie ,,Zwangsgebühren", ,,Asyltourismus" oder ,,Umerziehung durch die Ampel". In Thüringen haben CDU und FDP mittels AfD-Stimmen Gesetze ändern wollen.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bekommen von dem Engagement von Fridays for Future nicht mehr viel mit - außer Ihrem Gesicht auf Bühnen oder in Talk-Shows.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jemand auf die Bewegung guckt, mich sieht und dann entscheidet wegzugucken, kann ich nichts daran ändern. Da bin ich irgendwo auch einfach Projektionsfläche. Die Bewegung lebt im ganzen Land, in Hunderten Ortsgruppen. Hunderttausende Menschen aus allen Generationen setzen sich unermüdlich ein. Unser Ziel als Bewegung ist nicht, dass im ganzen Land unsere Logos hängen, sondern dass eine Klimapolitik einzieht, die sozial und gerecht ist. Und das passiert manchmal unter unserem Namen, aber mittlerweile immer selbstständiger -- durch Menschen, die auch von uns inspiriert losziehen und bei sich vor Ort, in der Schule, im Unternehmen, in der Politik Veränderung bewirken.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sagen, Fridays for Future müsse zu einer Gesellschaftsbewegung werden, die Klimapolitik sozial und gerecht macht. Wie soll das gelingen?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wir uns vor fünf Jahren gegründet haben, ging es darum, um jeden Preis die Klimakrise in die Schlagzeilen zu bringen. Heute wissen wir: Die Mehrheit der Deutschen will Klimaschutz - denkt aber nicht, dass es diese Mehrheit dafür gibt. Also kämpfen wir heute viel mehr für die konkrete Umsetzung, für materiellen und kulturellen Wandel weg von fossiler Energie.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wirft neue Fragen auf: Haben wir für Klimaschutz genug Fachkräfte? Nein, also haben wir angefangen, in Solarcamps Menschen für die Energiewende auszubilden. Oder auch: Stimmen die Arbeitsbedingungen in klimafreundlichen Sektoren? Nein. Also haben wir mit der Gewerkschaft Verdi ein Bündnis für eine gerechte Verkehrswende gebaut.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Könnten Sie solche Allianzen auch in der Auto- oder Flugzeugindustrie schmieden? Dort sind die Interessen zwischen Ihnen und den Beschäftigten viel weiter auseinander.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eine Klimabewegung, kein Kindermädchen für fossile Konzerne, die zu lange die Transformation verschlafen haben. Das Problem sehe ich allerdings gar nicht dort, wo es um Beschäftigte geht - es ist weit bekannt, dass gerechter und schneller Klimaschutz Hunderttausende grüne Jobs schafft, auch in der Industrie. Das Problem liegt eher dort, wo dieser Umbau nicht länger verzögert werden darf und gleichzeitig viel Geld kostet. Da muss jemand zahlen. Als Klimabewegung fordern wir ein 100-Milliarden-Sondervermögen für gerechten Klimaschutz, wobei es auch um Umschulungen und Fortbildungen gehen soll.</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soll der Autobauer das verstehen, wenn es den Benziner bald nicht mehr geben soll? Der hat Angst um seine Existenz.</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halte es für einen verlogenen Politikansatz, den Leuten eine lange Zukunft in fossilen Betrieben zu versprechen, von der uns die Weltmärkte und die Klimaabkommen längst sagen, dass es sie nicht geben wird. Wir haben schon mit Zulieferern der Autoindustrie gearbeitet. Und es waren die Arbeiterinnen und Arbeiter in einem Konzern, die von sich gesagt haben, wir müssen nicht Zündkerzen produzieren, wir können was anderes machen für Trams und für Busse. Doch dafür muss es in Deutschland die entsprechende Industriepolitik geben.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großen Industriegewerkschaften als Verbündete der Fridays for Future - ein schöner Traum?</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großen Autokonzerne haben es doch begrüßt, dass beim Aus für den Verbrenner auf EU-Ebene klare Planbarkeit herrscht. Nur so wird eine Transformation hin zur klimagerechten Wirtschaft realistisch. Den Beschäftigten muss man frühzeitig Fortbildungen, Umschulungen, finanzielle Hilfe anbieten und vor allem eine glaubhafte Perspektive. Das alles ist auch Aufgabe dieser Bundesregierung.</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verstehen bestimmte Entscheidungen nicht. Wir brauchen nach wie vor Kohle, um unseren Energiebedarf zu decken, Gas und Erneuerbare reichen noch nicht aus. Können Sie erklären, warum Atomkraft trotzdem keine Option ist?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ist aus der Atomkraft ausgestiegen, und unsere Energieversorgung ist nicht eingebrochen. Das finden nicht alle gut - aber das ist jetzt so. Dahinter steckt auch eine gute Nachricht: Wir können uns nun einfach darauf konzentrieren, unsere Energieversorgung ohne Atomkraft und ohne Kohlekraft sicherzustellen.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Aktivistinnen sind frustriert, manche ausgebrannt, weil das Gefühl aufkommt, die Klimabewegung könnte an Schlagkraft verlieren. Ergeht es Ihnen anders?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kenne das Gefühl, dass es sich alles zu viel anfühlt, zu groß, zu hoffnungslos. Ich kenne diese Erschöpfung auch. Hinter der Frustration steckt aber auch etwas Wichtiges: Wir lassen uns von der Welt berühren, und von ihren Krisen. Das alleine ist ein Akt des Widerstandes in einer Zeit, die uns auch zu Resignierten oder Zynikern machen könnte. Denn: Klimaaktivismus heißt auch: Wir sind ununterbrochen in der Beweislast, Hoffnung zu organisieren, Hoffnung in die Welt zu setzen, während eben diese Welt perspektivisch immer bedrohter wird. Aktivismus heißt auch herauszufinden, wie man trotz der Widrigkeiten die Liebe für die Welt nicht verliert, wie man trotz Rückschlägen nicht verbittert, sondern Lebenslust in die Welt trägt.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lautet Ihre persönliche Antwort?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denke oft an meine Freundin in Uganda, die Gefahr läuft, für jeden Satz gegen die Regierung verhaftet zu werden. Dann denke ich: Die macht das trotzdem, also kriege ich das auch hin. Man darf nicht vergessen, regelmäßig Musik aufzudrehen.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Werden Sie angefeindet, bedroht?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Ständig. Die Belastung durch eine klimafeindliche Politik, das halte ich im Sinne der Sache aus. Das ist o. k. Aber diese permanente Bedrohungslage, die Morddrohungen, das Stalking, die Vergewaltigungsfantasien in Postfächern, das möchte ich nicht als Normalität in meinem Leben akzeptieren. Das und die endlosen Sicherheitsmaßnahmen machen meinen Aktivismus so viel aufwendiger, anstrengender.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Ikone von Fridays for Future, Greta Thunberg, hat den Terror der Hamas gegen Israel nicht verurteilt und sich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eingesetzt.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Haltung in Deutschland ist klar, wir verurteilen den Terror der Hamas und stellen uns gegen Antisemitismus, hier oder sonst wo. Gleichzeitig verurteilen wir den erstarkenden antimuslimischen Rassismus und fordern den sofortigen und effektiven Schutz für die Zivilgesellschaft in Gaza.</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sie nicht gefragt, wie sie zu ihrer Position kommt?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Frage müssen Sie Greta stellen.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 Neubauer, Gesicht einer öffentlichen Bewegung zu sein, ist weder öffentliches Amt noch Beruf. Streben Sie kein politisches Amt an?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Verständnis von Demokratie ist, dass es Augenhöhe geben muss zwischen Politik und Gesellschaft. Dafür arbeite ich. Solange ich das Gefühl habe, das zeigt Wirkung und funktioniert gut, bin ich da, wo ich bin, aus voller Überzeugung.</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Laura Dahmer und Armin Lehmann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1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18, 2024</w:t>
      </w:r>
    </w:p>
    <w:p>
      <w:pPr>
        <w:pStyle w:val="Normal185"/>
      </w:pPr>
    </w:p>
    <w:p>
      <w:pPr>
        <w:pStyle w:val="Normal185"/>
        <w:ind w:left="200"/>
        <w:sectPr>
          <w:type w:val="continuous"/>
          <w:pgMar w:top="840" w:right="1000" w:bottom="840" w:left="1000" w:header="400" w:footer="400"/>
          <w:pgNumType w:fmt="decimal"/>
          <w:cols w:space="720"/>
        </w:sectPr>
      </w:pPr>
      <w:r>
        <w:br/>
      </w:r>
      <w:r>
        <w:pict>
          <v:line id="_x0000_s1825" style="position:absolute;z-index:252084224" from="0,10pt" to="512pt,10pt" strokecolor="black" strokeweight="1pt">
            <v:stroke linestyle="single"/>
          </v:line>
        </w:pict>
      </w:r>
      <w:r>
        <w:rPr>
          <w:rFonts w:ascii="arial" w:eastAsia="arial" w:hAnsi="arial" w:cs="arial"/>
          <w:b/>
          <w:color w:val="767676"/>
          <w:sz w:val="16"/>
        </w:rPr>
        <w:t>End of Document</w:t>
      </w:r>
    </w:p>
    <w:p>
      <w:pPr>
        <w:pStyle w:val="Normal186"/>
        <w:sectPr>
          <w:headerReference w:type="even" r:id="rId1166"/>
          <w:headerReference w:type="default" r:id="rId1167"/>
          <w:footerReference w:type="even" r:id="rId1168"/>
          <w:footerReference w:type="default" r:id="rId1169"/>
          <w:headerReference w:type="first" r:id="rId1170"/>
          <w:footerReference w:type="first" r:id="rId1171"/>
          <w:pgSz w:w="12240" w:h="15840"/>
          <w:pgMar w:top="840" w:right="1000" w:bottom="840" w:left="1000" w:header="400" w:footer="400"/>
          <w:pgNumType w:fmt="decimal"/>
          <w:cols w:space="720"/>
          <w:titlePg w:val="0"/>
        </w:sectPr>
      </w:pPr>
    </w:p>
    <w:p>
      <w:pPr>
        <w:pStyle w:val="Normal186"/>
      </w:pPr>
    </w:p>
    <w:p>
      <w:pPr>
        <w:pStyle w:val="Normal186"/>
      </w:pPr>
      <w:r>
        <w:pict>
          <v:shape id="_x0000_i1826" type="#_x0000_t75" alt="LexisNexis®" style="width:147.75pt;height:30pt">
            <v:imagedata r:id="rId10" o:title=""/>
          </v:shape>
        </w:pict>
      </w:r>
      <w:r>
        <w:cr/>
      </w:r>
    </w:p>
    <w:p>
      <w:pPr>
        <w:pStyle w:val="Heading1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,,Vergewaltigungsfantasien in Postfächern möchte ich nicht als Normalität akzeptieren"</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18. Februar 2024</w:t>
      </w:r>
    </w:p>
    <w:p>
      <w:pPr>
        <w:pStyle w:val="Normal186"/>
        <w:keepNext w:val="0"/>
        <w:spacing w:after="0" w:line="240" w:lineRule="atLeast"/>
        <w:ind w:right="0"/>
        <w:jc w:val="both"/>
      </w:pPr>
      <w:bookmarkStart w:id="372" w:name="Bookmark_187"/>
      <w:bookmarkEnd w:id="372"/>
    </w:p>
    <w:p>
      <w:pPr>
        <w:pStyle w:val="Normal1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86"/>
        <w:keepNext w:val="0"/>
        <w:spacing w:before="120" w:after="0" w:line="220" w:lineRule="atLeast"/>
        <w:ind w:left="0" w:right="0" w:firstLine="0"/>
        <w:jc w:val="left"/>
      </w:pPr>
      <w:r>
        <w:br/>
      </w:r>
      <w:r>
        <w:pict>
          <v:shape id="_x0000_i1827" type="#_x0000_t75" style="width:202.47pt;height:44.24pt">
            <v:imagedata r:id="rId104" o:title=""/>
          </v:shape>
        </w:pic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IM GESPRÄCH; S. 20</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2163 words</w:t>
      </w:r>
    </w:p>
    <w:p>
      <w:pPr>
        <w:pStyle w:val="Normal186"/>
        <w:keepNext/>
        <w:spacing w:before="240" w:after="0" w:line="340" w:lineRule="atLeast"/>
        <w:ind w:left="0" w:right="0" w:firstLine="0"/>
        <w:jc w:val="left"/>
      </w:pPr>
      <w:bookmarkStart w:id="373" w:name="Body_185"/>
      <w:bookmarkEnd w:id="373"/>
      <w:r>
        <w:rPr>
          <w:rFonts w:ascii="arial" w:eastAsia="arial" w:hAnsi="arial" w:cs="arial"/>
          <w:b/>
          <w:i w:val="0"/>
          <w:strike w:val="0"/>
          <w:noProof w:val="0"/>
          <w:color w:val="000000"/>
          <w:position w:val="0"/>
          <w:sz w:val="28"/>
          <w:u w:val="none"/>
          <w:vertAlign w:val="baseline"/>
        </w:rPr>
        <w:t>Body</w:t>
      </w:r>
    </w:p>
    <w:p>
      <w:pPr>
        <w:pStyle w:val="Normal186"/>
        <w:spacing w:line="60" w:lineRule="exact"/>
      </w:pPr>
      <w:r>
        <w:pict>
          <v:line id="_x0000_s1828" style="position:absolute;z-index:252085248" from="0,2pt" to="512pt,2pt" strokecolor="#009ddb" strokeweight="2pt">
            <v:stroke linestyle="single"/>
            <w10:wrap type="topAndBottom"/>
          </v:line>
        </w:pict>
      </w:r>
    </w:p>
    <w:p>
      <w:pPr>
        <w:pStyle w:val="Normal186"/>
      </w:pP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Frau Neubauer, viele Menschen gehen derzeit auf die Straße - besorgte Bürger, die die Demokratie vor Rechtsextremismus schützen wollen, aber auch Bauern, Lokführer, Arzthelfer - nur für das Klima protestiert niemand mehr. Das kann man nicht getrennt betrachten. Auf welcher Grundlage wollen wir Klimaschutz umsetzen? Doch wohl auf Grundlage einer intakten Demokratie.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unsere Demokratie angegriffen wird, müssen wir uns wehren, sonst können wir uns die Sache mit dem Klimaschutz schenken. Die Zustimmung für Klimaschutz ist - das zeigen Umfragen - weiterhin hoch.</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Fridays for Future organisiert gerade viele der großen Demonstrationen, wie zuletzt das ,,Lichtermeer" in München. Tun Sie das aus Angst vor der schwindenden Bedeutung Ihrer Organisation? Hinter der Frage steckt offenbar die Annahme, dass wir uns einsetzten, weil wirsonst keine Hobbys haben. Wir haben wie die vielen anderen Menschen verstanden, dass Verantwortung auch Loslegen meint.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Zivilgesellschaft fällt nicht vom Himmel. Und es ist unter anderem Fridays for Future, die über Jahre die Netzwerke geschaffen hat, die solche Demos möglich machen.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halte es für ein Geschenk, dass endlos viele klimabewegte Leute in diesem Moment zeigen, dass sie verstehen, was die Zeit von uns verlangt.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werten die Massenproteste als Erfolg von Fridays for Future? Das ist ein Gemeinschaftswerk, und wir können einen Teil dazu beitragen. Wir haben die letzten fünf Jahre bewiesen, dass wir erfolgreiche soziale Bündnisse schmieden können. Das jüngste Beispiel ist die Allianz mit der Gewerkschaft Verdi, mit der wir gemeinsam für Klimaschutz im Verkehr und bessere Bus- und Bahnanbindungen kämpfen. Wir bauen Brücken, überwinden Gräben.  Dabei sind offenbar nicht alle Demokraten willkommen? Natürlich sind sie das. Wir als Fridays for Future sind ja nicht in jeder Demonstration federführend, wir können niemanden vorschreiben, wie sie ihre Redeliste zusammenstellen.Wo wir das tun, wird sich - soweit ich das überblicke - um eine große Vielfalt bemüht.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Veranstaltung ,,Lichtermeer für Demokratie" in München wurde auch als Kampf ,,gemeinsam gegen rechts" tituliert. Freie Wähler und CSU fühlte sich ausgeladen. Es waren 300.000 Menschen dort aus allen demokratischen Parteien, auch von der CSU. Ich habe gehört, dass Teile der CSU-Spitze gekränkt davon waren, dass die Demonstration zwar Rechtsextremismus als Kern-Problem benannt, aber eben auch einen Rechtsruck der demokratischen Mitte kritisiert hat. Statt das als Berufspolitiker auszuhalten, haben sich ein paar von ihnen selbstständig entschieden, nicht bei der Demonstration zu sein. Das sagt, glaube ich, mehr über die Politiker als 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sieht dieser Rechtsruck aus? Was ist denn eine Brandmauer? Die AfD performativ abzulehnen und dann wegzugucken, wenn es konkret wird? Nein, es geht immer auch um Sprache, um Politik. Zuletzt mussten wir erleben, wie Demokraten aus dem konservativen Lager Begriffe der Neuen Rechten verwenden, wie ,,Zwangsgebühren", ,,Asyltourismus" oder ,,Umerziehung durch die Ampel". In Thüringen haben CDU und FDP mittels AfD-Stimmen Gesetze ändern wollen.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bekommen von dem Engagement von Fridays for Future nicht mehr viel mit - außer Ihrem Gesicht auf Bühnen oder in Talk-Shows. Gibt es eine Reduzierung der Bewegung auf Ihre Person? Wenn jemand auf die Bewegung guckt, mich sieht und dann entscheidet, wegzugucken, kann ich nichts daran ändern. Da bin ich irgendwo auch einfach Projektionsfläche. Die Bewegung lebt im ganzen Land, in hunderten Ortsgruppen. Hunderttausende Menschen aus allen Generationen setzen sich unermüdlich ein. Unser Ziel als Bewegung ist nicht, dass im ganzen Land unsere Logos hängen, sondern dass eine Klimapolitik einzieht, die sozial und gerecht ist.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passiert manchmal unter unserem Namen, aber mittlerweile immer selbstständiger - durch Menschen, die auch von uns inspiriert losziehen und bei sich vor Ort, in der Schule, im Unternehmen, in der Politik Veränderung bewirken. Es ist nicht mehr 2019, wir müssen nicht mehr jede Woche mit Hunderttausenden vor dem Kanzleramt stehen, damit da drinnen jemand das Wort ,,Klima" flüstert.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sagen, Fridays for Future müsse zu einer Gesellschaftsbewegung werden, die Klimapolitik sozial und gerecht macht. Wie soll das gelingen? Als wir uns vor fünf Jahren gegründet haben, ging es darum, um jeden Preis die Klimakrise in die Schlagzeilen zu bringen. Heute wissen wir: Die Mehrheit der Deutschen will Klimaschutz - denkt aber nicht, dass es diese Mehrheit dafür gibt. Also kämpfen wir heute viel mehr für die konkrete Umsetzung, für materiellen und kulturellen Wandel weg von fossiler Energie.</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wirft neue Fragen auf, die längst nicht mehr nur Klima, sondern auch die Gesellschaft betreffen: Haben wir für Klimaschutz genug Fachkräfte? Nein, also haben wir angefangen, in Solarcamps Menschen für die Energiewende auszubilden. Oder auch: Stimmen die Arbeitsbedingungen in klimafreundlichen Sektoren, damit diese wachsen können? Auch nicht. Also haben wir zusammen mit der Gewerkschaft Verdi ein Bündnis für eine gerechte Verkehrswende gebaut.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ÖPNV leuchtet ein, dass bessere Bedingungen auch besser fürs Klima sind. Könnten Sie solche Allianzen auch in der Auto- oder Flugzeugindustrie schmieden? Dort sind die Interessen zwischen Ihnen und den Beschäftigten viel weiter auseinander. Wir sind eine Klimabewegung, kein Kindermädchen für fossile Konzerne, die zulange die Transformation verschlafen haben. Das Problem sehe ich allerdings gar nicht dort, wo es um Beschäftigte geht - es ist weit bekannt, dass gerechter und schneller Klimaschutz Hunderttausende grüne Jobs schafft, auch in der Industrie. Das Problem liegt eher dort, wo dieser Umbau nicht länger verzögert werden darf und gleichzeitig viel Geld kostet. Da muss jemand zahlen. Als Klimabewegung fordern wir ein 100-Milliarden-Sondervermögen für gerechten Klimaschutz, wobei es auch um Umschulungen und Fortbildungen gehen soll.</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soll der Autobauer das verstehen, wenn es den Benziner bald nicht mehr geben soll? Der hat Angst um seine Existenz. Ich halte es für einen verlogenen Politikansatz, den Leuten eine lange Zukunft in fossilen Betrieben zu versprechen, von der uns die Weltmärkte und die Klimaabkommenlängst sagen, dass es sie nicht geben wird. Wir haben schon mit Zulieferern der Autoindustrie gearbeitet. Und es waren die Arbeiterinnen und Arbeiter in einem Konzern, die von sich gesagt haben, wir müssen nicht Zündkerzen produzieren, wir können was anderes machen für Trams und für Busse. Dafür muss es die entsprechende Industriepolitik geben.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großen Industriegewerkschaften als Verbündete der Fridays for Future - ein schöner Traum? Die großen Autokonzerne haben es doch begrüßt, dass beim Aus für den Verbrenner auf EU-Ebene klare Planbarkeit herrscht. Nur so wird eine Transformation hin zur klimagerechten Wirtschaft realistisch. Den Beschäftigten muss man frühzeitig Fortbildungen, Umschulungen, finanzielle Hilfe anbieten und vor allem eine glaubhafte Perspektive. Das alles ist auch Aufgabe dieser Bundesregierung.</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man Ihnen so zuhört, scheinen alle längst auf Ihrer Seite zu sein: Beschäftigte, Zivilgesellschaft, die Konzerne. Bald sind dann ja alle Klimaziele erreicht? Es gibt einen theoretischen Grundkonsens, dass wir überhaupt Klimaziele erreichen müssen. Das schon. Gleichzeitig redet die Bundesregierung die Klimakrise klein, spielt Klima und Soziales gegeneinander aus, weigert sich, ein Klimageld einzuführen, obwohl es das Vertrauen dafür schaffen könnte, dass Klimapolitik verbindlich ist. Diese Klimaziele sind nicht das Problem von Fridays oder mein Privatproblem, sondern unser aller Problem. Klimakatastrophen könnten uns bis 2050 in Deutschland 900 Milliarden Euro kosten, Geld, das wir nicht haben. Und wir gehören hier noch zu den global Privilegierten.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verstehen bestimmte Entscheidungen nicht. Wir brauchen nach wie vor Kohle, um unseren Energiebedarf zu decken, Gas und Erneuerbare reichen noch nicht aus. Können Sie erklären, warum Atomkraft trotzdem keine Option ist? Deutschland ist aus der Atomkraft ausgestiegen, und unsere Energieversorgung ist nicht eingebrochen. Das finden nicht alle gut - aber das ist jetzt so. Dahinter steckt auch eine gute Nachricht: Wir können uns nun einfach darauf konzentrieren, unsere Energieversorgung ohne Atomkraft und ohne Kohlekraft sicherzustellen.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auch zur Wahrheit gehört ist, dass viele Aktivistinnen frustriert, manche ausgebrannt sind, weil das Gefühl aufkommt, die Klimabewegung könnte an Schlagkraft verlieren. Ergeht es Ihnen anders? Ich kenne das Gefühl, dass es sich alles zu viel anfühlt, zu groß, zu hoffnungslos. Ich kenne diese Erschöpfung auch. Hinter der Frustration steckt aber auch etwas Wichtiges: Wir lassen uns von der Welt berühren, und von ihren Krisen. Das alleine ist ein Akt des Widerstandes in einer Zeit, die uns auch zu Resignierten oder Zynikern machen könnte.</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Können Sie das ausführen? Klimaaktivismus heißt auch: Wir sind ununterbrochen in der Beweislast, Hoffnung zu organisieren, Hoffnung in die Welt zu setzen, während eben diese Welt perspektivisch immer bedrohter wird. Aktivismus heißt auch herauszufinden, wie man trotz der Widrigkeiten die Liebe für die Welt nicht verliert, wie man trotz Rückschlägen nicht verbittert, sondern Lebenslust in die Welt trägt.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lautet Ihre Antwort? Ich denke oft an meine Freundin in Uganda, die Gefahr läuft, für jeden Satz gegen die Regierung verhaftet zu werden. Sie setzt sich dennoch ein. Dann denke ich: Die macht das trotzdem, also kriege ich das auch hin. Und: Man darf nicht vergessen, regelmäßig die Musik aufzudrehen.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Werden Sie angefeindet, bedroht? Ja. Ständig. Die Belastung durch eine klimafeindliche Politik, das halte ich im Sinne der Sache aus. Das ist ok. Aber diese permanente Bedrohungslage, die Morddrohungen, das Stalking, die Vergewaltigungsfantasien in Postfächern, das möchte ich nicht als Normalität in meinem Leben akzeptieren. Diese Bedrohungslage, die endlosen Sicherheitsmaßnahmen machen meinen Aktivismus so viel aufwendiger, anstrengender.</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machen Sie privat mit sich aus? Nein, weil es nicht privat ist. Ich spreche deshalb darüber. Alle wollen, dass Menschen sich einsetzen, überall wird anerkannt, dass eine intakte Zivilgesellschaft ein Rückgrat der Demokratie ist. Aber wenn eben diese Zivilgesellschaft in Teilen ihre Arbeit nicht machen kann, weil der Hass, die Gewalt, die Angst zu groß wird - dann soll das ein Privatproblem sein? Das mache ich nicht mit.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auch hier spielt die Sprache eine riesige Rolle: Jedes Mal, wenn ein Politiker vor der Kamera Klimaaktivisten diffamiert, multipliziert das den Hass auf mich und erhöht die Bedrohungslage für alle Klimaaktivisten. Ich kann geschützt werden, viele andere können das nicht. Hass und Bedrohungen sind kein Privatproblem, sondern ein gesellschaftlicher Missstand.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Gründerin und Ikone von Fridays for Future, Greta Thunberg, hat den Terror der Hamas gegen Israel nicht verurteilt und sich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eingesetzt. Unsere Haltung in Deutschland ist klar, wir verurteilen den Terror der Hamas und stellen uns gegen Antisemitismus, hier oder sonst wo. Gleichzeitig verurteilen wir den erstarkenden antimuslimischen Rassismus und fordern den sofortigen und effektiven Schutz für die Zivilgesellschaft in Gaza.</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sie nicht gefragt, wie sie zu ihrer Position kommt? Diese Frage müssen Sie Greta stellen. Ich habe klargemacht, wo wir stehen, und dass wir eine eigenständige Position haben.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 Neubauer, Gesicht einer öffentlichen Bewegung zu sein, ist weder öffentliches Amt noch Beruf. Streben Sie kein politisches Amt an? Mein Verständnis von Demokratie ist, dass es Augenhöhe geben muss zwischen Politik und Gesellschaft. Dafür arbeite ich. Solange ich das Gefühl habe, das zeigt Wirkung und funktioniert gut, bin ich da, wo ich bin, aus voller Überzeugung.</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Wechsel in die Politik? ,,Solange ich das Gefühl habe, das zeigt Wirkung und funktioniert gut, bin ich da, wo ich bin, aus voller Überzeugung", sagt Luisa Neubauer.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kenne das Gefühl, dass es sich alles zu viel anfühlt, zu groß, zu hoffnungslos.</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Luisa Neubauer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Zur Person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Luisa Neubauer, 27 Jahre alt, wurde in Hamburg-Iserbrook geboren und hat drei Geschwister. Nach Gründung der Bewegung ,,Fridays for Future" (FFF) durch die Schwedin Greta Thunberg, wurde Neubauer eine der deutschen Sprecherinnen der Bewegung und später zu ihrem prominentesten Gesicht. Auch Neubauers Cousine Carla Reemtsma ist Klimaaktivistin bei FFF. Schon Luisa Neubauers Mutter, Frauke Neubauer, geborene Reemtsma, sowie ihre Oma Dagmar Reemtsma, engagierten sich in der Anti-AKW-Bewegung und politisierten mit ihrer Haltung Enkelin und Tochter Luisa. Neubauer ist Mitglied der Grünen, die sie immer wieder heftig kritisiert. Sie hat mehrere Bücher veröffentlicht, zuletzt ,,Gegen die Ohnmacht. Die Politik, meine Großmutter und ich."</w:t>
      </w:r>
    </w:p>
    <w:p>
      <w:pPr>
        <w:pStyle w:val="Normal1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17, 2024</w:t>
      </w:r>
    </w:p>
    <w:p>
      <w:pPr>
        <w:pStyle w:val="Normal186"/>
      </w:pPr>
    </w:p>
    <w:p>
      <w:pPr>
        <w:pStyle w:val="Normal186"/>
        <w:ind w:left="200"/>
        <w:sectPr>
          <w:type w:val="continuous"/>
          <w:pgMar w:top="840" w:right="1000" w:bottom="840" w:left="1000" w:header="400" w:footer="400"/>
          <w:pgNumType w:fmt="decimal"/>
          <w:cols w:space="720"/>
        </w:sectPr>
      </w:pPr>
      <w:r>
        <w:br/>
      </w:r>
      <w:r>
        <w:pict>
          <v:line id="_x0000_s1829" style="position:absolute;z-index:252086272" from="0,10pt" to="512pt,10pt" strokecolor="black" strokeweight="1pt">
            <v:stroke linestyle="single"/>
          </v:line>
        </w:pict>
      </w:r>
      <w:r>
        <w:rPr>
          <w:rFonts w:ascii="arial" w:eastAsia="arial" w:hAnsi="arial" w:cs="arial"/>
          <w:b/>
          <w:color w:val="767676"/>
          <w:sz w:val="16"/>
        </w:rPr>
        <w:t>End of Document</w:t>
      </w:r>
    </w:p>
    <w:p>
      <w:pPr>
        <w:pStyle w:val="Normal187"/>
        <w:sectPr>
          <w:headerReference w:type="even" r:id="rId1172"/>
          <w:headerReference w:type="default" r:id="rId1173"/>
          <w:footerReference w:type="even" r:id="rId1174"/>
          <w:footerReference w:type="default" r:id="rId1175"/>
          <w:headerReference w:type="first" r:id="rId1176"/>
          <w:footerReference w:type="first" r:id="rId1177"/>
          <w:pgSz w:w="12240" w:h="15840"/>
          <w:pgMar w:top="840" w:right="1000" w:bottom="840" w:left="1000" w:header="400" w:footer="400"/>
          <w:pgNumType w:fmt="decimal"/>
          <w:cols w:space="720"/>
          <w:titlePg w:val="0"/>
        </w:sectPr>
      </w:pPr>
    </w:p>
    <w:p>
      <w:pPr>
        <w:pStyle w:val="Normal187"/>
      </w:pPr>
    </w:p>
    <w:p>
      <w:pPr>
        <w:pStyle w:val="Normal187"/>
      </w:pPr>
      <w:r>
        <w:pict>
          <v:shape id="_x0000_i1830" type="#_x0000_t75" alt="LexisNexis®" style="width:147.75pt;height:30pt">
            <v:imagedata r:id="rId10" o:title=""/>
          </v:shape>
        </w:pict>
      </w:r>
      <w:r>
        <w:cr/>
      </w:r>
    </w:p>
    <w:p>
      <w:pPr>
        <w:pStyle w:val="Heading1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Störungen und Festnahmen bei propalästinensischer </w:t>
      </w:r>
      <w:r>
        <w:rPr>
          <w:rFonts w:ascii="arial" w:eastAsia="arial" w:hAnsi="arial" w:cs="arial"/>
          <w:b/>
          <w:i w:val="0"/>
          <w:strike w:val="0"/>
          <w:noProof w:val="0"/>
          <w:color w:val="000000"/>
          <w:position w:val="0"/>
          <w:sz w:val="28"/>
          <w:u w:val="none"/>
          <w:vertAlign w:val="baseline"/>
        </w:rPr>
        <w:t>Demo</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17. Februar 2024 1:50 PM GMT+1</w:t>
      </w:r>
    </w:p>
    <w:p>
      <w:pPr>
        <w:pStyle w:val="Normal187"/>
        <w:keepNext w:val="0"/>
        <w:spacing w:after="0" w:line="240" w:lineRule="atLeast"/>
        <w:ind w:right="0"/>
        <w:jc w:val="both"/>
      </w:pPr>
      <w:bookmarkStart w:id="374" w:name="Bookmark_188"/>
      <w:bookmarkEnd w:id="374"/>
    </w:p>
    <w:p>
      <w:pPr>
        <w:pStyle w:val="Normal1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87"/>
        <w:keepNext w:val="0"/>
        <w:spacing w:before="120" w:after="0" w:line="220" w:lineRule="atLeast"/>
        <w:ind w:left="0" w:right="0" w:firstLine="0"/>
        <w:jc w:val="left"/>
      </w:pPr>
      <w:r>
        <w:br/>
      </w:r>
      <w:r>
        <w:pict>
          <v:shape id="_x0000_i1831" type="#_x0000_t75" style="width:230.22pt;height:28.5pt">
            <v:imagedata r:id="rId11" o:title=""/>
          </v:shape>
        </w:pic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172 words</w:t>
      </w:r>
    </w:p>
    <w:p>
      <w:pPr>
        <w:pStyle w:val="Normal1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Eine Konferenz mit Politikern und Experten zur Lage in Israel in Berlin-Kreuzberg sorgte zu Gegendemonstrationen. Ganz friedlich blieb es dabei nicht.</w:t>
      </w:r>
    </w:p>
    <w:p>
      <w:pPr>
        <w:pStyle w:val="Normal187"/>
        <w:keepNext/>
        <w:spacing w:before="240" w:after="0" w:line="340" w:lineRule="atLeast"/>
        <w:ind w:left="0" w:right="0" w:firstLine="0"/>
        <w:jc w:val="left"/>
      </w:pPr>
      <w:bookmarkStart w:id="375" w:name="Body_186"/>
      <w:bookmarkEnd w:id="375"/>
      <w:r>
        <w:rPr>
          <w:rFonts w:ascii="arial" w:eastAsia="arial" w:hAnsi="arial" w:cs="arial"/>
          <w:b/>
          <w:i w:val="0"/>
          <w:strike w:val="0"/>
          <w:noProof w:val="0"/>
          <w:color w:val="000000"/>
          <w:position w:val="0"/>
          <w:sz w:val="28"/>
          <w:u w:val="none"/>
          <w:vertAlign w:val="baseline"/>
        </w:rPr>
        <w:t>Body</w:t>
      </w:r>
    </w:p>
    <w:p>
      <w:pPr>
        <w:pStyle w:val="Normal187"/>
        <w:spacing w:line="60" w:lineRule="exact"/>
      </w:pPr>
      <w:r>
        <w:pict>
          <v:line id="_x0000_s1832" style="position:absolute;z-index:252087296" from="0,2pt" to="512pt,2pt" strokecolor="#009ddb" strokeweight="2pt">
            <v:stroke linestyle="single"/>
            <w10:wrap type="topAndBottom"/>
          </v:line>
        </w:pict>
      </w:r>
    </w:p>
    <w:p>
      <w:pPr>
        <w:pStyle w:val="Normal187"/>
      </w:pP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einer Konferenz zu Israel und dem Krieg im Nahen Osten in Berlin-Kreuzberg ist es bei einer propalästinensischen Gegendemonstration zu Verstößen und Widerstand gegen die Polizei gekommen. Rund 230 Demonstranten versammelten sich nach Angaben der Polizei am Mittwochabend am Axel-Springer-Gebäude und folgten damit einem Aufruf im Internet mit dem Motto "Free Palestine". Teilnehmer riefen demnach Parolen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gegen die Polizei, vereinzelt auch Parole "From the river to the sea", die sich gegen die Existenz Israels richtet und abhängig vom Zusammenhang meist verboten ist. Die Polizei nahm zehn Demonstranten vorläufig fest, unter anderem wegen Angriffs, Widerstands, Beleidigung sowie Verwendens von Kennzeichen verfassungswidriger und terroristischer Organisationen.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zuvor hatte es am Nachmittag einige Festnahmen am selben Ort bei einer kleinen Kundgebung "Stoppt die Finanzierung des Genozids" gegeben. Eine weitere Demonstration mit 100 Teilnehmern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Neukölln verlief ohne Störungen.</w:t>
      </w:r>
    </w:p>
    <w:p>
      <w:pPr>
        <w:pStyle w:val="Normal1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17, 2024</w:t>
      </w:r>
    </w:p>
    <w:p>
      <w:pPr>
        <w:pStyle w:val="Normal187"/>
      </w:pPr>
    </w:p>
    <w:p>
      <w:pPr>
        <w:pStyle w:val="Normal187"/>
        <w:ind w:left="200"/>
        <w:sectPr>
          <w:type w:val="continuous"/>
          <w:pgMar w:top="840" w:right="1000" w:bottom="840" w:left="1000" w:header="400" w:footer="400"/>
          <w:pgNumType w:fmt="decimal"/>
          <w:cols w:space="720"/>
        </w:sectPr>
      </w:pPr>
      <w:r>
        <w:br/>
      </w:r>
      <w:r>
        <w:pict>
          <v:line id="_x0000_s1833" style="position:absolute;z-index:252088320" from="0,10pt" to="512pt,10pt" strokecolor="black" strokeweight="1pt">
            <v:stroke linestyle="single"/>
          </v:line>
        </w:pict>
      </w:r>
      <w:r>
        <w:rPr>
          <w:rFonts w:ascii="arial" w:eastAsia="arial" w:hAnsi="arial" w:cs="arial"/>
          <w:b/>
          <w:color w:val="767676"/>
          <w:sz w:val="16"/>
        </w:rPr>
        <w:t>End of Document</w:t>
      </w:r>
    </w:p>
    <w:p>
      <w:pPr>
        <w:pStyle w:val="Normal188"/>
        <w:sectPr>
          <w:headerReference w:type="even" r:id="rId1178"/>
          <w:headerReference w:type="default" r:id="rId1179"/>
          <w:footerReference w:type="even" r:id="rId1180"/>
          <w:footerReference w:type="default" r:id="rId1181"/>
          <w:headerReference w:type="first" r:id="rId1182"/>
          <w:footerReference w:type="first" r:id="rId1183"/>
          <w:pgSz w:w="12240" w:h="15840"/>
          <w:pgMar w:top="840" w:right="1000" w:bottom="840" w:left="1000" w:header="400" w:footer="400"/>
          <w:pgNumType w:fmt="decimal"/>
          <w:cols w:space="720"/>
          <w:titlePg w:val="0"/>
        </w:sectPr>
      </w:pPr>
    </w:p>
    <w:p>
      <w:pPr>
        <w:pStyle w:val="Normal188"/>
      </w:pPr>
    </w:p>
    <w:p>
      <w:pPr>
        <w:pStyle w:val="Normal188"/>
      </w:pPr>
      <w:r>
        <w:pict>
          <v:shape id="_x0000_i1834" type="#_x0000_t75" alt="LexisNexis®" style="width:147.75pt;height:30pt">
            <v:imagedata r:id="rId10" o:title=""/>
          </v:shape>
        </w:pict>
      </w:r>
      <w:r>
        <w:cr/>
      </w:r>
    </w:p>
    <w:p>
      <w:pPr>
        <w:pStyle w:val="Heading1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im Einsatz: Pro-Palästinenser-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Samstag in Kleve</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17 Februar 2024 2:54 PM GMT</w:t>
      </w:r>
    </w:p>
    <w:p>
      <w:pPr>
        <w:pStyle w:val="Normal188"/>
        <w:keepNext w:val="0"/>
        <w:spacing w:after="0" w:line="240" w:lineRule="atLeast"/>
        <w:ind w:right="0"/>
        <w:jc w:val="both"/>
      </w:pPr>
      <w:bookmarkStart w:id="376" w:name="Bookmark_189"/>
      <w:bookmarkEnd w:id="376"/>
    </w:p>
    <w:p>
      <w:pPr>
        <w:pStyle w:val="Normal1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88"/>
        <w:keepNext w:val="0"/>
        <w:spacing w:before="120" w:after="0" w:line="220" w:lineRule="atLeast"/>
        <w:ind w:left="0" w:right="0" w:firstLine="0"/>
        <w:jc w:val="left"/>
      </w:pPr>
      <w:r>
        <w:br/>
      </w:r>
      <w:r>
        <w:pict>
          <v:shape id="_x0000_i1835" type="#_x0000_t75" style="width:161.98pt;height:24pt">
            <v:imagedata r:id="rId59" o:title=""/>
          </v:shape>
        </w:pic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149 words</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Ludwig Krause</w:t>
      </w:r>
    </w:p>
    <w:p>
      <w:pPr>
        <w:pStyle w:val="Normal188"/>
        <w:keepNext/>
        <w:spacing w:before="240" w:after="0" w:line="340" w:lineRule="atLeast"/>
        <w:ind w:left="0" w:right="0" w:firstLine="0"/>
        <w:jc w:val="left"/>
      </w:pPr>
      <w:bookmarkStart w:id="377" w:name="Body_187"/>
      <w:bookmarkEnd w:id="377"/>
      <w:r>
        <w:rPr>
          <w:rFonts w:ascii="arial" w:eastAsia="arial" w:hAnsi="arial" w:cs="arial"/>
          <w:b/>
          <w:i w:val="0"/>
          <w:strike w:val="0"/>
          <w:noProof w:val="0"/>
          <w:color w:val="000000"/>
          <w:position w:val="0"/>
          <w:sz w:val="28"/>
          <w:u w:val="none"/>
          <w:vertAlign w:val="baseline"/>
        </w:rPr>
        <w:t>Body</w:t>
      </w:r>
    </w:p>
    <w:p>
      <w:pPr>
        <w:pStyle w:val="Normal188"/>
        <w:spacing w:line="60" w:lineRule="exact"/>
      </w:pPr>
      <w:r>
        <w:pict>
          <v:line id="_x0000_s1836" style="position:absolute;z-index:252089344" from="0,2pt" to="512pt,2pt" strokecolor="#009ddb" strokeweight="2pt">
            <v:stroke linestyle="single"/>
            <w10:wrap type="topAndBottom"/>
          </v:line>
        </w:pict>
      </w:r>
    </w:p>
    <w:p>
      <w:pPr>
        <w:pStyle w:val="Normal188"/>
      </w:pPr>
    </w:p>
    <w:p>
      <w:pPr>
        <w:pStyle w:val="Normal1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Samstag ist es auf dem Koekkoekplatz in Kleve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gekommen. Der Andrang hielt sich in Grenzen, die Polizei war im Einsatz.</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Kleve Bei einer Demonstration am Samstagnachmittag in Kleve haben einige Dutzend Teilnehmer für mehr Unterstützung von Palästinensern demonstriert.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kurzfristig angekündigt worden, die Polizei hatte am Freitag in sozialen Medien vor Verkehrsbehinderungen gewarnt. Allerdings dürften diese aufgrund der überschaubaren Zahl an Demonstranten ohnehin kaum gedroht haben.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Protestler versammelten sich am Koekkoekplatz, um anschließend die Stadt hochzuziehen. Die Polizei begleitete den Zug. Auf Protestschildern kritisierten die Demonstranten die Angriffe Israels im Gazastreifen. "Kinder bombardieren ist keine Selbstverteidigung", hieß es unter anderem.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friedlich verlaufen, wie es am Nachmittag hieß.</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17, 2024</w:t>
      </w:r>
    </w:p>
    <w:p>
      <w:pPr>
        <w:pStyle w:val="Normal188"/>
      </w:pPr>
    </w:p>
    <w:p>
      <w:pPr>
        <w:pStyle w:val="Normal188"/>
        <w:ind w:left="200"/>
        <w:sectPr>
          <w:type w:val="continuous"/>
          <w:pgMar w:top="840" w:right="1000" w:bottom="840" w:left="1000" w:header="400" w:footer="400"/>
          <w:pgNumType w:fmt="decimal"/>
          <w:cols w:space="720"/>
        </w:sectPr>
      </w:pPr>
      <w:r>
        <w:br/>
      </w:r>
      <w:r>
        <w:pict>
          <v:line id="_x0000_s1837" style="position:absolute;z-index:252090368" from="0,10pt" to="512pt,10pt" strokecolor="black" strokeweight="1pt">
            <v:stroke linestyle="single"/>
          </v:line>
        </w:pict>
      </w:r>
      <w:r>
        <w:rPr>
          <w:rFonts w:ascii="arial" w:eastAsia="arial" w:hAnsi="arial" w:cs="arial"/>
          <w:b/>
          <w:color w:val="767676"/>
          <w:sz w:val="16"/>
        </w:rPr>
        <w:t>End of Document</w:t>
      </w:r>
    </w:p>
    <w:p>
      <w:pPr>
        <w:pStyle w:val="Normal189"/>
        <w:sectPr>
          <w:headerReference w:type="even" r:id="rId1184"/>
          <w:headerReference w:type="default" r:id="rId1185"/>
          <w:footerReference w:type="even" r:id="rId1186"/>
          <w:footerReference w:type="default" r:id="rId1187"/>
          <w:headerReference w:type="first" r:id="rId1188"/>
          <w:footerReference w:type="first" r:id="rId1189"/>
          <w:pgSz w:w="12240" w:h="15840"/>
          <w:pgMar w:top="840" w:right="1000" w:bottom="840" w:left="1000" w:header="400" w:footer="400"/>
          <w:pgNumType w:fmt="decimal"/>
          <w:cols w:space="720"/>
          <w:titlePg w:val="0"/>
        </w:sectPr>
      </w:pPr>
    </w:p>
    <w:p>
      <w:pPr>
        <w:pStyle w:val="Normal189"/>
      </w:pPr>
    </w:p>
    <w:p>
      <w:pPr>
        <w:pStyle w:val="Normal189"/>
      </w:pPr>
      <w:r>
        <w:pict>
          <v:shape id="_x0000_i1838" type="#_x0000_t75" alt="LexisNexis®" style="width:147.75pt;height:30pt">
            <v:imagedata r:id="rId10" o:title=""/>
          </v:shape>
        </w:pict>
      </w:r>
      <w:r>
        <w:cr/>
      </w:r>
    </w:p>
    <w:p>
      <w:pPr>
        <w:pStyle w:val="Heading1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Überschattetes Gedenken; Die Vorfälle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-Protesten häufen sich. Gruppen mobilisieren auch zur Hanau-</w:t>
      </w:r>
      <w:r>
        <w:rPr>
          <w:rFonts w:ascii="arial" w:eastAsia="arial" w:hAnsi="arial" w:cs="arial"/>
          <w:b/>
          <w:i w:val="0"/>
          <w:strike w:val="0"/>
          <w:noProof w:val="0"/>
          <w:color w:val="000000"/>
          <w:position w:val="0"/>
          <w:sz w:val="28"/>
          <w:u w:val="none"/>
          <w:vertAlign w:val="baseline"/>
        </w:rPr>
        <w:t>Demo</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16. Februar 2024</w:t>
      </w:r>
    </w:p>
    <w:p>
      <w:pPr>
        <w:pStyle w:val="Normal189"/>
        <w:keepNext w:val="0"/>
        <w:spacing w:after="0" w:line="240" w:lineRule="atLeast"/>
        <w:ind w:right="0"/>
        <w:jc w:val="both"/>
      </w:pPr>
      <w:bookmarkStart w:id="378" w:name="Bookmark_190"/>
      <w:bookmarkEnd w:id="378"/>
    </w:p>
    <w:p>
      <w:pPr>
        <w:pStyle w:val="Normal1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89"/>
        <w:keepNext w:val="0"/>
        <w:spacing w:before="120" w:after="0" w:line="220" w:lineRule="atLeast"/>
        <w:ind w:left="0" w:right="0" w:firstLine="0"/>
        <w:jc w:val="left"/>
      </w:pPr>
      <w:r>
        <w:br/>
      </w:r>
      <w:r>
        <w:pict>
          <v:shape id="_x0000_i1839" type="#_x0000_t75" style="width:257.97pt;height:41.24pt">
            <v:imagedata r:id="rId205" o:title=""/>
          </v:shape>
        </w:pic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23</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502 words</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1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Vorfälle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häufen sich. Gruppen mobilisieren auch zur Hanau-</w:t>
      </w:r>
      <w:r>
        <w:rPr>
          <w:rFonts w:ascii="arial" w:eastAsia="arial" w:hAnsi="arial" w:cs="arial"/>
          <w:b/>
          <w:i/>
          <w:strike w:val="0"/>
          <w:noProof w:val="0"/>
          <w:color w:val="000000"/>
          <w:position w:val="0"/>
          <w:sz w:val="20"/>
          <w:u w:val="single"/>
          <w:vertAlign w:val="baseline"/>
        </w:rPr>
        <w:t>Demo</w:t>
      </w:r>
    </w:p>
    <w:p>
      <w:pPr>
        <w:pStyle w:val="Normal189"/>
        <w:keepNext/>
        <w:spacing w:before="240" w:after="0" w:line="340" w:lineRule="atLeast"/>
        <w:ind w:left="0" w:right="0" w:firstLine="0"/>
        <w:jc w:val="left"/>
      </w:pPr>
      <w:bookmarkStart w:id="379" w:name="Body_188"/>
      <w:bookmarkEnd w:id="379"/>
      <w:r>
        <w:rPr>
          <w:rFonts w:ascii="arial" w:eastAsia="arial" w:hAnsi="arial" w:cs="arial"/>
          <w:b/>
          <w:i w:val="0"/>
          <w:strike w:val="0"/>
          <w:noProof w:val="0"/>
          <w:color w:val="000000"/>
          <w:position w:val="0"/>
          <w:sz w:val="28"/>
          <w:u w:val="none"/>
          <w:vertAlign w:val="baseline"/>
        </w:rPr>
        <w:t>Body</w:t>
      </w:r>
    </w:p>
    <w:p>
      <w:pPr>
        <w:pStyle w:val="Normal189"/>
        <w:spacing w:line="60" w:lineRule="exact"/>
      </w:pPr>
      <w:r>
        <w:pict>
          <v:line id="_x0000_s1840" style="position:absolute;z-index:252091392" from="0,2pt" to="512pt,2pt" strokecolor="#009ddb" strokeweight="2pt">
            <v:stroke linestyle="single"/>
            <w10:wrap type="topAndBottom"/>
          </v:line>
        </w:pict>
      </w:r>
    </w:p>
    <w:p>
      <w:pPr>
        <w:pStyle w:val="Normal189"/>
      </w:pP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Erik Peter</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sich die Situation in Gaza für die im südlichen Rafah zusammengedrängten Menschen immer weiter zuspitzt, kommt es in Berlin nahezu täglich zu Vorfällen bei propalästinensischen Protesten. Am Mittwoch hatten sich mehr als 200 De­mons­tran­t:in­nen vor dem Axel-Springer-Neubau versammelt, in dem eine Konferenz der Zeitungen Welt und Jerusalem Post stattfand.</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der Polizei hatten sich zunächst einzelne Protestierende auf die Straße gelegt. Zwölf Personen seien vorübergehend festgenommen worden. Nach dem Aufruf für einen Flashmob wuchs die Menge an, die sich dann vor einen Eingang des Verlagsgebäudes setzte. Ein Video in den sozialen Netzwerken zeigt, wie ein:e Red­ne­r:in kritisiert, dass die Konferenz die  Ereignisse des 7. Oktobers (Hamas-Angriff auf Israel, Anm. d. Red.) völlig einseitig beleuchten  würde. Dafür spreche auch die Einladung einer  ehemaligen israelischen Geisel . Sie animiert die Menge zum Sprechchor:  Deutsche Medien lügen. Lasst euch nicht betrügen. </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Polizei versuchte, den Sitzstreik aufzulösen   auch wegen des Spruches  From the river to the sea   , kam es zu Schubsereien und Handgemenge. Hierbei wurden weitere zehn Personen festgenommen. Am Ende stehen neun Strafverfahren unter anderem wegen Widerstands, Gefangenenbefreiung und Verwendens von Kennzeichen verfassungswidriger und terroristischer Organisationen.</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wohl nach auch am kommenden Montag eine Rolle spielen   bei einer von der Migrantifa organisierten Demonstration anlässlich des viertes Jahrestags des rassistischen Anschlags in Hanau, bei dem neun Menschen ermordet wurden. Ein Bündnis von Gruppen aus dem linken Spektrum will dabei die Sonnenallee in den Fokus rücken, die zum Symbol  vermeintlich  gescheiterter Integration  gemacht  werde.</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sind mehrere Gruppen, die den Fokus auf Nahost legen, darunter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Young Struggle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Young Struggle hatte den Hamas-Terrorangriff auf Israel als  Gefängnisausbruch  und  Widerstand  bezeichnet. In Eisenach war im November eine geplante antifaschistische Demonstration aufgrund der angekündigten Teilnahme von Young Struggle abgesagt worden. Tenor:  Wir laufen nicht mit Antisemiten. </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Montag war es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zu Vorfällen gekommen. Bei einer Kundgebung am Brandenburger Tor gegen die  Aggression in Rafah  gab es eine verbale und versuchte körperliche Auseinandersetzung, an der auch Pressevertreter beteiligt waren. Am selben Abend zog eine unangemeldete Demonstration vom Hermannplatz über die Sonnenallee, die nach Pyrotechnikwürfen von der Polizei gestoppt wurde. Beim Versuch der Auflösung seien dann auch Steine geflogen, heißt es von der Polizei.</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für Freitag ist vor dem Außenministerium die nächste Kundgebung geplant. Die Gruppe Israelis for Peace ruft zum Protest für Waffenstillstand und Geiselfreilassung auf. Am Samstag folgt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Hermannplatz bis zur Axel-Springer-Straße,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1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15, 2024</w:t>
      </w:r>
    </w:p>
    <w:p>
      <w:pPr>
        <w:pStyle w:val="Normal189"/>
      </w:pPr>
    </w:p>
    <w:p>
      <w:pPr>
        <w:pStyle w:val="Normal189"/>
        <w:ind w:left="200"/>
        <w:sectPr>
          <w:type w:val="continuous"/>
          <w:pgMar w:top="840" w:right="1000" w:bottom="840" w:left="1000" w:header="400" w:footer="400"/>
          <w:pgNumType w:fmt="decimal"/>
          <w:cols w:space="720"/>
        </w:sectPr>
      </w:pPr>
      <w:r>
        <w:br/>
      </w:r>
      <w:r>
        <w:pict>
          <v:line id="_x0000_s1841" style="position:absolute;z-index:252092416" from="0,10pt" to="512pt,10pt" strokecolor="black" strokeweight="1pt">
            <v:stroke linestyle="single"/>
          </v:line>
        </w:pict>
      </w:r>
      <w:r>
        <w:rPr>
          <w:rFonts w:ascii="arial" w:eastAsia="arial" w:hAnsi="arial" w:cs="arial"/>
          <w:b/>
          <w:color w:val="767676"/>
          <w:sz w:val="16"/>
        </w:rPr>
        <w:t>End of Document</w:t>
      </w:r>
    </w:p>
    <w:p>
      <w:pPr>
        <w:pStyle w:val="Normal190"/>
        <w:sectPr>
          <w:headerReference w:type="even" r:id="rId1190"/>
          <w:headerReference w:type="default" r:id="rId1191"/>
          <w:footerReference w:type="even" r:id="rId1192"/>
          <w:footerReference w:type="default" r:id="rId1193"/>
          <w:headerReference w:type="first" r:id="rId1194"/>
          <w:footerReference w:type="first" r:id="rId1195"/>
          <w:pgSz w:w="12240" w:h="15840"/>
          <w:pgMar w:top="840" w:right="1000" w:bottom="840" w:left="1000" w:header="400" w:footer="400"/>
          <w:pgNumType w:fmt="decimal"/>
          <w:cols w:space="720"/>
          <w:titlePg w:val="0"/>
        </w:sectPr>
      </w:pPr>
    </w:p>
    <w:p>
      <w:pPr>
        <w:pStyle w:val="Normal190"/>
      </w:pPr>
    </w:p>
    <w:p>
      <w:pPr>
        <w:pStyle w:val="Normal190"/>
      </w:pPr>
      <w:r>
        <w:pict>
          <v:shape id="_x0000_i1842" type="#_x0000_t75" alt="LexisNexis®" style="width:147.75pt;height:30pt">
            <v:imagedata r:id="rId10" o:title=""/>
          </v:shape>
        </w:pict>
      </w:r>
      <w:r>
        <w:cr/>
      </w:r>
    </w:p>
    <w:p>
      <w:pPr>
        <w:pStyle w:val="Heading1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»Schnauze halten ist keine Option«</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16. Februar 2024</w:t>
      </w:r>
    </w:p>
    <w:p>
      <w:pPr>
        <w:pStyle w:val="Normal190"/>
        <w:keepNext w:val="0"/>
        <w:spacing w:after="0" w:line="240" w:lineRule="atLeast"/>
        <w:ind w:right="0"/>
        <w:jc w:val="both"/>
      </w:pPr>
      <w:bookmarkStart w:id="380" w:name="Bookmark_191"/>
      <w:bookmarkEnd w:id="380"/>
    </w:p>
    <w:p>
      <w:pPr>
        <w:pStyle w:val="Normal1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90"/>
        <w:keepNext w:val="0"/>
        <w:spacing w:before="120" w:after="0" w:line="220" w:lineRule="atLeast"/>
        <w:ind w:left="0" w:right="0" w:firstLine="0"/>
        <w:jc w:val="left"/>
      </w:pPr>
      <w:r>
        <w:br/>
      </w:r>
      <w:r>
        <w:pict>
          <v:shape id="_x0000_i1843" type="#_x0000_t75" style="width:266.29pt;height:43.51pt">
            <v:imagedata r:id="rId889" o:title=""/>
          </v:shape>
        </w:pic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23</w: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1650 words</w:t>
      </w:r>
    </w:p>
    <w:p>
      <w:pPr>
        <w:pStyle w:val="Normal190"/>
        <w:keepNext/>
        <w:spacing w:before="240" w:after="0" w:line="340" w:lineRule="atLeast"/>
        <w:ind w:left="0" w:right="0" w:firstLine="0"/>
        <w:jc w:val="left"/>
      </w:pPr>
      <w:bookmarkStart w:id="381" w:name="Body_189"/>
      <w:bookmarkEnd w:id="381"/>
      <w:r>
        <w:rPr>
          <w:rFonts w:ascii="arial" w:eastAsia="arial" w:hAnsi="arial" w:cs="arial"/>
          <w:b/>
          <w:i w:val="0"/>
          <w:strike w:val="0"/>
          <w:noProof w:val="0"/>
          <w:color w:val="000000"/>
          <w:position w:val="0"/>
          <w:sz w:val="28"/>
          <w:u w:val="none"/>
          <w:vertAlign w:val="baseline"/>
        </w:rPr>
        <w:t>Body</w:t>
      </w:r>
    </w:p>
    <w:p>
      <w:pPr>
        <w:pStyle w:val="Normal190"/>
        <w:spacing w:line="60" w:lineRule="exact"/>
      </w:pPr>
      <w:r>
        <w:pict>
          <v:line id="_x0000_s1844" style="position:absolute;z-index:252093440" from="0,2pt" to="512pt,2pt" strokecolor="#009ddb" strokeweight="2pt">
            <v:stroke linestyle="single"/>
            <w10:wrap type="topAndBottom"/>
          </v:line>
        </w:pict>
      </w:r>
    </w:p>
    <w:p>
      <w:pPr>
        <w:pStyle w:val="Normal190"/>
      </w:pP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Band OK KID hat während der Gießener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Abschiebefantasien von AfD und Co. demonstriert. Der Einsatz gegen Rechtsextremismus zeigt sich auch auf ihrem neuen Album »Endlich wieder da wo es beginnt«, das am heutigen Freitag erscheint. Im Interview spricht Sänger Jonas Schubert (Foto Mitte) über Rechtsruck, Shitstorms und warum es sich lohnt, für Demokratie zu kämpfen.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Christoph Hoffmann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Heute erscheint Ihr neues </w:t>
      </w:r>
      <w:r>
        <w:rPr>
          <w:rFonts w:ascii="arial" w:eastAsia="arial" w:hAnsi="arial" w:cs="arial"/>
          <w:b/>
          <w:i w:val="0"/>
          <w:strike w:val="0"/>
          <w:noProof w:val="0"/>
          <w:color w:val="000000"/>
          <w:position w:val="0"/>
          <w:sz w:val="20"/>
          <w:u w:val="none"/>
          <w:vertAlign w:val="baseline"/>
        </w:rPr>
        <w:t xml:space="preserve">Album »Endlich wieder da wo es beginnt«. Darauf findet sich auch eine neue Version des Liedes »Gute Menschen«. Warum haben Sie sich entschlossen, den Text anzupassen? </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hatten zuvor schon einmal eine Änderung vorgenommen. In der ursprünglichen Version hatten wir das N-Wort verwendet, wenn auch nur als Zitat. Ich habe das dann aber geändert, weil ich es einfach nicht mehr singen wollte und manche Leute, gerade auf großen Festivals, das vielleicht auch nicht richtig einordnen konnten.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Und die jetzige Änderung?</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ist der ursprüngliche Text erschreckend aktuell. Allerdings ist die Lage noch schlimmer geworden. Als wir ihn 2015 geschrieben haben, lag die AfD bei fünf Prozent. Im November des vergangenen Jahres, als die neue Version entstanden ist, waren es in Umfragen 20 Prozent und mehr. Daher hatten wir den Impuls, etwas zu ändern. Es sollte ein Weckruf sein. Zwei Monate später ist dann die Recherche von Correctiv veröffentlicht worden. Das Ergebnis war erschreckend, aber für mich ehrlich gesagt auch nicht mehr überraschend. Umso schöner, dass sich jetzt so viele Menschen gegen rechts positionieren. Die Arbeit von Correctiv hat dazu auf jeden Fall sehr beigetragen.</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der neuen Strophe </w:t>
      </w:r>
      <w:r>
        <w:rPr>
          <w:rFonts w:ascii="arial" w:eastAsia="arial" w:hAnsi="arial" w:cs="arial"/>
          <w:b/>
          <w:i w:val="0"/>
          <w:strike w:val="0"/>
          <w:noProof w:val="0"/>
          <w:color w:val="000000"/>
          <w:position w:val="0"/>
          <w:sz w:val="20"/>
          <w:u w:val="none"/>
          <w:vertAlign w:val="baseline"/>
        </w:rPr>
        <w:t xml:space="preserve">heißt es, Sie hätten Angst, so zu werden wie die, </w:t>
      </w:r>
      <w:r>
        <w:rPr>
          <w:rFonts w:ascii="arial" w:eastAsia="arial" w:hAnsi="arial" w:cs="arial"/>
          <w:b/>
          <w:i w:val="0"/>
          <w:strike w:val="0"/>
          <w:noProof w:val="0"/>
          <w:color w:val="000000"/>
          <w:position w:val="0"/>
          <w:sz w:val="20"/>
          <w:u w:val="none"/>
          <w:vertAlign w:val="baseline"/>
        </w:rPr>
        <w:t>die Sie verachten. Woher kommt diese Angst?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geht um die Angst, irgendwann zu resignieren, müde zu werden und die Motivation zu verlieren. Schlimme Nachrichten schockieren einen mit der Zeit nicht mehr, weil man schon so viel gehört und gesehen hat. All diese multiplen Krisen können eine gewisse Ohnmacht auslösen. Das ist menschlich, man konzentriert sich mit der Zeit auf andere Dinge, Privates, Familie. Ich habe aber keine Lust, alt zu werden und Sachen einfach hinzunehmen. Der Song ist also auch ein Weckruf an mich selbst. Denn die schweigende Masse gibt den Rechten eine nicht ausgesprochene Stimme.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Was hat Sie 2015 dazu </w:t>
      </w:r>
      <w:r>
        <w:rPr>
          <w:rFonts w:ascii="arial" w:eastAsia="arial" w:hAnsi="arial" w:cs="arial"/>
          <w:b/>
          <w:i w:val="0"/>
          <w:strike w:val="0"/>
          <w:noProof w:val="0"/>
          <w:color w:val="000000"/>
          <w:position w:val="0"/>
          <w:sz w:val="20"/>
          <w:u w:val="none"/>
          <w:vertAlign w:val="baseline"/>
        </w:rPr>
        <w:t>gebracht, die ursprüngliche Version von »Gute Menschen« zu schreiben?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Gute Menschen war für uns ein Kommentar auf die Zeit, als Menschen für Pegida auf die Straße gegangen sind. Es gab zum ersten Mal einen Rechtsruck aus der bürgerlichen Mitte heraus. Es herrschte ein anderer Wind, der mit den Montagsdemos anfing. Außerdem hatten wir 2015 eine der größten Flüchtlingsbewegungen nach Deutschland, was viele rassistische Tendenzen befeuert hat. Das wollten wir thematisieren.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Ihr erstes Album ist im April 2013 erschienen. Die AfD war gerade erst gegründet worden und galt noch als obskure Wirtschaftspartei, die die D-Mark zurückhaben wollte. </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Man merkt unserem ersten Album an, dass es eine andere Zeit war. Es geht darum, welche Möglichkeiten ein privilegierter Mittzwanziger hat, wie er mit der Welt klarkommt. Meine Generation ist in einer Zeit groß geworden, die so friedlich war wie nie. Erst durch 9/11, damals war ich 18, hat sich das alles ein wenig geändert. Allerdings waren die Krisen und Kriege weit weg, man hat sie aus der Ferne wahrgenommen. Von 2013 an ist alles schlimmer geworden. Jetzt haben wir den Krieg vor unserer eigenen Haustür. Und es ist nicht völlig unwahrscheinlich, dass wir in den nächsten Jahren auch in Deutschland Krieg erleben werden. Und das ist etwas, was meine Generation niemals hätte kommen sehen.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Die rechtsextremen Abschiebefantasien von AfD und Co. haben Zigtausende Menschen auf die </w:t>
      </w:r>
      <w:r>
        <w:rPr>
          <w:rFonts w:ascii="arial" w:eastAsia="arial" w:hAnsi="arial" w:cs="arial"/>
          <w:b/>
          <w:i w:val="0"/>
          <w:strike w:val="0"/>
          <w:noProof w:val="0"/>
          <w:color w:val="000000"/>
          <w:position w:val="0"/>
          <w:sz w:val="20"/>
          <w:u w:val="none"/>
          <w:vertAlign w:val="baseline"/>
        </w:rPr>
        <w:t xml:space="preserve">Straße gehen lassen. Sie selbst sind in Gießen </w:t>
      </w:r>
      <w:r>
        <w:rPr>
          <w:rFonts w:ascii="arial" w:eastAsia="arial" w:hAnsi="arial" w:cs="arial"/>
          <w:b/>
          <w:i w:val="0"/>
          <w:strike w:val="0"/>
          <w:noProof w:val="0"/>
          <w:color w:val="000000"/>
          <w:position w:val="0"/>
          <w:sz w:val="20"/>
          <w:u w:val="none"/>
          <w:vertAlign w:val="baseline"/>
        </w:rPr>
        <w:t>dabei gewesen. Was hat Sie dazu bewogen?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Vielleicht genau das, was wir in dem Song ansprechen: dass es nicht reicht, im Geiste für Demokratie und gegen die AfD zu sein. Wir wollten das auch zeigen, und das nicht in Köln oder vor dem Brandenburger Tor, sondern in unserer Heimatstadt Gießen.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Sie haben auch in der </w:t>
      </w:r>
      <w:r>
        <w:rPr>
          <w:rFonts w:ascii="arial" w:eastAsia="arial" w:hAnsi="arial" w:cs="arial"/>
          <w:b/>
          <w:i w:val="0"/>
          <w:strike w:val="0"/>
          <w:noProof w:val="0"/>
          <w:color w:val="000000"/>
          <w:position w:val="0"/>
          <w:sz w:val="20"/>
          <w:u w:val="none"/>
          <w:vertAlign w:val="baseline"/>
        </w:rPr>
        <w:t xml:space="preserve">eisigen Kälte auf </w:t>
      </w:r>
      <w:r>
        <w:rPr>
          <w:rFonts w:ascii="arial" w:eastAsia="arial" w:hAnsi="arial" w:cs="arial"/>
          <w:b/>
          <w:i w:val="0"/>
          <w:strike w:val="0"/>
          <w:noProof w:val="0"/>
          <w:color w:val="000000"/>
          <w:position w:val="0"/>
          <w:sz w:val="20"/>
          <w:u w:val="none"/>
          <w:vertAlign w:val="baseline"/>
        </w:rPr>
        <w:t>der Bühne gestanden.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wollten wir nur mit den anderen mitlaufen. Wir wollten uns selbst nicht in den Vordergrund stellen. Schlussendlich wurden wir aber von so vielen Leuten gebeten aufzutreten, dass wir es doch gemacht haben. Und wenn es dazu geführt hat, dass noch ein paar mehr Leute gekommen sind, ist es umso besser.</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haben Sie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Gießen empfunden?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freuen uns, dass Gießen so eine politische Stadt ist. Es war ja im Verhältnis zur Einwohnerzahl eine der größten Demos in Deutschland. Früher habe ich das nie so wahrgenommen, da galt immer Marburg als die politisch aktivere Stadt. Außerdem freut es mich, dass alles so friedlich verlaufen ist. Es sind ganz unterschiedliche Menschen mitgelaufen, die vermutlich völlig diverse Weltanschauungen haben, aber in dieser Sache vereint waren.</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Manche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haben kritisiert, dass die Reden vor dem Berliner Platz zu sehr auf das linke Spektrum abzielten und die bürgerliche Mitte sich nicht angesprochen gefühlt habe.</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mich auch gewundert, dass zum Beispiel CDU und FDP nicht mitgelaufen sind beziehungsweise nicht auf den Flyern standen.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Die CDU zumindest ist </w:t>
      </w:r>
      <w:r>
        <w:rPr>
          <w:rFonts w:ascii="arial" w:eastAsia="arial" w:hAnsi="arial" w:cs="arial"/>
          <w:b/>
          <w:i w:val="0"/>
          <w:strike w:val="0"/>
          <w:noProof w:val="0"/>
          <w:color w:val="000000"/>
          <w:position w:val="0"/>
          <w:sz w:val="20"/>
          <w:u w:val="none"/>
          <w:vertAlign w:val="baseline"/>
        </w:rPr>
        <w:t xml:space="preserve">von den Veranstaltern nicht eingeladen worden. </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finde ich schade. Ich kann verstehen, dass jede Organisation die eigene Agenda durchsetzen will. Solche Kämpfe sollten aber nicht dogmatisch geführt werden. Für solch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müssen alle eingeschlossen werden, die an das Grundgesetz glauben. Auch wenn ich eine andere Meinung habe als andere: Wenn der gemeinsame Nenner ist, sich gegen rechts und für Demokratie einzusetzen, laufe ich gern mit ihnen Seite an Seite über die Straße. Man muss ja nicht mit jedem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noch ein Bier zusammen trinken.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Geht es bei Ihrem Engagement auch darum, jungen Leuten ein Vorbild zu sein?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Wort Vorbild finde ich schwierig. Allein schon weil ich in vielen anderen Dingen vielleicht kein gutes Vorbild abgebe. Aber in diesem Fall können wir gar nicht anders. Wir wollen auf die Straße gehen und unsere Meinung sagen. Und natürlich haben wir inzwischen eine große Reichweite. Die Schnauze zu halten ist daher keine Option.</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Menschen, die OK KID mögen, dürften nicht unbedingt auch Böhse Onkelz oder Störkraft hören. Ihre Fans teilen eher Ihre Ansichten. Haben Sie durch Ihr Engagement trotzdem Gegenwind erfahren?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Wir haben zwei kurze Handyvideos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gepostet. Sie wurden von weit über einer Million Menschen auf Instagram angesehen. So viele Fans haben wir gar nicht in den sozialen Medien. Die Videos kriegen also auch Leute zugespielt, die nicht deine Meinung teilen. Das ist auch okay. Aber mit der Zeit gingen die Kommentare in eine üble Richtung und über Beleidigungen hinaus. Am Ende mussten wir die Kommentarfunktion sperren. </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Inzwischen sind Sie und Ihre Bandkollegen Eltern. Sorgen Sie sich um die Welt, in der Ihre Kinder aufwachsen werden?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Natürlich machen wir uns Sorgen. Es gibt so viele negative Entwicklungen auf der Welt, dass es uns manchmal schwerfällt, positiv zu bleiben. Klimawandel,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Russland und Ukraine. Und wenn Trump wiedergewählt wird, droht unsere Weltordnung komplett aus den Fugen zu geraten. Man darf sich nichts vormachen: Wir haben in Deutschland erst seit 75 Jahren eine Demokratie. Wer sagt, dass das immer so bleibt? Gerade deswegen ist es wichtig, dass wir uns dafür einsetzen. Damit auch unsere Kinder ein Leben in einer freiheitlichen Demokratie führen können.</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Welchen Einfluss können Künstler denn auf das Stimmungsbild in einem Land nehmen - und vielleicht sogar auf das Verhalten an der Wahlurne?</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als mittelgroßer Act allein bewegen vermutlich nicht viel. Aber die Masse macht etwas aus, also wenn sich auch andere Künstler engagieren. Die großen Stars haben natürlich auch größeren Einfluss. Momentan wird oft gesagt, Taylor Swift könne in den USA den Wahlkampf mitentscheiden. Aber für Künstler ist es immer ein schmaler Grat, sich politisch zu äußern, da sie von einer Seite auf jeden Fall angefeindet werden. Helene Fischer etwa hat sich lange nicht politisch geäußert. Jetzt hat sie sich im »Stern« prominent gegen die AfD ausgesprochen. Wenn 20 Prozent der Deutschen AfD wählen, ist es nicht unwahrscheinlich, dass auch 20 Prozent der Helene-Fischer-Fans dies tun. Dass sie sich jetzt so klar gegen rechts positioniert und sich auch gegen einen Teil ihrer eigenen Fans stellt, finde ich sehr mutig.</w:t>
      </w:r>
    </w:p>
    <w:p>
      <w:pPr>
        <w:pStyle w:val="Normal1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Kommen wir abschließend noch einmal auf das Lied »Gute Menschen« zurück. Angenommen, Sie würden in zehn Jahren erneut eine abgeänderte Version aufnehmen: Wie groß ist Ihre Hoffnung, dann von einer positiveren Entwicklung singen zu können?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die Hoffnung, dass man »Gute Menschen« dann gar nicht mehr neu aufnehmen muss, weil sich das Thema erledigt hat. Trotz aller Sorgen und Probleme habe ich die Hoffnung, dass die Welt in zehn Jahren so ist, dass »Gute Menschen« wirklich gealtert ist. Aus der Zeit gefallen. Das würde mich sehr freuen. </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FOTO: NIRÉN MAHAJAN </w:t>
      </w:r>
    </w:p>
    <w:p>
      <w:pPr>
        <w:pStyle w:val="Normal1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AB HEUTE IM HANDEL Neue Songs und alte Lieder im neuen Gewand</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erscheint »Endlich wieder da wo es beginnt«, das fünfte Album von Jonas Schubert, Moritz Rech und Raffael Kühle alias OK KID. Darauf finden sich neue Songs wie auch Remixe alter Lieder. Obwohl das Album schwere Themen wie Burn-out, Selbstzweifel oder Martin, die jetzt Martha heißt, umfasst, sei es keine schwere Kost, sagt Schubert. »Es ist OK KID-Kost! Das Album ist eine gute Mischung mit Remixen und überraschenden Kollaborationen, etwa mit Sebastian Krumbiegel von den Prinzen. Außerdem haben wir ›Stadt ohne Meer‹ mit einem Orchester aufgenommen, was richtig schön geworden ist.« Ein Feature mit dem Gießener Musiker MilleniumKid findet sich ebenfalls auf dem Album. »Selber überlebt« spielt, wie sollte es anders sein, in Gießen.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15, 2024</w:t>
      </w:r>
    </w:p>
    <w:p>
      <w:pPr>
        <w:pStyle w:val="Normal190"/>
      </w:pPr>
    </w:p>
    <w:p>
      <w:pPr>
        <w:pStyle w:val="Normal190"/>
        <w:ind w:left="200"/>
        <w:sectPr>
          <w:type w:val="continuous"/>
          <w:pgMar w:top="840" w:right="1000" w:bottom="840" w:left="1000" w:header="400" w:footer="400"/>
          <w:pgNumType w:fmt="decimal"/>
          <w:cols w:space="720"/>
        </w:sectPr>
      </w:pPr>
      <w:r>
        <w:br/>
      </w:r>
      <w:r>
        <w:pict>
          <v:line id="_x0000_s1845" style="position:absolute;z-index:252094464" from="0,10pt" to="512pt,10pt" strokecolor="black" strokeweight="1pt">
            <v:stroke linestyle="single"/>
          </v:line>
        </w:pict>
      </w:r>
      <w:r>
        <w:rPr>
          <w:rFonts w:ascii="arial" w:eastAsia="arial" w:hAnsi="arial" w:cs="arial"/>
          <w:b/>
          <w:color w:val="767676"/>
          <w:sz w:val="16"/>
        </w:rPr>
        <w:t>End of Document</w:t>
      </w:r>
    </w:p>
    <w:p>
      <w:pPr>
        <w:pStyle w:val="Normal191"/>
        <w:sectPr>
          <w:headerReference w:type="even" r:id="rId1196"/>
          <w:headerReference w:type="default" r:id="rId1197"/>
          <w:footerReference w:type="even" r:id="rId1198"/>
          <w:footerReference w:type="default" r:id="rId1199"/>
          <w:headerReference w:type="first" r:id="rId1200"/>
          <w:footerReference w:type="first" r:id="rId1201"/>
          <w:pgSz w:w="12240" w:h="15840"/>
          <w:pgMar w:top="840" w:right="1000" w:bottom="840" w:left="1000" w:header="400" w:footer="400"/>
          <w:pgNumType w:fmt="decimal"/>
          <w:cols w:space="720"/>
          <w:titlePg w:val="0"/>
        </w:sectPr>
      </w:pPr>
    </w:p>
    <w:p>
      <w:pPr>
        <w:pStyle w:val="Normal191"/>
      </w:pPr>
    </w:p>
    <w:p>
      <w:pPr>
        <w:pStyle w:val="Normal191"/>
      </w:pPr>
      <w:r>
        <w:pict>
          <v:shape id="_x0000_i1846" type="#_x0000_t75" alt="LexisNexis®" style="width:147.75pt;height:30pt">
            <v:imagedata r:id="rId10" o:title=""/>
          </v:shape>
        </w:pict>
      </w:r>
      <w:r>
        <w:cr/>
      </w:r>
    </w:p>
    <w:p>
      <w:pPr>
        <w:pStyle w:val="Heading1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MW251 - Was die Beschwerden über das Reichelt-Portal "Nius" bedeuten</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Podcast (selected Podcasts)</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Februar 2024</w:t>
      </w:r>
    </w:p>
    <w:p>
      <w:pPr>
        <w:pStyle w:val="Normal191"/>
        <w:keepNext w:val="0"/>
        <w:spacing w:after="0" w:line="240" w:lineRule="atLeast"/>
        <w:ind w:right="0"/>
        <w:jc w:val="both"/>
      </w:pPr>
      <w:bookmarkStart w:id="382" w:name="Bookmark_192"/>
      <w:bookmarkEnd w:id="382"/>
    </w:p>
    <w:p>
      <w:pPr>
        <w:pStyle w:val="Normal1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91"/>
        <w:keepNext w:val="0"/>
        <w:spacing w:before="120" w:after="0" w:line="220" w:lineRule="atLeast"/>
        <w:ind w:left="0" w:right="0" w:firstLine="0"/>
        <w:jc w:val="left"/>
      </w:pPr>
      <w:r>
        <w:br/>
      </w:r>
      <w:r>
        <w:pict>
          <v:shape id="_x0000_i1847" type="#_x0000_t75" style="width:162pt;height:26.25pt">
            <v:imagedata r:id="rId1202" o:title=""/>
          </v:shape>
        </w:pic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Die Medien-Woche; S. NaN</w: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8516 words</w:t>
      </w:r>
    </w:p>
    <w:p>
      <w:pPr>
        <w:pStyle w:val="Normal191"/>
        <w:keepNext/>
        <w:spacing w:before="240" w:after="0" w:line="340" w:lineRule="atLeast"/>
        <w:ind w:left="0" w:right="0" w:firstLine="0"/>
        <w:jc w:val="left"/>
      </w:pPr>
      <w:bookmarkStart w:id="383" w:name="Body_190"/>
      <w:bookmarkEnd w:id="383"/>
      <w:r>
        <w:rPr>
          <w:rFonts w:ascii="arial" w:eastAsia="arial" w:hAnsi="arial" w:cs="arial"/>
          <w:b/>
          <w:i w:val="0"/>
          <w:strike w:val="0"/>
          <w:noProof w:val="0"/>
          <w:color w:val="000000"/>
          <w:position w:val="0"/>
          <w:sz w:val="28"/>
          <w:u w:val="none"/>
          <w:vertAlign w:val="baseline"/>
        </w:rPr>
        <w:t>Body</w:t>
      </w:r>
    </w:p>
    <w:p>
      <w:pPr>
        <w:pStyle w:val="Normal191"/>
        <w:spacing w:line="60" w:lineRule="exact"/>
      </w:pPr>
      <w:r>
        <w:pict>
          <v:line id="_x0000_s1848" style="position:absolute;z-index:252095488" from="0,2pt" to="512pt,2pt" strokecolor="#009ddb" strokeweight="2pt">
            <v:stroke linestyle="single"/>
            <w10:wrap type="topAndBottom"/>
          </v:line>
        </w:pict>
      </w:r>
    </w:p>
    <w:p>
      <w:pPr>
        <w:pStyle w:val="Normal191"/>
      </w:pP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Folge 251</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Medien-Woche Ausgabe 251 vom 16. Februar 2024</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folgenden Themen: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Beschwerden über "Nius" / 2 "Propalästinensische Aktivisten" im Museum / 3 Aus für "Vice" Deutschland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Shownotes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"Nius"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www.t-online.de/nachrichten/deutschland/gesellschaft/id_100340918/julian-reichelt-medienaufsicht-prueft-nius-ex-bild-chef-befoerdert.html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www.deutschlandfunk.de/entwicklung-von-onlineportal-nius-100.html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www.nius.de/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Aktivisten"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www.welt.de/kultur/medien/plus250039908/Abbruch-bei-Lesung-von-Hannah-Arendt-Eine-offene-Proklamation-von-Antisemitismus.html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für "Vice"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www.vice.com/de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www.spiegel.de/kultur/chefredakteur-tim-geyer-ueber-das-ende-von-vice-a-fecd0e6b-08e6-42ba-9691-0cfe0b2c0958</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medieninsider.com/vice-deutschland-stellt-den-betrieb-ein/20466/</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www.welt.de/kultur/medien/article245399790/BuzzFeed-Breitbart-Gawker-Die-Erfindung-des-Clickbaits.html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Impressum: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Diensteanbieter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 Winterbauer/Christian Meier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Medien-Woche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Kohlstatterfeld 12</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69439 Zwingenberg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Kontaktmöglichkeiten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E-Mail-Adresse: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stefan.winterbauer@medien-woche.com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Inhaltlich verantwortlich: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 Winterbauer (Adresse wie oben)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Meier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Haftungs- und Schutzrechtshinweise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Links auf fremde Webseiten: Die Inhalte fremder Webseiten, auf die wir direkt oder indirekt verweisen, liegen außerhalb unseres Verantwortungsbereiches und wir machen sie uns nicht zu Eigen. Für alle Inhalte und Nachteile, die aus der Nutzung der in den verlinkten Webseiten aufrufbaren Informationen entstehen, übernehmen wir keine Verantwortung.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Erstellt mit kostenlosem Datenschutz-Generator.de von Dr. Thomas Schwenke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Learn more about your ad choices. Visit megaphone.fm/adchoices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Dauer: 54:34</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Haftungsausschluss: Dieser Podcast/dieses Video wurde automatisch transkribiert.   Axel Springer haftet nicht für eventuelle Sinnabweichungen der Transkription.   Rechtsverbindlich ist das gesprochene Wort.   </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[0:01 Speaker 1] Suchst du jemanden, der dir den Rücken freihält, egal, was kommt. Die Rede ist nicht von Online Dating, sondern von Online Business. Perfekter Match Shopify. Die weltweit revolutionieren De Commerce Plattform bietet alle Vertriebskanäle und nötigen Tools an einem Ort, damit du dich aufs Wesentliche konzentrieren kannst. Dein Business Teste Shopify kostenlos und bring ein Geschäft auf das nächste Level auf Shopify de flash. Special Offer gemacht für Deutschland powered by shopify.</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[0:44 Speaker 2] Hallo und herzlich willkommen zu einer neuen Ausgabe der Medienwoche, dem wöchentlichen Medienpodcast mit mir, Christian Meier und mit Stefan Winterbauer.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[0:52 Speaker 3] Hallo.</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[0:53 Speaker 4] Ich muss schon.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[0:53 Speaker 2] Lachlaune.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[0:54 Speaker 3] Ist gut, die Laune.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[0:55 Speaker 4] Ist gut. Ich habe zwei Glas Wein intus. Ich hab's dir eben schon gesagt vor der Sendung Bye bye.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[1:01 Speaker 3] Ich bin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[1:03 Speaker 4] Begründet halb gut gelaunt, weil für mich die Mediennachricht der Woche, wenn nicht des Monats, schon raus ist diese Woche. Und zwar.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[1:14 Speaker 3] Trommelwirbel es, wenn Blüm. LEIN es bis jetzt frisst. Bei Depression, bei RTL. Ist es nicht schön, wenn jetzt Frauen.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[1:28 Speaker 2] Jetzt so das Sagen haben?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[1:29 Speaker 4] Jetzt frage ich dich, Christian.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[1:31 Speaker 3] Ja, er ist beim Lügen.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[1:34 Speaker 2] Ich weiß es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[1:36 Speaker 3] Was ist denn dann mit der Mütze?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[1:38 Speaker 4] Kannst du dich erinnern? Der Schmusesänger. Ben. Der war auch glaube ich mal im Kinderkanal oder so. Ben. Ich kann nicht damit umgehen.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[1:49 Speaker 2] Weiß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[1:50 Speaker 4] Ich glaube, ich. Ja, ich. Ich möchte dir nicht zu nahe treten. Aber er hat jetzt keine Haare.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[1:55 Speaker 3] Oder wenig und nicht mehr so eine Mütze in den Augen. Okay.</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 Speaker 4] Er hat dann so eine Mütze auf. Und er setzte. Jesus und ich erzähl haben weitere Knaller News bekannt gegeben. Die Passion ist ja bekanntlich die Jesusgeschichte, neu interpretiert vom RTL. War bereits im vergangenen Jahr ein gnadenloser Kulthit. Mit Alexander Klaws als Jesus, Thomas Gottschalk als Erzähler dieses Jahr. Und das haben sie damals in Essen aufgeführt, auf der Rückenscheider.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[2:26 Speaker 3] Schlema, weil.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[2:28 Speaker 4] Die eigentlich gar nicht so heißt.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[2:29 Speaker 3] In Wahrheit ist es die Ruhe in Essen, das weißt du.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[2:35 Speaker 4] Ganz viele.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[2:35 Speaker 2] Reste redet man einfach.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[2:36 Speaker 3] Weiter.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[2:38 Speaker 4] Und da ist der Jesus. Und dieses Jahr ist es aber nicht in Essen, sondern natürlich in Kassel. Wo sonst?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[2:44 Speaker 2] Wieso denn? Natürlich wegen documenta, oder?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[2:47 Speaker 4] Nee, weil sie brauchten eine andere seltsame Stadt, wo sonst keiner hinguckt, Außer wenn Documenta ist.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[2:54 Speaker 3] Und.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[2:56 Speaker 4] Und, und. Alex Ben Blümel spielt Jesus. Eine weitere Personalie wurde bekannt gegeben, Nämlich der Die habe ich gehört.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[3:03 Speaker 3] Jimmy Ochsenknecht ein Judas ist.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[3:09 Speaker 4] Er wollte schon immer den Bösewicht sein. Und Hannes Jaenicke, der Freund aller Affen, ist der Erzähler statt Thomas Gottschalk. Ich muss sagen, ich freue mich sehr.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[3:22 Speaker 2] Du hast eingeschaltet im vergangenen Jahr. Nehme ich an?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[3:25 Speaker 4] Ja, ich. Ich fand das toll. Und ich freue mich sehr. Dieses. 27. März. Oh, ich weiß gar nicht. Ist das live? Es muss schauen. Es muss live sein. Eigentlich. Alles andere wäre, äh, wäre Quatsch. Und auf der Website jetzt hier auch noch mal, vielleicht als kleiner Aufruf an unsere Hörer, wenn jemand Interesse hat. Es wird noch gesucht, Barabbas. Vorschläge.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[3:51 Speaker 2] Sie suchen jetzt also Vorschläge? Wer soll nicht selber spielen?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[3:56 Speaker 3] Vielleicht auch selber? Prominent ist man sich auch mal mit Ja, eine Sendung hat er. Viel Text.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[4:02 Speaker 4] Wer soll Barabbas? Ich? Ich. Es ist mir jetzt peinlich, aber ich weiß ganz genau.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[4:08 Speaker 3] Was Barabbas.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[4:09 Speaker 4] Gemacht hat. Ich weiß nur, dass es im letzten Jahr, was Martin Semmelrogge.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[4:13 Speaker 3] Heißt.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[4:13 Speaker 4] Auch das weiß ich auch. Nur, weil 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[4:15 Speaker 3] Ja, Ja, ja. Gut. Okay. Also.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[4:19 Speaker 4] Also, 27. März. Dass RTL zum Zweiten Mal. Die Passion. Es wird garantiert ein Knaller.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[4:24 Speaker 2] Es könnten wir live schauen, wenn ich da nicht. Also live kommt oder nicht? Ja, nicht in Urlaub wärst.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[4:29 Speaker 3] Wahrscheinlich.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[4:29 Speaker 2] Ich war jetzt lange nicht in Urlaub.</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[4:31 Speaker 3] Ja, das stimmt.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[4:32 Speaker 4] Das stimmt, das muss ich zugeben.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[4:34 Speaker 3] Und dann ist ja wieder Zeit.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[4:35 Speaker 4] Okay, genug gescherzt zum Amt.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[4:38 Speaker 2] Wir müssen mal einen kurzen Blick zurückwerfen auf unsere vergangene Folge. Da ging es ja um die Süddeutsche Zeitung und ihre stellvertretende Chefredakteurin Alexandra Föderlschmidt. Große, ja, fast schon tragische Geschichte. Tragisch, aber.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[4:57 Speaker 4] Letztlich am Ende zum Glück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[4:59 Speaker 2] Nee, genau. Aber war eine Geschichte, die die Branche bewegt hat. Und Sekunde mal, Alexa, stopp!</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[5:09 Speaker 4] Bei dir im Hintergrund sind Stimmen.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[5:11 Speaker 3] Das war Alexa,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[5:14 Speaker 2] Okay, also ein bisschen.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[5:16 Speaker 3] Bisher Epi, aber.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[5:17 Speaker 2] Okay. Gut, die kritischen Geister unter unseren Hörern werden jetzt sagen Wie kann der Mann das da nur stehen haben? Alexa, benutze das manchmal zum Musikhören.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[5:27 Speaker 4] Ich höre ja keine Musik. Aber gut, nenne ich jetzt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[5:30 Speaker 2] Okay. Nein, nicht ablenken. Also, sorry für die Störung. Genau. Also haben wir eine Folge aufgenommen und nur zu diesem Thema gesprochen. Und im Nachgang war jetzt zu erfahren, dass der Deutsche Presserat fünf Beschwerden bekommen hat. Wir hatten ja im letzten Teil der Folge darüber gesprochen, wie Medien dann über das Verschwinden von Frau Schmidt berichtet hatten. Und ganz vorne dabei war ja die Passauer Neue Presse, die da auch schon vorzeitig über einen Suizid spekuliert hat, auch unzulässiger Weise den Namen eigentlich von ihr gesagt hat. Du hast selber gesagt letzte Woche. Sie überhaupt eine Person der Zeitgeschichte, wo man das da überhaupt machen sollte? Berichtet man überhaupt über solche Verdachtsfälle, wenn es um möglichen Suizid geht? Nein. Ja, ja. Und die Passauer Neue Presse hat also vier Beschwerden demnach offenbar bekommen, sind beim Presserat eingegangen und eine Beschwerde über stern.de, die auch ja ihre journalistische Sorgfaltspflicht haben vermissen lassen. Und ja, das ist ja dann beim Presserat so, die beschäftigen sich dann in absehbarer Zeit in ihren Ausschüssen mit diesen Themen. So ein eigenes Thema, der Presserat. Was das dann bringt. Aber man sieht, das Thema hat auch die Menschen bewegt. Und jetzt unabhängig davon, wer das eingereicht hat, wird das jetzt noch ein Nachspiel haben. Keine Beschwerde in Sachen taz. Wir haben ja die taz.</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[7:18 Speaker 3] Auch relativ kritisch gesehen.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[7:20 Speaker 4] Haben aber wenn sie wollten, niemand beschwert, beschwert sich Niemand ist so!</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[7:26 Speaker 3] Ja gut.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[7:27 Speaker 2] Also du hattest auch noch heute was gelesen.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[7:29 Speaker 4] Was genau noch dazu? Wir hatten ja auch darüber geredet, wie die Süddeutsche Zeitung mit der ganzen Sache umgegangen ist. Schon vor dieser Berichterstattung über einen möglichen Suizid, der dann zum Glück keiner war, weil ja diese Geschichte, dass die. Da gab es ja diese Vorwürfe, dass die Alexander Schmidt vielleicht was abgeschrieben haben soll und dass da aus den internen Redaktionskonferenzen der Süddeutschen Zeitung berichtet wurde, in dem Branche Medium Medieninsider und die Süddeutsche Chefredaktion zusammen im Betriebsrat haben dann Überwachung, Überprüfung elektronischer Kommunikation veranlasst, um diese Verletzung des Redaktionsgeheimnisses aufzuklären. Das hat auch für viel Kritik gesorgt. Wir haben das auch sehr stark kritisiert, weil wir das für falsch und nicht klug halten. Und jetzt ist auch SZ Chefredakteur Wolfgang Krach auf diese Meinung eingeschwenkt, hat heute jetzt im Spiegel SZ Chefredaktion.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[8:31 Speaker 3] Bedauert Überprüfung der eigenen Redaktion. Ja, gut. Kamm Ja, Warum?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[8:37 Speaker 4] Warum? Besser spät als nie. Vielleicht kann man sagen, er hält mittlerweile dieses Vorgehen auch für unverhältnismäßig.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[8:47 Speaker 3] Ja, bla bla, bla.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[8:49 Speaker 4] Die verletzt. Die Verletzung des Redaktionsgeheimnisses ist für uns nicht hinnehmbar. Trotzdem war es nicht verhältnismäßig, mithilfe technischer Mittel nach demjenigen zu suchen oder derjenigen. Der diese Informationen nach außen weitergegeben hat.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[9:06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[9:08 Speaker 2] Komisch, ich habe das auch gefragt. Ist das verhältnismäßig? Aber doch eine Antwort bekommen? Aber dafür hat der Spiegel eine Antwort bekommen.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[9:15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[9:16 Speaker 4] Er musste vielleicht ein bisschen.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[9:17 Speaker 2] In Der Betriebsrat. Er hatte mir ja schon gesagt, er würde es heute auch nicht mehr machen. Auch wenn natürlich, man sieht es weiter kritisch. Aber mal lieber. Das war eine ein Grad zu viel oder mehrere Grad zu viel. Sehr gut. Wo wir bei Beschwerden waren und auch in dem Zusammenhang haben wir über News gesprochen. Also nicht US. Das Portal von Julian Reichelt, maßgeblich dem ehemaligen Bild Chefredakteur. Die hatten ja. In Sachen Frau Schmidt im Dezember offenbar bereits bei dem so genannten Plagiatsjäger Stefan Weber eine Studie in Auftrag gegeben. Ob.</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[10:05 Speaker 4] Was wieso so genannt.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[10:08 Speaker 3] Da sein sollte? Ja selbst der selbst ernannte er selbst werden, muss man sagen.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[10:14 Speaker 2] Eine Studie in Auftrag gegeben, um zu überprüfen, ob es da in ihrer Doktorarbeit Plagiate gegeben hat. Und der hat dann da Stellen gefunden. Und News hatte dann in dieser dramatischen Woche bei der Süddeutschen Zeitung den bei der Süddeutschen Zeitung, der so vorgelegt und dann haben die ja eine externe Kommission berufen, die das jetzt überprüfen soll. Und News hat sich nun damit hervorgetan, dass die ja mehrere reißerische Artikel zu diesem ganzen Themenkomplex Plagiate veröffentlicht haben. Also vier, fünf Artikel waren das mit sehr, ich sage mal vorverurteilenden Einschätzungen. Eigentlich habe ich da die Überschriften gelesen, als erste gedacht. Die Frau hat mehrere Bücher einfach mal so kopiert, was ja das ja zumindest schon mal falsch ist. Wir wissen nicht, wie viel jetzt Plagiat, wie wahr, inwieweit der Vorwurf stimmt. Es sind einige Stellen bekannt, aber wie weit das jetzt tatsächlich zum Beispiel zu einer Aberkennung einer Doktorarbeit führen würde, wissen wir nicht. Aber News wusste es dann gefühlt jedenfalls schon. Und da muss man ja auch zu sagen es ist ja nicht nur, dass die da Artikel selber veröffentlichen im reisserischen Stil, meiner Meinung nach unseriös.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[11:38 Speaker 3] Aber.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[11:41 Speaker 2] Sondern dass die ja auch in die sozialen Medien hinein eine relativ große Wirkung erzielen, wo es dann natürlich noch mal deutlich noch mal rauer zugeht. Ja, das konnte man dann ja nach dem Verschwinden von Frau Schmidt beobachten, wo dann auch gemutmaßt wurde, sie sei bereits tot. Und na ja, das liegt ja wohl an ihren ganzen Plagiaten. So wurde da dann geraunt und mit viel Häme auch geschrieben. Also dieser ganze Komplex, diese auf dieser Klaviatur spielt News ja auch, obwohl Sie sich selber als ein Portal für Menschen mit bürgerlichen Werten bezeichnen.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[12:23 Speaker 3] Ja,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[12:25 Speaker 4] Aber es ist schon sehr alt. Du hast ja schon gesagt, sehr bürgerlich.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[12:29 Speaker 2] Ist es.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[12:29 Speaker 4] Ja sehr drüber. So ein bisschen.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[12:32 Speaker 2] Das sind mehr so die Wutbürger.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[12:33 Speaker 4] Da wird ja Wutportal sagen man ja auch.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[12:36 Speaker 3] Immer oder Krawallportal.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[12:39 Speaker 4] Es bedient schon so die AfD Schiene irgendwie so, obwohl sich Julian Reichelt selbst immer auch von der AfD distanziert. Aber es ist so ein bisschen ja, man weiß nicht so, er bedient es halt und sagt aber er will damit nichts zu tun haben. Ein bisschen so eine ja fast schizophrene finde ich Haltung die, die er und dieses Portal da an den Start bringen. Und da gibt es jetzt auch eine Neuigkeit, was jetzt rausgekommen ist. Zu News, weswegen wir auch noch mal drüber reden. Da gab es jetzt Beschwerden über eben dieses Portal, dass die nicht der journalistischen Sorgfaltspflicht Genüge tun würden und jetzt halt tatsächlich das sagt man. Ermittlungen aufgenommen, eine Untersuchung gestartet die Medienanstalt Berlin Brandenburg, die zuständige Landesmedienanstalt. Denn News ist ja als Medium unterliegt nicht der sogenannten Selbstkontrolle des Presserats, den ja du eingangs erwähnt hatten, wo Beschwerden eingegangen sind, auch über diese. Berichterstattung über Frau Föderlschmidt, sondern.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[13:54 Speaker 3] Als.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[13:56 Speaker 4] Telemedium. Was im Internet publiziert und auch viel Bewegtbild macht, sind die Landesmedienanstalten zuständig für die Kontrolle, die normalerweise die Privat TV Sender auch unter der Aufsicht haben. Und die Medienanstalt Berlin Brandenburg hat jetzt so ein Ja, das hat man da verfahren. Auf jeden Fall haben Sie angekündigt oder haben bestätigt, dass sie jetzt sich dass sie das untersuchen, inwieweit News journalistische Sorgfaltspflichten verletzt.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[14:30 Speaker 2] Ja, ähm, dass das genau diese Beschwerden kann man einreichen, die sind das kann sozusagen jeder machen. Wir wissen jetzt auch noch nicht, um was es eigentlich bei diesen Beschwerden geht. Und trotzdem ist das natürlich. Du hast es eben ein bisschen diese diese ja Schizophrenie Ambivalenz eigentlich.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[14:55 Speaker 3] Zur Sprache gebracht worden.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[14:57 Speaker 2] Das bessere Wort also zu T Online hatte dazu zuerst über diese Beschwerden berichtet und heute beim Deutschlandfunk gibt es ja diese Mediensendung. Medias res habe ich mir mal angehört. Die hatten da genauso wie T Online einen Experten zu Gast, den Politikwissenschaftler Markus Linden. Und der Bischof hat das so beschrieben. Sie mischen das also News mischt, dass diese ihr Angebot Sie haben durchaus seriöse Politiker, die Sie auch interviewen und die Ihnen Interviews geben. Und gleichzeitig haben Sie dann so radikale Experten, Ja, und? Und das IM trägt und das ist eine Kritik an der Vorgehensweise von News zur Normalisierung dieser eher radikalen Standpunkte bei einer. Wenn ich als Politiker oder sonst wie Mensch da auftauche, der in der Öffentlichkeit steht und und denen dann ein Interview gebe und gleichzeitig aber so radikale Positionen da vertreten werden, dann werden natürlich die radikalen Positionen eher normalisiert als und und das sei zu zu kritisieren. Ich meine, wenn man jetzt mal so auf die Seite schaut, dann ist der Aufmacher jetzt gerade wir haben am Mittwoch Abend Gesellschaft immer jünger, immer brutaler. Die bittere Wahrheit über Intensivstraftäter in Deutschland.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[16:29 Speaker 4] Neben dran eine Liebeserklärung an die Regierung. Schönen Valentinstag, liebe Ampel. Kann eigentlich nur ironisch gemeint sein.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[16:37 Speaker 2] Das ist, das muss ironisch gemeint sein, wenn es ja, denn wenn es gegen eine Partei geht bei News, dann geht es eigentlich immer gegen die Grünen. Ja, also vor.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[16:47 Speaker 3] Allem.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[16:48 Speaker 4] Und dann.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[16:48 Speaker 3] Wenn die Ampel.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[16:51 Speaker 2] Genau aber habe ich also zum Beispiel eine der Aufmacher Geschichten, die Sie Ricarda Lang baut, eigene grüne Polizei auf?</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[16:59 Speaker 3] Also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[17:01 Speaker 2] Und die werde sich auch um Julian Reichelt kümmern.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[17:06 Speaker 3] In Anführungsstrichen.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[17:09 Speaker 2] Also für alles Mögliche werden die Grünen verantwortlich gemacht. Wobei bei Habecks Auftritt so in Miosga In dieser Talksendung heißt es Die selbst die ultimative Selbstzerstörung Robert.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[17:23 Speaker 3] Habeck gültige ultimative Selbst.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[17:27 Speaker 4] Wenn man den Auftritt gesehen hat. Da fragt man sich auch Hat man die selbe Sendung gesehen? Immer. Nicht, dass man die Grünen nicht kritisieren darf, um Gottes Willen. Aber es ist halt Schluss damit. Nicht sehr sehr einseitig bei News immer in die eine Richtung und bedient immer die die eigene Klientel. Und es ist so eine. Also es ist praktisch Filterbubble live was die machen, sie bedienen da na dann los. Das ihr Publikum, von dem sie denken, dass sie da Gehör finden und gerieren sich aber gleichzeitig als so eine Art, als einzig unabhängigen, weil sie auch gegen andere Medien immer schießen, die alle angeblich nur regierungshörig sind usw.</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[18:14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[18:15 Speaker 2] Es ist und das hatten wir in der vergangenen Sendung gesagt, warum springen die auf so eine Geschichte auf mit der Süddeutschen Zeitung? Weil sie natürlich den sogenannten dort passt es mit dem sogenannten Mainstream Medien einen Karren fahren wollen, also den großen etablierten Qualitätsmedien, weil sie sagen die erzählen euch alle nur gefilterte Wahrheiten. Das stimmt alles gar nicht. Die echten Wahrheiten lest ihr hier. Zum Beispiel die Geschichte über den Irrsinn Entwicklungshilfe in aller Welt Verpulvern sie Milliarden, die in Deutschland fehlen, bebildert mit Ricarda Lang. Und tatsächlich ist es ja nicht so! Du hast gesagt, man kann die Grünen, man muss die Grünen in vielen Punkten ja auch kritisieren, wie jede andere Partei auch. Es ist ja auch nicht alles falsch, was da steht. Also zum Beispiel Kriminalität ist ja auch so ein großes Thema bei News. Migrantische, also durch Migranten, Flüchtlinge, sonstwie Menschen, die nicht aus Deutschland ursprünglich stammen, begangene Kriminalität. Da werden da Fälle, die sind ja nicht erfunden diese Fälle, sondern die gibt es und die werden dann natürlich dann auch genüsslich benutzt, um dann grundsätzliche Aussagen zur Migrationspolitik zu machen. Aber das ist dann auch na, das geschieht dann auf eine Art und Weise, die jetzt eher in Emotionen versetzt ist. Ist ja gut. Reichelt kommt natürlich von der Bildzeitung, deswegen war er dann offensichtlich auch der richtige Mann, dieses Portal zu übernehmen. Aber Sachlichkeit ist jetzt nicht die Sache von.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[19:58 Speaker 4] Nein. Und zwar magister das eine oder andere auch stimmen oder auf einer war auf Fakten irgendwie beruhen, aber das Problem bei News ist halt auch, dass sie einfach nur Fakten in eine Richtung dann stark berichten und sozusagen nicht ausgewogen berichten und dass sie teilweise dann aber auch die Sachen verzerren. Ja, auch in Kommentaren, auch in Meinungen und auf Social Media wird es dann noch mal häufig zusätzlich angespitzt. Und der eigentliche Vorwurf vermutlich, um den es jetzt geht, ist ja aber das journalistische Handwerk. Da kann man vielleicht mal jetzt eine Geschichte. Wir wissen jetzt nicht, ob die Anlass für Beschwerde war, aber die hat jetzt auch die Runde gemacht. Es wurde darüber berichtet, über Medien, hat zum Beispiel relativ ausführlich darüber berichtet. Es war eine Geschichte, dass die, dass der Verfassungsschutz seinen ehemaligen Chef Hans Georg Maaßen jetzt überwacht und das hatte.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[21:05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[21:06 Speaker 4] News gemeldet und die die Basis dieser Meldung war wohl, dass also diese Meldung ne Entschuldigung, das hat News nicht gemeldet. Sorry, habe ich jetzt falsch gesagt, dass das Magazin Kontraste hat es gemeldet und zusammen mit T Online hat diese Meldung exklusiv gehabt und News hatte dann die in Anführungsstrichen exklusive Geschichte, dass dahinter stecken würde. Das Verwandtschaftsverhältnis zwischen dem Redaktionsleiter ist glaube ich bei Kontraste Georg Heil. Der Bruder ist vom Bundesarbeitsminister Hubertus Heil.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[21:48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[21:49 Speaker 2] Also das stimmt.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[21:50 Speaker 4] Stimmt, ist so, wieso? Aber das hat dann praktisch gereicht als Beleg für.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[21:57 Speaker 2] Also es stimmt, dass die Brüder.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[21:59 Speaker 4] Es stimmt, dass sie Brüder sind. Aber das ist natürlich noch kein Nachweis, dass da.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[22:02 Speaker 2] Irgendwas.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[22:03 Speaker 3] Durchgeführt.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[22:04 Speaker 4] Worden ist, durchgestellt.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[22:05 Speaker 2] Hat. Das sind natürlich herrliche verwandtschaftliche Verbindungen.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[22:10 Speaker 4] Weil es auch.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[22:10 Speaker 2] Kein sicher und nicht unproblematisch ist.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[22:13 Speaker 4] Aber es war jetzt auch kein Geheimnis. Vielleicht hat es nicht jeder sofort auf dem Zettel gehabt, dass der Redaktionsleiter vom öffentlich rechtlichen Politmagazin auch der Bruder ist vom Bundesminister. Aber das ist natürlich noch kein Beleg, dass der jetzt in dem konkreten Fall da was durchgestochen hat. Und das haben, das sind wir einfach schuldig geblieben. Und dann hat der Georg.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[22:34 Speaker 2] Halt den Nachweis.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[22:35 Speaker 4] Diesen Nachweis ist dagegen dann auch vorgegangen, hat auf, hat Unterlassung verlangt und hat er auch bekommen. Und Sie mussten bei News den Artikel dann auch runternehmen. Der Fall ist jetzt noch nicht so ganz juristisch ausgefochten, wie ich sehe, aber gut, wahrscheinlich wird News da wenig Chancen haben, dagegen vorzugehen. Aber das sind genau solche. Genau um uns solche Fälle kann es da gehen, wenn es um die journalistische Sorgfaltspflicht geht, die hier wohl verletzt worden sei. Und was kann denn da passieren? Ja, schlimmstenfalls. Also wenn jetzt zum Beispiel die die Medienaufsicht Berlin Brandenburg kommt zum Schluss ja, die verletzen regelmäßig die journalistische Sorgfaltspflicht. Haben die da Sanktionsmöglichkeiten?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[23:20 Speaker 2] Das ist sozusagen, wenn du jetzt davon ausgehst, die könnten was dichtmachen. Das ist theoretisch, so viel ich weiß.</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[23:30 Speaker 3] Möglich, aber.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[23:31 Speaker 2] Sehr unwahrscheinlich. Also Sie könnten zum Beispiel dann bestimmte Artikel Beiträge untersagen lassen, dass das dann nicht mehr gezeigt werden darf oder da platziert werden darf. Auf der Seite Umsätze online hat die ja auch einen Justiziar der Medienanstalt Berlin Brandenburg zitiert. Für eine letztgültige Sperrung müsste nachgewiesen werden, dass durchgängig Gesetze nicht eingehalten werden und wiederholte und systematische Verstöße vorliegen. Nein, dazu muss man auch. Also dazu fehlt wahrscheinlich eine ganze Menge. Und ich muss auch dazu sagen ich mal, was die Medien zum Beispiel gemacht hat. Mal so ein anderes Beispiel ist ja dieser Verbot von RTL, Russia Today.</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[24:22 Speaker 4] Diesem russischen Propaganda.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[24:24 Speaker 2] Genau so und da kannst du so was sicherlich nachweisen bei Ebay News. Ich fände es auch ehrlich gesagt nicht wirklich sinnvoll, es zu machen. Das ist ja so ein bisschen analog zum AfD. Zu dieser Überlegung soll die AfD verboten werden, sage ich jetzt einfach mal auch nicht inhaltlich verglichen und nur so da ist etwas, wo du siehst das die haben eine Agenda. Ja, und das geht in eine Richtung, die passt manchen Leuten nicht. Das allein kann ja nicht reichen, um zu sagen das muss jetzt aber gestoppt werden. Dazu brauchst du ja eine Beweisführung, dass nicht nur ein oder zwei Beiträge gegen die Sorgfaltspflicht verstoßen, sondern quasi das ganze Ding.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[25:12 Speaker 4] Und zwar, wie du schon sagst, systematisch.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[25:15 Speaker 2] Und es ist ja auch nicht jetzt so wie dieses Compact Magazin, das ja tatsächlich rechtsradikalen Einschlag hat. Auch jetzt vom Kiosk beispielsweise runtergenommen wird. Von vorn.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[25:30 Speaker 4] Vom Vertrieb und die Entscheidung von einzelnen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[25:34 Speaker 2] Aber die sind ja so eingestuft worden, auch.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[25:36 Speaker 3] Als.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[25:37 Speaker 4] Rechte, aber die sind so nicht wirklich verboten worden.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[25:41 Speaker 2] Ne, ne, ne, ne, ne. Aber ich will nur sagen, das hat noch eine andere Qualität, die nicht so weit geht. Und ich hielte so eine Sperrung, selbst wenn sie theoretisch möglich ist, auch nicht wirklich für für sinnvoll. Also am Ende ist es ein Teil des politischen Spektrums, eben halt rechts. Ähm, das sollte auch nicht jetzt verharmlost werden. Man muss sich das ja anschauen und man muss sagen, was machen die da eigentlich? Ja, da kann man auch nicht sagen Igitt! Ja, das. Das kann natürlich jeder Mediennutzer sagen, guck ich mir nicht an, aber man darf jetzt auch nicht die Leute, die sich darüber informieren wollen, pauschal einfach diffamieren. Man muss halt nur irgendwie gucken, was veröffentlichen die denn da? Und entspricht das denn sozusagen der Sorgfaltspflicht, zu denen Medien angehalten sind? Und das ist es im Grunde? Interessant ist es natürlich, dass es das überhaupt gibt. Finanzier der ganzen Sache ist ein Milliardär. Frank Gotthard kommt glaube ich, aus Rheinland Pfalz, also aus dem Pharmaumfeld, auch CDU Umfeld. Der äußert sich aber selber nicht so, Also ich habe da auch schon mal angefragt. Ähm, der, der bleibt so im Hintergrund, aber der hat offenbar, der hat auch eine Beteiligung an Fernsehsender regionaler Fernsehsender oder gehört ihm sogar um. Der hat offenbar ein Interesse daran, auch so in kleinen Medien aufzubauen und vielleicht was zum medialen Spektrum beizutragen. Wir wissen es jetzt nicht, weil er selber noch nicht gesagt hat, aber da gibt es Interessen. Ähm, aber solange die da jetzt keine Volksverhetzung betreiben nachgewiesenermaßen und Falschmeldungen und Desinformation gezielt und nachweisbar. Er kann auch die Medienanstalt Berlin Brandenburg da nichts machen. Und wenn die eine Beschwerde bekommen, dann müssen und dann müssen sie das natürlich auch erst mal ernst nehmen.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[27:47 Speaker 3] Ja, genau.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[27:49 Speaker 2] Jan Fleischhauer sollte ja Entschuldigung, das muss man, glaube ich, noch nachtragen. Jan Fleischhauer, der bekannte Kolumnist beim Focus unter Vertrag, der sollte da ja auch mal eine Sendung bekommen. Jetzt was.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[28:03 Speaker 3] Knülze der. Sehen Sie gedrückt?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[28:07 Speaker 2] Der sollte da auch eine Sendung bekommen und der hat sich dann da von selber wieder zurückgezogen. Und der Süddeutschen hat er dann ein Interview gegeben. Auch interessant. Und da hat Fleischhauer gesagt, News sei sehr düster und sehr aggressiv im Auftritt. Zitat Die meisten Menschen wollen auch nicht die ganze Zeit angeschrien oder wachgerüttelt werden. Und da hat er sich das dann wohl noch mal überlegt, ob er da bei denen mitmachen will.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[28:33 Speaker 3] Er ist ja nun auch weiß Gott kein Linker. Ja, das.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[28:36 Speaker 4] Lässt schon ein bisschen blicken, was da wie die läuft, wie es da tickt.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[28:41 Speaker 2] Aber er macht das halt mit so einer. Er macht es auch auf so eine Art und Weise, die nicht so.</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[28:47 Speaker 4] Hat, mit Humor und.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[28:48 Speaker 2] Bösartigkeit.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[28:49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[28:50 Speaker 4] Auch nicht diese Aggressivität, also das ist schon. Das finde ich, ist so ein Merkmal von News und auch Julian Reichelt, diese ständige Aggressivität, die da mitschwingt, ist ja sehr unangenehm.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[29:05 Speaker 2] Also nee, unser Ding bin.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[29:06 Speaker 4] Ich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[29:06 Speaker 3] Unser Planet. Wir sind ganz kommod.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[29:10 Speaker 4] Jetzt kann ich Englisch sprechen.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[29:11 Speaker 3] Aber gut.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[29:16 Speaker 2] Eine Geschichte, die mir am vergangenen Sonntag aufgefallen ist. Ich hatte da Dienst in der Redaktion, und da kam so was. Ich glaube, es war so gegen fünf kam ne Nachricht von dpa rein, dass eine Lesung von Texten der jüdischen Philosophin Hannah Arendt im Hamburger Bahnhof in Berlin. Das magister jetzt verwirrend sein für diejenigen, die sich nicht so auskennen. Aber es gibt ein Museum, das heißt Hamburger Bahnhof, und das ist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[29:54 Speaker 3] Wohl in Berlin, oder.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[29:55 Speaker 2] Das liegt in der Nähe des Berliner.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[29:57 Speaker 3] Hauptbahnhofs.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[29:59 Speaker 2] Na ja, das weiß ich nicht. Es ist schon immer ein bisschen verwirrend.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[30:01 Speaker 3] Unsere Hörer. Hallo.</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[30:03 Speaker 2] Ich habe mal irgend wer. Wer war denn das? Ich sage jetzt auch keinen Namen, aber ich glaube es. Irgend ein Journalist war mal zu irgendeinem Termin hingefahren, dann zum Hamburger Bahnhof nach Hamburg.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[30:16 Speaker 3] Schnell am Hauptbahnhof.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[30:18 Speaker 2] Mir liegt da irgendwas an, ich kann es jetzt auch nicht. Genau. Na gut. Also das war auch groß angekündigt worden, diese Veranstaltung. Also 100 Stunden Lesung. Hannah Arendt über Ihr Werk zum Totalitarismus. Ja, das 1955 erschienen ist, vorgelesen unter anderem von der Initiatorin. Diese dieses Buch. Projekt Happenings oder was auch immer. Tanja Bruguera, eine kubanische Künstlerin, wohl sehr bekannt. Ich kannte sie vorher nicht. Das hat sie auch schon mal gemacht. Diese Performance in Kuba selber, in ihrem Haus. Arm. Und dann hatte sie diese Lesung nach draußen übertragen, eben gegen Totalitarismus und und Erklärung wieder, wie es dazu kommt. Und das ganze Arendt Werk 100 Stunden lang. Und da haben die kubanischen Behörden so, so Presslufthämmer in Gang gesetzt, damit man das draußen nicht mehr hören konnte. Die haben das so unterbunden, diese ganze Aktion. Sie macht das schon seit einigen Jahren, jetzt halt nun in Berlin. Und dann ist diese Lesung am Samstagabend bereits am Sonntag unterbunden worden und da unterbrochen werden worden von politischen Aktivisten, sage ich jetzt mal in Anführungszeichen. Und da stand in dieser Meldung, propalästinensische Aktivisten seien es gewesen. Und ich meine, die Informationen, die da zu haben waren, waren jetzt erst mal noch nicht sehr, sehr detailliert. Aber es ging darum, dass diese und 20 Leute wohl sehr aggressiv aufgetreten sein, dass es Hassreden gegeben habe. Es ist auch einer der Direktoren des Hamburger Bahnhofs, also des Museums, bespuckt worden sei. Und dass dann die Künstlerin das Ganze auf ihre eigene Initiative hin abgebrochen hat aus Sicherheitsgründen. Und da habe ich mich schon so ein bisschen gefragt. Ich bin jetzt weiß Gott kein Sprachkritiker oder sowas. Ich finde es auch manchmal ein bisschen anstrengend, aber ich bin gestolpert über die Verwendung dieses Begriffs. Propalästinensisch, weil natürlich klar diese Leute, äh, vor allem junge Leute haben. Wie sich dann ein Tag später rausgestellt hat, weil es da ein Video gab, was auch veröffentlicht wurde. Auf Instagram haben sie gerufen Palestine will be free. Sie haben auch auf Englisch gesagt Deutschland finanziert, Israel bombardiert. Israel ist ein Terroristenstaat. Deutschland ist ein faschistischer Staat, keine Plattform für Zionisten. Und so weiter und so fort. Also es ging Ihnen einerseits schon um die Sache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aber Sie haben es getan, indem sie ja ganz klar antisemitische Parolen da gerufen haben. Und die Zuschauer, man konnte das dann in dem Video sehen, waren sichtlich konsterniert. Hat sich auch keiner so recht getraut. Eine Person hatte dann versucht, ins Gespräch zu kommen und dann hieß es dann so Wenn du auf unserer Seite wärst, würdest du uns jetzt nicht so anschreien. Besucht doch mal einen Workshop. Ja, und dann hatte die Künstlerin gesagt Mensch, ihr, ihr kennt mich gar nicht, Ihr wisst nicht, was ich für ein Hintergrund habe. Sie hat sich ja auch offensichtlich viel, auch um die Sache Palästinas sozusagen damit beschäftigt. Und dann haben die ihr gesagt Na, du bist halt immer noch eine weiße Person, du bist privilegiert usw Und dann wurde unter. Unter zahlreichen Schlachtgesängen sind sie dann irgendwann abgezogen Facts Institution geschrien, faktisch Country. So, das kam jetzt erst einen Tag später raus und ich sag jetzt gar nicht, dass man das alles hätte wissen müssen. Wahrscheinlich war auch niemand von der Agentur und auch sonst kein Journalist gerade vor Ort gewesen. Als diese Gruppe da eingedrungen ist, ja wahrscheinlich wahrscheinlich auch Hausrecht gebrochen hat, nehme ich mal an, mich hat eben nur wie gesagt dieses diese Wortwahl irritiert, weil du kannst natürlich für etwas sein und wenn ich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anmelde und durch die Straßen ziehe, welcher Stadt auch immer und sage wir brauchen einen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dann ist das natürlich, dann kann man das ja machen. Aber wenn ich, wenn ich gezielt eine eine friedliche Aktion, Performance, was auch immer in einem Museum störe und dort die Leute beschimpfe, vielleicht sogar Spucke, dann bin ich ja gegen was. Ähm, und da finde ich dann den Begriff, der ja sehr, sehr häufig auch auf Demos usw verwendet wird, von Medien pro palästinensisch einfach nicht mehr zutreffend.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[35:27 Speaker 4] Ja, denn das sind dann zwei Dinge, die du beschreibst. Einmal ist es das Verhalten dieser Aktivisten vor Ort, was irgendwie gar nicht geht und auch ein bisschen asozial. Mir jetzt scheint, wenn ich diese Beschreibungen höre. Und das andere ist, wie die Medien darüber berichten und du sagst ja okay, die haben sich da antisemitisch aufgeführt, haben diese Schlachten Gesänge gemacht, haben sich da eindeutig auch ja antisemitisch. Geäußert und die Medien übernehmen dann diesen, na ja, fast gelernten Begriff sage ich jetzt mal in Anführungszeichen propalästinensisch palästinensisch. Das ist halt das, was solche Begriffe so oft genannt werden, dass sie irgendwie so kollektiv so einsickern in so einen Sprachgebrauch. Und dann werden wie bei solchen Gelegenheiten immer wieder so wie das, was in der Schublade zuoberst liegt, wie man sie aufzieht, rausgeholt. Haben irgendwelche Leute irgendwas gebrüllt, äh,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gegen Israel, was propalästinensische Aktivisten sowie ein Etikett, was man denen dann aufkleben, was der Sache vielleicht dann gar nicht mehr gerecht wird. Die Frage ist so ein bisschen, was ich möchte. Hätte man das besser machen können als Medien, wenn ich jetzt vielleicht nicht vor Ort bin und es nicht mitbekommen habe? Und ich muss berichten oder ich will berichten und und was mache ich denn dann?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[36:56 Speaker 2] Ja, das Problem ist ja auch nicht so, dass ich das nicht sehe, weil in der Tat, du könntest erst mal davon ausgehen, wenn sie sagen Palestine will be free, Die sind.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[37:08 Speaker 3] Für.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[37:09 Speaker 2]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also pro palästinensischer. Wenn dann aber gleichzeitig schon bekannt ist, da wurden ja Hassreden geschwungen. Die die. Diese Veranstaltung wurde abgebrochen, so eine Künstlerin, da kann man natürlich davon ausgehen und das ist ja mein Punkt. Wenn du das auf einer Straße machst, dann ist das schon schlimm genug, wenn sich da diese antiisraelischen Sprüche da dabei müssen. Aber wenn du also gezielt etwas störst, ja, dann denke ich, dann bist du schon eher gegen etwas und das ist dann auch gegen Israel in dem Falle. Aber du hast recht, das ist jetzt auch gar nicht. Jetzt heißt es ist eine Kritik, aber es ist kein Vorwurf. Ich kann das verstehen, warum man dieses Wort wählt, weil es eben nahelegt und weil, wie du ja auch selber sagst, auch so ein bisschen gelernt ist. Aber ist es auf der anderen Seite auch natürlich verharmlosend, weil du sagst, es ist pro irgendwas, dann denkst du.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[38:12 Speaker 3] Ja gut, wo ist.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[38:13 Speaker 2] Das so schön, dass die jungen Leute mal für und für.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[38:15 Speaker 3] Was sind?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[38:15 Speaker 2] Ja genau so und ich hab dann auch bei dpa angefragt und Frau Homburger hat mir geantwortet Der Nachrichtenchef, der hatte neulich, vor zwei Monaten, vielleicht schon ein bisschen länger her, einen großen Artikel in der FAZ, Frankfurter Allgemeinen Sonntagszeitung, Warum jetzt die dpa Hamas eine Terrororganisation nennt. Das haben sie lange nicht getan. Das sind dann keine Terroristen, weil sie grundsätzlich, wie viele andere Nachrichtenagenturen auch, auch die BBC, das nicht verwenden, dieses Wort Terror. Und da hätten Sie sich dann dazu entschieden, das doch zu machen im Fall der Hamas. Ja, und er hatte dann bei meiner Anfrage jetzt geantwortet, dass sie schon immer wieder darum ringen um das richtige Wording und auch immer mit der Gefahr im Hinterkopf, dass diese Etikettierung dem Geschehen am Ende nicht gerecht werden. Er wenn wir, schreibt er mehrere Kundgebungen oder Aktionen im Kontext des Gazakrieges zusammenfassen oder aber kein Motto und keine konkreten Inhalt aber Aktionen benennen, halten wir pro palästinensisch grundsätzlich für eine zulässige Etikettierung, weil entsprechende Forderungen und Parolen das ist jetzt Homburger Zitat in der Regel der kleinste gemeinsame Nenner sind. So, und er sagt dann aber auch, dass propalästinensisch nach dem 7. Oktober eigentlich nicht mehr gedacht werden kann ohne antiisraelisch oder israelfeindlich, weil weil halt beides schon zusammenhängt. Das muss man ja leider so sagen, dass das eine oder das andere ohne das andere fast nicht zu denken ist. Und am Schluss kommt er dann halt zur zu seinem Fazit Bei der Meldung zu der abgebrochenen Hannah Arendt Lesung hat sich unser Korrespondent mit dem Kenntnisstand vom Wochenende für das Rahmen adjektiv propalästinensisch entschieden. Mit dem heutigen Wissen um den genauen Inhalt der Hasstiraden wäre es sicher angebracht gewesen, auch in den eigenen Formulierungen von israelfeindlichen und antisemitischen Protesten Parolen zu schreiben.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[40:28 Speaker 3] Ja, dieses Wort Rahmen Adjektiv.</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[40:31 Speaker 2] Na also, das ist nur ein kleines Wort und eine kleine Sprachkritik. Und ich will das. Und interessanterweise, das muss man ja auch dazu sagen, und das spricht sehr dafür, was du eben gesagt hast für deine These. Eigentlich haben es fast alle Medien übernommen, propalästinensisch. Wir haben das bei der Welt auch gemacht. Das ist dann, das kommt dann von der Nachrichtenagentur und da ist es. Wie eigentlich schon immer. Man verlässt sich auf die. Man benutzt auch das Wording. Vielleicht ist auch gerade viel zu tun. Vielleicht ist auch gerade Sonntag. Aber klar. Und so? Und dann? Und dann fräst sich das sozusagen. Wenn du danach suchst.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[41:10 Speaker 3] Bei Google.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[41:11 Speaker 2] Oder anderswo fräst sich dieses Wort so durch die Medienlandschaft. Und die einzige Zeitung, die es israelfeindlich und antisemitisch genannt hat, war die Jüdische Allgemeine.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[41:21 Speaker 3] Na sowas.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[41:23 Speaker 4] Die sind natürlich.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[41:23 Speaker 2] Fertig, weil die Sensibilität.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[41:25 Speaker 4] Dafür.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[41:25 Speaker 3] Sensibilisiert.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[41:26 Speaker 4] Dafür. Ja, und da spielt das, was du jetzt alles beschreibt, eine Rolle. Vielleicht spielt auch eine Rolle noch die besondere, der Status der dpa in den Medien. Wir hatten das in der Vergangenheit auch immer mal wieder, die hat ja quasi einen quasi amtlichen Status. Also wenn Medien berichten, wenn Menschen, wenn Schichten da sind, wenn Berichte gemacht werden, übernommen werden von der dpa, ist man als Medium immer auf der sicheren Seite, auch juristisch, weil es gilt Immer wenn ich was von der dpa übernehme, ist es eine sichere Quelle, weil man geht davon auch aus, auch im Medienrecht, dass das, was die dpa macht, dann schon sehr sorgfältig geprüft ist. Das die sich Gedanken darüber machen, wie es der Hamburger ja auch gesagt hat, machen die ja auch tatsächlich. Aber das führt halt auch dazu, wenn die dpa eine Tonalität setzt oder auch wenn die dpa mal Fehler macht, was ja auch vorkommt, dann hat das immer noch mal deutlich größere Auswirkungen, als wenn ein einzelnes Medium macht, weil die dpa halt von ganz vielen Medien benutzt wird, übernommen wird und weil sie so einen Status hat, dass es heißt dpa können wir vertrauen? In der Redaktion heißt dann auch oft Ja, kann man schon übernehmen, ist ja die dpa.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[42:49 Speaker 3] Na gut.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[42:53 Speaker 4] Und unser letztes Thema für heute. Heute auch keine sonderlich gute Nachricht. Medienbranche ist ja schwierig bisweilen. Es gibt mal wieder eine Einstellung zu vermelden weiß Deutschland wird eingestellt. Zum Ende.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[43:14 Speaker 3] März.</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[43:17 Speaker 4] Wird das Angebot vom Markt genommen. Ja, weiß. Deutschland ist eine Tochter von dem US amerikanischen Weiß und Jugendmedium, was vor allem digital erschienen ist, früher auch mal als Printmagazin unterwegs war. Und das weiß Meedia. Die Muttergesellschaft hat schon vergangenes Jahr Insolvenz angemeldet, ist aber, so weit ich weiß, jetzt. Oder weißt du was anderes? Immer noch auf diesem.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[43:43 Speaker 2] Kurs wenig Geld verkauft worden.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[43:45 Speaker 4] Sind verkauft worden?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[43:47 Speaker 2] Ich glaube schon. Okay, also das war ja, das war ja eine unglaubliche Erfolgsgeschichte. Weiß in den USA, also eigentlich in Kanada, gegründet von Shane Smith, ist, glaube ich, der Gründer. Wir haben so ein Original, also irgendwie so ein, so eine Rampensau, so ein radikaler Journalismus Für eine junge Zielgruppe sind Sie auch. Mit Videos waren Sie super erfolgreich. Dokumentationen so rauh, roh, auch ein bisschen gnadenlos. Eigentlich so in ihrer Haltung und Ansprache. Und das hatte ja eine Zeit lang am Ich. In den Neunzigern war das dann noch. Für Furore gesorgt und 6 Milliarden war mal zwischendurch die Bewertung von Weißmedia. Die haben, die haben ja auch eine eigene Werbeabteilung gehabt, wo sie einfach auch Geld verdient haben damit, dass sie große Marken beraten haben. Wie man nun diese jungen Leute für sich gewinnt, für Turnschuhe und was weiß ich sonst noch alles. Ähm, also das war wie wie so eine Werbeagentur mit angeschlossenem Medium. Ja, aber auch das, was sie da als Medium gemacht haben hat, hat absolute Maßstäbe gesetzt. Aber die haben sich halt selber irgendwie über die Jahre, ähm, ja, ist es nach unten gegangen. Ich glaube, Disney war dann daran beteiligt, verschiedene andere Medienkonzerne, aber die konnten das dann nicht in dem Maße halten und haben auch Verluste gemacht und dann endete das in der Insolvenz. Ich meine, es wäre an drei Investoren verkauft worden und das ist jetzt sicherlich auch der Grund dafür, dass Weiß Deutschland dicht macht. Denn angeblich sollen sie schon seit Jahren, so sagt man bei der Mutter wohl Muttergesellschaft, defizitär sein und das könnte man sich einfach nicht leisten. Und deswegen müssen 40 bis 50 Leute jetzt werden, jetzt arbeitslos.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[45:54 Speaker 3] Ja genau.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[45:55 Speaker 4] Die waren halt auch immer stark, so mit Drogen, Sex und so grenzüberschreitenden.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[46:01 Speaker 3] Geschäft.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[46:02 Speaker 2] Stark mit Drogen und Sex.</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[46:03 Speaker 4] Ja, also geschrieben war schon immer so ein Ding.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[46:05 Speaker 3] Man weiß also.</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[46:08 Speaker 4] Also wieso Erlebnisberichte und so und Club und alles Musik also ja immer so ein bisschen Bad Boy Image auch gehabt. Ja. Also mein Fall war das meistens nicht so richtig, aber es hatte sie schon auch. Ne, ne, es hatte sicherlich das war eine Farbe auch in der Medienlandschaft, so jung und wild. Das war ja aber schon länger so, dass es immer hieß, denen geht es nicht so gut. Vor allem Weißmedia, auch der Muttergesellschaft, hat sich schon ein bisschen eingereiht in diese ganzen Digitalmedien. Die jüngeren, jüngeren digitalen Medien, die nicht an an traditionelle Medienhäuser angedockt waren, mal eine Zeit lang gehypt waren, die dann immer in schwereres Fahrwasser gekommen sind wie Buzzfeed, wie die Huffington Post wir eben auch weiß, wo es massive Probleme dort dann gab, nur mit Werbevermarktung. Und enormen Kosten doch letztlich auch das Ganze am Laufen zu halten.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[47:09 Speaker 3]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[47:10 Speaker 2] Absolut nee. Das Heft lag, glaube ich früher aus, Das wurde gar nicht verkauft.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[47:14 Speaker 4] Das Heft lag aus.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[47:15 Speaker 3] Es war also in Klamottenläden.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[47:17 Speaker 4] War das. Die haben dann immer mal wieder so Sonderausgaben gemacht, Print auch noch, Aber das waren mehr so ja, und so ein bisschen Image mäßig. Ja, es war am Schluss eigentlich ein reines Digitalmedium.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[47:31 Speaker 2] War es ja und da ist auch in den vergangenen Monaten wohl immer weniger gelaufen, wenn man jetzt auf die Seite guckt, das müssen wir auch mal, Ob die ihre journalistische Sorgfaltspflicht denn auch vielleicht.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[47:44 Speaker 4] Ein wenig auf der Seite gucke, würde ich sagen, Das ist das Weiß, wie man es so kennt.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[47:48 Speaker 2] Ihr habt ja weiß Podcast über Cannabis und.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[47:52 Speaker 4] Und Knast gefeiert. Ich war die bestbezahlte Tänzerin in Amerikas bekanntestem Stripclub. Wer so stressig und einsam ist das dicke Leben. Naja, so geht es halt weiter.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[48:07 Speaker 2] Wie es ist, deine geraubten Kulturgüter endlich wieder in Händen zu halten.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[48:11 Speaker 3] Es ist raus.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[48:13 Speaker 4] Wie es ist, mit einem Schuldner zusammen zu sein. Es waren auch immer diese Erlebnisse, Reportagen, so aus dem ja auch Prostitutionsfetisch Umfeld. Drogen Wie gesagt, Drogen waren immer ein Riesending bei Weiß. Also da waren.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[48:28 Speaker 3] Sie im Haus, der haben.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[48:30 Speaker 2] Überhaupt wie es ist ist quasi die meist benutzte Interview Einstieg und es zeigt halt die wollten so eins zu eins Journalismus machen der genau mit dem. Leser da auf Augenhöhe und so und das ist ihnen ja auch eine Zeit lang sehr gut gelungen. Aber man muss dazu auch sagen, ein Grund, warum das dann auch in Deutschland anscheinend finanziell sich nie gerechnet hat, ist, dass das auch von. Wollten ja auch kein Geld haben. Da gibt es keine Abos. Wahrscheinlich wie sich. Dieses Journalismus für junge Zielgruppen zu Machern mit eigenen Portalen hat halt nie so richtig funktioniert, weil es ja eben auch ein paar Namen genannt. Und auch in Deutschland gab es ja da einige Ableger Bento und usw ja doch alles gab für Junge, also Junge, alles unter 30, würde ich jetzt mal so sagen, weil junge Zielgruppen sagte, hieß es in dieser Woche bei einer Veranstaltung von Bundesverband der Zeitungsverleger Das geht ab 30, da bist immer noch jung, du.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[49:36 Speaker 4] Bist immer noch jung.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[49:37 Speaker 2] Mitte 30, bist immer noch. Gehörst du noch zu den jungen Zielgruppen?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[49:40 Speaker 4] Wenn ich jetzt auf der Webseite so rum klicke Ich sehe auch keine einzige Werbung. Aber vielleicht liegt es auch schon an der Insolvenz. Das weiß ich jetzt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[49:47 Speaker 2] Die sind ja wohl nicht pleite, sondern wird aber dichtgemacht, weil sie kein Geld verdienen und die Mutterblätter mehr.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[49:53 Speaker 4] Finanziell gut, aber ich sehe trotzdem keine Werbung.</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[49:56 Speaker 2] Ich habe mit 20 Typen in einem Jahr geschlafen. Stimmt etwas nicht mit mir? Was?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[50:02 Speaker 3] Das würde ich aber mal sagen. Also, du zitierst jetzt einen Artikel. Kleiner Scherz.</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[50:06 Speaker 2] Ich zitiere Eine, die ich habe, auch heute. Na ja, gut, also weiß. Eigentlich ein Verlust, muss man sagen. Auf der anderen Seite, wenn es nicht funktioniert, was soll man machen? Soll man machen. Mitarbeiter sind vielleicht. Vielleicht sollte man ja vielleicht ein paar von der Mitarbeiter.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[50:21 Speaker 4] Medien suchen ja Fachkräfte. Ja und wenn man Fachkräfte also es.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[50:27 Speaker 2] Nicht so, dass jeder ist aber.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[50:30 Speaker 3] Nee, aber das.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[50:30 Speaker 2] Ist ja jetzt nicht so, dass.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[50:31 Speaker 3] So viel Zeit.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[50:32 Speaker 2] Für neue Mitarbeiter da ist.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[50:34 Speaker 3] Aber vielleicht ein.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[50:35 Speaker 2] Paar Mitarbeiter von weiß Deutschland würden sich vielleicht schon zur Belebung des eigenen Geschäfts.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[50:41 Speaker 4] Ich glaube schon, dass die unterkommen. Aber es ist natürlich für die Leute trotzdem ne harte Wartezeit. Jetzt gab es schon relativ lange. Seit wann gab es das Deutsche? 19 Jahre ist es 19 Jahre.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[50:52 Speaker 2] Ich weiß, da war ich auch mal bei denen, damals derzeit Geschäftsführer. Die waren da in Mitte, in der.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[51:00 Speaker 3] Ja nur.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[51:01 Speaker 2] Eine Straße da in so einem asiatischen, sehr guten.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[51:05 Speaker 3] Asiatischen Restaurant.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[51:09 Speaker 2] Also es sind verschwommene Erinnerungen, nicht so verschwommen wie wahrscheinlich die Erinnerung. Ich habe Karneval im Frauenknast gefeiert, aber dann doch. Also bevor wir jetzt endgültig wirr werden, lieber auf.</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[51:21 Speaker 3] Genau, wir sind am Ende.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[51:22 Speaker 2] Berlin ist die Berlinale.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[51:24 Speaker 3] Ach, da geht es ja genau.</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[51:27 Speaker 2] Aber ich habe keine. Ich habe, das ist sehr anstrengend da also nicht als Journalist wahrscheinlich auch anstrengend.</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[51:34 Speaker 4] Aber.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[51:35 Speaker 2] Ne.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[51:36 Speaker 4] Premiere.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[51:36 Speaker 2] Eine. Ja, da gibt es so Einladungen. Aber so mehr Medien, Kontext lecker. Denke was nächste Woche drüber erzählen. Wenn ich stattdessen.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[51:47 Speaker 4] Einen Film will.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[51:49 Speaker 3] Es ist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[51:52 Speaker 2] Ein Dokumentarfilm über Martin Scorsese. Verschiedene Deutsche. Andreas Dresen hat einen neuen Film. Es ist alles nicht das, was ein Kollege von mir geschrieben hat. Es sind natürlich bekannte Namen dort, Filmstars. Aber die großen Filme, die machen um die Berlinale jetzt vielleicht einen riesigen Bogen. Aber es war schon immer so, so Filme, wo man darüber.</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[52:14 Speaker 4] Spricht, jetzt im Mainstream.</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[52:15 Speaker 2] Mainstream. Ja, das möchtest du jetzt gerne, das.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[52:18 Speaker 3] Möchte ich gerne wissen. Aber jetzt nicht das Entscheidende.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[52:23 Speaker 2] Ja gut, ich werde mal nächste Woche berichten, was oder ob ich es mitbekommen habe.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[52:31 Speaker 3] Ich habe gehört.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[52:32 Speaker 2] Karten zu bekommen ist anscheinend die Hölle, wenn man jetzt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[52:35 Speaker 3] Ach doch. Ja, ja, ja.</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[52:37 Speaker 2] Ja, ja. Da muss man sich um 10:00 dann sofort klicken. Jetzt für die Filme. Ja, ja, ja, klar. Was? Wie denkst du denn? Komm, einen Kaffee.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[52:45 Speaker 4] Veranstalten, Partys oder so? Gut. Da muss man gratis Filme.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[52:50 Speaker 2] Ja, es war so eigentlich immer mit deinen Partys.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[52:52 Speaker 4] Für mich ist das.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[52:53 Speaker 2] Alles etwas zu viel.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[52:54 Speaker 4] Weiß ich, habe Ich verbinde die Berlinale in meiner Welt mit irgendwelchen.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[52:59 Speaker 3] Hatte es.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[53:00 Speaker 4] Gibt es gibt sie nicht.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[53:02 Speaker 2] Doch, wahrscheinlich schon, aber. Aber es geht doch um die Filme. Ja, es geht um die Filmkunst. Na gut, wir haben jetzt auch.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[53:09 Speaker 3] Wir hören jetzt auf. Schönes Wochenende gehabt. Euch wohl Nerven behalten wir nächste Woche wieder. Tschüss. Ciao.</w:t>
      </w:r>
    </w:p>
    <w:p>
      <w:pPr>
        <w:pStyle w:val="Normal1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17, 2024</w:t>
      </w:r>
    </w:p>
    <w:p>
      <w:pPr>
        <w:pStyle w:val="Normal191"/>
      </w:pPr>
    </w:p>
    <w:p>
      <w:pPr>
        <w:pStyle w:val="Normal191"/>
        <w:ind w:left="200"/>
        <w:sectPr>
          <w:type w:val="continuous"/>
          <w:pgMar w:top="840" w:right="1000" w:bottom="840" w:left="1000" w:header="400" w:footer="400"/>
          <w:pgNumType w:fmt="decimal"/>
          <w:cols w:space="720"/>
        </w:sectPr>
      </w:pPr>
      <w:r>
        <w:br/>
      </w:r>
      <w:r>
        <w:pict>
          <v:line id="_x0000_s1849" style="position:absolute;z-index:252096512" from="0,10pt" to="512pt,10pt" strokecolor="black" strokeweight="1pt">
            <v:stroke linestyle="single"/>
          </v:line>
        </w:pict>
      </w:r>
      <w:r>
        <w:rPr>
          <w:rFonts w:ascii="arial" w:eastAsia="arial" w:hAnsi="arial" w:cs="arial"/>
          <w:b/>
          <w:color w:val="767676"/>
          <w:sz w:val="16"/>
        </w:rPr>
        <w:t>End of Document</w:t>
      </w:r>
    </w:p>
    <w:p>
      <w:pPr>
        <w:pStyle w:val="Normal192"/>
        <w:sectPr>
          <w:headerReference w:type="even" r:id="rId1203"/>
          <w:headerReference w:type="default" r:id="rId1204"/>
          <w:footerReference w:type="even" r:id="rId1205"/>
          <w:footerReference w:type="default" r:id="rId1206"/>
          <w:headerReference w:type="first" r:id="rId1207"/>
          <w:footerReference w:type="first" r:id="rId1208"/>
          <w:pgSz w:w="12240" w:h="15840"/>
          <w:pgMar w:top="840" w:right="1000" w:bottom="840" w:left="1000" w:header="400" w:footer="400"/>
          <w:pgNumType w:fmt="decimal"/>
          <w:cols w:space="720"/>
          <w:titlePg w:val="0"/>
        </w:sectPr>
      </w:pPr>
    </w:p>
    <w:p>
      <w:pPr>
        <w:pStyle w:val="Normal192"/>
      </w:pPr>
    </w:p>
    <w:p>
      <w:pPr>
        <w:pStyle w:val="Normal192"/>
      </w:pPr>
      <w:r>
        <w:pict>
          <v:shape id="_x0000_i1850" type="#_x0000_t75" alt="LexisNexis®" style="width:147.75pt;height:30pt">
            <v:imagedata r:id="rId10" o:title=""/>
          </v:shape>
        </w:pict>
      </w:r>
      <w:r>
        <w:cr/>
      </w:r>
    </w:p>
    <w:p>
      <w:pPr>
        <w:pStyle w:val="Heading1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Störungen und Festnahmen bei propalästinensischer </w:t>
      </w:r>
      <w:r>
        <w:rPr>
          <w:rFonts w:ascii="arial" w:eastAsia="arial" w:hAnsi="arial" w:cs="arial"/>
          <w:b/>
          <w:i w:val="0"/>
          <w:strike w:val="0"/>
          <w:noProof w:val="0"/>
          <w:color w:val="000000"/>
          <w:position w:val="0"/>
          <w:sz w:val="28"/>
          <w:u w:val="none"/>
          <w:vertAlign w:val="baseline"/>
        </w:rPr>
        <w:t>Demo</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16. Februar 2024 2:14 PM GMT+1</w:t>
      </w:r>
    </w:p>
    <w:p>
      <w:pPr>
        <w:pStyle w:val="Normal192"/>
        <w:keepNext w:val="0"/>
        <w:spacing w:after="0" w:line="240" w:lineRule="atLeast"/>
        <w:ind w:right="0"/>
        <w:jc w:val="both"/>
      </w:pPr>
      <w:bookmarkStart w:id="384" w:name="Bookmark_193"/>
      <w:bookmarkEnd w:id="384"/>
    </w:p>
    <w:p>
      <w:pPr>
        <w:pStyle w:val="Normal1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2"/>
        <w:keepNext w:val="0"/>
        <w:spacing w:before="120" w:after="0" w:line="220" w:lineRule="atLeast"/>
        <w:ind w:left="0" w:right="0" w:firstLine="0"/>
        <w:jc w:val="left"/>
      </w:pPr>
      <w:r>
        <w:br/>
      </w:r>
      <w:r>
        <w:pict>
          <v:shape id="_x0000_i1851" type="#_x0000_t75" style="width:230.22pt;height:28.5pt">
            <v:imagedata r:id="rId11" o:title=""/>
          </v:shape>
        </w:pic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172 words</w:t>
      </w:r>
    </w:p>
    <w:p>
      <w:pPr>
        <w:pStyle w:val="Normal1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Eine Konferenz mit Politikern und Experten zur Lage in Israel in Berlin-Kreuzberg sorgte zu Gegendemonstrationen. Ganz friedlich blieb es dabei nicht.</w:t>
      </w:r>
    </w:p>
    <w:p>
      <w:pPr>
        <w:pStyle w:val="Normal192"/>
        <w:keepNext/>
        <w:spacing w:before="240" w:after="0" w:line="340" w:lineRule="atLeast"/>
        <w:ind w:left="0" w:right="0" w:firstLine="0"/>
        <w:jc w:val="left"/>
      </w:pPr>
      <w:bookmarkStart w:id="385" w:name="Body_191"/>
      <w:bookmarkEnd w:id="385"/>
      <w:r>
        <w:rPr>
          <w:rFonts w:ascii="arial" w:eastAsia="arial" w:hAnsi="arial" w:cs="arial"/>
          <w:b/>
          <w:i w:val="0"/>
          <w:strike w:val="0"/>
          <w:noProof w:val="0"/>
          <w:color w:val="000000"/>
          <w:position w:val="0"/>
          <w:sz w:val="28"/>
          <w:u w:val="none"/>
          <w:vertAlign w:val="baseline"/>
        </w:rPr>
        <w:t>Body</w:t>
      </w:r>
    </w:p>
    <w:p>
      <w:pPr>
        <w:pStyle w:val="Normal192"/>
        <w:spacing w:line="60" w:lineRule="exact"/>
      </w:pPr>
      <w:r>
        <w:pict>
          <v:line id="_x0000_s1852" style="position:absolute;z-index:252097536" from="0,2pt" to="512pt,2pt" strokecolor="#009ddb" strokeweight="2pt">
            <v:stroke linestyle="single"/>
            <w10:wrap type="topAndBottom"/>
          </v:line>
        </w:pict>
      </w:r>
    </w:p>
    <w:p>
      <w:pPr>
        <w:pStyle w:val="Normal192"/>
      </w:pP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einer Konferenz zu Israel und dem Krieg im Nahen Osten in Berlin-Kreuzberg ist es bei einer propalästinensischen Gegendemonstration zu Verstößen und Widerstand gegen die Polizei gekommen. Rund 230 Demonstranten versammelten sich nach Angaben der Polizei am Mittwochabend am Axel-Springer-Gebäude und folgten damit einem Aufruf im Internet mit dem Motto "Free Palestine". Teilnehmer riefen demnach Parolen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gegen die Polizei, vereinzelt auch Parole "From the river to the sea", die sich gegen die Existenz Israels richtet und abhängig vom Zusammenhang meist verboten ist. Die Polizei nahm zehn Demonstranten vorläufig fest, unter anderem wegen Angriffs, Widerstands, Beleidigung sowie Verwendens von Kennzeichen verfassungswidriger und terroristischer Organisationen.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zuvor hatte es am Nachmittag einige Festnahmen am selben Ort bei einer kleinen Kundgebung "Stoppt die Finanzierung des Genozids" gegeben. Eine weitere Demonstration mit 100 Teilnehmern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Neukölln verlief ohne Störungen.</w:t>
      </w:r>
    </w:p>
    <w:p>
      <w:pPr>
        <w:pStyle w:val="Normal1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16, 2024</w:t>
      </w:r>
    </w:p>
    <w:p>
      <w:pPr>
        <w:pStyle w:val="Normal192"/>
      </w:pPr>
    </w:p>
    <w:p>
      <w:pPr>
        <w:pStyle w:val="Normal192"/>
        <w:ind w:left="200"/>
        <w:sectPr>
          <w:type w:val="continuous"/>
          <w:pgMar w:top="840" w:right="1000" w:bottom="840" w:left="1000" w:header="400" w:footer="400"/>
          <w:pgNumType w:fmt="decimal"/>
          <w:cols w:space="720"/>
        </w:sectPr>
      </w:pPr>
      <w:r>
        <w:br/>
      </w:r>
      <w:r>
        <w:pict>
          <v:line id="_x0000_s1853" style="position:absolute;z-index:252098560" from="0,10pt" to="512pt,10pt" strokecolor="black" strokeweight="1pt">
            <v:stroke linestyle="single"/>
          </v:line>
        </w:pict>
      </w:r>
      <w:r>
        <w:rPr>
          <w:rFonts w:ascii="arial" w:eastAsia="arial" w:hAnsi="arial" w:cs="arial"/>
          <w:b/>
          <w:color w:val="767676"/>
          <w:sz w:val="16"/>
        </w:rPr>
        <w:t>End of Document</w:t>
      </w:r>
    </w:p>
    <w:p>
      <w:pPr>
        <w:pStyle w:val="Normal193"/>
        <w:sectPr>
          <w:headerReference w:type="even" r:id="rId1209"/>
          <w:headerReference w:type="default" r:id="rId1210"/>
          <w:footerReference w:type="even" r:id="rId1211"/>
          <w:footerReference w:type="default" r:id="rId1212"/>
          <w:headerReference w:type="first" r:id="rId1213"/>
          <w:footerReference w:type="first" r:id="rId1214"/>
          <w:pgSz w:w="12240" w:h="15840"/>
          <w:pgMar w:top="840" w:right="1000" w:bottom="840" w:left="1000" w:header="400" w:footer="400"/>
          <w:pgNumType w:fmt="decimal"/>
          <w:cols w:space="720"/>
          <w:titlePg w:val="0"/>
        </w:sectPr>
      </w:pPr>
    </w:p>
    <w:p>
      <w:pPr>
        <w:pStyle w:val="Normal193"/>
      </w:pPr>
    </w:p>
    <w:p>
      <w:pPr>
        <w:pStyle w:val="Normal193"/>
      </w:pPr>
      <w:r>
        <w:pict>
          <v:shape id="_x0000_i1854" type="#_x0000_t75" alt="LexisNexis®" style="width:147.75pt;height:30pt">
            <v:imagedata r:id="rId10" o:title=""/>
          </v:shape>
        </w:pict>
      </w:r>
      <w:r>
        <w:cr/>
      </w:r>
    </w:p>
    <w:p>
      <w:pPr>
        <w:pStyle w:val="Heading1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Bündnis ruft zu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Februar 2024</w:t>
      </w:r>
    </w:p>
    <w:p>
      <w:pPr>
        <w:pStyle w:val="Normal193"/>
        <w:keepNext w:val="0"/>
        <w:spacing w:after="0" w:line="240" w:lineRule="atLeast"/>
        <w:ind w:right="0"/>
        <w:jc w:val="both"/>
      </w:pPr>
      <w:bookmarkStart w:id="386" w:name="Bookmark_194"/>
      <w:bookmarkEnd w:id="386"/>
    </w:p>
    <w:p>
      <w:pPr>
        <w:pStyle w:val="Normal1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93"/>
        <w:keepNext w:val="0"/>
        <w:spacing w:before="120" w:after="0" w:line="220" w:lineRule="atLeast"/>
        <w:ind w:left="0" w:right="0" w:firstLine="0"/>
        <w:jc w:val="left"/>
      </w:pPr>
      <w:r>
        <w:br/>
      </w:r>
      <w:r>
        <w:pict>
          <v:shape id="_x0000_i1855" type="#_x0000_t75" style="width:236.97pt;height:67.49pt">
            <v:imagedata r:id="rId271" o:title=""/>
          </v:shape>
        </w:pic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BO; S. 26</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 words</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buj</w:t>
      </w:r>
    </w:p>
    <w:p>
      <w:pPr>
        <w:pStyle w:val="Normal193"/>
        <w:keepNext/>
        <w:spacing w:before="240" w:after="0" w:line="340" w:lineRule="atLeast"/>
        <w:ind w:left="0" w:right="0" w:firstLine="0"/>
        <w:jc w:val="left"/>
      </w:pPr>
      <w:bookmarkStart w:id="387" w:name="Body_192"/>
      <w:bookmarkEnd w:id="387"/>
      <w:r>
        <w:rPr>
          <w:rFonts w:ascii="arial" w:eastAsia="arial" w:hAnsi="arial" w:cs="arial"/>
          <w:b/>
          <w:i w:val="0"/>
          <w:strike w:val="0"/>
          <w:noProof w:val="0"/>
          <w:color w:val="000000"/>
          <w:position w:val="0"/>
          <w:sz w:val="28"/>
          <w:u w:val="none"/>
          <w:vertAlign w:val="baseline"/>
        </w:rPr>
        <w:t>Body</w:t>
      </w:r>
    </w:p>
    <w:p>
      <w:pPr>
        <w:pStyle w:val="Normal193"/>
        <w:spacing w:line="60" w:lineRule="exact"/>
      </w:pPr>
      <w:r>
        <w:pict>
          <v:line id="_x0000_s1856" style="position:absolute;z-index:252099584" from="0,2pt" to="512pt,2pt" strokecolor="#009ddb" strokeweight="2pt">
            <v:stroke linestyle="single"/>
            <w10:wrap type="topAndBottom"/>
          </v:line>
        </w:pict>
      </w:r>
    </w:p>
    <w:p>
      <w:pPr>
        <w:pStyle w:val="Normal193"/>
      </w:pPr>
    </w:p>
    <w:p>
      <w:pPr>
        <w:pStyle w:val="Normal1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Bonn</w:t>
      </w:r>
      <w:r>
        <w:rPr>
          <w:rFonts w:ascii="arial" w:eastAsia="arial" w:hAnsi="arial" w:cs="arial"/>
          <w:b w:val="0"/>
          <w:i w:val="0"/>
          <w:strike w:val="0"/>
          <w:noProof w:val="0"/>
          <w:color w:val="000000"/>
          <w:position w:val="0"/>
          <w:sz w:val="20"/>
          <w:u w:val="none"/>
          <w:vertAlign w:val="baseline"/>
        </w:rPr>
        <w:t xml:space="preserve"> -  Das Bonner Bündnis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demonstriert an diesem Freitag in der Bonner Innenstadt. Der Veranstalter erwartet etwa 400 Teilnehmer. Diese treffen sich laut Polizei um 18 Uhr auf dem Münsterplatz. Von dort aus bewegt sich die Versammlung auf folgendem Weg durch die Stadt: Remigiusstraße, Markt, Sternstraße, Friedensplatz, Wilhelmstraße, Oxfordstraße, Bertha-von-Suttner-Platz, Belderberg, Rathausgasse, Am Hof. Auf dem Münsterplatz soll die Versammlung gegen 20 Uhr enden. Die Bonner Polizei wird den Aufzug begleiten. Es kann zu kurzfristigen Verkehrsbeeinträchtigungen kommen. (buj)</w:t>
      </w:r>
    </w:p>
    <w:p>
      <w:pPr>
        <w:pStyle w:val="Normal1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193"/>
      </w:pPr>
    </w:p>
    <w:p>
      <w:pPr>
        <w:pStyle w:val="Normal193"/>
        <w:ind w:left="200"/>
        <w:sectPr>
          <w:type w:val="continuous"/>
          <w:pgMar w:top="840" w:right="1000" w:bottom="840" w:left="1000" w:header="400" w:footer="400"/>
          <w:pgNumType w:fmt="decimal"/>
          <w:cols w:space="720"/>
        </w:sectPr>
      </w:pPr>
      <w:r>
        <w:br/>
      </w:r>
      <w:r>
        <w:pict>
          <v:line id="_x0000_s1857" style="position:absolute;z-index:252100608" from="0,10pt" to="512pt,10pt" strokecolor="black" strokeweight="1pt">
            <v:stroke linestyle="single"/>
          </v:line>
        </w:pict>
      </w:r>
      <w:r>
        <w:rPr>
          <w:rFonts w:ascii="arial" w:eastAsia="arial" w:hAnsi="arial" w:cs="arial"/>
          <w:b/>
          <w:color w:val="767676"/>
          <w:sz w:val="16"/>
        </w:rPr>
        <w:t>End of Document</w:t>
      </w:r>
    </w:p>
    <w:p>
      <w:pPr>
        <w:pStyle w:val="Normal194"/>
        <w:sectPr>
          <w:headerReference w:type="even" r:id="rId1215"/>
          <w:headerReference w:type="default" r:id="rId1216"/>
          <w:footerReference w:type="even" r:id="rId1217"/>
          <w:footerReference w:type="default" r:id="rId1218"/>
          <w:headerReference w:type="first" r:id="rId1219"/>
          <w:footerReference w:type="first" r:id="rId1220"/>
          <w:pgSz w:w="12240" w:h="15840"/>
          <w:pgMar w:top="840" w:right="1000" w:bottom="840" w:left="1000" w:header="400" w:footer="400"/>
          <w:pgNumType w:fmt="decimal"/>
          <w:cols w:space="720"/>
          <w:titlePg w:val="0"/>
        </w:sectPr>
      </w:pPr>
    </w:p>
    <w:p>
      <w:pPr>
        <w:pStyle w:val="Normal194"/>
      </w:pPr>
    </w:p>
    <w:p>
      <w:pPr>
        <w:pStyle w:val="Normal194"/>
      </w:pPr>
      <w:r>
        <w:pict>
          <v:shape id="_x0000_i1858" type="#_x0000_t75" alt="LexisNexis®" style="width:147.75pt;height:30pt">
            <v:imagedata r:id="rId10" o:title=""/>
          </v:shape>
        </w:pict>
      </w:r>
      <w:r>
        <w:cr/>
      </w:r>
    </w:p>
    <w:p>
      <w:pPr>
        <w:pStyle w:val="Heading1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Grenze ist überschritten; FU BERLIN Nach dem Angriff auf einen jüdischen Studenten geht der Hass auf dem Campus weiter</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Februar 2024 </w:t>
      </w:r>
    </w:p>
    <w:p>
      <w:pPr>
        <w:pStyle w:val="Normal194"/>
        <w:keepNext w:val="0"/>
        <w:spacing w:after="0" w:line="240" w:lineRule="atLeast"/>
        <w:ind w:right="0"/>
        <w:jc w:val="both"/>
      </w:pPr>
      <w:bookmarkStart w:id="388" w:name="Bookmark_195"/>
      <w:bookmarkEnd w:id="388"/>
    </w:p>
    <w:p>
      <w:pPr>
        <w:pStyle w:val="Normal1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194"/>
        <w:keepNext w:val="0"/>
        <w:spacing w:before="120" w:after="0" w:line="220" w:lineRule="atLeast"/>
        <w:ind w:left="0" w:right="0" w:firstLine="0"/>
        <w:jc w:val="left"/>
      </w:pPr>
      <w:r>
        <w:br/>
      </w:r>
      <w:r>
        <w:pict>
          <v:shape id="_x0000_i1859" type="#_x0000_t75" style="width:300.71pt;height:38.25pt">
            <v:imagedata r:id="rId1093" o:title=""/>
          </v:shape>
        </w:pic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Unsere Woche; S. 10; Ausg. 7</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856 words</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Mascha Malburg</w:t>
      </w:r>
    </w:p>
    <w:p>
      <w:pPr>
        <w:pStyle w:val="Normal194"/>
        <w:keepNext/>
        <w:spacing w:before="240" w:after="0" w:line="340" w:lineRule="atLeast"/>
        <w:ind w:left="0" w:right="0" w:firstLine="0"/>
        <w:jc w:val="left"/>
      </w:pPr>
      <w:bookmarkStart w:id="389" w:name="Body_193"/>
      <w:bookmarkEnd w:id="389"/>
      <w:r>
        <w:rPr>
          <w:rFonts w:ascii="arial" w:eastAsia="arial" w:hAnsi="arial" w:cs="arial"/>
          <w:b/>
          <w:i w:val="0"/>
          <w:strike w:val="0"/>
          <w:noProof w:val="0"/>
          <w:color w:val="000000"/>
          <w:position w:val="0"/>
          <w:sz w:val="28"/>
          <w:u w:val="none"/>
          <w:vertAlign w:val="baseline"/>
        </w:rPr>
        <w:t>Body</w:t>
      </w:r>
    </w:p>
    <w:p>
      <w:pPr>
        <w:pStyle w:val="Normal194"/>
        <w:spacing w:line="60" w:lineRule="exact"/>
      </w:pPr>
      <w:r>
        <w:pict>
          <v:line id="_x0000_s1860" style="position:absolute;z-index:252101632" from="0,2pt" to="512pt,2pt" strokecolor="#009ddb" strokeweight="2pt">
            <v:stroke linestyle="single"/>
            <w10:wrap type="topAndBottom"/>
          </v:line>
        </w:pict>
      </w:r>
    </w:p>
    <w:p>
      <w:pPr>
        <w:pStyle w:val="Normal194"/>
      </w:pP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150 Menschen versammeln sich am vergangenen Donnerstagmittag vor der großen Mensa der Freien Universität (FU) im gediegenen Berliner Südwesten. "Von Dahlem bis nach Gaza - Yallah Intifada", brüllten hier schon im November junge Demonstranten und sorgten dafür, dass einige jüdische Studierende die Hauptkantine fortan mieden. Manche verabredeten sich gar per Chat, um den Campus überhaupt zu betreten. Die Sticker, die den Weg vom U-Bahnhof hierher pflastern, lassen einen erahnen, warum.</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jenem Donnerstag vor einer Woche ist erneut eine Kundgebung vor der Mensa angekündigt. Doch zwischen den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neongelben Westen sowie Hammer-und-Sichel-Pappschildern wuseln so viele Journalisten, dass kaum auszumachen ist, wie viele Demonstranten es nun eigentlich sind. 70, so schätzt später ein Polizist.</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so einen kleinen Protest ist der Medienandrang riesig. Doch die Umstände sind brisant. Es ist der erste öffentliche Auftritt jenes Konglomerats aus linksradikalen, anti-israelischen und studentischen Gruppen, dem vorgeworfen wird, seit Monaten den jüdischen FU-Studenten Lahav Shapira als Feind markiert zu haben. Es sind beinahe die exakt selben Namen, die bereits bei der Hörsaalbesetzung im Dezember involviert waren. Dort kam es zu Rangeleien zwischen Lahav Shapira und den propalästinensischen Besetzern, die ihm den Zutritt zum Saal verweigerten. Ein Video davon führte zu Hetze gegen den in Israel geborenen Studenten, dem schließlich von einem Kommilitonen vor einer Bar die Nase zertrümmert wurde. Zum Zeitpunkt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liegt Shapira immer noch mit schweren Gesichtsfrakturen im Krankenhaus.</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IDEOLOGIEN Die Journalisten hören den durchideologisierten Reden zu und warten auf einen Hinweis, einen Halbsatz, der ebenjenen Vorwurf bekräftigen könnte, die Tat relativiert, gar zur erneuten Gewalt gegen Juden aufruft. Kurz irritiert scheinen manche, als zunächst ein Redner mit Kippa die Bühne betritt, der mit amerikanischem Akzent die Kameramänner bittet, zu gehen - und mit ein paar Spritzern aus seiner Wasserflasche nachhilft. Später spricht auch eine antizionistische Person mit israelischem Akzent, die den FU-Präsidenten Günter Ziegler bezichtigt, "nicht-arische Studierende" zu terrorisieren, und im Gegensatz zu ihm ein echter Antisemit in einem "Nazi-Deutschland 2024" zu sein. Die Konfliktlinien verlaufen an der Freien Universität nicht entlang von ethnischen oder religiösen Zugehörigkeiten. Und manchmal komplett kreuz und quer.</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Kameras weg sind, wird die Gewalt gegen Shapira relativiert.</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hier bezichtigte Uni-Präsident hatte im Vorfeld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-Plakate zur Anzeige gebracht, die in den letzten Tagen an der FU verteilt wurden: Sie hatten eine Karte in den Grenzen des Mandatsgebiets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vor 1948 gezeigt, darüber die Aufforderung, "ganz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befreien. Auch hatte Ziegler angekündigt, die Protestler hinauszuwerfen, sollten sie wieder seinen Campus betreten -die Demonstration auf der öffentlichen Straße davor kann er nicht untersagen.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GEGENDEMO Als sich nach ein paar Minuten Israel-Fahnen-schwenkend eine spontane Gegendemo bildet, warten die Journalisten auf einen Vorfall: dass sich die Demonstranten nun zu einer Reaktion verleiten lassen, irgendeinem Spruch, ein Handgemenge zwischen den beiden Lagern womöglich, bei dem die Gewalt hervortritt, diesmal auf Kamera festgehalten.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der Kundgebung wissen das ganz genau. Und so dauert es beinahe zwei Stunden, bis der erste Redner den Fall Lahav Shapira anspricht. Da haben die meisten Fernsehjournalisten schon frierend ihre Ausrüstung eingepackt und sind abgefahren.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wissen nicht, was am Freitag passiert ist, aber wir wissen, dass Lahav Shapira ein Zionist ist", sagt der Redner. Dann beschreibt er, wie er selbst miterlebt habe, dass Shapira bei der propalästinensischen Hörsaalbesetzung im Dezember gestört und provoziert habe. Da ist sie also, die Relativierung des brutalen Angriffs. Und auch zur Gewalt gegen Juden in Israel ruft er auf. "Intifada bis zum Sieg!", schreit der junge Mann am Ende.</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kommen auch die pro-israelischen Gegendemonstranten näher, die sich bisher weitgehend an die Anweisungen der Polizei hielten, sich in etwa 50 Meter Abstand aufzustellen. "Wenn ich so etwas höre, werde ich echt wütend", sagt einer. "Wer hat denn wem das Gesicht eingetreten?", ruft er in Richtung eines inzwischen neuen Redners, der erzählt, er fühle sich als Muslim in Berlin nicht mehr sicher.</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kommt nun laufend zu verbalen Auseinandersetzungen und Provokationen zwischen den Teilnehmern beider Demos. Ein propalästinensischer Demonstrant ruft in Richtung der Gegendemo: "Wie viele Kinder habt ihr heute getötet?" Ein proisraelischer Demonstrant stimmt einen Gesang auf Hebräisch an: "Hört zu, ihr Terroristen, euer Dorf wird brennen." Der Mann mit der Nachman-Kippa ist da noch Mitgründer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-Bündnisses "Jewish Life Berlin". Zwei Tage später distanziert sich das Bündnis. Auch gegen ihn kündigt die Uni-Leitung später an, Anzeige zu erstatten. An der Freien Universität wurden inzwischen einige Grenzen überschritten, die die Justiz bewerten muss.</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4"/>
        <w:spacing w:line="60" w:lineRule="exact"/>
      </w:pPr>
      <w:r>
        <w:pict>
          <v:line id="_x0000_s1861" style="position:absolute;z-index:252102656" from="0,2pt" to="512pt,2pt" strokecolor="#009ddb" strokeweight="2pt">
            <v:stroke linestyle="single"/>
            <w10:wrap type="topAndBottom"/>
          </v:line>
        </w:pict>
      </w:r>
    </w:p>
    <w:p>
      <w:pPr>
        <w:pStyle w:val="Normal19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Konglomerat aus linksradikalen, anti-israelischen und studentischen Gruppen hat sich am vergangenen Donnerstag zu einer Kundgebung versammelt.</w:t>
      </w:r>
    </w:p>
    <w:p>
      <w:pPr>
        <w:pStyle w:val="Normal1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15, 2024</w:t>
      </w:r>
    </w:p>
    <w:p>
      <w:pPr>
        <w:pStyle w:val="Normal194"/>
      </w:pPr>
    </w:p>
    <w:p>
      <w:pPr>
        <w:pStyle w:val="Normal194"/>
        <w:ind w:left="200"/>
        <w:sectPr>
          <w:type w:val="continuous"/>
          <w:pgMar w:top="840" w:right="1000" w:bottom="840" w:left="1000" w:header="400" w:footer="400"/>
          <w:pgNumType w:fmt="decimal"/>
          <w:cols w:space="720"/>
        </w:sectPr>
      </w:pPr>
      <w:r>
        <w:br/>
      </w:r>
      <w:r>
        <w:pict>
          <v:line id="_x0000_s1862" style="position:absolute;z-index:252103680" from="0,10pt" to="512pt,10pt" strokecolor="black" strokeweight="1pt">
            <v:stroke linestyle="single"/>
          </v:line>
        </w:pict>
      </w:r>
      <w:r>
        <w:rPr>
          <w:rFonts w:ascii="arial" w:eastAsia="arial" w:hAnsi="arial" w:cs="arial"/>
          <w:b/>
          <w:color w:val="767676"/>
          <w:sz w:val="16"/>
        </w:rPr>
        <w:t>End of Document</w:t>
      </w:r>
    </w:p>
    <w:p>
      <w:pPr>
        <w:pStyle w:val="Normal195"/>
        <w:sectPr>
          <w:headerReference w:type="even" r:id="rId1221"/>
          <w:headerReference w:type="default" r:id="rId1222"/>
          <w:footerReference w:type="even" r:id="rId1223"/>
          <w:footerReference w:type="default" r:id="rId1224"/>
          <w:headerReference w:type="first" r:id="rId1225"/>
          <w:footerReference w:type="first" r:id="rId1226"/>
          <w:pgSz w:w="12240" w:h="15840"/>
          <w:pgMar w:top="840" w:right="1000" w:bottom="840" w:left="1000" w:header="400" w:footer="400"/>
          <w:pgNumType w:fmt="decimal"/>
          <w:cols w:space="720"/>
          <w:titlePg w:val="0"/>
        </w:sectPr>
      </w:pPr>
    </w:p>
    <w:p>
      <w:pPr>
        <w:pStyle w:val="Normal195"/>
      </w:pPr>
    </w:p>
    <w:p>
      <w:pPr>
        <w:pStyle w:val="Normal195"/>
      </w:pPr>
      <w:r>
        <w:pict>
          <v:shape id="_x0000_i1863" type="#_x0000_t75" alt="LexisNexis®" style="width:147.75pt;height:30pt">
            <v:imagedata r:id="rId10" o:title=""/>
          </v:shape>
        </w:pict>
      </w:r>
      <w:r>
        <w:cr/>
      </w:r>
    </w:p>
    <w:p>
      <w:pPr>
        <w:pStyle w:val="Heading1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Störungen und Festnahmen bei propalästinensischer </w:t>
      </w:r>
      <w:r>
        <w:rPr>
          <w:rFonts w:ascii="arial" w:eastAsia="arial" w:hAnsi="arial" w:cs="arial"/>
          <w:b/>
          <w:i w:val="0"/>
          <w:strike w:val="0"/>
          <w:noProof w:val="0"/>
          <w:color w:val="000000"/>
          <w:position w:val="0"/>
          <w:sz w:val="28"/>
          <w:u w:val="none"/>
          <w:vertAlign w:val="baseline"/>
        </w:rPr>
        <w:t>Demo</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15. Februar 2024 11:58 AM GMT+1</w:t>
      </w:r>
    </w:p>
    <w:p>
      <w:pPr>
        <w:pStyle w:val="Normal195"/>
        <w:keepNext w:val="0"/>
        <w:spacing w:after="0" w:line="240" w:lineRule="atLeast"/>
        <w:ind w:right="0"/>
        <w:jc w:val="both"/>
      </w:pPr>
      <w:bookmarkStart w:id="390" w:name="Bookmark_196"/>
      <w:bookmarkEnd w:id="390"/>
    </w:p>
    <w:p>
      <w:pPr>
        <w:pStyle w:val="Normal1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5"/>
        <w:keepNext w:val="0"/>
        <w:spacing w:before="120" w:after="0" w:line="220" w:lineRule="atLeast"/>
        <w:ind w:left="0" w:right="0" w:firstLine="0"/>
        <w:jc w:val="left"/>
      </w:pPr>
      <w:r>
        <w:br/>
      </w:r>
      <w:r>
        <w:pict>
          <v:shape id="_x0000_i1864" type="#_x0000_t75" style="width:230.22pt;height:28.5pt">
            <v:imagedata r:id="rId11" o:title=""/>
          </v:shape>
        </w:pic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172 words</w:t>
      </w:r>
    </w:p>
    <w:p>
      <w:pPr>
        <w:pStyle w:val="Normal19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Eine Konferenz mit Politikern und Experten zur Lage in Israel in Berlin-Kreuzberg sorgte zu Gegendemonstrationen. Ganz friedlich blieb es dabei nicht.</w:t>
      </w:r>
    </w:p>
    <w:p>
      <w:pPr>
        <w:pStyle w:val="Normal195"/>
        <w:keepNext/>
        <w:spacing w:before="240" w:after="0" w:line="340" w:lineRule="atLeast"/>
        <w:ind w:left="0" w:right="0" w:firstLine="0"/>
        <w:jc w:val="left"/>
      </w:pPr>
      <w:bookmarkStart w:id="391" w:name="Body_194"/>
      <w:bookmarkEnd w:id="391"/>
      <w:r>
        <w:rPr>
          <w:rFonts w:ascii="arial" w:eastAsia="arial" w:hAnsi="arial" w:cs="arial"/>
          <w:b/>
          <w:i w:val="0"/>
          <w:strike w:val="0"/>
          <w:noProof w:val="0"/>
          <w:color w:val="000000"/>
          <w:position w:val="0"/>
          <w:sz w:val="28"/>
          <w:u w:val="none"/>
          <w:vertAlign w:val="baseline"/>
        </w:rPr>
        <w:t>Body</w:t>
      </w:r>
    </w:p>
    <w:p>
      <w:pPr>
        <w:pStyle w:val="Normal195"/>
        <w:spacing w:line="60" w:lineRule="exact"/>
      </w:pPr>
      <w:r>
        <w:pict>
          <v:line id="_x0000_s1865" style="position:absolute;z-index:252104704" from="0,2pt" to="512pt,2pt" strokecolor="#009ddb" strokeweight="2pt">
            <v:stroke linestyle="single"/>
            <w10:wrap type="topAndBottom"/>
          </v:line>
        </w:pict>
      </w:r>
    </w:p>
    <w:p>
      <w:pPr>
        <w:pStyle w:val="Normal195"/>
      </w:pP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einer Konferenz zu Israel und dem Krieg im Nahen Osten in Berlin-Kreuzberg ist es bei einer propalästinensischen Gegendemonstration zu Verstößen und Widerstand gegen die Polizei gekommen. Rund 230 Demonstranten versammelten sich nach Angaben der Polizei am Mittwochabend am Axel-Springer-Gebäude und folgten damit einem Aufruf im Internet mit dem Motto "Free Palestine". Teilnehmer riefen demnach Parolen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gegen die Polizei, vereinzelt auch Parole "From the river to the sea", die sich gegen die Existenz Israels richtet und abhängig vom Zusammenhang meist verboten ist. Die Polizei nahm zehn Demonstranten vorläufig fest, unter anderem wegen Angriffs, Widerstands, Beleidigung sowie Verwendens von Kennzeichen verfassungswidriger und terroristischer Organisationen.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zuvor hatte es am Nachmittag einige Festnahmen am selben Ort bei einer kleinen Kundgebung "Stoppt die Finanzierung des Genozids" gegeben. Eine weitere Demonstration mit 100 Teilnehmern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Neukölln verlief ohne Störungen.</w:t>
      </w:r>
    </w:p>
    <w:p>
      <w:pPr>
        <w:pStyle w:val="Normal1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15, 2024</w:t>
      </w:r>
    </w:p>
    <w:p>
      <w:pPr>
        <w:pStyle w:val="Normal195"/>
      </w:pPr>
    </w:p>
    <w:p>
      <w:pPr>
        <w:pStyle w:val="Normal195"/>
        <w:ind w:left="200"/>
        <w:sectPr>
          <w:type w:val="continuous"/>
          <w:pgMar w:top="840" w:right="1000" w:bottom="840" w:left="1000" w:header="400" w:footer="400"/>
          <w:pgNumType w:fmt="decimal"/>
          <w:cols w:space="720"/>
        </w:sectPr>
      </w:pPr>
      <w:r>
        <w:br/>
      </w:r>
      <w:r>
        <w:pict>
          <v:line id="_x0000_s1866" style="position:absolute;z-index:252105728" from="0,10pt" to="512pt,10pt" strokecolor="black" strokeweight="1pt">
            <v:stroke linestyle="single"/>
          </v:line>
        </w:pict>
      </w:r>
      <w:r>
        <w:rPr>
          <w:rFonts w:ascii="arial" w:eastAsia="arial" w:hAnsi="arial" w:cs="arial"/>
          <w:b/>
          <w:color w:val="767676"/>
          <w:sz w:val="16"/>
        </w:rPr>
        <w:t>End of Document</w:t>
      </w:r>
    </w:p>
    <w:p>
      <w:pPr>
        <w:pStyle w:val="Normal196"/>
        <w:sectPr>
          <w:headerReference w:type="even" r:id="rId1227"/>
          <w:headerReference w:type="default" r:id="rId1228"/>
          <w:footerReference w:type="even" r:id="rId1229"/>
          <w:footerReference w:type="default" r:id="rId1230"/>
          <w:headerReference w:type="first" r:id="rId1231"/>
          <w:footerReference w:type="first" r:id="rId1232"/>
          <w:pgSz w:w="12240" w:h="15840"/>
          <w:pgMar w:top="840" w:right="1000" w:bottom="840" w:left="1000" w:header="400" w:footer="400"/>
          <w:pgNumType w:fmt="decimal"/>
          <w:cols w:space="720"/>
          <w:titlePg w:val="0"/>
        </w:sectPr>
      </w:pPr>
    </w:p>
    <w:p>
      <w:pPr>
        <w:pStyle w:val="Normal196"/>
      </w:pPr>
    </w:p>
    <w:p>
      <w:pPr>
        <w:pStyle w:val="Normal196"/>
      </w:pPr>
      <w:r>
        <w:pict>
          <v:shape id="_x0000_i1867" type="#_x0000_t75" alt="LexisNexis®" style="width:147.75pt;height:30pt">
            <v:imagedata r:id="rId10" o:title=""/>
          </v:shape>
        </w:pict>
      </w:r>
      <w:r>
        <w:cr/>
      </w:r>
    </w:p>
    <w:p>
      <w:pPr>
        <w:pStyle w:val="Heading1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Angriffe auf Polizisten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14. Februar 2024 1:18 PM GMT+1</w:t>
      </w:r>
    </w:p>
    <w:p>
      <w:pPr>
        <w:pStyle w:val="Normal196"/>
        <w:keepNext w:val="0"/>
        <w:spacing w:after="0" w:line="240" w:lineRule="atLeast"/>
        <w:ind w:right="0"/>
        <w:jc w:val="both"/>
      </w:pPr>
      <w:bookmarkStart w:id="392" w:name="Bookmark_197"/>
      <w:bookmarkEnd w:id="392"/>
    </w:p>
    <w:p>
      <w:pPr>
        <w:pStyle w:val="Normal1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6"/>
        <w:keepNext w:val="0"/>
        <w:spacing w:before="120" w:after="0" w:line="220" w:lineRule="atLeast"/>
        <w:ind w:left="0" w:right="0" w:firstLine="0"/>
        <w:jc w:val="left"/>
      </w:pPr>
      <w:r>
        <w:br/>
      </w:r>
      <w:r>
        <w:pict>
          <v:shape id="_x0000_i1868" type="#_x0000_t75" style="width:230.22pt;height:28.5pt">
            <v:imagedata r:id="rId11" o:title=""/>
          </v:shape>
        </w:pic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518 words</w:t>
      </w:r>
    </w:p>
    <w:p>
      <w:pPr>
        <w:pStyle w:val="Normal19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islamistischen Hamas auf Israel gibt es in Berlin viele Demonstrationen im Zusammenhang mit dem Gaza-Krieg. Dabei kommt es immer wieder zu Ausschreitungen.</w:t>
      </w:r>
    </w:p>
    <w:p>
      <w:pPr>
        <w:pStyle w:val="Normal196"/>
        <w:keepNext/>
        <w:spacing w:before="240" w:after="0" w:line="340" w:lineRule="atLeast"/>
        <w:ind w:left="0" w:right="0" w:firstLine="0"/>
        <w:jc w:val="left"/>
      </w:pPr>
      <w:bookmarkStart w:id="393" w:name="Body_195"/>
      <w:bookmarkEnd w:id="393"/>
      <w:r>
        <w:rPr>
          <w:rFonts w:ascii="arial" w:eastAsia="arial" w:hAnsi="arial" w:cs="arial"/>
          <w:b/>
          <w:i w:val="0"/>
          <w:strike w:val="0"/>
          <w:noProof w:val="0"/>
          <w:color w:val="000000"/>
          <w:position w:val="0"/>
          <w:sz w:val="28"/>
          <w:u w:val="none"/>
          <w:vertAlign w:val="baseline"/>
        </w:rPr>
        <w:t>Body</w:t>
      </w:r>
    </w:p>
    <w:p>
      <w:pPr>
        <w:pStyle w:val="Normal196"/>
        <w:spacing w:line="60" w:lineRule="exact"/>
      </w:pPr>
      <w:r>
        <w:pict>
          <v:line id="_x0000_s1869" style="position:absolute;z-index:252106752" from="0,2pt" to="512pt,2pt" strokecolor="#009ddb" strokeweight="2pt">
            <v:stroke linestyle="single"/>
            <w10:wrap type="topAndBottom"/>
          </v:line>
        </w:pict>
      </w:r>
    </w:p>
    <w:p>
      <w:pPr>
        <w:pStyle w:val="Normal196"/>
      </w:pP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propalästinensischen Demonstrationen in Berlin ist es laut Polizeiangaben erneut zu Ausschreitungen gekommen. In Neukölln warfen demnach am Montagabend Teilnehmer aus einer Gruppe von etwa 250 Personen heraus Pyrotechnik in Richtung von Polizisten. Als die Polizei die nicht angemeldete Versammlung in der Sonnenallee auflösen wollte, sei mit Steinen geworfen worden, sagte eine Polizeisprecherin am Dienstag. Ein Beamter sei von einer gefüllten Plastikflasche getroffen, aber nicht verletzt worden. Kurz zuvor war es laut Polizei bereits bei einer angemeldeten Versammlung mit rund 320 Teilnehmern und Teilnehmerinnen in Berlin-Mitte zu Tumulten gekommen.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Verletzt wurde nach bisherigen Erkenntnissen niemand. Insgesamt seien rund 140 Polizisten und Polizisten bei den Demonstrationen im Einsatz gewesen, so die Sprecherin. Es werde unter anderem wegen Volksverhetzungen, Beleidigungen, Sachbeschädigung, einer gefährlichen Körperverletzung, Widerstands gegen Vollstreckungsbeamte, schweren Landfriedensbruchs und tätlichen Angriffs auf Vollstreckungsbeamte ermittelt.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Vorfällen kam es laut Polizei insbesondere bei der nicht angemeldeten Demonstration in Neukölln. Am Hermannplatz hätten sich zunächst rund 30 Menschen versammelt, sagte die Polizeisprecherin. Viele hätten Palästinafahnen bei sich gehabt. Schnell sei die Menge auf etwa 250 Menschen angewachsen und über Pannier- und Reuterstraße zur Sonnenallee gezogen. Dort hätten mehrere Teilnehmer wiederholt "propagandistische Parolen mit strafbarem Inhalt" gerufen und Einsatzkräfte mit pyrotechnischen Gegenständen beworfen.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sei schließlich aufgelöst worden, hieß es. Daraufhin seien Steine und die Flasche geworfen worden. Nach bisherigem Stand nahm die Polizei elf Menschen vorläufig fest und leitete 14 Strafverfahren ein.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an der Straße Unter den Linden soll es laut Polizei zu einer "verbalen und versuchten körperlichen Auseinandersetzung" gekommen sein. Dabei sollen auch Pressevertreter beteiligt gewesen sein, hieß es in der Mitteilung der Behörde. Es werde wegen versuchter gefährlicher Körperverletzung ermittelt. Auf Nachfrage sagte die Polizeisprecherin, der Pressevertreter habe fotografiert. Dabei sei versucht worden, mit einem Regenschirm gegen ihn vorzugehen. Er selbst habe nicht auf eine Anzeige bestanden. Die Polizei habe jedoch ein Verfahren eingeleitet.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(GdP) verurteilte die Vorfälle: "Es ist schlimm genug, dass bei Versammlungen auf den Straßen der Hauptstadt antisemitische und menschenverachtende Parolen skandiert werden. Dass dann auch noch aus der Masse heraus Heranwachsende Flaschen, Steine und Pyrotechnik auf unsere Kollegen werfen und gezielt versucht wird, Menschen zu verletzten, zeigt ein Demokratieverständnis, das jedem zu denken geben sollte."</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ständig Demonstrationen im Zusammenhang mit dem Gaza-Krieg. Dabei ist es in der Vergangenheit auch zu Ausschreitungen gekommen. Besonders heftig fielen diese am 18. Oktober 2023 in Neukölln aus.</w:t>
      </w:r>
    </w:p>
    <w:p>
      <w:pPr>
        <w:pStyle w:val="Normal1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14, 2024</w:t>
      </w:r>
    </w:p>
    <w:p>
      <w:pPr>
        <w:pStyle w:val="Normal196"/>
      </w:pPr>
    </w:p>
    <w:p>
      <w:pPr>
        <w:pStyle w:val="Normal196"/>
        <w:ind w:left="200"/>
        <w:sectPr>
          <w:type w:val="continuous"/>
          <w:pgMar w:top="840" w:right="1000" w:bottom="840" w:left="1000" w:header="400" w:footer="400"/>
          <w:pgNumType w:fmt="decimal"/>
          <w:cols w:space="720"/>
        </w:sectPr>
      </w:pPr>
      <w:r>
        <w:br/>
      </w:r>
      <w:r>
        <w:pict>
          <v:line id="_x0000_s1870" style="position:absolute;z-index:252107776" from="0,10pt" to="512pt,10pt" strokecolor="black" strokeweight="1pt">
            <v:stroke linestyle="single"/>
          </v:line>
        </w:pict>
      </w:r>
      <w:r>
        <w:rPr>
          <w:rFonts w:ascii="arial" w:eastAsia="arial" w:hAnsi="arial" w:cs="arial"/>
          <w:b/>
          <w:color w:val="767676"/>
          <w:sz w:val="16"/>
        </w:rPr>
        <w:t>End of Document</w:t>
      </w:r>
    </w:p>
    <w:p>
      <w:pPr>
        <w:pStyle w:val="Normal197"/>
        <w:sectPr>
          <w:headerReference w:type="even" r:id="rId1233"/>
          <w:headerReference w:type="default" r:id="rId1234"/>
          <w:footerReference w:type="even" r:id="rId1235"/>
          <w:footerReference w:type="default" r:id="rId1236"/>
          <w:headerReference w:type="first" r:id="rId1237"/>
          <w:footerReference w:type="first" r:id="rId1238"/>
          <w:pgSz w:w="12240" w:h="15840"/>
          <w:pgMar w:top="840" w:right="1000" w:bottom="840" w:left="1000" w:header="400" w:footer="400"/>
          <w:pgNumType w:fmt="decimal"/>
          <w:cols w:space="720"/>
          <w:titlePg w:val="0"/>
        </w:sectPr>
      </w:pPr>
    </w:p>
    <w:p>
      <w:pPr>
        <w:pStyle w:val="Normal197"/>
      </w:pPr>
    </w:p>
    <w:p>
      <w:pPr>
        <w:pStyle w:val="Normal197"/>
      </w:pPr>
      <w:r>
        <w:pict>
          <v:shape id="_x0000_i1871" type="#_x0000_t75" alt="LexisNexis®" style="width:147.75pt;height:30pt">
            <v:imagedata r:id="rId10" o:title=""/>
          </v:shape>
        </w:pict>
      </w:r>
      <w:r>
        <w:cr/>
      </w:r>
    </w:p>
    <w:p>
      <w:pPr>
        <w:pStyle w:val="Heading1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Diskussion über den Nahen Osten im Düsseldorfer Schauspielhaus: ,,Diese Aggressivität macht mich fassungslos"</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14 Februar 2024 7:00 AM GMT</w:t>
      </w:r>
    </w:p>
    <w:p>
      <w:pPr>
        <w:pStyle w:val="Normal197"/>
        <w:keepNext w:val="0"/>
        <w:spacing w:after="0" w:line="240" w:lineRule="atLeast"/>
        <w:ind w:right="0"/>
        <w:jc w:val="both"/>
      </w:pPr>
      <w:bookmarkStart w:id="394" w:name="Bookmark_198"/>
      <w:bookmarkEnd w:id="394"/>
    </w:p>
    <w:p>
      <w:pPr>
        <w:pStyle w:val="Normal1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97"/>
        <w:keepNext w:val="0"/>
        <w:spacing w:before="120" w:after="0" w:line="220" w:lineRule="atLeast"/>
        <w:ind w:left="0" w:right="0" w:firstLine="0"/>
        <w:jc w:val="left"/>
      </w:pPr>
      <w:r>
        <w:br/>
      </w:r>
      <w:r>
        <w:pict>
          <v:shape id="_x0000_i1872" type="#_x0000_t75" style="width:161.98pt;height:24pt">
            <v:imagedata r:id="rId59" o:title=""/>
          </v:shape>
        </w:pic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716 words</w: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Lothar Schröder</w:t>
      </w:r>
    </w:p>
    <w:p>
      <w:pPr>
        <w:pStyle w:val="Normal197"/>
        <w:keepNext/>
        <w:spacing w:before="240" w:after="0" w:line="340" w:lineRule="atLeast"/>
        <w:ind w:left="0" w:right="0" w:firstLine="0"/>
        <w:jc w:val="left"/>
      </w:pPr>
      <w:bookmarkStart w:id="395" w:name="Body_196"/>
      <w:bookmarkEnd w:id="395"/>
      <w:r>
        <w:rPr>
          <w:rFonts w:ascii="arial" w:eastAsia="arial" w:hAnsi="arial" w:cs="arial"/>
          <w:b/>
          <w:i w:val="0"/>
          <w:strike w:val="0"/>
          <w:noProof w:val="0"/>
          <w:color w:val="000000"/>
          <w:position w:val="0"/>
          <w:sz w:val="28"/>
          <w:u w:val="none"/>
          <w:vertAlign w:val="baseline"/>
        </w:rPr>
        <w:t>Body</w:t>
      </w:r>
    </w:p>
    <w:p>
      <w:pPr>
        <w:pStyle w:val="Normal197"/>
        <w:spacing w:line="60" w:lineRule="exact"/>
      </w:pPr>
      <w:r>
        <w:pict>
          <v:line id="_x0000_s1873" style="position:absolute;z-index:252108800" from="0,2pt" to="512pt,2pt" strokecolor="#009ddb" strokeweight="2pt">
            <v:stroke linestyle="single"/>
            <w10:wrap type="topAndBottom"/>
          </v:line>
        </w:pict>
      </w:r>
    </w:p>
    <w:p>
      <w:pPr>
        <w:pStyle w:val="Normal197"/>
      </w:pPr>
    </w:p>
    <w:p>
      <w:pPr>
        <w:pStyle w:val="Normal1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Antisemitismus scheint nach etlichen Gewalttaten auch hierzulande zu eskalieren. Es schrillen die Alarmglocken, sagt Meron Mendel. Gemeinsam mit seiner Ehefrau Saba-Nur Cheema und Friedenspreisträger Navid Kermani wird er darüber im Schauspielhaus diskutieren.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Lothar Schröder</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Düsseldorf Es war zwei Wochen nach dem 7. Oktober. Wenige Tage also nach dem brutalem Überfall der Hamas-Terroristen auf Israel, als Meron Mendel mit dem Fahrrad seinen zweijährigen Sohn aus der Kita auf dem Frankfurter Uni-Campus abholte. Da stellten sich ihm drei Studenten in den Weg und brüllten: ,,Free Palestine". Meron Mendel, 1976 im israelischen Ramat Gan geboren, ist kein ängstlicher Mensch. Doch die antisemitischen Reaktionen auch an den Unis hierzulande sind eskaliert und haben nach seinen Worten seit dem Hamas-Überfall eine neue Stufe erreicht. ,,Das macht mir große Sorgen", sagt er im Gespräch mit unserer Zeitung. Am Freitag, 16. Februar, wird er gemeinsam mit seiner Frau Saba-Nur Cheema im Düsseldorfer Schauspielhaus über den Nahen Osten sprechen. Gast wird diesmal der Autor und Friedenspreisträger Navid Kermani sein.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Gewalttat an einem jüdischen Studenten,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einer Hannah-Arendt-Lesung in Berlin und dem Hass anschließend in den sozialen Medien weiß ich nicht, wie es noch eskalieren kann. In vielen Bereichen schrillen bereits die Alarmglocken. Diese Aggressivität macht mich ziemlich fassungslos", so der 48-Jährige. Doch schweigen oder sich zurückziehen, würde er deshalb nicht - im Gegenteil. Vor der Veranstaltung im Düsseldorfer Schauspielhaus wird er mit seiner Ehefrau eine muslimische Gemeinde in Herne besuchen und dort über die Situation im Nahen Osten diskutieren.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Ansätze dieser Atmosphäre haben Mendel und seine Frau in Berlin auch schon erleben müssen. Das war eine Woche vor dem Angriff auf den jüdischen Studenten, als das Ehepaar gemeinsam einen Vortrag an der FU in Berlin hielt. Da hätten sie schnell gemerkt, ,,wie angespannt die ganze Situation bereits gewesen ist". Glücklicherweise sei bei ihnen aber nichts passiert. Doch schon beim ersten Blick in den überfüllten Vorlesungssaal habe er sehen können, ,,wo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-Faktion und wo die Pro-Israel sitzen".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diese Gespräche und Vorträge führen er und seine Frau aus Prinzip und aus der Einsicht heraus, dass unserer Gesellschaft die Fähigkeit zu guten Auseinandersetzungen mehr und mehr abhanden kommt. Wer heute eine Überzeugung habe, verhalte sich Mendels Wahrnehmung nach inzwischen oft wie in Talkshows und brülle den Andersdenkenden einfach nieder. Viele vermieden das Gespräch und verdrängten jede Auseinandersetzung. ,,Man lässt sich heutzutage gar nicht mehr auf die Option ein, dass man mit seiner Meinung möglicherweise falsch liegt", so Mendel. ,,Es geht um die Zementierung der eigenen Meinung." Nicht allein zu Israel, sondern auch zur Ukraine und sogar noch früher in Pandemiezeiten. Mit dem folgenreichen Ergebnis: ,,Wir verlieren zunehmend die Fähigkeit, einen Diskurs zu führen. Damit ruinieren wir den Kern unseres liberalen Miteinanders."</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das geschehe eben auch an den Universitäten, den Stätten geistiger Aufklärung. ,,Es gibt auch einen linken Antisemitismus, eine Art progressive, postkoloniale Linke, die in Israel einen kolonialen Vorposten des Westens sieht", sagt Mendel. Hinzu käme ein Antisemitismus aus dem migrantischen, muslimischen Milieu. ,,Und was wir gerade auf dem Campus in Berlin sehen, ist eine Art Biotop, in dem die beiden Gruppen gemeinsam agieren. Konservative, muslimische Kräfte gehen Hand in Hand mit linken progressiven Leuten. In allen anderen Fragen würden sie sich meilenweit voneinander unterscheiden", so Mendel, der Direktor der Bildungsstätte Anne Frank und Professor für transnationale Soziale Arbeit in Frankfurt ist.</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Reden und immer wieder reden, hören und immer wieder zuhören - das ist für Meron Mendel und seine muslimische Frau Saba-Nur Cheema der einzige Weg zu einem nachhaltigen Frieden. Auf diesem Weg liegen auch ,,Positionen und Perspektiven", die im Düsseldorfer Schauspielhaus ausgetauscht werden: Die Gesprächsreihe im Schauspielhaus sei ihr ,,bescheidenes Mittel zu zeigen, dass es auch anders gehen kann. Es geht doch nicht darum, den anderen im Diskurs zu besiegen, sondern dazuzulernen."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14, 2024</w:t>
      </w:r>
    </w:p>
    <w:p>
      <w:pPr>
        <w:pStyle w:val="Normal197"/>
      </w:pPr>
    </w:p>
    <w:p>
      <w:pPr>
        <w:pStyle w:val="Normal197"/>
        <w:ind w:left="200"/>
        <w:sectPr>
          <w:type w:val="continuous"/>
          <w:pgMar w:top="840" w:right="1000" w:bottom="840" w:left="1000" w:header="400" w:footer="400"/>
          <w:pgNumType w:fmt="decimal"/>
          <w:cols w:space="720"/>
        </w:sectPr>
      </w:pPr>
      <w:r>
        <w:br/>
      </w:r>
      <w:r>
        <w:pict>
          <v:line id="_x0000_s1874" style="position:absolute;z-index:252109824" from="0,10pt" to="512pt,10pt" strokecolor="black" strokeweight="1pt">
            <v:stroke linestyle="single"/>
          </v:line>
        </w:pict>
      </w:r>
      <w:r>
        <w:rPr>
          <w:rFonts w:ascii="arial" w:eastAsia="arial" w:hAnsi="arial" w:cs="arial"/>
          <w:b/>
          <w:color w:val="767676"/>
          <w:sz w:val="16"/>
        </w:rPr>
        <w:t>End of Document</w:t>
      </w:r>
    </w:p>
    <w:p>
      <w:pPr>
        <w:pStyle w:val="Normal198"/>
        <w:sectPr>
          <w:headerReference w:type="even" r:id="rId1239"/>
          <w:headerReference w:type="default" r:id="rId1240"/>
          <w:footerReference w:type="even" r:id="rId1241"/>
          <w:footerReference w:type="default" r:id="rId1242"/>
          <w:headerReference w:type="first" r:id="rId1243"/>
          <w:footerReference w:type="first" r:id="rId1244"/>
          <w:pgSz w:w="12240" w:h="15840"/>
          <w:pgMar w:top="840" w:right="1000" w:bottom="840" w:left="1000" w:header="400" w:footer="400"/>
          <w:pgNumType w:fmt="decimal"/>
          <w:cols w:space="720"/>
          <w:titlePg w:val="0"/>
        </w:sectPr>
      </w:pPr>
    </w:p>
    <w:p>
      <w:pPr>
        <w:pStyle w:val="Normal198"/>
      </w:pPr>
    </w:p>
    <w:p>
      <w:pPr>
        <w:pStyle w:val="Normal198"/>
      </w:pPr>
      <w:r>
        <w:pict>
          <v:shape id="_x0000_i1875" type="#_x0000_t75" alt="LexisNexis®" style="width:147.75pt;height:30pt">
            <v:imagedata r:id="rId10" o:title=""/>
          </v:shape>
        </w:pict>
      </w:r>
      <w:r>
        <w:cr/>
      </w:r>
    </w:p>
    <w:p>
      <w:pPr>
        <w:pStyle w:val="Heading1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Zuhören und dazulernen; Der Antisemitismus scheint hierzulande zu eskalieren. Es schrillen die Alarmglocken, sagt der Autor Meron Mendel. Mit seiner Frau Saba-Nur Cheeman und Friedenspreisträger Navid Kermani wird er darüber im Schauspielhaus diskutieren.</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14. Februar 2024</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198"/>
        <w:keepNext w:val="0"/>
        <w:spacing w:after="0" w:line="240" w:lineRule="atLeast"/>
        <w:ind w:right="0"/>
        <w:jc w:val="both"/>
      </w:pPr>
      <w:bookmarkStart w:id="396" w:name="Bookmark_199"/>
      <w:bookmarkEnd w:id="396"/>
    </w:p>
    <w:p>
      <w:pPr>
        <w:pStyle w:val="Normal1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98"/>
        <w:keepNext w:val="0"/>
        <w:spacing w:before="120" w:after="0" w:line="220" w:lineRule="atLeast"/>
        <w:ind w:left="0" w:right="0" w:firstLine="0"/>
        <w:jc w:val="left"/>
      </w:pPr>
      <w:r>
        <w:br/>
      </w:r>
      <w:r>
        <w:pict>
          <v:shape id="_x0000_i1876" type="#_x0000_t75" style="width:74.99pt;height:62.99pt">
            <v:imagedata r:id="rId32" o:title=""/>
          </v:shape>
        </w:pic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22</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843 words</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Lothar Schröder</w:t>
      </w:r>
    </w:p>
    <w:p>
      <w:pPr>
        <w:pStyle w:val="Normal198"/>
        <w:keepNext/>
        <w:spacing w:before="240" w:after="0" w:line="340" w:lineRule="atLeast"/>
        <w:ind w:left="0" w:right="0" w:firstLine="0"/>
        <w:jc w:val="left"/>
      </w:pPr>
      <w:bookmarkStart w:id="397" w:name="Body_197"/>
      <w:bookmarkEnd w:id="397"/>
      <w:r>
        <w:rPr>
          <w:rFonts w:ascii="arial" w:eastAsia="arial" w:hAnsi="arial" w:cs="arial"/>
          <w:b/>
          <w:i w:val="0"/>
          <w:strike w:val="0"/>
          <w:noProof w:val="0"/>
          <w:color w:val="000000"/>
          <w:position w:val="0"/>
          <w:sz w:val="28"/>
          <w:u w:val="none"/>
          <w:vertAlign w:val="baseline"/>
        </w:rPr>
        <w:t>Body</w:t>
      </w:r>
    </w:p>
    <w:p>
      <w:pPr>
        <w:pStyle w:val="Normal198"/>
        <w:spacing w:line="60" w:lineRule="exact"/>
      </w:pPr>
      <w:r>
        <w:pict>
          <v:line id="_x0000_s1877" style="position:absolute;z-index:252110848" from="0,2pt" to="512pt,2pt" strokecolor="#009ddb" strokeweight="2pt">
            <v:stroke linestyle="single"/>
            <w10:wrap type="topAndBottom"/>
          </v:line>
        </w:pict>
      </w:r>
    </w:p>
    <w:p>
      <w:pPr>
        <w:pStyle w:val="Normal198"/>
      </w:pP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Lothar Schröder</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Es war zwei Wochen nach dem 7. Oktober. Wenige Tage also nach dem brutalen Überfall der Hamas-Terroristen auf Israel, als Meron Mendel mit dem Fahrrad seinen zweijährigen Sohn aus der Kita auf dem Frankfurter Uni-Campus abholte. Da stellten sich ihm drei Studenten in den Weg und brüllten: „Free Palestine“.</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Meron Mendel, 1976 im israelischen Ramat Gan geboren, ist kein ängstlicher Mensch. Doch die antisemitischen Reaktionen auch an den Unis hierzulande sind eskaliert und haben nach seinen Worten seit dem Hamas-Überfall eine neue Stufe erreicht. „Das macht mir große Sorgen“, sagt er im Gespräch mit unserer Redaktion. An diesem Freitag wird er gemeinsam mit seiner Frau Saba-Nur Cheema im Düsseldorfer Schauspielhaus über den Nahen Osten sprechen. Gast wird diesmal der Autor und Friedenspreisträger Navid Kermani sein.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Gewalttat an einem jüdischen Studenten,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einer Hannah-Arendt-Lesung in Berlin und dem Hass anschließend in den sozialen Medien weiß ich nicht, wie es noch eskalieren kann. In vielen Bereichen schrillen bereits die Alarmglocken. Diese Aggressivität macht mich ziemlich fassungslos“, sagt der 48-Jährige.</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schweigen oder sich zurückziehen, würde er deshalb nicht – im Gegenteil. Vor der Veranstaltung im Düsseldorfer Schauspielhaus wird er mit seiner Ehefrau eine muslimische Gemeinde in Herne besuchen und dort über die Situation im Nahen Osten diskutieren.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Ansätze dieser Atmosphäre haben Mendel und seine Frau in Berlin auch schon erleben müssen. Das war eine Woche vor dem Angriff auf den jüdischen Studenten, als das Ehepaar gemeinsam einen Vortrag an der FU in Berlin hielt. Da hätten sie schnell gemerkt, „wie angespannt die ganze Situation bereits gewesen ist“. Glücklicherweise sei bei ihnen aber nichts passiert. Doch schon beim ersten Blick in den überfüllten Vorlesungssaal habe er sehen können, „wo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-Faktion und wo die Pro-Israel sitzen“.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diese Gespräche und Vorträge führen er und seine Frau aus Prinzip und aus der Einsicht heraus, dass unserer Gesellschaft die Fähigkeit zu guten Auseinandersetzungen mehr und mehr abhanden kommt. Wer heute eine Überzeugung habe, verhalte sich Mendels Wahrnehmung nach inzwischen oft wie in Talkshows und brülle den Andersdenkenden einfach nieder. Viele vermieden das Gespräch und verdrängten jede Auseinandersetzung. „Man lässt sich heutzutage gar nicht mehr auf die Option ein, dass man mit seiner Meinung möglicherweise falschliegt“, so Mendel. „Es geht um die Zementierung der eigenen Meinung.“ Nicht allein zu Israel, sondern auch zur Ukraine und sogar noch früher in Pandemiezeiten. Mit dem folgenreichen Ergebnis: „Wir verlieren zunehmend die Fähigkeit, einen Diskurs zu führen. Damit ruinieren wir den Kern unseres liberalen Miteinanders.“</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das geschehe eben auch an den Universitäten, den Stätten geistiger Aufklärung. „Es gibt auch einen linken Antisemitismus, eine Art progressive, postkoloniale Linke, die in Israel einen kolonialen Vorposten des Westens sieht“, sagt Mendel. Hinzu käme ein Antisemitismus aus dem migrantischen, muslimischen Milieu.</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wir gerade auf dem Campus in Berlin sehen, ist eine Art Biotop, in dem die beiden Gruppen gemeinsam agieren. Konservative, muslimische Kräfte gehen Hand in Hand mit linken progressiven Leuten. In allen anderen Fragen würden sie sich meilenweit voneinander unterscheiden“, so Mendel, der Direktor der Bildungsstätte Anne Frank und Professor im Fachbereich Transnationale Soziale Arbeit an der Frankfurter Universität ist.</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Reden und immer wieder reden, hören und immer wieder zuhören – das ist für Mendel und seine muslimische Frau Saba-Nur Cheema der einzige gangbare Weg zu einem echten und nachhaltigen Frieden. Auf diesem Weg liegen auch „Positionen und Perspektiven“, die im Düsseldorfer Schauspielhaus ausgetauscht werden: Die Gesprächsreihe im Kleinen Haus sei ihr „bescheidenes Mittel zu zeigen, dass es auch anders gehen kann. Es geht doch nicht darum, den anderen im Diskurs zu besiegen, sondern dazuzulernen“.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Restkarten eventuell an der Abendkasse</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Moderatoren Meron Mendel ist Autor und Direktor der Bildungsstätte Anne Frank; seit August 2021 ist Mendel Professor für transnationale Soziale Arbeit an der Frankfurt Universty of ­Applied Sciences. Seine Ehefrau Saba-Nur Cheema ist Politologin, Publizistin und Antirassismus-Trainerin.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Das Gespräch mit Friedenspreisträger Navid Kermani über Europa und den Nahen Osten im Kleinen Haus findet statt am 16. Februar um 20 Uhr. Die Veranstaltung ist bereits ausverkauft; möglicherweise wird es aber noch Restkarten an der Abendkasse geben.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nächste Folge Der dritte Teil von „Positionen und Perspektiven“ im Schauspielhaus ist geplant für 28. März, 19 Uhr. Als Gast von Mendel und Cheema wird die Schriftstellerin und Journalistin Nele Pollatschek sein.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5114263445_5440473ac7.IRPRODGERA_IOJE0V.jpg Christian Charisius Meron Mendel (48) ist Direktor der Frankfurter Bildungsstätte Anne Frank und Professor der Universität Frankfurt. Foto: Christian Charisius/dpa</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14, 2024</w:t>
      </w:r>
    </w:p>
    <w:p>
      <w:pPr>
        <w:pStyle w:val="Normal198"/>
      </w:pPr>
    </w:p>
    <w:p>
      <w:pPr>
        <w:pStyle w:val="Normal198"/>
        <w:ind w:left="200"/>
        <w:sectPr>
          <w:type w:val="continuous"/>
          <w:pgMar w:top="840" w:right="1000" w:bottom="840" w:left="1000" w:header="400" w:footer="400"/>
          <w:pgNumType w:fmt="decimal"/>
          <w:cols w:space="720"/>
        </w:sectPr>
      </w:pPr>
      <w:r>
        <w:br/>
      </w:r>
      <w:r>
        <w:pict>
          <v:line id="_x0000_s1878" style="position:absolute;z-index:252111872" from="0,10pt" to="512pt,10pt" strokecolor="black" strokeweight="1pt">
            <v:stroke linestyle="single"/>
          </v:line>
        </w:pict>
      </w:r>
      <w:r>
        <w:rPr>
          <w:rFonts w:ascii="arial" w:eastAsia="arial" w:hAnsi="arial" w:cs="arial"/>
          <w:b/>
          <w:color w:val="767676"/>
          <w:sz w:val="16"/>
        </w:rPr>
        <w:t>End of Document</w:t>
      </w:r>
    </w:p>
    <w:p>
      <w:pPr>
        <w:pStyle w:val="Normal199"/>
        <w:sectPr>
          <w:headerReference w:type="even" r:id="rId1245"/>
          <w:headerReference w:type="default" r:id="rId1246"/>
          <w:footerReference w:type="even" r:id="rId1247"/>
          <w:footerReference w:type="default" r:id="rId1248"/>
          <w:headerReference w:type="first" r:id="rId1249"/>
          <w:footerReference w:type="first" r:id="rId1250"/>
          <w:pgSz w:w="12240" w:h="15840"/>
          <w:pgMar w:top="840" w:right="1000" w:bottom="840" w:left="1000" w:header="400" w:footer="400"/>
          <w:pgNumType w:fmt="decimal"/>
          <w:cols w:space="720"/>
          <w:titlePg w:val="0"/>
        </w:sectPr>
      </w:pPr>
    </w:p>
    <w:p>
      <w:pPr>
        <w:pStyle w:val="Normal199"/>
      </w:pPr>
    </w:p>
    <w:p>
      <w:pPr>
        <w:pStyle w:val="Normal199"/>
      </w:pPr>
      <w:r>
        <w:pict>
          <v:shape id="_x0000_i1879" type="#_x0000_t75" alt="LexisNexis®" style="width:147.75pt;height:30pt">
            <v:imagedata r:id="rId10" o:title=""/>
          </v:shape>
        </w:pict>
      </w:r>
      <w:r>
        <w:cr/>
      </w:r>
    </w:p>
    <w:p>
      <w:pPr>
        <w:pStyle w:val="Heading1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Zuhören und dazulernen; Der Antisemitismus scheint hierzulande zu eskalieren. Es schrillen die Alarmglocken, sagt der Autor Meron Mendel. Mit seiner Frau Saba-Nur Cheeman und Friedenspreisträger Navid Kermani wird er darüber im Schauspielhaus diskutieren.</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14. Februar 2024</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99"/>
        <w:keepNext w:val="0"/>
        <w:spacing w:after="0" w:line="240" w:lineRule="atLeast"/>
        <w:ind w:right="0"/>
        <w:jc w:val="both"/>
      </w:pPr>
      <w:bookmarkStart w:id="398" w:name="Bookmark_200"/>
      <w:bookmarkEnd w:id="398"/>
    </w:p>
    <w:p>
      <w:pPr>
        <w:pStyle w:val="Normal1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99"/>
        <w:keepNext w:val="0"/>
        <w:spacing w:before="120" w:after="0" w:line="220" w:lineRule="atLeast"/>
        <w:ind w:left="0" w:right="0" w:firstLine="0"/>
        <w:jc w:val="left"/>
      </w:pPr>
      <w:r>
        <w:br/>
      </w:r>
      <w:r>
        <w:pict>
          <v:shape id="_x0000_i1880" type="#_x0000_t75" style="width:74.99pt;height:62.99pt">
            <v:imagedata r:id="rId32" o:title=""/>
          </v:shape>
        </w:pic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27</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843 words</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Lothar Schröder</w:t>
      </w:r>
    </w:p>
    <w:p>
      <w:pPr>
        <w:pStyle w:val="Normal199"/>
        <w:keepNext/>
        <w:spacing w:before="240" w:after="0" w:line="340" w:lineRule="atLeast"/>
        <w:ind w:left="0" w:right="0" w:firstLine="0"/>
        <w:jc w:val="left"/>
      </w:pPr>
      <w:bookmarkStart w:id="399" w:name="Body_198"/>
      <w:bookmarkEnd w:id="399"/>
      <w:r>
        <w:rPr>
          <w:rFonts w:ascii="arial" w:eastAsia="arial" w:hAnsi="arial" w:cs="arial"/>
          <w:b/>
          <w:i w:val="0"/>
          <w:strike w:val="0"/>
          <w:noProof w:val="0"/>
          <w:color w:val="000000"/>
          <w:position w:val="0"/>
          <w:sz w:val="28"/>
          <w:u w:val="none"/>
          <w:vertAlign w:val="baseline"/>
        </w:rPr>
        <w:t>Body</w:t>
      </w:r>
    </w:p>
    <w:p>
      <w:pPr>
        <w:pStyle w:val="Normal199"/>
        <w:spacing w:line="60" w:lineRule="exact"/>
      </w:pPr>
      <w:r>
        <w:pict>
          <v:line id="_x0000_s1881" style="position:absolute;z-index:252112896" from="0,2pt" to="512pt,2pt" strokecolor="#009ddb" strokeweight="2pt">
            <v:stroke linestyle="single"/>
            <w10:wrap type="topAndBottom"/>
          </v:line>
        </w:pict>
      </w:r>
    </w:p>
    <w:p>
      <w:pPr>
        <w:pStyle w:val="Normal199"/>
      </w:pP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Lothar Schröder</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Es war zwei Wochen nach dem 7. Oktober. Wenige Tage also nach dem brutalen Überfall der Hamas-Terroristen auf Israel, als Meron Mendel mit dem Fahrrad seinen zweijährigen Sohn aus der Kita auf dem Frankfurter Uni-Campus abholte. Da stellten sich ihm drei Studenten in den Weg und brüllten: „Free Palestine“.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Meron Mendel, 1976 im israelischen Ramat Gan geboren, ist kein ängstlicher Mensch. Doch die antisemitischen Reaktionen auch an den Unis hierzulande sind eskaliert und haben nach seinen Worten seit dem Hamas-Überfall eine neue Stufe erreicht. „Das macht mir große Sorgen“, sagt er im Gespräch mit unserer Redaktion. An diesem Freitag wird er gemeinsam mit seiner Frau Saba-Nur Cheema im Düsseldorfer Schauspielhaus über den Nahen Osten sprechen. Gast wird diesmal der Autor und Friedenspreisträger Navid Kermani sein.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Gewalttat an einem jüdischen Studenten,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einer Hannah-Arendt-Lesung in Berlin und dem Hass anschließend in den sozialen Medien weiß ich nicht, wie es noch eskalieren kann. In vielen Bereichen schrillen bereits die Alarmglocken. Diese Aggressivität macht mich ziemlich fassungslos“, sagt der 48-Jährige.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schweigen oder sich zurückziehen, würde er deshalb nicht – im Gegenteil. Vor der Veranstaltung im Düsseldorfer Schauspielhaus wird er mit seiner Ehefrau eine muslimische Gemeinde in Herne besuchen und dort über die Situation im Nahen Osten diskutieren.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Ansätze dieser Atmosphäre haben Mendel und seine Frau in Berlin auch schon erleben müssen. Das war eine Woche vor dem Angriff auf den jüdischen Studenten, als das Ehepaar gemeinsam einen Vortrag an der FU in Berlin hielt. Da hätten sie schnell gemerkt, „wie angespannt die ganze Situation bereits gewesen ist“. Glücklicherweise sei bei ihnen aber nichts passiert. Doch schon beim ersten Blick in den überfüllten Vorlesungssaal habe er sehen können, „wo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-Faktion und wo die Pro-Israel sitzen“.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diese Gespräche und Vorträge führen er und seine Frau aus Prinzip und aus der Einsicht heraus, dass unserer Gesellschaft die Fähigkeit zu guten Auseinandersetzungen mehr und mehr abhanden kommt. Wer heute eine Überzeugung habe, verhalte sich Mendels Wahrnehmung nach inzwischen oft wie in Talkshows und brülle den Andersdenkenden einfach nieder. Viele vermieden das Gespräch und verdrängten jede Auseinandersetzung. „Man lässt sich heutzutage gar nicht mehr auf die Option ein, dass man mit seiner Meinung möglicherweise falschliegt“, so Mendel. „Es geht um die Zementierung der eigenen Meinung.“ Nicht allein zu Israel, sondern auch zur Ukraine und sogar noch früher in Pandemiezeiten. Mit dem folgenreichen Ergebnis: „Wir verlieren zunehmend die Fähigkeit, einen Diskurs zu führen. Damit ruinieren wir den Kern unseres liberalen Miteinanders.“</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das geschehe eben auch an den Universitäten, den Stätten geistiger Aufklärung. „Es gibt auch einen linken Antisemitismus, eine Art progressive, postkoloniale Linke, die in Israel einen kolonialen Vorposten des Westens sieht“, sagt Mendel. Hinzu käme ein Antisemitismus aus dem migrantischen, muslimischen Milieu.</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wir gerade auf dem Campus in Berlin sehen, ist eine Art Biotop, in dem die beiden Gruppen gemeinsam agieren. Konservative, muslimische Kräfte gehen Hand in Hand mit linken progressiven Leuten. In allen anderen Fragen würden sie sich meilenweit voneinander unterscheiden“, so Mendel, der Direktor der Bildungsstätte Anne Frank und Professor im Fachbereich Transnationale Soziale Arbeit an der Frankfurter Universität ist.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Reden und immer wieder reden, hören und immer wieder zuhören – das ist für Mendel und seine muslimische Frau Saba-Nur Cheema der einzige gangbare Weg zu einem echten und nachhaltigen Frieden. Auf diesem Weg liegen auch „Positionen und Perspektiven“, die im Düsseldorfer Schauspielhaus ausgetauscht werden: Die Gesprächsreihe im Kleinen Haus sei ihr „bescheidenes Mittel zu zeigen, dass es auch anders gehen kann. Es geht doch nicht darum, den anderen im Diskurs zu besiegen, sondern dazuzulernen“.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Restkarten eventuell an der Abendkasse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Moderatoren Meron Mendel ist Autor und Direktor der Bildungsstätte Anne Frank; seit August 2021 ist Mendel Professor für transnationale Soziale Arbeit an der Frankfurt Universty of ­Applied Sciences. Seine Ehefrau Saba-Nur Cheema ist Politologin, Publizistin und Antirassismus-Trainerin.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Das Gespräch mit Friedenspreisträger Navid Kermani über Europa und den Nahen Osten im Kleinen Haus findet statt am 16. Februar um 20 Uhr. Die Veranstaltung ist bereits ausverkauft; möglicherweise wird es aber noch Restkarten an der Abendkasse geben.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nächste Folge Der dritte Teil von „Positionen und Perspektiven“ im Schauspielhaus ist geplant für 28. März, 19 Uhr. Als Gast von Mendel und Cheema wird die Schriftstellerin und Journalistin Nele Pollatschek sein.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5114263445_5440473ac7.IRPRODGERA_IOJE0V.jpg Christian Charisius Meron Mendel (48) ist Direktor der Frankfurter Bildungsstätte Anne Frank und Professor der Universität Frankfurt. Foto: Christian Charisius/dpa</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14, 2024</w:t>
      </w:r>
    </w:p>
    <w:p>
      <w:pPr>
        <w:pStyle w:val="Normal199"/>
      </w:pPr>
    </w:p>
    <w:p>
      <w:pPr>
        <w:pStyle w:val="Normal199"/>
        <w:ind w:left="200"/>
        <w:sectPr>
          <w:type w:val="continuous"/>
          <w:pgMar w:top="840" w:right="1000" w:bottom="840" w:left="1000" w:header="400" w:footer="400"/>
          <w:pgNumType w:fmt="decimal"/>
          <w:cols w:space="720"/>
        </w:sectPr>
      </w:pPr>
      <w:r>
        <w:br/>
      </w:r>
      <w:r>
        <w:pict>
          <v:line id="_x0000_s1882" style="position:absolute;z-index:252113920" from="0,10pt" to="512pt,10pt" strokecolor="black" strokeweight="1pt">
            <v:stroke linestyle="single"/>
          </v:line>
        </w:pict>
      </w:r>
      <w:r>
        <w:rPr>
          <w:rFonts w:ascii="arial" w:eastAsia="arial" w:hAnsi="arial" w:cs="arial"/>
          <w:b/>
          <w:color w:val="767676"/>
          <w:sz w:val="16"/>
        </w:rPr>
        <w:t>End of Document</w:t>
      </w:r>
    </w:p>
    <w:p>
      <w:pPr>
        <w:pStyle w:val="Normal200"/>
        <w:sectPr>
          <w:headerReference w:type="even" r:id="rId1251"/>
          <w:headerReference w:type="default" r:id="rId1252"/>
          <w:footerReference w:type="even" r:id="rId1253"/>
          <w:footerReference w:type="default" r:id="rId1254"/>
          <w:headerReference w:type="first" r:id="rId1255"/>
          <w:footerReference w:type="first" r:id="rId1256"/>
          <w:pgSz w:w="12240" w:h="15840"/>
          <w:pgMar w:top="840" w:right="1000" w:bottom="840" w:left="1000" w:header="400" w:footer="400"/>
          <w:pgNumType w:fmt="decimal"/>
          <w:cols w:space="720"/>
          <w:titlePg w:val="0"/>
        </w:sectPr>
      </w:pPr>
    </w:p>
    <w:p>
      <w:pPr>
        <w:pStyle w:val="Normal200"/>
      </w:pPr>
    </w:p>
    <w:p>
      <w:pPr>
        <w:pStyle w:val="Normal200"/>
      </w:pPr>
      <w:r>
        <w:pict>
          <v:shape id="_x0000_i1883" type="#_x0000_t75" alt="LexisNexis®" style="width:147.75pt;height:30pt">
            <v:imagedata r:id="rId10" o:title=""/>
          </v:shape>
        </w:pict>
      </w:r>
      <w:r>
        <w:cr/>
      </w:r>
    </w:p>
    <w:p>
      <w:pPr>
        <w:pStyle w:val="Heading1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Zuhören und dazulernen; Der Antisemitismus scheint hierzulande zu eskalieren. Es schrillen die Alarmglocken, sagt der Autor Meron Mendel. Mit seiner Frau Saba-Nur Cheeman und Friedenspreisträger Navid Kermani wird er darüber im Schauspielhaus diskutieren.</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14. Februar 2024</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Remscheid</w:t>
      </w:r>
    </w:p>
    <w:p>
      <w:pPr>
        <w:pStyle w:val="Normal200"/>
        <w:keepNext w:val="0"/>
        <w:spacing w:after="0" w:line="240" w:lineRule="atLeast"/>
        <w:ind w:right="0"/>
        <w:jc w:val="both"/>
      </w:pPr>
      <w:bookmarkStart w:id="400" w:name="Bookmark_201"/>
      <w:bookmarkEnd w:id="400"/>
    </w:p>
    <w:p>
      <w:pPr>
        <w:pStyle w:val="Normal2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00"/>
        <w:keepNext w:val="0"/>
        <w:spacing w:before="120" w:after="0" w:line="220" w:lineRule="atLeast"/>
        <w:ind w:left="0" w:right="0" w:firstLine="0"/>
        <w:jc w:val="left"/>
      </w:pPr>
      <w:r>
        <w:br/>
      </w:r>
      <w:r>
        <w:pict>
          <v:shape id="_x0000_i1884" type="#_x0000_t75" style="width:225.72pt;height:22.5pt">
            <v:imagedata r:id="rId733" o:title=""/>
          </v:shape>
        </w:pic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22</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843 words</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Lothar Schröder</w:t>
      </w:r>
    </w:p>
    <w:p>
      <w:pPr>
        <w:pStyle w:val="Normal200"/>
        <w:keepNext/>
        <w:spacing w:before="240" w:after="0" w:line="340" w:lineRule="atLeast"/>
        <w:ind w:left="0" w:right="0" w:firstLine="0"/>
        <w:jc w:val="left"/>
      </w:pPr>
      <w:bookmarkStart w:id="401" w:name="Body_199"/>
      <w:bookmarkEnd w:id="401"/>
      <w:r>
        <w:rPr>
          <w:rFonts w:ascii="arial" w:eastAsia="arial" w:hAnsi="arial" w:cs="arial"/>
          <w:b/>
          <w:i w:val="0"/>
          <w:strike w:val="0"/>
          <w:noProof w:val="0"/>
          <w:color w:val="000000"/>
          <w:position w:val="0"/>
          <w:sz w:val="28"/>
          <w:u w:val="none"/>
          <w:vertAlign w:val="baseline"/>
        </w:rPr>
        <w:t>Body</w:t>
      </w:r>
    </w:p>
    <w:p>
      <w:pPr>
        <w:pStyle w:val="Normal200"/>
        <w:spacing w:line="60" w:lineRule="exact"/>
      </w:pPr>
      <w:r>
        <w:pict>
          <v:line id="_x0000_s1885" style="position:absolute;z-index:252114944" from="0,2pt" to="512pt,2pt" strokecolor="#009ddb" strokeweight="2pt">
            <v:stroke linestyle="single"/>
            <w10:wrap type="topAndBottom"/>
          </v:line>
        </w:pict>
      </w:r>
    </w:p>
    <w:p>
      <w:pPr>
        <w:pStyle w:val="Normal200"/>
      </w:pP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Lothar Schröder</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Es war zwei Wochen nach dem 7. Oktober. Wenige Tage also nach dem brutalen Überfall der Hamas-Terroristen auf Israel, als Meron Mendel mit dem Fahrrad seinen zweijährigen Sohn aus der Kita auf dem Frankfurter Uni-Campus abholte. Da stellten sich ihm drei Studenten in den Weg und brüllten: „Free Palestine“.</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Meron Mendel, 1976 im israelischen Ramat Gan geboren, ist kein ängstlicher Mensch. Doch die antisemitischen Reaktionen auch an den Unis hierzulande sind eskaliert und haben nach seinen Worten seit dem Hamas-Überfall eine neue Stufe erreicht. „Das macht mir große Sorgen“, sagt er im Gespräch mit unserer Redaktion. An diesem Freitag wird er gemeinsam mit seiner Frau Saba-Nur Cheema im Düsseldorfer Schauspielhaus über den Nahen Osten sprechen. Gast wird diesmal der Autor und Friedenspreisträger Navid Kermani sein.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Gewalttat an einem jüdischen Studenten,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einer Hannah-Arendt-Lesung in Berlin und dem Hass anschließend in den sozialen Medien weiß ich nicht, wie es noch eskalieren kann. In vielen Bereichen schrillen bereits die Alarmglocken. Diese Aggressivität macht mich ziemlich fassungslos“, sagt der 48-Jährige.</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schweigen oder sich zurückziehen, würde er deshalb nicht – im Gegenteil. Vor der Veranstaltung im Düsseldorfer Schauspielhaus wird er mit seiner Ehefrau eine muslimische Gemeinde in Herne besuchen und dort über die Situation im Nahen Osten diskutieren.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Ansätze dieser Atmosphäre haben Mendel und seine Frau in Berlin auch schon erleben müssen. Das war eine Woche vor dem Angriff auf den jüdischen Studenten, als das Ehepaar gemeinsam einen Vortrag an der FU in Berlin hielt. Da hätten sie schnell gemerkt, „wie angespannt die ganze Situation bereits gewesen ist“. Glücklicherweise sei bei ihnen aber nichts passiert. Doch schon beim ersten Blick in den überfüllten Vorlesungssaal habe er sehen können, „wo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-Faktion und wo die Pro-Israel sitzen“.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diese Gespräche und Vorträge führen er und seine Frau aus Prinzip und aus der Einsicht heraus, dass unserer Gesellschaft die Fähigkeit zu guten Auseinandersetzungen mehr und mehr abhanden kommt. Wer heute eine Überzeugung habe, verhalte sich Mendels Wahrnehmung nach inzwischen oft wie in Talkshows und brülle den Andersdenkenden einfach nieder. Viele vermieden das Gespräch und verdrängten jede Auseinandersetzung. „Man lässt sich heutzutage gar nicht mehr auf die Option ein, dass man mit seiner Meinung möglicherweise falschliegt“, so Mendel. „Es geht um die Zementierung der eigenen Meinung.“ Nicht allein zu Israel, sondern auch zur Ukraine und sogar noch früher in Pandemiezeiten. Mit dem folgenreichen Ergebnis: „Wir verlieren zunehmend die Fähigkeit, einen Diskurs zu führen. Damit ruinieren wir den Kern unseres liberalen Miteinanders.“</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das geschehe eben auch an den Universitäten, den Stätten geistiger Aufklärung. „Es gibt auch einen linken Antisemitismus, eine Art progressive, postkoloniale Linke, die in Israel einen kolonialen Vorposten des Westens sieht“, sagt Mendel. Hinzu käme ein Antisemitismus aus dem migrantischen, muslimischen Milieu.</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wir gerade auf dem Campus in Berlin sehen, ist eine Art Biotop, in dem die beiden Gruppen gemeinsam agieren. Konservative, muslimische Kräfte gehen Hand in Hand mit linken progressiven Leuten. In allen anderen Fragen würden sie sich meilenweit voneinander unterscheiden“, so Mendel, der Direktor der Bildungsstätte Anne Frank und Professor im Fachbereich Transnationale Soziale Arbeit an der Frankfurter Universität ist.</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Reden und immer wieder reden, hören und immer wieder zuhören – das ist für Mendel und seine muslimische Frau Saba-Nur Cheema der einzige gangbare Weg zu einem echten und nachhaltigen Frieden. Auf diesem Weg liegen auch „Positionen und Perspektiven“, die im Düsseldorfer Schauspielhaus ausgetauscht werden: Die Gesprächsreihe im Kleinen Haus sei ihr „bescheidenes Mittel zu zeigen, dass es auch anders gehen kann. Es geht doch nicht darum, den anderen im Diskurs zu besiegen, sondern dazuzulernen“.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Restkarten eventuell an der Abendkasse</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Moderatoren Meron Mendel ist Autor und Direktor der Bildungsstätte Anne Frank; seit August 2021 ist Mendel Professor für transnationale Soziale Arbeit an der Frankfurt Universty of ­Applied Sciences. Seine Ehefrau Saba-Nur Cheema ist Politologin, Publizistin und Antirassismus-Trainerin.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Das Gespräch mit Friedenspreisträger Navid Kermani über Europa und den Nahen Osten im Kleinen Haus findet statt am 16. Februar um 20 Uhr. Die Veranstaltung ist bereits ausverkauft; möglicherweise wird es aber noch Restkarten an der Abendkasse geben.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nächste Folge Der dritte Teil von „Positionen und Perspektiven“ im Schauspielhaus ist geplant für 28. März, 19 Uhr. Als Gast von Mendel und Cheema wird die Schriftstellerin und Journalistin Nele Pollatschek sein.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5114263445_5440473ac7.IRPRODGERA_IOJE0V.jpg Christian Charisius Meron Mendel (48) ist Direktor der Frankfurter Bildungsstätte Anne Frank und Professor der Universität Frankfurt. Foto: Christian Charisius/dpa</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14, 2024</w:t>
      </w:r>
    </w:p>
    <w:p>
      <w:pPr>
        <w:pStyle w:val="Normal200"/>
      </w:pPr>
    </w:p>
    <w:p>
      <w:pPr>
        <w:pStyle w:val="Normal200"/>
        <w:ind w:left="200"/>
        <w:sectPr>
          <w:type w:val="continuous"/>
          <w:pgMar w:top="840" w:right="1000" w:bottom="840" w:left="1000" w:header="400" w:footer="400"/>
          <w:pgNumType w:fmt="decimal"/>
          <w:cols w:space="720"/>
        </w:sectPr>
      </w:pPr>
      <w:r>
        <w:br/>
      </w:r>
      <w:r>
        <w:pict>
          <v:line id="_x0000_s1886" style="position:absolute;z-index:252115968" from="0,10pt" to="512pt,10pt" strokecolor="black" strokeweight="1pt">
            <v:stroke linestyle="single"/>
          </v:line>
        </w:pict>
      </w:r>
      <w:r>
        <w:rPr>
          <w:rFonts w:ascii="arial" w:eastAsia="arial" w:hAnsi="arial" w:cs="arial"/>
          <w:b/>
          <w:color w:val="767676"/>
          <w:sz w:val="16"/>
        </w:rPr>
        <w:t>End of Document</w:t>
      </w:r>
    </w:p>
    <w:p>
      <w:pPr>
        <w:pStyle w:val="Normal201"/>
        <w:sectPr>
          <w:headerReference w:type="even" r:id="rId1257"/>
          <w:headerReference w:type="default" r:id="rId1258"/>
          <w:footerReference w:type="even" r:id="rId1259"/>
          <w:footerReference w:type="default" r:id="rId1260"/>
          <w:headerReference w:type="first" r:id="rId1261"/>
          <w:footerReference w:type="first" r:id="rId1262"/>
          <w:pgSz w:w="12240" w:h="15840"/>
          <w:pgMar w:top="840" w:right="1000" w:bottom="840" w:left="1000" w:header="400" w:footer="400"/>
          <w:pgNumType w:fmt="decimal"/>
          <w:cols w:space="720"/>
          <w:titlePg w:val="0"/>
        </w:sectPr>
      </w:pPr>
    </w:p>
    <w:p>
      <w:pPr>
        <w:pStyle w:val="Normal201"/>
      </w:pPr>
    </w:p>
    <w:p>
      <w:pPr>
        <w:pStyle w:val="Normal201"/>
      </w:pPr>
      <w:r>
        <w:pict>
          <v:shape id="_x0000_i1887" type="#_x0000_t75" alt="LexisNexis®" style="width:147.75pt;height:30pt">
            <v:imagedata r:id="rId10" o:title=""/>
          </v:shape>
        </w:pict>
      </w:r>
      <w:r>
        <w:cr/>
      </w:r>
    </w:p>
    <w:p>
      <w:pPr>
        <w:pStyle w:val="Heading12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Angriffe auf Polizisten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13. Februar 2024 2:49 PM GMT+1</w:t>
      </w:r>
    </w:p>
    <w:p>
      <w:pPr>
        <w:pStyle w:val="Normal201"/>
        <w:keepNext w:val="0"/>
        <w:spacing w:after="0" w:line="240" w:lineRule="atLeast"/>
        <w:ind w:right="0"/>
        <w:jc w:val="both"/>
      </w:pPr>
      <w:bookmarkStart w:id="402" w:name="Bookmark_202"/>
      <w:bookmarkEnd w:id="402"/>
    </w:p>
    <w:p>
      <w:pPr>
        <w:pStyle w:val="Normal2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1"/>
        <w:keepNext w:val="0"/>
        <w:spacing w:before="120" w:after="0" w:line="220" w:lineRule="atLeast"/>
        <w:ind w:left="0" w:right="0" w:firstLine="0"/>
        <w:jc w:val="left"/>
      </w:pPr>
      <w:r>
        <w:br/>
      </w:r>
      <w:r>
        <w:pict>
          <v:shape id="_x0000_i1888" type="#_x0000_t75" style="width:230.22pt;height:28.5pt">
            <v:imagedata r:id="rId11" o:title=""/>
          </v:shape>
        </w:pic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518 words</w:t>
      </w:r>
    </w:p>
    <w:p>
      <w:pPr>
        <w:pStyle w:val="Normal2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islamistischen Hamas auf Israel gibt es in Berlin viele Demonstrationen im Zusammenhang mit dem Gaza-Krieg. Dabei kommt es immer wieder zu Ausschreitungen.</w:t>
      </w:r>
    </w:p>
    <w:p>
      <w:pPr>
        <w:pStyle w:val="Normal201"/>
        <w:keepNext/>
        <w:spacing w:before="240" w:after="0" w:line="340" w:lineRule="atLeast"/>
        <w:ind w:left="0" w:right="0" w:firstLine="0"/>
        <w:jc w:val="left"/>
      </w:pPr>
      <w:bookmarkStart w:id="403" w:name="Body_200"/>
      <w:bookmarkEnd w:id="403"/>
      <w:r>
        <w:rPr>
          <w:rFonts w:ascii="arial" w:eastAsia="arial" w:hAnsi="arial" w:cs="arial"/>
          <w:b/>
          <w:i w:val="0"/>
          <w:strike w:val="0"/>
          <w:noProof w:val="0"/>
          <w:color w:val="000000"/>
          <w:position w:val="0"/>
          <w:sz w:val="28"/>
          <w:u w:val="none"/>
          <w:vertAlign w:val="baseline"/>
        </w:rPr>
        <w:t>Body</w:t>
      </w:r>
    </w:p>
    <w:p>
      <w:pPr>
        <w:pStyle w:val="Normal201"/>
        <w:spacing w:line="60" w:lineRule="exact"/>
      </w:pPr>
      <w:r>
        <w:pict>
          <v:line id="_x0000_s1889" style="position:absolute;z-index:252116992" from="0,2pt" to="512pt,2pt" strokecolor="#009ddb" strokeweight="2pt">
            <v:stroke linestyle="single"/>
            <w10:wrap type="topAndBottom"/>
          </v:line>
        </w:pict>
      </w:r>
    </w:p>
    <w:p>
      <w:pPr>
        <w:pStyle w:val="Normal201"/>
      </w:pP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propalästinensischen Demonstrationen in Berlin ist es laut Polizeiangaben erneut zu Ausschreitungen gekommen. In Neukölln warfen demnach am Montagabend Teilnehmer aus einer Gruppe von etwa 250 Personen heraus Pyrotechnik in Richtung von Polizisten. Als die Polizei die nicht angemeldete Versammlung in der Sonnenallee auflösen wollte, sei mit Steinen geworfen worden, sagte eine Polizeisprecherin am Dienstag. Ein Beamter sei von einer gefüllten Plastikflasche getroffen, aber nicht verletzt worden. Kurz zuvor war es laut Polizei bereits bei einer angemeldeten Versammlung mit rund 320 Teilnehmern und Teilnehmerinnen in Berlin-Mitte zu Tumulten gekommen.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Verletzt wurde nach bisherigen Erkenntnissen niemand. Insgesamt seien rund 140 Polizisten und Polizisten bei den Demonstrationen im Einsatz gewesen, so die Sprecherin. Es werde unter anderem wegen Volksverhetzungen, Beleidigungen, Sachbeschädigung, einer gefährlichen Körperverletzung, Widerstands gegen Vollstreckungsbeamte, schweren Landfriedensbruchs und tätlichen Angriffs auf Vollstreckungsbeamte ermittelt.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Vorfällen kam es laut Polizei insbesondere bei der nicht angemeldeten Demonstration in Neukölln. Am Hermannplatz hätten sich zunächst rund 30 Menschen versammelt, sagte die Polizeisprecherin. Viele hätten Palästinafahnen bei sich gehabt. Schnell sei die Menge auf etwa 250 Menschen angewachsen und über Pannier- und Reuterstraße zur Sonnenallee gezogen. Dort hätten mehrere Teilnehmer wiederholt "propagandistische Parolen mit strafbarem Inhalt" gerufen und Einsatzkräfte mit pyrotechnischen Gegenständen beworfen.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sei schließlich aufgelöst worden, hieß es. Daraufhin seien Steine und die Flasche geworfen worden. Nach bisherigem Stand nahm die Polizei elf Menschen vorläufig fest und leitete 14 Strafverfahren ein.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an der Straße Unter den Linden soll es laut Polizei zu einer "verbalen und versuchten körperlichen Auseinandersetzung" gekommen sein. Dabei sollen auch Pressevertreter beteiligt gewesen sein, hieß es in der Mitteilung der Behörde. Es werde wegen versuchter gefährlicher Körperverletzung ermittelt. Auf Nachfrage sagte die Polizeisprecherin, der Pressevertreter habe fotografiert. Dabei sei versucht worden, mit einem Regenschirm gegen ihn vorzugehen. Er selbst habe nicht auf eine Anzeige bestanden. Die Polizei habe jedoch ein Verfahren eingeleitet.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(GdP) verurteilte die Vorfälle: "Es ist schlimm genug, dass bei Versammlungen auf den Straßen der Hauptstadt antisemitische und menschenverachtende Parolen skandiert werden. Dass dann auch noch aus der Masse heraus Heranwachsende Flaschen, Steine und Pyrotechnik auf unsere Kollegen werfen und gezielt versucht wird, Menschen zu verletzten, zeigt ein Demokratieverständnis, das jedem zu denken geben sollte."</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ständig Demonstrationen im Zusammenhang mit dem Gaza-Krieg. Dabei ist es in der Vergangenheit auch zu Ausschreitungen gekommen. Besonders heftig fielen diese am 18. Oktober 2023 in Neukölln aus.</w:t>
      </w:r>
    </w:p>
    <w:p>
      <w:pPr>
        <w:pStyle w:val="Normal2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13, 2024</w:t>
      </w:r>
    </w:p>
    <w:p>
      <w:pPr>
        <w:pStyle w:val="Normal201"/>
      </w:pPr>
    </w:p>
    <w:p>
      <w:pPr>
        <w:pStyle w:val="Normal201"/>
        <w:ind w:left="200"/>
        <w:sectPr>
          <w:type w:val="continuous"/>
          <w:pgMar w:top="840" w:right="1000" w:bottom="840" w:left="1000" w:header="400" w:footer="400"/>
          <w:pgNumType w:fmt="decimal"/>
          <w:cols w:space="720"/>
        </w:sectPr>
      </w:pPr>
      <w:r>
        <w:br/>
      </w:r>
      <w:r>
        <w:pict>
          <v:line id="_x0000_s1890" style="position:absolute;z-index:252118016" from="0,10pt" to="512pt,10pt" strokecolor="black" strokeweight="1pt">
            <v:stroke linestyle="single"/>
          </v:line>
        </w:pict>
      </w:r>
      <w:r>
        <w:rPr>
          <w:rFonts w:ascii="arial" w:eastAsia="arial" w:hAnsi="arial" w:cs="arial"/>
          <w:b/>
          <w:color w:val="767676"/>
          <w:sz w:val="16"/>
        </w:rPr>
        <w:t>End of Document</w:t>
      </w:r>
    </w:p>
    <w:p>
      <w:pPr>
        <w:pStyle w:val="Normal202"/>
        <w:sectPr>
          <w:headerReference w:type="even" r:id="rId1263"/>
          <w:headerReference w:type="default" r:id="rId1264"/>
          <w:footerReference w:type="even" r:id="rId1265"/>
          <w:footerReference w:type="default" r:id="rId1266"/>
          <w:headerReference w:type="first" r:id="rId1267"/>
          <w:footerReference w:type="first" r:id="rId1268"/>
          <w:pgSz w:w="12240" w:h="15840"/>
          <w:pgMar w:top="840" w:right="1000" w:bottom="840" w:left="1000" w:header="400" w:footer="400"/>
          <w:pgNumType w:fmt="decimal"/>
          <w:cols w:space="720"/>
          <w:titlePg w:val="0"/>
        </w:sectPr>
      </w:pPr>
    </w:p>
    <w:p>
      <w:pPr>
        <w:pStyle w:val="Normal202"/>
      </w:pPr>
    </w:p>
    <w:p>
      <w:pPr>
        <w:pStyle w:val="Normal202"/>
      </w:pPr>
      <w:r>
        <w:pict>
          <v:shape id="_x0000_i1891" type="#_x0000_t75" alt="LexisNexis®" style="width:147.75pt;height:30pt">
            <v:imagedata r:id="rId10" o:title=""/>
          </v:shape>
        </w:pict>
      </w:r>
      <w:r>
        <w:cr/>
      </w:r>
    </w:p>
    <w:p>
      <w:pPr>
        <w:pStyle w:val="Heading12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 kommen Teilnehmerzahlen zustande; Polizei ist die verlässlichste Instanz bei der Angabe der Größe von Menschenmassen / Präzise Methoden stecken allerdings nicht dahinter</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Wormser Zeitung (Germany)</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13. Februar 2024</w:t>
      </w:r>
    </w:p>
    <w:p>
      <w:pPr>
        <w:pStyle w:val="Normal202"/>
        <w:keepNext w:val="0"/>
        <w:spacing w:after="0" w:line="240" w:lineRule="atLeast"/>
        <w:ind w:right="0"/>
        <w:jc w:val="both"/>
      </w:pPr>
      <w:bookmarkStart w:id="404" w:name="Bookmark_203"/>
      <w:bookmarkEnd w:id="404"/>
    </w:p>
    <w:p>
      <w:pPr>
        <w:pStyle w:val="Normal2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202"/>
        <w:keepNext w:val="0"/>
        <w:spacing w:before="120" w:after="0" w:line="220" w:lineRule="atLeast"/>
        <w:ind w:left="0" w:right="0" w:firstLine="0"/>
        <w:jc w:val="left"/>
      </w:pPr>
      <w:r>
        <w:br/>
      </w:r>
      <w:r>
        <w:pict>
          <v:shape id="_x0000_i1892" type="#_x0000_t75" style="width:154.48pt;height:54.74pt">
            <v:imagedata r:id="rId1269" o:title=""/>
          </v:shape>
        </w:pic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WORMSER ZEITUNG; S. 16</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1214 words</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Schmidt-Wyk</w:t>
      </w:r>
    </w:p>
    <w:p>
      <w:pPr>
        <w:pStyle w:val="Normal202"/>
        <w:keepNext/>
        <w:spacing w:before="240" w:after="0" w:line="340" w:lineRule="atLeast"/>
        <w:ind w:left="0" w:right="0" w:firstLine="0"/>
        <w:jc w:val="left"/>
      </w:pPr>
      <w:bookmarkStart w:id="405" w:name="Body_201"/>
      <w:bookmarkEnd w:id="405"/>
      <w:r>
        <w:rPr>
          <w:rFonts w:ascii="arial" w:eastAsia="arial" w:hAnsi="arial" w:cs="arial"/>
          <w:b/>
          <w:i w:val="0"/>
          <w:strike w:val="0"/>
          <w:noProof w:val="0"/>
          <w:color w:val="000000"/>
          <w:position w:val="0"/>
          <w:sz w:val="28"/>
          <w:u w:val="none"/>
          <w:vertAlign w:val="baseline"/>
        </w:rPr>
        <w:t>Body</w:t>
      </w:r>
    </w:p>
    <w:p>
      <w:pPr>
        <w:pStyle w:val="Normal202"/>
        <w:spacing w:line="60" w:lineRule="exact"/>
      </w:pPr>
      <w:r>
        <w:pict>
          <v:line id="_x0000_s1893" style="position:absolute;z-index:252119040" from="0,2pt" to="512pt,2pt" strokecolor="#009ddb" strokeweight="2pt">
            <v:stroke linestyle="single"/>
            <w10:wrap type="topAndBottom"/>
          </v:line>
        </w:pict>
      </w:r>
    </w:p>
    <w:p>
      <w:pPr>
        <w:pStyle w:val="Normal202"/>
      </w:pP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RHEINHESSEN. Ingelheim, 26. Januar, gegen 17.45 Uhr: Der Fridtjof-Nansen-Platz, das zentrale Carré zwischen Weiterbildungszentrum, Rathaus und Veranstaltungshalle kING, füllt sich mit Menschen. Um 18 Uhr soll hier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Rechtsextremismus beginnen. Das Reporterduo dieser Zeitung geht auf Facebook live und schätzt die Zahl der bis zu diesem Zeitpunkt versammelten Demonstranten auf knapp tausend. Im Text, der kurz nach der Veranstaltung online geht, ist die Rede von rund 1500 Teilnehmern. Im Nachbericht in der Montagsausgabe sogar von 2500. Was stimmt denn nun?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AfD und deren Sympathisanten sind widersprüchliche Angaben ein gefundenes Fressen, belegen sie doch angeblich das rechte Narrativ, wonach die Proteste "von oben" gelenkt und Medienberichte von zigtausenden Teilnehmern bloß Propaganda sind. Die Wahrheit ist: Empirisch belegte Teilnehmerzahlen zu den Demos gibt es nicht - kann es auch nicht geben. Anders als etwa im Fußballstadion, wo Ticketverkauf und Einlasskontrollen eine exakte Zählung der Besucher ermöglichen, kann die Teilnehmerzahl von demonstrierenden Gruppen ab einer gewissen Größe nur geschätzt werden. Dass sich dabei Unschärfen ergeben, leuchtet ein - erst recht, wenn die Schätzungen aus verschiedenen Quellen stammen und zu unterschiedlichen Zeitpunkten vorgenommen werden. In Ingelheim kamen sie zunächst von den Reportern selbst, die sich zu einem Zeitpunkt meldeten, als noch weitere Menschen auf den Platz strömten. Die Zahl 1500 war die Schätzung einer Polizeibeamtin vor Ort kurz nach Versammlungsende, 2500 die Angabe der Veranstalter, die sich wiederum auf die Einschätzung der polizeilichen Einsatzleitung beriefen.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Verlässlichste Quelle für Zahlenschätzungen ist immer die Polizei, weil sie - im Unterschied zum Veranstalter - kein Eigeninteresse daran hat, die Zahl möglichst hoch erscheinen zu lassen. Bei der Antirechtsdemo in Saulheim am 1. Februar war die Differenz zwischen den Zahlenangaben besonders groß: 1500 hieß es vonseiten der Veranstalter, die Polizei sprach von 500. Was für ein Dorf wie Saulheim mit rund 8000 Einwohnern immer noch eine beachtliche Zahl ist. Doch zu dem Zeitpunkt hatten sich die Demos bereits zu einer Art Wettbewerb verselbstständigt, welche Stadt, welche Ortschaft im Verhältnis zu ihrer Einwohnerzahl die meisten Demonstranten zum Schutz der Demokratie aufbietet.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in einer neutralen Rolle, wir schauen objektiv und frei von politischer Beeinflussung auf das Demonstrationsgeschehen", sagt Rinaldo Roberto, Pressesprecher des Polizeipräsidiums Mainz. "Unser Auftrag ist die Gewährleistung der Wahrnehmung des Versammlungsrechts nach Artikel 8 des Grundgesetzes." Und zwar insbesondere dann, wenn verschiedene oder sich sogar feindlich gegenüberstehende Interessengruppen auf die Straße gingen. Als Beispiel nennt Roberto die Demonstrationen nach dem Terroranschlag der Hamas und dem Ausbruch des Konfliktes in Gaza, als es kurz nacheinander Pro-Israel- 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gab und die vom jeweiligen Lager genannten Teilnehmerzahlen erheblich abwichen von der polizeilichen Wahrnehmung.</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"Gerne helfen wir den Veranstaltern bei der Schätzung", sagt Roberto. "Grundsätzlich raten wir davon ab, bei den Zahlen zu hoch zu greifen, weil man sich dadurch unglaubwürdig macht und unter Druck setzt, weil dann die Messlatte für die nächsten Versammlungen automatisch höher liegt."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wie kommt die Polizei auf die Zahlen? Roberto ist selbst Experte auf diesem Gebiet - ein Glücksfall. Er sagt: Bei der Polizei gebe es keine spezielle Schulung für Schätzungen von Besucher- oder Teilnehmerzahlen. Und im Grunde auch keine einheitliche Methodik. Viel entscheidender seien Erfahrungswerte, ein geübtes Auge und das persönliche Talent des einzelnen Beamten. Roberto selbst war früher auf dem Motorrad im Einsatz, oft gehörte es zu seinem Auftrag, bei Fastnachtsumzügen den Menschenandrang am Straßenrand einzuschätzen oder Straßensperrungen vorzubereiten.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Kleinere Gruppen in einer Größenordnung von unter hundert Teilnehmern könne man noch durchzählen, sagt Roberto. Bei größeren Ansammlungen helfe das blockweise Vorgehen: Man zählt die Teilnehmer auf einer virtuellen Fläche und überträgt das Ergebnis auf die gesamte Masse. Einfacher wird es, wenn die Versammlung auf einem Platz stattfindet, dessen Ausmaße bekannt sind. Dann muss nur darauf geachtet werden, wie viel Platz an den Rändern bleibt und wie groß die Lücken sind. Auf dem Mainzer Bahnhofplatz standen die Leute am 18. Januar so dicht, dass es von der Straßenbahnhaltestelle zum Bahnhofsgebäude kein Durchkommen mehr gab. Bei einem solchen Gedränge rechnet die Polizei mit vier Personen auf einen Quadratmeter. Bei rund 1500 Quadratmetern kommt man dann auf etwa 6000 Demonstranten, die ausfasernden Ränder eingerechnet, auf mehr als 7000.</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die Menge in Bewegung, wird es schwieriger. Bei einem geordneten Demonstrationszug könne Reihenzählung die beste Methode sein, sagt Roberto. "Nehmen wir als Beispiel die Schillerstraße in Mainz zwischen Münster- und Schillerplatz. Zehn bis 14 Personen können dort nebeneinander laufen, das ist ein Erfahrungswert. Man stellt sich also an die Seite und zählt, wie viel Reihen à zwölf Leute vorbei gehen."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gilt: Je größer die Zahl der Teilnehmer, je mehr Bewegung drin ist und je unübersichtlicher der Versammlungsraum, desto schwieriger wird eine präzise Schätzung. Man kann sich vorstellen, dass diese Aufgabe bei großen Fastnachtsumzügen wie in Mainz zum Ding der Unmöglichkeit wird.</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Auswertung von Fotos ist für die Polizei keine Option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könnte man einwenden, dass heutzutage leistungsfähige Software und KI-Tools zur Verfügung stehen, um anhand hochauflösender Übersichtsfotos die Größe von Menschenmassen exakt zu bestimmen. Für die Polizei sei das allerdings keine Option, sagt Roberto: Polizeibeamte dürfen auf Demonstrationen nicht einfach fotografieren. Dem steht das Versammlungsrecht entgegen, genauer das Bundesgesetz über Versammlungen und Aufzüge (Versammlungsgesetz). Hintergrund: Niemand soll abgeschreckt werden, von seinem beziehungsweise ihrem Versammlungsrecht Gebrauch zu machen, oder sich in der Wahrnehmung dieses Rechts eingeschränkt fühlen, etwa durch möglicherweise einschüchternd wirkende Polizisten, die Kameras auf die Menge richten.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heißt konkret: Selbst die Polizeitrupps der Beweissicherungs- und Festnahmeeinheiten (BFE), die bei Demonstrationen oder am Rosenmontag im Fastnachtstrubel unterwegs sind, um gewalttätige Störer dingfest zu machen, dürfen ihre Videokameras erst dann einschalten, wenn tatsächlich Straftaten verübt werden oder die Ausübung körperlicher Gewalt unmittelbar droht. Polizeihubschrauber, die aus der Luft etwa Verkehrsströme überwachen, übertragen per Kamera zwar Bilder in die Einsatzzentralen, diese dürfen jedoch nicht aufgezeichnet werden. Außerdem dürfen die Hubschrauber die Versammlung nicht direkt überfliegen, sondern müssen sich immer etwas abseits vom Kerngeschehen halten.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GESETZ Versammlungsgesetz, §12a, Absatz 1: "Die Polizei darf Bild- und Tonaufnahmen von Teilnehmern bei oder im Zusammenhang mit öffentlichen Versammlungen nur anfertigen, wenn tatsächliche Anhaltspunkte die Annahme rechtfertigen, daß von ihnen erhebliche Gefahren für die öffentliche Sicherheit oder Ordnung ausgehen."</w:t>
      </w:r>
    </w:p>
    <w:p>
      <w:pPr>
        <w:pStyle w:val="Normal2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12, 2024</w:t>
      </w:r>
    </w:p>
    <w:p>
      <w:pPr>
        <w:pStyle w:val="Normal202"/>
      </w:pPr>
    </w:p>
    <w:p>
      <w:pPr>
        <w:pStyle w:val="Normal202"/>
        <w:ind w:left="200"/>
        <w:sectPr>
          <w:type w:val="continuous"/>
          <w:pgMar w:top="840" w:right="1000" w:bottom="840" w:left="1000" w:header="400" w:footer="400"/>
          <w:pgNumType w:fmt="decimal"/>
          <w:cols w:space="720"/>
        </w:sectPr>
      </w:pPr>
      <w:r>
        <w:br/>
      </w:r>
      <w:r>
        <w:pict>
          <v:line id="_x0000_s1894" style="position:absolute;z-index:252120064" from="0,10pt" to="512pt,10pt" strokecolor="black" strokeweight="1pt">
            <v:stroke linestyle="single"/>
          </v:line>
        </w:pict>
      </w:r>
      <w:r>
        <w:rPr>
          <w:rFonts w:ascii="arial" w:eastAsia="arial" w:hAnsi="arial" w:cs="arial"/>
          <w:b/>
          <w:color w:val="767676"/>
          <w:sz w:val="16"/>
        </w:rPr>
        <w:t>End of Document</w:t>
      </w:r>
    </w:p>
    <w:p>
      <w:pPr>
        <w:pStyle w:val="Normal203"/>
        <w:sectPr>
          <w:headerReference w:type="even" r:id="rId1270"/>
          <w:headerReference w:type="default" r:id="rId1271"/>
          <w:footerReference w:type="even" r:id="rId1272"/>
          <w:footerReference w:type="default" r:id="rId1273"/>
          <w:headerReference w:type="first" r:id="rId1274"/>
          <w:footerReference w:type="first" r:id="rId1275"/>
          <w:pgSz w:w="12240" w:h="15840"/>
          <w:pgMar w:top="840" w:right="1000" w:bottom="840" w:left="1000" w:header="400" w:footer="400"/>
          <w:pgNumType w:fmt="decimal"/>
          <w:cols w:space="720"/>
          <w:titlePg w:val="0"/>
        </w:sectPr>
      </w:pPr>
    </w:p>
    <w:p>
      <w:pPr>
        <w:pStyle w:val="Normal203"/>
      </w:pPr>
    </w:p>
    <w:p>
      <w:pPr>
        <w:pStyle w:val="Normal203"/>
      </w:pPr>
      <w:r>
        <w:pict>
          <v:shape id="_x0000_i1895" type="#_x0000_t75" alt="LexisNexis®" style="width:147.75pt;height:30pt">
            <v:imagedata r:id="rId10" o:title=""/>
          </v:shape>
        </w:pict>
      </w:r>
      <w:r>
        <w:cr/>
      </w:r>
    </w:p>
    <w:p>
      <w:pPr>
        <w:pStyle w:val="Heading12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 kommen Teilnehmerzahlen zustande; Polizei ist die verlässlichste Instanz bei der Angabe der Größe von Menschenmassen / Präzise Methoden stecken allerdings nicht dahinter</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13. Februar 2024</w:t>
      </w:r>
    </w:p>
    <w:p>
      <w:pPr>
        <w:pStyle w:val="Normal203"/>
        <w:keepNext w:val="0"/>
        <w:spacing w:after="0" w:line="240" w:lineRule="atLeast"/>
        <w:ind w:right="0"/>
        <w:jc w:val="both"/>
      </w:pPr>
      <w:bookmarkStart w:id="406" w:name="Bookmark_204"/>
      <w:bookmarkEnd w:id="406"/>
    </w:p>
    <w:p>
      <w:pPr>
        <w:pStyle w:val="Normal2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203"/>
        <w:keepNext w:val="0"/>
        <w:spacing w:before="120" w:after="0" w:line="220" w:lineRule="atLeast"/>
        <w:ind w:left="0" w:right="0" w:firstLine="0"/>
        <w:jc w:val="left"/>
      </w:pPr>
      <w:r>
        <w:br/>
      </w:r>
      <w:r>
        <w:pict>
          <v:shape id="_x0000_i1896" type="#_x0000_t75" style="width:153.73pt;height:51.74pt">
            <v:imagedata r:id="rId969" o:title=""/>
          </v:shape>
        </w:pic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ALLGEMEINE ZEITUNG MAINZ; S. 15</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1214 words</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Schmidt-Wyk</w:t>
      </w:r>
    </w:p>
    <w:p>
      <w:pPr>
        <w:pStyle w:val="Normal203"/>
        <w:keepNext/>
        <w:spacing w:before="240" w:after="0" w:line="340" w:lineRule="atLeast"/>
        <w:ind w:left="0" w:right="0" w:firstLine="0"/>
        <w:jc w:val="left"/>
      </w:pPr>
      <w:bookmarkStart w:id="407" w:name="Body_202"/>
      <w:bookmarkEnd w:id="407"/>
      <w:r>
        <w:rPr>
          <w:rFonts w:ascii="arial" w:eastAsia="arial" w:hAnsi="arial" w:cs="arial"/>
          <w:b/>
          <w:i w:val="0"/>
          <w:strike w:val="0"/>
          <w:noProof w:val="0"/>
          <w:color w:val="000000"/>
          <w:position w:val="0"/>
          <w:sz w:val="28"/>
          <w:u w:val="none"/>
          <w:vertAlign w:val="baseline"/>
        </w:rPr>
        <w:t>Body</w:t>
      </w:r>
    </w:p>
    <w:p>
      <w:pPr>
        <w:pStyle w:val="Normal203"/>
        <w:spacing w:line="60" w:lineRule="exact"/>
      </w:pPr>
      <w:r>
        <w:pict>
          <v:line id="_x0000_s1897" style="position:absolute;z-index:252121088" from="0,2pt" to="512pt,2pt" strokecolor="#009ddb" strokeweight="2pt">
            <v:stroke linestyle="single"/>
            <w10:wrap type="topAndBottom"/>
          </v:line>
        </w:pict>
      </w:r>
    </w:p>
    <w:p>
      <w:pPr>
        <w:pStyle w:val="Normal203"/>
      </w:pP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RHEINHESSEN. Ingelheim, 26. Januar, gegen 17.45 Uhr: Der Fridtjof-Nansen-Platz, das zentrale Carré zwischen Weiterbildungszentrum, Rathaus und Veranstaltungshalle kING, füllt sich mit Menschen. Um 18 Uhr soll hier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Rechtsextremismus beginnen. Das Reporterduo dieser Zeitung geht auf Facebook live und schätzt die Zahl der bis zu diesem Zeitpunkt versammelten Demonstranten auf knapp tausend. Im Text, der kurz nach der Veranstaltung online geht, ist die Rede von rund 1500 Teilnehmern. Im Nachbericht in der Montagsausgabe sogar von 2500. Was stimmt denn nun?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AfD und deren Sympathisanten sind widersprüchliche Angaben ein gefundenes Fressen, belegen sie doch angeblich das rechte Narrativ, wonach die Proteste "von oben" gelenkt und Medienberichte von zigtausenden Teilnehmern bloß Propaganda sind. Die Wahrheit ist: Empirisch belegte Teilnehmerzahlen zu den Demos gibt es nicht - kann es auch nicht geben. Anders als etwa im Fußballstadion, wo Ticketverkauf und Einlasskontrollen eine exakte Zählung der Besucher ermöglichen, kann die Teilnehmerzahl von demonstrierenden Gruppen ab einer gewissen Größe nur geschätzt werden. Dass sich dabei Unschärfen ergeben, leuchtet ein - erst recht, wenn die Schätzungen aus verschiedenen Quellen stammen und zu unterschiedlichen Zeitpunkten vorgenommen werden. In Ingelheim kamen sie zunächst von den Reportern selbst, die sich zu einem Zeitpunkt meldeten, als noch weitere Menschen auf den Platz strömten. Die Zahl 1500 war die Schätzung einer Polizeibeamtin vor Ort kurz nach Versammlungsende, 2500 die Angabe der Veranstalter, die sich wiederum auf die Einschätzung der polizeilichen Einsatzleitung beriefen.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Verlässlichste Quelle für Zahlenschätzungen ist immer die Polizei, weil sie - im Unterschied zum Veranstalter - kein Eigeninteresse daran hat, die Zahl möglichst hoch erscheinen zu lassen. Bei der Antirechtsdemo in Saulheim am 1. Februar war die Differenz zwischen den Zahlenangaben besonders groß: 1500 hieß es vonseiten der Veranstalter, die Polizei sprach von 500. Was für ein Dorf wie Saulheim mit rund 8000 Einwohnern immer noch eine beachtliche Zahl ist. Doch zu dem Zeitpunkt hatten sich die Demos bereits zu einer Art Wettbewerb verselbstständigt, welche Stadt, welche Ortschaft im Verhältnis zu ihrer Einwohnerzahl die meisten Demonstranten zum Schutz der Demokratie aufbietet.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in einer neutralen Rolle, wir schauen objektiv und frei von politischer Beeinflussung auf das Demonstrationsgeschehen", sagt Rinaldo Roberto, Pressesprecher des Polizeipräsidiums Mainz. "Unser Auftrag ist die Gewährleistung der Wahrnehmung des Versammlungsrechts nach Artikel 8 des Grundgesetzes." Und zwar insbesondere dann, wenn verschiedene oder sich sogar feindlich gegenüberstehende Interessengruppen auf die Straße gingen. Als Beispiel nennt Roberto die Demonstrationen nach dem Terroranschlag der Hamas und dem Ausbruch des Konfliktes in Gaza, als es kurz nacheinander Pro-Israel- 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gab und die vom jeweiligen Lager genannten Teilnehmerzahlen erheblich abwichen von der polizeilichen Wahrnehmung.</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"Gerne helfen wir den Veranstaltern bei der Schätzung", sagt Roberto. "Grundsätzlich raten wir davon ab, bei den Zahlen zu hoch zu greifen, weil man sich dadurch unglaubwürdig macht und unter Druck setzt, weil dann die Messlatte für die nächsten Versammlungen automatisch höher liegt."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wie kommt die Polizei auf die Zahlen? Roberto ist selbst Experte auf diesem Gebiet - ein Glücksfall. Er sagt: Bei der Polizei gebe es keine spezielle Schulung für Schätzungen von Besucher- oder Teilnehmerzahlen. Und im Grunde auch keine einheitliche Methodik. Viel entscheidender seien Erfahrungswerte, ein geübtes Auge und das persönliche Talent des einzelnen Beamten. Roberto selbst war früher auf dem Motorrad im Einsatz, oft gehörte es zu seinem Auftrag, bei Fastnachtsumzügen den Menschenandrang am Straßenrand einzuschätzen oder Straßensperrungen vorzubereiten.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Kleinere Gruppen in einer Größenordnung von unter hundert Teilnehmern könne man noch durchzählen, sagt Roberto. Bei größeren Ansammlungen helfe das blockweise Vorgehen: Man zählt die Teilnehmer auf einer virtuellen Fläche und überträgt das Ergebnis auf die gesamte Masse. Einfacher wird es, wenn die Versammlung auf einem Platz stattfindet, dessen Ausmaße bekannt sind. Dann muss nur darauf geachtet werden, wie viel Platz an den Rändern bleibt und wie groß die Lücken sind. Auf dem Mainzer Bahnhofplatz standen die Leute am 18. Januar so dicht, dass es von der Straßenbahnhaltestelle zum Bahnhofsgebäude kein Durchkommen mehr gab. Bei einem solchen Gedränge rechnet die Polizei mit vier Personen auf einen Quadratmeter. Bei rund 1500 Quadratmetern kommt man dann auf etwa 6000 Demonstranten, die ausfasernden Ränder eingerechnet, auf mehr als 7000.</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die Menge in Bewegung, wird es schwieriger. Bei einem geordneten Demonstrationszug könne Reihenzählung die beste Methode sein, sagt Roberto. "Nehmen wir als Beispiel die Schillerstraße in Mainz zwischen Münster- und Schillerplatz. Zehn bis 14 Personen können dort nebeneinander laufen, das ist ein Erfahrungswert. Man stellt sich also an die Seite und zählt, wie viel Reihen à zwölf Leute vorbei gehen."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gilt: Je größer die Zahl der Teilnehmer, je mehr Bewegung drin ist und je unübersichtlicher der Versammlungsraum, desto schwieriger wird eine präzise Schätzung. Man kann sich vorstellen, dass diese Aufgabe bei großen Fastnachtsumzügen wie in Mainz zum Ding der Unmöglichkeit wird.</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Auswertung von Fotos ist für die Polizei keine Option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könnte man einwenden, dass heutzutage leistungsfähige Software und KI-Tools zur Verfügung stehen, um anhand hochauflösender Übersichtsfotos die Größe von Menschenmassen exakt zu bestimmen. Für die Polizei sei das allerdings keine Option, sagt Roberto: Polizeibeamte dürfen auf Demonstrationen nicht einfach fotografieren. Dem steht das Versammlungsrecht entgegen, genauer das Bundesgesetz über Versammlungen und Aufzüge (Versammlungsgesetz). Hintergrund: Niemand soll abgeschreckt werden, von seinem beziehungsweise ihrem Versammlungsrecht Gebrauch zu machen, oder sich in der Wahrnehmung dieses Rechts eingeschränkt fühlen, etwa durch möglicherweise einschüchternd wirkende Polizisten, die Kameras auf die Menge richten.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heißt konkret: Selbst die Polizeitrupps der Beweissicherungs- und Festnahmeeinheiten (BFE), die bei Demonstrationen oder am Rosenmontag im Fastnachtstrubel unterwegs sind, um gewalttätige Störer dingfest zu machen, dürfen ihre Videokameras erst dann einschalten, wenn tatsächlich Straftaten verübt werden oder die Ausübung körperlicher Gewalt unmittelbar droht. Polizeihubschrauber, die aus der Luft etwa Verkehrsströme überwachen, übertragen per Kamera zwar Bilder in die Einsatzzentralen, diese dürfen jedoch nicht aufgezeichnet werden. Außerdem dürfen die Hubschrauber die Versammlung nicht direkt überfliegen, sondern müssen sich immer etwas abseits vom Kerngeschehen halten.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GESETZ Versammlungsgesetz, §12a, Absatz 1: "Die Polizei darf Bild- und Tonaufnahmen von Teilnehmern bei oder im Zusammenhang mit öffentlichen Versammlungen nur anfertigen, wenn tatsächliche Anhaltspunkte die Annahme rechtfertigen, daß von ihnen erhebliche Gefahren für die öffentliche Sicherheit oder Ordnung ausgehen."</w:t>
      </w:r>
    </w:p>
    <w:p>
      <w:pPr>
        <w:pStyle w:val="Normal2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12, 2024</w:t>
      </w:r>
    </w:p>
    <w:p>
      <w:pPr>
        <w:pStyle w:val="Normal203"/>
      </w:pPr>
    </w:p>
    <w:p>
      <w:pPr>
        <w:pStyle w:val="Normal203"/>
        <w:ind w:left="200"/>
        <w:sectPr>
          <w:type w:val="continuous"/>
          <w:pgMar w:top="840" w:right="1000" w:bottom="840" w:left="1000" w:header="400" w:footer="400"/>
          <w:pgNumType w:fmt="decimal"/>
          <w:cols w:space="720"/>
        </w:sectPr>
      </w:pPr>
      <w:r>
        <w:br/>
      </w:r>
      <w:r>
        <w:pict>
          <v:line id="_x0000_s1898" style="position:absolute;z-index:252122112" from="0,10pt" to="512pt,10pt" strokecolor="black" strokeweight="1pt">
            <v:stroke linestyle="single"/>
          </v:line>
        </w:pict>
      </w:r>
      <w:r>
        <w:rPr>
          <w:rFonts w:ascii="arial" w:eastAsia="arial" w:hAnsi="arial" w:cs="arial"/>
          <w:b/>
          <w:color w:val="767676"/>
          <w:sz w:val="16"/>
        </w:rPr>
        <w:t>End of Document</w:t>
      </w:r>
    </w:p>
    <w:p>
      <w:pPr>
        <w:pStyle w:val="Normal204"/>
        <w:sectPr>
          <w:headerReference w:type="even" r:id="rId1276"/>
          <w:headerReference w:type="default" r:id="rId1277"/>
          <w:footerReference w:type="even" r:id="rId1278"/>
          <w:footerReference w:type="default" r:id="rId1279"/>
          <w:headerReference w:type="first" r:id="rId1280"/>
          <w:footerReference w:type="first" r:id="rId1281"/>
          <w:pgSz w:w="12240" w:h="15840"/>
          <w:pgMar w:top="840" w:right="1000" w:bottom="840" w:left="1000" w:header="400" w:footer="400"/>
          <w:pgNumType w:fmt="decimal"/>
          <w:cols w:space="720"/>
          <w:titlePg w:val="0"/>
        </w:sectPr>
      </w:pPr>
    </w:p>
    <w:p>
      <w:pPr>
        <w:pStyle w:val="Normal204"/>
      </w:pPr>
    </w:p>
    <w:p>
      <w:pPr>
        <w:pStyle w:val="Normal204"/>
      </w:pPr>
      <w:r>
        <w:pict>
          <v:shape id="_x0000_i1899" type="#_x0000_t75" alt="LexisNexis®" style="width:147.75pt;height:30pt">
            <v:imagedata r:id="rId10" o:title=""/>
          </v:shape>
        </w:pict>
      </w:r>
      <w:r>
        <w:cr/>
      </w:r>
    </w:p>
    <w:p>
      <w:pPr>
        <w:pStyle w:val="Heading12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Berlin-Neukölln; Polizisten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Steinen und Pyrotechnik beworfen</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13. Februar 2024 10:16 AM GMT+1</w:t>
      </w:r>
    </w:p>
    <w:p>
      <w:pPr>
        <w:pStyle w:val="Normal204"/>
        <w:keepNext w:val="0"/>
        <w:spacing w:after="0" w:line="240" w:lineRule="atLeast"/>
        <w:ind w:right="0"/>
        <w:jc w:val="both"/>
      </w:pPr>
      <w:bookmarkStart w:id="408" w:name="Bookmark_205"/>
      <w:bookmarkEnd w:id="408"/>
    </w:p>
    <w:p>
      <w:pPr>
        <w:pStyle w:val="Normal2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4"/>
        <w:keepNext w:val="0"/>
        <w:spacing w:before="120" w:after="0" w:line="220" w:lineRule="atLeast"/>
        <w:ind w:left="0" w:right="0" w:firstLine="0"/>
        <w:jc w:val="left"/>
      </w:pPr>
      <w:r>
        <w:br/>
      </w:r>
      <w:r>
        <w:pict>
          <v:shape id="_x0000_i1900" type="#_x0000_t75" style="width:230.22pt;height:28.5pt">
            <v:imagedata r:id="rId11" o:title=""/>
          </v:shape>
        </w:pic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183 words</w:t>
      </w:r>
    </w:p>
    <w:p>
      <w:pPr>
        <w:pStyle w:val="Normal20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Montagabend ist eine propalästinensische Demonstration in Berlin-Neukölln eskaliert. Bis zu 250 Menschen trafen sich unangemeldet - beim Versuch sie aufzulösen, flogen Steine und Flaschen auf Polizisten.</w:t>
      </w:r>
    </w:p>
    <w:p>
      <w:pPr>
        <w:pStyle w:val="Normal204"/>
        <w:keepNext/>
        <w:spacing w:before="240" w:after="0" w:line="340" w:lineRule="atLeast"/>
        <w:ind w:left="0" w:right="0" w:firstLine="0"/>
        <w:jc w:val="left"/>
      </w:pPr>
      <w:bookmarkStart w:id="409" w:name="Body_203"/>
      <w:bookmarkEnd w:id="409"/>
      <w:r>
        <w:rPr>
          <w:rFonts w:ascii="arial" w:eastAsia="arial" w:hAnsi="arial" w:cs="arial"/>
          <w:b/>
          <w:i w:val="0"/>
          <w:strike w:val="0"/>
          <w:noProof w:val="0"/>
          <w:color w:val="000000"/>
          <w:position w:val="0"/>
          <w:sz w:val="28"/>
          <w:u w:val="none"/>
          <w:vertAlign w:val="baseline"/>
        </w:rPr>
        <w:t>Body</w:t>
      </w:r>
    </w:p>
    <w:p>
      <w:pPr>
        <w:pStyle w:val="Normal204"/>
        <w:spacing w:line="60" w:lineRule="exact"/>
      </w:pPr>
      <w:r>
        <w:pict>
          <v:line id="_x0000_s1901" style="position:absolute;z-index:252123136" from="0,2pt" to="512pt,2pt" strokecolor="#009ddb" strokeweight="2pt">
            <v:stroke linestyle="single"/>
            <w10:wrap type="topAndBottom"/>
          </v:line>
        </w:pict>
      </w:r>
    </w:p>
    <w:p>
      <w:pPr>
        <w:pStyle w:val="Normal204"/>
      </w:pP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Berlin-Neukölln ist es am Montagabend erneut zu Ausschreitungen gekommen. Nach Polizeiangaben warfen Teilnehmer aus einer Gruppe von 200 bis 250 Personen heraus Pyrotechnik in Richtung von Polizisten.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Polizei die nicht angemeldete Versammlung in der Sonnenallee auflösen wollte, sei mit Steinen und gefüllten Plastikflaschen geworfen worden, sagte eine Polizeisprecherin am Dienstag. Angaben zu Verletzten gab es zunächst nicht. Zuvor hatten "B.Z." und "RBB" berichtet.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hatten sich am Montagabend zunächst rund 30 Menschen auf dem Hermannplatz in Neukölln versammelt. Schnell sei die Menge auf 200 bis 250 Menschen angewachsen und über Pannier- und Reuterstraße Richtung Sonnenallee gezogen. Nach ersten Angaben stellte die Polizei von 11 Menschen die Personalien fest und es wurden 14 Strafverfahren eingeleitet.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ständig Demonstrationen im Zusammenhang mit dem Gaza-Krieg. Dabei ist es in der Vergangenheit auch zu Ausschreitungen gekommen.</w:t>
      </w:r>
    </w:p>
    <w:p>
      <w:pPr>
        <w:pStyle w:val="Normal2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13, 2024</w:t>
      </w:r>
    </w:p>
    <w:p>
      <w:pPr>
        <w:pStyle w:val="Normal204"/>
      </w:pPr>
    </w:p>
    <w:p>
      <w:pPr>
        <w:pStyle w:val="Normal204"/>
        <w:ind w:left="200"/>
        <w:sectPr>
          <w:type w:val="continuous"/>
          <w:pgMar w:top="840" w:right="1000" w:bottom="840" w:left="1000" w:header="400" w:footer="400"/>
          <w:pgNumType w:fmt="decimal"/>
          <w:cols w:space="720"/>
        </w:sectPr>
      </w:pPr>
      <w:r>
        <w:br/>
      </w:r>
      <w:r>
        <w:pict>
          <v:line id="_x0000_s1902" style="position:absolute;z-index:252124160" from="0,10pt" to="512pt,10pt" strokecolor="black" strokeweight="1pt">
            <v:stroke linestyle="single"/>
          </v:line>
        </w:pict>
      </w:r>
      <w:r>
        <w:rPr>
          <w:rFonts w:ascii="arial" w:eastAsia="arial" w:hAnsi="arial" w:cs="arial"/>
          <w:b/>
          <w:color w:val="767676"/>
          <w:sz w:val="16"/>
        </w:rPr>
        <w:t>End of Document</w:t>
      </w:r>
    </w:p>
    <w:p>
      <w:pPr>
        <w:pStyle w:val="Normal205"/>
        <w:sectPr>
          <w:headerReference w:type="even" r:id="rId1282"/>
          <w:headerReference w:type="default" r:id="rId1283"/>
          <w:footerReference w:type="even" r:id="rId1284"/>
          <w:footerReference w:type="default" r:id="rId1285"/>
          <w:headerReference w:type="first" r:id="rId1286"/>
          <w:footerReference w:type="first" r:id="rId1287"/>
          <w:pgSz w:w="12240" w:h="15840"/>
          <w:pgMar w:top="840" w:right="1000" w:bottom="840" w:left="1000" w:header="400" w:footer="400"/>
          <w:pgNumType w:fmt="decimal"/>
          <w:cols w:space="720"/>
          <w:titlePg w:val="0"/>
        </w:sectPr>
      </w:pPr>
    </w:p>
    <w:p>
      <w:pPr>
        <w:pStyle w:val="Normal205"/>
      </w:pPr>
    </w:p>
    <w:p>
      <w:pPr>
        <w:pStyle w:val="Normal205"/>
      </w:pPr>
      <w:r>
        <w:pict>
          <v:shape id="_x0000_i1903" type="#_x0000_t75" alt="LexisNexis®" style="width:147.75pt;height:30pt">
            <v:imagedata r:id="rId10" o:title=""/>
          </v:shape>
        </w:pict>
      </w:r>
      <w:r>
        <w:cr/>
      </w:r>
    </w:p>
    <w:p>
      <w:pPr>
        <w:pStyle w:val="Heading12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und Israel friedlich auf einem Platz</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12. Februar 2024</w:t>
      </w:r>
    </w:p>
    <w:p>
      <w:pPr>
        <w:pStyle w:val="Normal205"/>
        <w:keepNext w:val="0"/>
        <w:spacing w:after="0" w:line="240" w:lineRule="atLeast"/>
        <w:ind w:right="0"/>
        <w:jc w:val="both"/>
      </w:pPr>
      <w:bookmarkStart w:id="410" w:name="Bookmark_206"/>
      <w:bookmarkEnd w:id="410"/>
    </w:p>
    <w:p>
      <w:pPr>
        <w:pStyle w:val="Normal2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205"/>
        <w:keepNext w:val="0"/>
        <w:spacing w:before="120" w:after="0" w:line="220" w:lineRule="atLeast"/>
        <w:ind w:left="0" w:right="0" w:firstLine="0"/>
        <w:jc w:val="left"/>
      </w:pPr>
      <w:r>
        <w:br/>
      </w:r>
      <w:r>
        <w:pict>
          <v:shape id="_x0000_i1904" type="#_x0000_t75" style="width:225.09pt;height:57.77pt">
            <v:imagedata r:id="rId18" o:title=""/>
          </v:shape>
        </w:pic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446 words</w:t>
      </w:r>
    </w:p>
    <w:p>
      <w:pPr>
        <w:pStyle w:val="Normal20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Infoständen in unmittelbarer Nachbarschaft in der Innenstadt wurde ohne Aggressionen diskutiert</w:t>
      </w:r>
    </w:p>
    <w:p>
      <w:pPr>
        <w:pStyle w:val="Normal205"/>
        <w:keepNext/>
        <w:spacing w:before="240" w:after="0" w:line="340" w:lineRule="atLeast"/>
        <w:ind w:left="0" w:right="0" w:firstLine="0"/>
        <w:jc w:val="left"/>
      </w:pPr>
      <w:bookmarkStart w:id="411" w:name="Body_204"/>
      <w:bookmarkEnd w:id="411"/>
      <w:r>
        <w:rPr>
          <w:rFonts w:ascii="arial" w:eastAsia="arial" w:hAnsi="arial" w:cs="arial"/>
          <w:b/>
          <w:i w:val="0"/>
          <w:strike w:val="0"/>
          <w:noProof w:val="0"/>
          <w:color w:val="000000"/>
          <w:position w:val="0"/>
          <w:sz w:val="28"/>
          <w:u w:val="none"/>
          <w:vertAlign w:val="baseline"/>
        </w:rPr>
        <w:t>Body</w:t>
      </w:r>
    </w:p>
    <w:p>
      <w:pPr>
        <w:pStyle w:val="Normal205"/>
        <w:spacing w:line="60" w:lineRule="exact"/>
      </w:pPr>
      <w:r>
        <w:pict>
          <v:line id="_x0000_s1905" style="position:absolute;z-index:252125184" from="0,2pt" to="512pt,2pt" strokecolor="#009ddb" strokeweight="2pt">
            <v:stroke linestyle="single"/>
            <w10:wrap type="topAndBottom"/>
          </v:line>
        </w:pict>
      </w:r>
    </w:p>
    <w:p>
      <w:pPr>
        <w:pStyle w:val="Normal205"/>
      </w:pPr>
    </w:p>
    <w:p>
      <w:pPr>
        <w:pStyle w:val="Normal2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Auf der Rückseite des weißen Pavillons auf dem Rathenauplatz hängt ein großes Laken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und den Worten „Apartheid exists, Palestine resists (Apartheid existiert,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widersteht). Ein Mann betet unter dem Pavillon, vor dem Datteln angeboten werden. Auf kleinen Schildern steht auf Englisch „Lasst Gaza leben“, „Man kann sich nicht aussuchen, welche Menschenrechte wichtiger sind“, „Nach 75 (!) Jahren unter Besatzung wollen Palästinenser keinen Frieden, sondern Freiheit.“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Goethedenkmal in Sichtweite hinter einem Polizeieinsatzwagen, der sich genau in der Mitte positioniert hat, steht ein kleiner Tisch mit Israel-Flagge und einem hellblauen Aufsteller mit der Aufschrift „Junges Forum Deutsch-Israelische Gesellschaft“. Darauf kleben Plakate mit den Fotos von Menschen, die am 7. Oktober 2023 beim Terror-Angriff der Hamas auf Israel entführt wurden. Es gibt abgepackte Datteln mit der doppeldeutigen Aufschrift „Date to go“, Israel-Fähnchen und Infomaterial. Es spielt keine Musik. Am Fuß des Goethe-Denkmals hängen weitere „Entführt“-Plakate mit Fotos. „Wir wollen einen Gegenpol setzen zu dem Infostand der Palästinenser“, sagt Michelle Stoltze (27) vom Jungen Forum. Sie trägt einen Hoodie mit der Aufschrift „Bring Them Home“. Die Studentin war mehrmals am Rande der Palästinenser-Demos, auf denen die Vernichtung Israels gefordert wurde. Das sei unerträglich gewesen. Weder sie noch die anderen jungen Leute am Stand wissen, ob es aggressiv wird. Obwohl beide Infostände klein sind, ist viel Polizei da. </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Auflagen der Versammlungsbehörde beider Infostände sind weitgehend gleich. Bei den Palästinenser-Anhängern gehören noch Aussagen, die zur Vernichtung Israels aufrufen und zwei Sätze, die die Staatsanwaltschaft als strafbar eingestuft hat, dazu. Es entstehen Gespräche. Ein Mann, der seine Familie in Gaza hat, kommt zum Israel-Stand und spricht mit Sascha Stawski von Honestly Concerned, der ebenfalls vorbeigekommen ist mit einem Button am Revers auf dem „Bring Them Home“ steht. Dass die Hamas terroristisch sei, bestreitet der Mann. Ebenso den Angriff selbiger auf Israel. Er sucht Bestätigung bei Stawski, der seit über 20 Jahren gegen Antisemitismus vorgeht und sich klar zu Israel bekennt. Die Überzeugungsversuche beider Seiten laufen ins Leere. Beide bleiben bei ihren Meinungen. </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ältere Dame bringt eine rosa Rose an den Israel-Stand. „Sie sind mutig. Die ist für Sie“, sagt sie zu den jungen Leuten. Auch am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-Stand bleiben Leute stehen. Manche unterhalten sich und diskutieren. Am Rande wird erzählt, dass es bald die „nächste laute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gibt: am 16. Februar.  Sabine Schramek</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11, 2024</w:t>
      </w:r>
    </w:p>
    <w:p>
      <w:pPr>
        <w:pStyle w:val="Normal205"/>
      </w:pPr>
    </w:p>
    <w:p>
      <w:pPr>
        <w:pStyle w:val="Normal205"/>
        <w:ind w:left="200"/>
        <w:sectPr>
          <w:type w:val="continuous"/>
          <w:pgMar w:top="840" w:right="1000" w:bottom="840" w:left="1000" w:header="400" w:footer="400"/>
          <w:pgNumType w:fmt="decimal"/>
          <w:cols w:space="720"/>
        </w:sectPr>
      </w:pPr>
      <w:r>
        <w:br/>
      </w:r>
      <w:r>
        <w:pict>
          <v:line id="_x0000_s1906" style="position:absolute;z-index:252126208" from="0,10pt" to="512pt,10pt" strokecolor="black" strokeweight="1pt">
            <v:stroke linestyle="single"/>
          </v:line>
        </w:pict>
      </w:r>
      <w:r>
        <w:rPr>
          <w:rFonts w:ascii="arial" w:eastAsia="arial" w:hAnsi="arial" w:cs="arial"/>
          <w:b/>
          <w:color w:val="767676"/>
          <w:sz w:val="16"/>
        </w:rPr>
        <w:t>End of Document</w:t>
      </w:r>
    </w:p>
    <w:p>
      <w:pPr>
        <w:pStyle w:val="Normal206"/>
        <w:sectPr>
          <w:headerReference w:type="even" r:id="rId1288"/>
          <w:headerReference w:type="default" r:id="rId1289"/>
          <w:footerReference w:type="even" r:id="rId1290"/>
          <w:footerReference w:type="default" r:id="rId1291"/>
          <w:headerReference w:type="first" r:id="rId1292"/>
          <w:footerReference w:type="first" r:id="rId1293"/>
          <w:pgSz w:w="12240" w:h="15840"/>
          <w:pgMar w:top="840" w:right="1000" w:bottom="840" w:left="1000" w:header="400" w:footer="400"/>
          <w:pgNumType w:fmt="decimal"/>
          <w:cols w:space="720"/>
          <w:titlePg w:val="0"/>
        </w:sectPr>
      </w:pPr>
    </w:p>
    <w:p>
      <w:pPr>
        <w:pStyle w:val="Normal206"/>
      </w:pPr>
    </w:p>
    <w:p>
      <w:pPr>
        <w:pStyle w:val="Normal206"/>
      </w:pPr>
      <w:r>
        <w:pict>
          <v:shape id="_x0000_i1907" type="#_x0000_t75" alt="LexisNexis®" style="width:147.75pt;height:30pt">
            <v:imagedata r:id="rId10" o:title=""/>
          </v:shape>
        </w:pict>
      </w:r>
      <w:r>
        <w:cr/>
      </w:r>
    </w:p>
    <w:p>
      <w:pPr>
        <w:pStyle w:val="Heading12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Polizisten im Einsatz; Tausende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Februar 2024 </w:t>
      </w:r>
    </w:p>
    <w:p>
      <w:pPr>
        <w:pStyle w:val="Normal206"/>
        <w:keepNext w:val="0"/>
        <w:spacing w:after="0" w:line="240" w:lineRule="atLeast"/>
        <w:ind w:right="0"/>
        <w:jc w:val="both"/>
      </w:pPr>
      <w:bookmarkStart w:id="412" w:name="Bookmark_207"/>
      <w:bookmarkEnd w:id="412"/>
    </w:p>
    <w:p>
      <w:pPr>
        <w:pStyle w:val="Normal2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06"/>
        <w:keepNext w:val="0"/>
        <w:spacing w:before="120" w:after="0" w:line="220" w:lineRule="atLeast"/>
        <w:ind w:left="0" w:right="0" w:firstLine="0"/>
        <w:jc w:val="left"/>
      </w:pPr>
      <w:r>
        <w:br/>
      </w:r>
      <w:r>
        <w:pict>
          <v:shape id="_x0000_i1908" type="#_x0000_t75" style="width:134.98pt;height:85.49pt">
            <v:imagedata r:id="rId45" o:title=""/>
          </v:shape>
        </w:pic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335 words</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 Und Til Biermann</w:t>
      </w:r>
    </w:p>
    <w:p>
      <w:pPr>
        <w:pStyle w:val="Normal206"/>
        <w:keepNext/>
        <w:spacing w:before="240" w:after="0" w:line="340" w:lineRule="atLeast"/>
        <w:ind w:left="0" w:right="0" w:firstLine="0"/>
        <w:jc w:val="left"/>
      </w:pPr>
      <w:bookmarkStart w:id="413" w:name="Body_205"/>
      <w:bookmarkEnd w:id="413"/>
      <w:r>
        <w:rPr>
          <w:rFonts w:ascii="arial" w:eastAsia="arial" w:hAnsi="arial" w:cs="arial"/>
          <w:b/>
          <w:i w:val="0"/>
          <w:strike w:val="0"/>
          <w:noProof w:val="0"/>
          <w:color w:val="000000"/>
          <w:position w:val="0"/>
          <w:sz w:val="28"/>
          <w:u w:val="none"/>
          <w:vertAlign w:val="baseline"/>
        </w:rPr>
        <w:t>Body</w:t>
      </w:r>
    </w:p>
    <w:p>
      <w:pPr>
        <w:pStyle w:val="Normal206"/>
        <w:spacing w:line="60" w:lineRule="exact"/>
      </w:pPr>
      <w:r>
        <w:pict>
          <v:line id="_x0000_s1909" style="position:absolute;z-index:252127232" from="0,2pt" to="512pt,2pt" strokecolor="#009ddb" strokeweight="2pt">
            <v:stroke linestyle="single"/>
            <w10:wrap type="topAndBottom"/>
          </v:line>
        </w:pict>
      </w:r>
    </w:p>
    <w:p>
      <w:pPr>
        <w:pStyle w:val="Normal206"/>
      </w:pP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etwa 2500 Gaza-Sympathisanten treffen sich von 500 Polizisten begleitet am Nachmittag am Invalidenpark in der Nähe des Hauptbahnhofs.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deutscher Redner hetzt gegen "zionistische Bürokraten". Jene, die als "Antisemiten" bezeichnet werden, seien in Wirklichkeit Freiheitskämpfer, sagt er. Dann skandiert er: "Hoch die internationale Solidarität! Free, free Palestine!"</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Demonstrant, um die 40, sagt: "Ich bin hier für Gerechtigkeit, dass die Palästinenser neben Israel ihren Staat bekommen, in den Grenzen von 1947. Der Zionismus ist gefährlich, die wenden die gleichen Methoden an wie das deutsche Reich damals."</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Mann, um die 50, mit türkischem Migrationshintergrund trägt ein Demoschild, auf dem er seine Meinung aufgeschrieben hat. Die Corona-Politik der deutschen Regierung sei falsch gewesen, es sei auch falsch gewesen die Ukraine zu unterstützen und jetzt Israel. "Es gab nur falsche Entscheidungen! Corona, Ukraine, Israel, alles falsch!", sagt er.</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ist da noch Keloa (29), schwarze lange Locken, Designer-Sonnenbrille von Ray-Ban. Er floh vor acht Jahren aus Syrien nach Deutschland, arbeitet mittlerweile international bei Facebook. Seine Ansichten sind ziemlich radikal. "Deutschland unterstützt Israels Genozid. Die Palästinenser wollten immer die Zweistaatenlösung", sagt er und liegt damit falsch.</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Die Antwort der Palästinenser und der umliegenden Staaten auf den Teilungsplan des Landes zwischen Juden und Arabern war 1947 ein Angriffskrieg.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setzt Keloa die Verbrechen der Nationalsozialisten (Zweiter Weltkrieg mit 70 Millionen Toten, darunter sechs Millionen ermordete Juden) mit dem Versuch Israels gleich, Hamas-Terroristen in Gaza zu töten, wobei bisher etwa 30 000 Menschen starben. Er sagt: "Die Nazis töteten mit Gas, die Israelis mit Bomben, sie sind gleich. Araber sind nicht Terroristen, Biden ist der Terrorist!"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https://www.bild.de/regional/berlin/berlin-aktuell/tausende-bei-pro-palaestina-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-in-berlin-87109598.bild.html</w:t>
      </w:r>
    </w:p>
    <w:p>
      <w:pPr>
        <w:pStyle w:val="Normal2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6"/>
        <w:spacing w:line="60" w:lineRule="exact"/>
      </w:pPr>
      <w:r>
        <w:pict>
          <v:line id="_x0000_s1910" style="position:absolute;z-index:252128256" from="0,2pt" to="512pt,2pt" strokecolor="#009ddb" strokeweight="2pt">
            <v:stroke linestyle="single"/>
            <w10:wrap type="topAndBottom"/>
          </v:line>
        </w:pict>
      </w:r>
    </w:p>
    <w:p>
      <w:pPr>
        <w:pStyle w:val="Normal2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Demozug Richtung Berliner Hauptbahnhof</w:t>
      </w:r>
    </w:p>
    <w:p>
      <w:pPr>
        <w:pStyle w:val="Normal2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10, 2024</w:t>
      </w:r>
    </w:p>
    <w:p>
      <w:pPr>
        <w:pStyle w:val="Normal206"/>
      </w:pPr>
    </w:p>
    <w:p>
      <w:pPr>
        <w:pStyle w:val="Normal206"/>
        <w:ind w:left="200"/>
        <w:sectPr>
          <w:type w:val="continuous"/>
          <w:pgMar w:top="840" w:right="1000" w:bottom="840" w:left="1000" w:header="400" w:footer="400"/>
          <w:pgNumType w:fmt="decimal"/>
          <w:cols w:space="720"/>
        </w:sectPr>
      </w:pPr>
      <w:r>
        <w:br/>
      </w:r>
      <w:r>
        <w:pict>
          <v:line id="_x0000_s1911" style="position:absolute;z-index:252129280" from="0,10pt" to="512pt,10pt" strokecolor="black" strokeweight="1pt">
            <v:stroke linestyle="single"/>
          </v:line>
        </w:pict>
      </w:r>
      <w:r>
        <w:rPr>
          <w:rFonts w:ascii="arial" w:eastAsia="arial" w:hAnsi="arial" w:cs="arial"/>
          <w:b/>
          <w:color w:val="767676"/>
          <w:sz w:val="16"/>
        </w:rPr>
        <w:t>End of Document</w:t>
      </w:r>
    </w:p>
    <w:p>
      <w:pPr>
        <w:pStyle w:val="Normal207"/>
        <w:sectPr>
          <w:headerReference w:type="even" r:id="rId1294"/>
          <w:headerReference w:type="default" r:id="rId1295"/>
          <w:footerReference w:type="even" r:id="rId1296"/>
          <w:footerReference w:type="default" r:id="rId1297"/>
          <w:headerReference w:type="first" r:id="rId1298"/>
          <w:footerReference w:type="first" r:id="rId1299"/>
          <w:pgSz w:w="12240" w:h="15840"/>
          <w:pgMar w:top="840" w:right="1000" w:bottom="840" w:left="1000" w:header="400" w:footer="400"/>
          <w:pgNumType w:fmt="decimal"/>
          <w:cols w:space="720"/>
          <w:titlePg w:val="0"/>
        </w:sectPr>
      </w:pPr>
    </w:p>
    <w:p>
      <w:pPr>
        <w:pStyle w:val="Normal207"/>
      </w:pPr>
    </w:p>
    <w:p>
      <w:pPr>
        <w:pStyle w:val="Normal207"/>
      </w:pPr>
      <w:r>
        <w:pict>
          <v:shape id="_x0000_i1912" type="#_x0000_t75" alt="LexisNexis®" style="width:147.75pt;height:30pt">
            <v:imagedata r:id="rId10" o:title=""/>
          </v:shape>
        </w:pict>
      </w:r>
      <w:r>
        <w:cr/>
      </w:r>
    </w:p>
    <w:p>
      <w:pPr>
        <w:pStyle w:val="Heading12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LEBEN</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Februar 2024</w:t>
      </w:r>
    </w:p>
    <w:p>
      <w:pPr>
        <w:pStyle w:val="Normal207"/>
        <w:keepNext w:val="0"/>
        <w:spacing w:after="0" w:line="240" w:lineRule="atLeast"/>
        <w:ind w:right="0"/>
        <w:jc w:val="both"/>
      </w:pPr>
      <w:bookmarkStart w:id="414" w:name="Bookmark_208"/>
      <w:bookmarkEnd w:id="414"/>
    </w:p>
    <w:p>
      <w:pPr>
        <w:pStyle w:val="Normal2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07"/>
        <w:keepNext w:val="0"/>
        <w:spacing w:before="120" w:after="0" w:line="220" w:lineRule="atLeast"/>
        <w:ind w:left="0" w:right="0" w:firstLine="0"/>
        <w:jc w:val="left"/>
      </w:pPr>
      <w:r>
        <w:br/>
      </w:r>
      <w:r>
        <w:pict>
          <v:shape id="_x0000_i1913" type="#_x0000_t75" style="width:159.73pt;height:24pt">
            <v:imagedata r:id="rId72" o:title=""/>
          </v:shape>
        </w:pic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LEBEN; S. 29</w: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1619 words</w:t>
      </w:r>
    </w:p>
    <w:p>
      <w:pPr>
        <w:pStyle w:val="Normal207"/>
        <w:keepNext/>
        <w:spacing w:before="240" w:after="0" w:line="340" w:lineRule="atLeast"/>
        <w:ind w:left="0" w:right="0" w:firstLine="0"/>
        <w:jc w:val="left"/>
      </w:pPr>
      <w:bookmarkStart w:id="415" w:name="Body_206"/>
      <w:bookmarkEnd w:id="415"/>
      <w:r>
        <w:rPr>
          <w:rFonts w:ascii="arial" w:eastAsia="arial" w:hAnsi="arial" w:cs="arial"/>
          <w:b/>
          <w:i w:val="0"/>
          <w:strike w:val="0"/>
          <w:noProof w:val="0"/>
          <w:color w:val="000000"/>
          <w:position w:val="0"/>
          <w:sz w:val="28"/>
          <w:u w:val="none"/>
          <w:vertAlign w:val="baseline"/>
        </w:rPr>
        <w:t>Body</w:t>
      </w:r>
    </w:p>
    <w:p>
      <w:pPr>
        <w:pStyle w:val="Normal207"/>
        <w:spacing w:line="60" w:lineRule="exact"/>
      </w:pPr>
      <w:r>
        <w:pict>
          <v:line id="_x0000_s1914" style="position:absolute;z-index:252130304" from="0,2pt" to="512pt,2pt" strokecolor="#009ddb" strokeweight="2pt">
            <v:stroke linestyle="single"/>
            <w10:wrap type="topAndBottom"/>
          </v:line>
        </w:pict>
      </w:r>
    </w:p>
    <w:p>
      <w:pPr>
        <w:pStyle w:val="Normal207"/>
      </w:pP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Wissenschaft lebt von Dialog und Austausch. Das ist ein Satz, der in einer Mitteilung steht, die die Humboldt-Universität Berlin (HU) in der Nacht zum Freitag veröffentlicht. Nur wenige Stunden vorher ist es im Hauptgebäude der 214 Jahre alten Einrichtung einmal mehr zu einem Eklat zwischen propalästinensischen Studenten und Israelis gekommen. Im Hörsaal schrien mehrere Menschen mit Palästinenser-Tuch  Stop the Genocide!  und brachten so eine wissenschaftliche Veranstaltung zum Abbruch.</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Geschrieben hat diesen Satz mit  Dialog und Austausch  Cornelia Woll, die Präsidentin der Hertie School, die Co-Veranstalter der Podiumsdiskussion war. Sie schrieb auch einen Satz, der nicht gerade Mut macht:  Wenn wir nur noch unter hohen Sicherheitsauflagen in abgeschlossenen Räumen diskutieren können, führt das nicht nur die Wissenschaft, sondern auch unsere Demokratie in eine Sackgasse.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Universitäten hatten am Donnerstagabend unter anderen Daphne Barak-Erez eingeladen, eine Richterin am israelischen Verfassungsgericht. Sie ist auch Jura-Professorin und wollte in diesem Zusammenhang auf dem Podium über ihren Kampf für die Gewaltenteilung während der umstrittenen Justiz-Reform in Israel reden. Sie gilt als Gegnerin des israelischen Präsidenten Netanyahu, aber das war den Demonstranten egal. Sie standen auf und verlasen ein Statement. Als die Moderatoren auf dieses Statement eingehen wollten, wurden sie jedoch, man muss es so sagen, niedergebrüllt. Eine Diskussion war nicht möglich.</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Julia von Blumenthal, Präsidentin der Humboldt-Universität zu Berlin, schämt sich gegenüber ihren Gästen für diesen Abend.  Wir haben sie zu einer wichtigen Diskussion eingeladen, die nicht wie geplant stattfinden konnte.  Sie sieht die HU als einen Ort, an dem auch äußerst kontroverse Positionen diskutiert werden können.  Aber das geht nur, wenn man sich gegenseitig zuhört , sagt sie,  dazu gab es von Seiten der Aktivisten heute keine Bereitschaft.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etwas, was sich derzeit wiederholt, die Bereitschaft zu diskutieren, sie schwindet auf Seiten der Propalästinenser, die auch am Freitag wieder fahnenschwingend vor dem Ministerium für Entwicklungszusammenarbeit stehen, nicht weit vom Potsdamer Platz. Als ein Reporter der Berliner Zeitung mit ihnen sprechen will, schicken sie ihn weg. Hau ab! Stattdessen brüllen sie die Losung:  Eins, zwei, drei, vier   in Frieden leben wollen wir.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Schrill ist der Ton geworden in der Debatte derzeit   und unversöhnlicher. Das liegt vor allem an einem Vorfall vor einer Woche am Rosenthaler Platz: Ein 23 Jahre alter Lehramtsstudent der Freien Universität geriet dort einer ersten Meldung der Polizei zufolge mit einem Kommilitonen in Streit über den Gaza-Konflikt. Der zweite Student ist der Bruder des jüdischen Comedian Shahak Shapira: Lahav Shapira. Der 23-Jährige prügelte und trat schließlich so sehr auf Lahav ein, dass dieser ins Krankenhaus musste, weil er mehrere Brüche im Gesicht erlitt, und eine lebensgefährliche Hirnblutung verhindert werden musste. Shahak Shapira hat der Darstellung der Polizei nach Gesprächen mit seinem Bruder sofort widersprochen. Sein Bruder sei verfolgt und überfallen worden, ohne dass es Streit gegeben habe, sagt er.</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Laufe der Woche nimmt die Berliner Staatsanwaltschaft die Ermittlungen wegen des Vorwurfs der gefährlichen Körperverletzung auf. Es geht da auf offiziell nicht mehr um einen Streit zwischen Studenten, wie ihn Propalästinenser immer noch gern darstellen wollen: Die Tat ist jetzt im Behördendeutsch  sowohl als antisemitisch als auch mit dem Nahost-Konflikt in Zusammenhang stehend eingestuft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Überfall vom Rosenthaler Platz ist ein Politikum geworden. Berlins Regierender Bürgermeister Kai Wegner (CDU) will, dass der Täter  schnell und hart  bestraft werde. Er erwarte auch von der Hochschulleitung Konsequenzen, damit sich jüdische Studentinnen und Studenten wieder sicher fühlten. Berlins Wissenschaftssenatorin Ina Czyborra (SPD) sprach sich für ein Hausverbot für den mutmaßlichen Täter aus. Eine Exmatrikulation lehnte sie aber weiter ab.</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hat Czyborra den Rücktritt nahegelegt. Zentralratspräsident Josef Schuster sagte dem Tagesspiegel:  Ich bin der Überzeugung, dass Frau Czyborra für ihr Amt nicht mehr geeignet ist.  Tatsächlich hatte die Senatorin den Vorgang zunächst als  Konflikt  herunterspielt und gesagt, sie sehe keinen Anlass für eine Änderung des Berliner Hochschulgesetzes.</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steht ein bulliger Polizist mit schwarzer Mütze vor der Mensa II der FU Berlin. Zu einem Demonstranten sagt er streng:  Bitte einmal herzeigen.  Der Demonstrant hält dem Polizisten sein Schild entgegen. Der macht ein Foto mit seiner Handykamera und bedankt sich. Alle Schilder werden heute aufgenommen. Man geht ruhig und systematisch vor. Niemand will Ärger.</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Bündnis  Fridays for Israel  hat an diesem Freitag um 13 Uhr zu einer Mahnwache aufgerufen, um an Angriff auf den Lahav Shapira zu erinnern. Die Unileitung tue nicht genug, um jüdische Studierende auf dem Campus zu beschützen, sagen die Demonstranten. Es soll eine ruhige Demonstration werden. Man wolle bewusst einen Kontrast zur lauten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Donnerstag.</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85 Menschen hatten am Vortag an der gleichen Stelle zu einer Demonstration aufgerufen,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Im Internet kursierten danach Videos, auf denen man eine aufgeheizte Stimmung sah, auch Wortgefechte zwischen Personen. Vereinzelt ging die Polizei dazwischen. Es kam immerhin nicht zu körperlichen Auseinandersetzungen.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Petra G. zeigt sich am Freitag irritiert über die Protestkultur derzeit. Die 53-jährige Charlottenburgerin hat selbst am Otto-Suhr-Institut studiert und ist gekommen, um sich für jüdisches Leben an ihrer Alma Mater einzusetzen.  Früher hat man ruhiger miteinander diskutiert , sagt sie. Die Leute damals seien zwar auch sehr kritisch und emotional gewesen.  Aber sie hatten wenigstens Humor, das fehlt mir heute.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am Freitag gilt vor allem der Unileitung:  Wir werden so lange hier stehen, bis aus den Worten des Uni-Präsidenten endlich Taten werden , sagt Noam Petri, Vizepräsident der Jüdischen Studierendenunion. Er studiert Medizin an der Charité.  Wir erwarten, dass gegen den Täter ein Hausverbot durchgesetzt wird.  Außerdem solle endlich systematisch gegen linksextreme Gruppen an der Uni vorgegangen werden.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an Demonstranten ist sehr divers: ältere Menschen, junge Studierende, eine Frau im Rollstuhl. Die Farben Blau und Weiß dominieren auf den Plakaten, es sind auch die Farben der Flagge Israels. Unter den Demonstrierenden sind einige Polit-Prominente: der Juso-Vorsitzende Philipp Türmer, der Grünen-Politiker Volker Beck und Ricarda Lang, Bundesvorsitzende der Grünen.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 ist besorgt:  Man hat zu lange weggehört , sagt die Grünen-Politikerin.  Man hat nur nach rechts und in seinen linken Freundeskreisen vielleicht nicht genau genug geschaut.  Zur Frage nach Exmatrikulationen hält sie sich bedeckt:  Wenn es zu antisemitischer Gewalt kommt, muss es auch Konsequenzen haben.  Welche genau, sagt sie nicht.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klare Meinung zu Exmatrikulationen hat Anan Zen, Leiter der Öffentlichkeitsarbeit der israelischen Botschaft in Berlin:  Jede Gewalttat muss Konsequenzen haben. Dieser Gewalttäter muss von der Universität ausgeschlossen werden.  Er solle an keiner deutschen Universität mehr studieren dürfen.  Ich hoffe, dass die Universität eine klare Haltung dazu bezieht.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ist nicht von Studierenden organisiert.  Ich bin berufstätig , erklärt Clara Nathusius (28) aus Mitte. Sie ist Mit-Initiatorin des Bündnisses  Fridays for Israel .  Aus jeder Gesellschaftsschicht ist heute jemand da , sagt Nathusius, die auch im Bundesvorstand der CDU Jugendorganisation Junge Union sitzt. Mit Anan Zen von der israelischen Botschaft verabredet sie sich noch auf einen Kaffee für die Woche nach der Münchner Sicherheitskonferenz. Man kennt sich, scherzt miteinander.</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einige Studierende sind gekommen. Eine 25 Jahre alte Frau aus Steglitz studiert Kunstgeschichte und Publizistik an der FU.  Ich bin heute hier, weil ich jüdisch bin , sagt sie, ihren Namen möchte sie nicht nennen.  Jedes Mal, wenn mein Davidstern unter meinem T-Shirt herausfällt, habe ich Angst, dass ihn jemand sieht , sagt sie.</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sehr der Hass im Internet noch einmal schlimmer wurde in den vergangenen Tagen, konnte man an den Antworten auf Posts von Shahak Shapira ablesen. Mehrmals täglich schrieb er etwas zum Zustand seines Bruders oder darüber, wie sehr es ihn schockiert, dass Menschen einen körperlichen Angriff zu rechtfertigen versuchen. Immer wieder wurde er mit Täter-Opfer-Umkehr konfrontiert, immer wieder hieß es, sein Bruder Lahav sei selbst schuld, dass er angegriffen wurde.</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macht es Hoffnung, dass ausgerechnet ein palästinensischer Israeli diese Relativierung genauso furchtbar findet, und sich für  Dialog und Austausch  einsetzt. Jules El-Khatib setzt sich in den sozialen Medien für Menschenrechte und einen Waffenstillstand in Gaza ein, Shahak Shapira hat er durch diese Arbeit nach dem Attentat vom 7. Oktober kennengelernt.  Es gibt keinerlei Rechtfertigung für Gewalt , sagt er am Freitag der Berliner Zeitung.  Das ist unser gemeinsamer Nenner und das muss er auch bleiben.  Die Zahl der Menschen, die sich für Frieden und Sicherheit für alle einsetzen, sei zu gering, dies zeigen leider auch Kommentare in den sozialen Medien. Er sagt:  Wenn ich für einen Waffenstillstand und gegen Gewalt im Nahen Osten auf die Straße gehe, dann lehne ich diese selbstverständlich auch hier ab und verurteile es, wenn Menschen in Berlin angegriffen werden.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wünscht Lahav Shapira, dass er schnell gesund wird und sich erholen kann.</w:t>
      </w:r>
    </w:p>
    <w:p>
      <w:pPr>
        <w:pStyle w:val="Normal2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10, 2024</w:t>
      </w:r>
    </w:p>
    <w:p>
      <w:pPr>
        <w:pStyle w:val="Normal207"/>
      </w:pPr>
    </w:p>
    <w:p>
      <w:pPr>
        <w:pStyle w:val="Normal207"/>
        <w:ind w:left="200"/>
        <w:sectPr>
          <w:type w:val="continuous"/>
          <w:pgMar w:top="840" w:right="1000" w:bottom="840" w:left="1000" w:header="400" w:footer="400"/>
          <w:pgNumType w:fmt="decimal"/>
          <w:cols w:space="720"/>
        </w:sectPr>
      </w:pPr>
      <w:r>
        <w:br/>
      </w:r>
      <w:r>
        <w:pict>
          <v:line id="_x0000_s1915" style="position:absolute;z-index:252131328" from="0,10pt" to="512pt,10pt" strokecolor="black" strokeweight="1pt">
            <v:stroke linestyle="single"/>
          </v:line>
        </w:pict>
      </w:r>
      <w:r>
        <w:rPr>
          <w:rFonts w:ascii="arial" w:eastAsia="arial" w:hAnsi="arial" w:cs="arial"/>
          <w:b/>
          <w:color w:val="767676"/>
          <w:sz w:val="16"/>
        </w:rPr>
        <w:t>End of Document</w:t>
      </w:r>
    </w:p>
    <w:p>
      <w:pPr>
        <w:pStyle w:val="Normal208"/>
        <w:sectPr>
          <w:headerReference w:type="even" r:id="rId1300"/>
          <w:headerReference w:type="default" r:id="rId1301"/>
          <w:footerReference w:type="even" r:id="rId1302"/>
          <w:footerReference w:type="default" r:id="rId1303"/>
          <w:headerReference w:type="first" r:id="rId1304"/>
          <w:footerReference w:type="first" r:id="rId1305"/>
          <w:pgSz w:w="12240" w:h="15840"/>
          <w:pgMar w:top="840" w:right="1000" w:bottom="840" w:left="1000" w:header="400" w:footer="400"/>
          <w:pgNumType w:fmt="decimal"/>
          <w:cols w:space="720"/>
          <w:titlePg w:val="0"/>
        </w:sectPr>
      </w:pPr>
    </w:p>
    <w:p>
      <w:pPr>
        <w:pStyle w:val="Normal208"/>
      </w:pPr>
    </w:p>
    <w:p>
      <w:pPr>
        <w:pStyle w:val="Normal208"/>
      </w:pPr>
      <w:r>
        <w:pict>
          <v:shape id="_x0000_i1916" type="#_x0000_t75" alt="LexisNexis®" style="width:147.75pt;height:30pt">
            <v:imagedata r:id="rId10" o:title=""/>
          </v:shape>
        </w:pict>
      </w:r>
      <w:r>
        <w:cr/>
      </w:r>
    </w:p>
    <w:p>
      <w:pPr>
        <w:pStyle w:val="Heading12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nach Angriff auf jüdischen Studenten</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08"/>
        <w:keepNext w:val="0"/>
        <w:spacing w:after="0" w:line="240" w:lineRule="atLeast"/>
        <w:ind w:right="0"/>
        <w:jc w:val="both"/>
      </w:pPr>
      <w:bookmarkStart w:id="416" w:name="Bookmark_209"/>
      <w:bookmarkEnd w:id="416"/>
    </w:p>
    <w:p>
      <w:pPr>
        <w:pStyle w:val="Normal2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08"/>
        <w:keepNext w:val="0"/>
        <w:spacing w:before="120" w:after="0" w:line="220" w:lineRule="atLeast"/>
        <w:ind w:left="0" w:right="0" w:firstLine="0"/>
        <w:jc w:val="left"/>
      </w:pPr>
      <w:r>
        <w:br/>
      </w:r>
      <w:r>
        <w:pict>
          <v:shape id="_x0000_i1917" type="#_x0000_t75" style="width:123.75pt;height:143.25pt">
            <v:imagedata r:id="rId483" o:title=""/>
          </v:shape>
        </w:pic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3</w: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208"/>
        <w:keepNext/>
        <w:spacing w:before="240" w:after="0" w:line="340" w:lineRule="atLeast"/>
        <w:ind w:left="0" w:right="0" w:firstLine="0"/>
        <w:jc w:val="left"/>
      </w:pPr>
      <w:bookmarkStart w:id="417" w:name="Body_207"/>
      <w:bookmarkEnd w:id="417"/>
      <w:r>
        <w:rPr>
          <w:rFonts w:ascii="arial" w:eastAsia="arial" w:hAnsi="arial" w:cs="arial"/>
          <w:b/>
          <w:i w:val="0"/>
          <w:strike w:val="0"/>
          <w:noProof w:val="0"/>
          <w:color w:val="000000"/>
          <w:position w:val="0"/>
          <w:sz w:val="28"/>
          <w:u w:val="none"/>
          <w:vertAlign w:val="baseline"/>
        </w:rPr>
        <w:t>Body</w:t>
      </w:r>
    </w:p>
    <w:p>
      <w:pPr>
        <w:pStyle w:val="Normal208"/>
        <w:spacing w:line="60" w:lineRule="exact"/>
      </w:pPr>
      <w:r>
        <w:pict>
          <v:line id="_x0000_s1918" style="position:absolute;z-index:252132352" from="0,2pt" to="512pt,2pt" strokecolor="#009ddb" strokeweight="2pt">
            <v:stroke linestyle="single"/>
            <w10:wrap type="topAndBottom"/>
          </v:line>
        </w:pict>
      </w:r>
    </w:p>
    <w:p>
      <w:pPr>
        <w:pStyle w:val="Normal208"/>
      </w:pP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kriegen hier das Fürchten gelehrt: Seit dem Hamas-Massaker in Israel am 7. Oktober mit rund 1 200 Toten und mehr als 5 400 Verletzten sorgt die Freie Universität Berlin (FU) immer wieder für Schlagzeilen. Zuletzt vor einer Woche, als ein jüdischer Student krankenhausreif geprügelt wurde. Gestern fand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FU statt-zur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Rund 85 Menschen folgten laut Polizei dem Aufruf. 25 Studis stellten sich dem entgegen. Bis zum Abend waren der Polizei ,,keine nennenswerten Zwischenfälle" bekannt. Reporter vor Ort berichteten aber von einer aufgeheizten Stimmung. Geschlagen hätte sich jedoch niemand. Anders am vergangenen Freitagabend: Ein pro-palästinensischer deutscher FU-Student (23) prügelte seinen jüdischen Kommilitonen Lahav Shapira (30) ins Krankenhaus. In einem ,,Ausgeh-Viertel" im schicken Berlin-Mitte hat der 23-Jährige wohl so viel Wut in Schläge und Tritte gelegt, dass Shapira mit Knochenbrüchen im Gesicht eingeliefert wurde. Die Berliner Staatsanwaltschaft ermittelt wegen des Vorwurfs der gefährlichen Körperverletzung, die Tat werde derzeit sowohl als antisemitisch eingestuft als auch im Zusammenhang mit dem Nahost-Konflikt. ,,Wir wollen mit der Politik darüber beraten, ob Exmatrikulationen in besonders extremen Fällen in Berlin ermöglicht werden sollten",sagte FU-Präsident Günter Ziegler (60). Bildunterschrift: Aufgeheizte Stimmung an der FU Berlin.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2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08"/>
      </w:pPr>
    </w:p>
    <w:p>
      <w:pPr>
        <w:pStyle w:val="Normal208"/>
        <w:ind w:left="200"/>
        <w:sectPr>
          <w:type w:val="continuous"/>
          <w:pgMar w:top="840" w:right="1000" w:bottom="840" w:left="1000" w:header="400" w:footer="400"/>
          <w:pgNumType w:fmt="decimal"/>
          <w:cols w:space="720"/>
        </w:sectPr>
      </w:pPr>
      <w:r>
        <w:br/>
      </w:r>
      <w:r>
        <w:pict>
          <v:line id="_x0000_s1919" style="position:absolute;z-index:252133376" from="0,10pt" to="512pt,10pt" strokecolor="black" strokeweight="1pt">
            <v:stroke linestyle="single"/>
          </v:line>
        </w:pict>
      </w:r>
      <w:r>
        <w:rPr>
          <w:rFonts w:ascii="arial" w:eastAsia="arial" w:hAnsi="arial" w:cs="arial"/>
          <w:b/>
          <w:color w:val="767676"/>
          <w:sz w:val="16"/>
        </w:rPr>
        <w:t>End of Document</w:t>
      </w:r>
    </w:p>
    <w:p>
      <w:pPr>
        <w:pStyle w:val="Normal209"/>
        <w:sectPr>
          <w:headerReference w:type="even" r:id="rId1306"/>
          <w:headerReference w:type="default" r:id="rId1307"/>
          <w:footerReference w:type="even" r:id="rId1308"/>
          <w:footerReference w:type="default" r:id="rId1309"/>
          <w:headerReference w:type="first" r:id="rId1310"/>
          <w:footerReference w:type="first" r:id="rId1311"/>
          <w:pgSz w:w="12240" w:h="15840"/>
          <w:pgMar w:top="840" w:right="1000" w:bottom="840" w:left="1000" w:header="400" w:footer="400"/>
          <w:pgNumType w:fmt="decimal"/>
          <w:cols w:space="720"/>
          <w:titlePg w:val="0"/>
        </w:sectPr>
      </w:pPr>
    </w:p>
    <w:p>
      <w:pPr>
        <w:pStyle w:val="Normal209"/>
      </w:pPr>
    </w:p>
    <w:p>
      <w:pPr>
        <w:pStyle w:val="Normal209"/>
      </w:pPr>
      <w:r>
        <w:pict>
          <v:shape id="_x0000_i1920" type="#_x0000_t75" alt="LexisNexis®" style="width:147.75pt;height:30pt">
            <v:imagedata r:id="rId10" o:title=""/>
          </v:shape>
        </w:pict>
      </w:r>
      <w:r>
        <w:cr/>
      </w:r>
    </w:p>
    <w:p>
      <w:pPr>
        <w:pStyle w:val="Heading12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nach Angriff auf jüdischen Studenten</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09"/>
        <w:keepNext w:val="0"/>
        <w:spacing w:after="0" w:line="240" w:lineRule="atLeast"/>
        <w:ind w:right="0"/>
        <w:jc w:val="both"/>
      </w:pPr>
      <w:bookmarkStart w:id="418" w:name="Bookmark_210"/>
      <w:bookmarkEnd w:id="418"/>
    </w:p>
    <w:p>
      <w:pPr>
        <w:pStyle w:val="Normal2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09"/>
        <w:keepNext w:val="0"/>
        <w:spacing w:before="120" w:after="0" w:line="220" w:lineRule="atLeast"/>
        <w:ind w:left="0" w:right="0" w:firstLine="0"/>
        <w:jc w:val="left"/>
      </w:pPr>
      <w:r>
        <w:br/>
      </w:r>
      <w:r>
        <w:pict>
          <v:shape id="_x0000_i1921" type="#_x0000_t75" style="width:96pt;height:111pt">
            <v:imagedata r:id="rId1312" o:title=""/>
          </v:shape>
        </w:pic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3</w: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209"/>
        <w:keepNext/>
        <w:spacing w:before="240" w:after="0" w:line="340" w:lineRule="atLeast"/>
        <w:ind w:left="0" w:right="0" w:firstLine="0"/>
        <w:jc w:val="left"/>
      </w:pPr>
      <w:bookmarkStart w:id="419" w:name="Body_208"/>
      <w:bookmarkEnd w:id="419"/>
      <w:r>
        <w:rPr>
          <w:rFonts w:ascii="arial" w:eastAsia="arial" w:hAnsi="arial" w:cs="arial"/>
          <w:b/>
          <w:i w:val="0"/>
          <w:strike w:val="0"/>
          <w:noProof w:val="0"/>
          <w:color w:val="000000"/>
          <w:position w:val="0"/>
          <w:sz w:val="28"/>
          <w:u w:val="none"/>
          <w:vertAlign w:val="baseline"/>
        </w:rPr>
        <w:t>Body</w:t>
      </w:r>
    </w:p>
    <w:p>
      <w:pPr>
        <w:pStyle w:val="Normal209"/>
        <w:spacing w:line="60" w:lineRule="exact"/>
      </w:pPr>
      <w:r>
        <w:pict>
          <v:line id="_x0000_s1922" style="position:absolute;z-index:252134400" from="0,2pt" to="512pt,2pt" strokecolor="#009ddb" strokeweight="2pt">
            <v:stroke linestyle="single"/>
            <w10:wrap type="topAndBottom"/>
          </v:line>
        </w:pict>
      </w:r>
    </w:p>
    <w:p>
      <w:pPr>
        <w:pStyle w:val="Normal209"/>
      </w:pP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kriegen hier das Fürchten gelehrt: Seit dem Hamas-Massaker in Israel am 7. Oktober mit rund 1 200 Toten und mehr als 5 400 Verletzten sorgt die Freie Universität Berlin (FU) immer wieder für Schlagzeilen. Zuletzt vor einer Woche, als ein jüdischer Student krankenhausreif geprügelt wurde. Gestern fand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FU statt-zur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Rund 85 Menschen folgten laut Polizei dem Aufruf. 25 Studis stellten sich dem entgegen. Bis zum Abend waren der Polizei ,,keine nennenswerten Zwischenfälle" bekannt. Reporter vor Ort berichteten aber von einer aufgeheizten Stimmung. Geschlagen hätte sich jedoch niemand. Anders am vergangenen Freitagabend: Ein pro-palästinensischer deutscher FU-Student (23) prügelte seinen jüdischen Kommilitonen Lahav Shapira (30) ins Krankenhaus. In einem ,,Ausgeh-Viertel" im schicken Berlin-Mitte hat der 23-Jährige wohl so viel Wut in Schläge und Tritte gelegt, dass Shapira mit Knochenbrüchen im Gesicht eingeliefert wurde. Die Berliner Staatsanwaltschaft ermittelt wegen des Vorwurfs der gefährlichen Körperverletzung, die Tat werde derzeit sowohl als antisemitisch eingestuft als auch im Zusammenhang mit dem Nahost-Konflikt. ,,Wir wollen mit der Politik darüber beraten, ob Exmatrikulationen in besonders extremen Fällen in Berlin ermöglicht werden sollten",sagte FU-Präsident Günter Ziegler (60). Bildunterschrift: Aufgeheizte Stimmung an der FU Berlin.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2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09"/>
      </w:pPr>
    </w:p>
    <w:p>
      <w:pPr>
        <w:pStyle w:val="Normal209"/>
        <w:ind w:left="200"/>
        <w:sectPr>
          <w:type w:val="continuous"/>
          <w:pgMar w:top="840" w:right="1000" w:bottom="840" w:left="1000" w:header="400" w:footer="400"/>
          <w:pgNumType w:fmt="decimal"/>
          <w:cols w:space="720"/>
        </w:sectPr>
      </w:pPr>
      <w:r>
        <w:br/>
      </w:r>
      <w:r>
        <w:pict>
          <v:line id="_x0000_s1923" style="position:absolute;z-index:252135424" from="0,10pt" to="512pt,10pt" strokecolor="black" strokeweight="1pt">
            <v:stroke linestyle="single"/>
          </v:line>
        </w:pict>
      </w:r>
      <w:r>
        <w:rPr>
          <w:rFonts w:ascii="arial" w:eastAsia="arial" w:hAnsi="arial" w:cs="arial"/>
          <w:b/>
          <w:color w:val="767676"/>
          <w:sz w:val="16"/>
        </w:rPr>
        <w:t>End of Document</w:t>
      </w:r>
    </w:p>
    <w:p>
      <w:pPr>
        <w:pStyle w:val="Normal210"/>
        <w:sectPr>
          <w:headerReference w:type="even" r:id="rId1313"/>
          <w:headerReference w:type="default" r:id="rId1314"/>
          <w:footerReference w:type="even" r:id="rId1315"/>
          <w:footerReference w:type="default" r:id="rId1316"/>
          <w:headerReference w:type="first" r:id="rId1317"/>
          <w:footerReference w:type="first" r:id="rId1318"/>
          <w:pgSz w:w="12240" w:h="15840"/>
          <w:pgMar w:top="840" w:right="1000" w:bottom="840" w:left="1000" w:header="400" w:footer="400"/>
          <w:pgNumType w:fmt="decimal"/>
          <w:cols w:space="720"/>
          <w:titlePg w:val="0"/>
        </w:sectPr>
      </w:pPr>
    </w:p>
    <w:p>
      <w:pPr>
        <w:pStyle w:val="Normal210"/>
      </w:pPr>
    </w:p>
    <w:p>
      <w:pPr>
        <w:pStyle w:val="Normal210"/>
      </w:pPr>
      <w:r>
        <w:pict>
          <v:shape id="_x0000_i1924" type="#_x0000_t75" alt="LexisNexis®" style="width:147.75pt;height:30pt">
            <v:imagedata r:id="rId10" o:title=""/>
          </v:shape>
        </w:pict>
      </w:r>
      <w:r>
        <w:cr/>
      </w:r>
    </w:p>
    <w:p>
      <w:pPr>
        <w:pStyle w:val="Heading12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FU</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 1:31 PM GMT+1</w:t>
      </w:r>
    </w:p>
    <w:p>
      <w:pPr>
        <w:pStyle w:val="Normal210"/>
        <w:keepNext w:val="0"/>
        <w:spacing w:after="0" w:line="240" w:lineRule="atLeast"/>
        <w:ind w:right="0"/>
        <w:jc w:val="both"/>
      </w:pPr>
      <w:bookmarkStart w:id="420" w:name="Bookmark_211"/>
      <w:bookmarkEnd w:id="420"/>
    </w:p>
    <w:p>
      <w:pPr>
        <w:pStyle w:val="Normal2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0"/>
        <w:keepNext w:val="0"/>
        <w:spacing w:before="120" w:after="0" w:line="220" w:lineRule="atLeast"/>
        <w:ind w:left="0" w:right="0" w:firstLine="0"/>
        <w:jc w:val="left"/>
      </w:pPr>
      <w:r>
        <w:br/>
      </w:r>
      <w:r>
        <w:pict>
          <v:shape id="_x0000_i1925" type="#_x0000_t75" style="width:230.22pt;height:28.5pt">
            <v:imagedata r:id="rId11" o:title=""/>
          </v:shape>
        </w:pic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924 words</w:t>
      </w:r>
    </w:p>
    <w:p>
      <w:pPr>
        <w:pStyle w:val="Normal2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Wenige Tage nach dem Angriff auf den jüdischen Studenten Lahav Shapira treffen an der Freien Universität propalästinensische Demonstranten auf ihre Kritiker.</w:t>
      </w:r>
    </w:p>
    <w:p>
      <w:pPr>
        <w:pStyle w:val="Normal210"/>
        <w:keepNext/>
        <w:spacing w:before="240" w:after="0" w:line="340" w:lineRule="atLeast"/>
        <w:ind w:left="0" w:right="0" w:firstLine="0"/>
        <w:jc w:val="left"/>
      </w:pPr>
      <w:bookmarkStart w:id="421" w:name="Body_209"/>
      <w:bookmarkEnd w:id="421"/>
      <w:r>
        <w:rPr>
          <w:rFonts w:ascii="arial" w:eastAsia="arial" w:hAnsi="arial" w:cs="arial"/>
          <w:b/>
          <w:i w:val="0"/>
          <w:strike w:val="0"/>
          <w:noProof w:val="0"/>
          <w:color w:val="000000"/>
          <w:position w:val="0"/>
          <w:sz w:val="28"/>
          <w:u w:val="none"/>
          <w:vertAlign w:val="baseline"/>
        </w:rPr>
        <w:t>Body</w:t>
      </w:r>
    </w:p>
    <w:p>
      <w:pPr>
        <w:pStyle w:val="Normal210"/>
        <w:spacing w:line="60" w:lineRule="exact"/>
      </w:pPr>
      <w:r>
        <w:pict>
          <v:line id="_x0000_s1926" style="position:absolute;z-index:252136448" from="0,2pt" to="512pt,2pt" strokecolor="#009ddb" strokeweight="2pt">
            <v:stroke linestyle="single"/>
            <w10:wrap type="topAndBottom"/>
          </v:line>
        </w:pict>
      </w:r>
    </w:p>
    <w:p>
      <w:pPr>
        <w:pStyle w:val="Normal210"/>
      </w:pP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Wenige Tage nach dem Angriff auf einen jüdischen Studenten der Freien Universität Berlin (FU) sind dort bei einer Kundgebung propalästinensische und proisraelische Demonstranten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Verlauf beobachtete eine dpa-Reporterin eine zunehmend aufgeheizte Stimmung, es kam zu Wortgefechten zwischen Einzelpersonen. Vereinzelt ging die Polizei dazwischen. Körperliche Auseinandersetzungen blieben aus. Die Polizei meldete nach Abschluss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man habe vier Strafermittlungsverfahren wegen Beleidigung eingeleitet.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war der 30 Jahre alte, jüdische FU-Student Lahav Shapira mit Knochenbrüchen im Gesicht ins Krankenhaus gekommen. Ein 23 Jahre alter propalästinensischer, deutscher Kommilitone soll ihn im Ausgehviertel in Berlin-Mitte geschlagen und getreten haben. Die Berliner Staatsanwaltschaft ermittelt wegen des Vorwurfs der gefährlichen Körperverletzung, die Tat werde derzeit sowohl als antisemitisch eingestuft als auch im Zusammenhang mit dem Nahost-Konflikt.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Diskussion über mögliche Maßnahmen an Hochschulen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Gewalttat war die Leitung der Uni kritisiert worden, weil sie antisemitische Vorfälle und Ängste jüdischer Studenten nicht ernst genommen habe. Vom Studierendenverband RCDS kam eine Rücktrittsforderung. Uni-Präsident Günter Ziegler wies die Vorwürfe im "Tagesspiegel" jedoch zurück. "Die Darstellung mancher Medien, dass hier wochenlang ungehindert Antisemiten über den Campus laufen, beschreibt nicht die Wirklichkeit", sagte Ziegler der Zeitung. Antisemitische Vorfälle würden so schnell wie geahndet oder beendet.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Forderungen, den mutmaßlichen Täter im Fall Shapira von der Uni zu werfen, sagte Ziegler: "Wir wollen mit der Politik darüber beraten, ob Exmatrikulationen in besonders extremen Fällen in Berlin ermöglicht werden sollten." Wenn Straftäter eine Bedrohung für andere Studierende darstellen, sei es "eine wünschenswerte und notwendige Maßnahme, die Personen am Studieren zu hindern". Seine Meinungsbildung dazu sei aber noch nicht abgeschlossen.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und Wissenschaftssenatorin Ina Czyborra (SPD) kündigten unterdessen eine gemeinsame Linie zum Schutz jüdischer Studierender an. Oberstes Ziel sei es, diese vor Antisemitismus und Hass zu schützen, erklärten sie am Donnerstag nach einem gemeinsamen Gespräch. Wenn die aktuellen rechtlichen Möglichkeiten nicht ausreichten, müssten den Hochschulen zusätzliche durchgreifende Instrumente an die Hand gegeben werden, um diesen Schutz sicherzustellen, hieß es weiter. Das beinhalte auch eine mögliche Reform des geltenden Hochschulgesetzes.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 gegen Krieg und Uni-Leitungen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 hatte sich vorab von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distanziert, die bereits vor dem Angriff auf Shapira angemeldet worden war. Demonstranten standen anfangs ruhig vor der großen Mensa der FU in Dahlem und hielten Transparente und Schilder, etwa mit Aufschriften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"Stoppt die Heuchelei!". Manche trugen Palästinensertücher, später gab es "Free Palestine"- und "FU shame on you"-Sprechchöre.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22-jähriger Student sagte, er sei extra von der Humboldt-Universität gekommen, um "gegen den Genozid" zu protestieren. Teilnehmer warfen den Uni-Leitungen vor, zu einseitig Position für Israel zu beziehen. Kritik an der israelischen Regierung werde mit dem Vorwurf des Antisemitismus unterdrückt. Teils war sachlicher, ruhiger Austausch zu beobachten. Das lautstarke Gebrüll von eigenen Demonstrierenden führe zu nichts, sagte der 21-jährige FU-Student Ahmed: "Du wirfst Hass rein und du kriegst Hass zurück."</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Jüdischer Student: fast tägliche Anfeindungen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Enno Speer (21) beteiligte sich nach eigenen Angaben als nicht-jüdischer Mensch am Gegenprotest, um nach dem Angriff ein Zeichen zu setzen: "Wir geben nicht auf, wir treten weiter für unsere Werte ein." Man lasse sich nicht einschüchtern. Ein 18-Jähriger jüdischen Glaubens, der eine Kippa trug und nach eigenen Angaben nicht studiert, sagte, er sehe jüdische Studierende in Berlin in Gefahr und wolle sich deshalb solidarisch zeigen. "Lahav Shapira war nur der Anfang", sagte er.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jüdischer FU-Student sagte: "Anfeindungen gibt es fast tagtäglich", vor allem in sozialen Medien, aber auch durch verbale Drohungen. Das Unsicherheitsgefühl habe seit dem 7. Oktober stark zugenommen. "Generell würde ich sagen, kein Jude fühlt sich wirklich sicher." Eine Sprecherin der Kundgebung sagte, gefragt nach dem Angriff auf Shapira: "Wir stehen natürlich gegen jede Form von Diskriminierung, sei es Antisemitismus, sei es Islamophobie, sei es Rassismus."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 verhetzte Stimmung"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Samuel Salzborn, der Berliner Ansprechpartner zu Antisemitismus, bestätigte der dpa, er höre von jüdischen Studierenden, dass sie sich insbesondere an der FU nicht sicher fühlten. Die Gewalttat gegen Lahav Shapira sei "Ausdruck einer insgesamt antisemitisch verhetzten Stimmung". Der Angriff habe sich zwar nicht in der Uni zugetragen, sondern auf öffentlichem Grund. "Der Hintergrund scheint aber zu sein, dass antisemitische Propaganda bei Studierenden immer wieder verfängt und sich eine Minderheit zunehmend und rasant radikalisiert", sagte Salzborn. "Ohne antisemitisches Weltbild käme es nicht zu einer derartigen Gewalteskalation." Salzborn betonte, das Berliner Hochschulgesetz verpflichte die Unis, gegen jeden Antisemitismus entschieden vorzugehen.</w:t>
      </w:r>
    </w:p>
    <w:p>
      <w:pPr>
        <w:pStyle w:val="Normal2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10"/>
      </w:pPr>
    </w:p>
    <w:p>
      <w:pPr>
        <w:pStyle w:val="Normal210"/>
        <w:ind w:left="200"/>
        <w:sectPr>
          <w:type w:val="continuous"/>
          <w:pgMar w:top="840" w:right="1000" w:bottom="840" w:left="1000" w:header="400" w:footer="400"/>
          <w:pgNumType w:fmt="decimal"/>
          <w:cols w:space="720"/>
        </w:sectPr>
      </w:pPr>
      <w:r>
        <w:br/>
      </w:r>
      <w:r>
        <w:pict>
          <v:line id="_x0000_s1927" style="position:absolute;z-index:252137472" from="0,10pt" to="512pt,10pt" strokecolor="black" strokeweight="1pt">
            <v:stroke linestyle="single"/>
          </v:line>
        </w:pict>
      </w:r>
      <w:r>
        <w:rPr>
          <w:rFonts w:ascii="arial" w:eastAsia="arial" w:hAnsi="arial" w:cs="arial"/>
          <w:b/>
          <w:color w:val="767676"/>
          <w:sz w:val="16"/>
        </w:rPr>
        <w:t>End of Document</w:t>
      </w:r>
    </w:p>
    <w:p>
      <w:pPr>
        <w:pStyle w:val="Normal211"/>
        <w:sectPr>
          <w:headerReference w:type="even" r:id="rId1319"/>
          <w:headerReference w:type="default" r:id="rId1320"/>
          <w:footerReference w:type="even" r:id="rId1321"/>
          <w:footerReference w:type="default" r:id="rId1322"/>
          <w:headerReference w:type="first" r:id="rId1323"/>
          <w:footerReference w:type="first" r:id="rId1324"/>
          <w:pgSz w:w="12240" w:h="15840"/>
          <w:pgMar w:top="840" w:right="1000" w:bottom="840" w:left="1000" w:header="400" w:footer="400"/>
          <w:pgNumType w:fmt="decimal"/>
          <w:cols w:space="720"/>
          <w:titlePg w:val="0"/>
        </w:sectPr>
      </w:pPr>
    </w:p>
    <w:p>
      <w:pPr>
        <w:pStyle w:val="Normal211"/>
      </w:pPr>
    </w:p>
    <w:p>
      <w:pPr>
        <w:pStyle w:val="Normal211"/>
      </w:pPr>
      <w:r>
        <w:pict>
          <v:shape id="_x0000_i1928" type="#_x0000_t75" alt="LexisNexis®" style="width:147.75pt;height:30pt">
            <v:imagedata r:id="rId10" o:title=""/>
          </v:shape>
        </w:pict>
      </w:r>
      <w:r>
        <w:cr/>
      </w:r>
    </w:p>
    <w:p>
      <w:pPr>
        <w:pStyle w:val="Heading12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Antisemitismus auf dem Campus; Gaza-Krieg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der FU Berlin   Was die Politisierung über TikTok damit zu tun hat</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09. Februar 2024</w:t>
      </w:r>
    </w:p>
    <w:p>
      <w:pPr>
        <w:pStyle w:val="Normal211"/>
        <w:keepNext w:val="0"/>
        <w:spacing w:after="0" w:line="240" w:lineRule="atLeast"/>
        <w:ind w:right="0"/>
        <w:jc w:val="both"/>
      </w:pPr>
      <w:bookmarkStart w:id="422" w:name="Bookmark_212"/>
      <w:bookmarkEnd w:id="422"/>
    </w:p>
    <w:p>
      <w:pPr>
        <w:pStyle w:val="Normal2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Nordwest-Zeitung Verlagsgesellschaft mbH &amp; Co. KG Alle Rechte vorbehalten</w:t>
      </w:r>
    </w:p>
    <w:p>
      <w:pPr>
        <w:pStyle w:val="Normal211"/>
        <w:keepNext w:val="0"/>
        <w:spacing w:before="120" w:after="0" w:line="220" w:lineRule="atLeast"/>
        <w:ind w:left="0" w:right="0" w:firstLine="0"/>
        <w:jc w:val="left"/>
      </w:pPr>
      <w:r>
        <w:br/>
      </w:r>
      <w:r>
        <w:pict>
          <v:shape id="_x0000_i1929" type="#_x0000_t75" style="width:148.48pt;height:148.48pt">
            <v:imagedata r:id="rId545" o:title=""/>
          </v:shape>
        </w:pic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NACHRICHTEN POLITIK; S. 11</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688 words</w:t>
      </w:r>
    </w:p>
    <w:p>
      <w:pPr>
        <w:pStyle w:val="Normal2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Mey Dudin   Und Jakub Drogowski,   Büro Berlin</w:t>
      </w:r>
    </w:p>
    <w:p>
      <w:pPr>
        <w:pStyle w:val="Normal211"/>
        <w:keepNext/>
        <w:spacing w:before="240" w:after="0" w:line="340" w:lineRule="atLeast"/>
        <w:ind w:left="0" w:right="0" w:firstLine="0"/>
        <w:jc w:val="left"/>
      </w:pPr>
      <w:bookmarkStart w:id="423" w:name="Body_210"/>
      <w:bookmarkEnd w:id="423"/>
      <w:r>
        <w:rPr>
          <w:rFonts w:ascii="arial" w:eastAsia="arial" w:hAnsi="arial" w:cs="arial"/>
          <w:b/>
          <w:i w:val="0"/>
          <w:strike w:val="0"/>
          <w:noProof w:val="0"/>
          <w:color w:val="000000"/>
          <w:position w:val="0"/>
          <w:sz w:val="28"/>
          <w:u w:val="none"/>
          <w:vertAlign w:val="baseline"/>
        </w:rPr>
        <w:t>Body</w:t>
      </w:r>
    </w:p>
    <w:p>
      <w:pPr>
        <w:pStyle w:val="Normal211"/>
        <w:spacing w:line="60" w:lineRule="exact"/>
      </w:pPr>
      <w:r>
        <w:pict>
          <v:line id="_x0000_s1930" style="position:absolute;z-index:252138496" from="0,2pt" to="512pt,2pt" strokecolor="#009ddb" strokeweight="2pt">
            <v:stroke linestyle="single"/>
            <w10:wrap type="topAndBottom"/>
          </v:line>
        </w:pict>
      </w:r>
    </w:p>
    <w:p>
      <w:pPr>
        <w:pStyle w:val="Normal211"/>
      </w:pPr>
    </w:p>
    <w:p>
      <w:pPr>
        <w:pStyle w:val="Normal2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/mdu - Angemeldet waren für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-Solidaritätsdemonstration vor der Freien Universität Berlin 100 Teilnehmer. Am Ende kommen 80. Umgeben von fast ebenso viel Polizei und Presse protestieren sie gegen  Lügen und Heuchelei  im Umgang mit dem Krieg Israels in Gaza.  Deutschland finanziert   Israel bombardiert , rufen sie. Israel werfen sie  Genozid  und  Apartheid  vor.</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 Gegendemonstranten mit Israel-Fahnen sind ebenfalls versammelt. Ein Berliner Grünen-Politiker ist unter ihnen. Er wirft den Organisatoren der pro-palästinensischen Demonstration vor, Israel das Existenzrecht abzusprechen.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Aufgerufen zu der Demonstration hatte ein  Palästinakommitee FU Berlin . Auf dem Plakat dazu ist das Territorium von Israel und den palästinensischen Gebieten zu sehen   als ein einziges Land im Muster des Palästinensertuches.</w:t>
      </w:r>
    </w:p>
    <w:p>
      <w:pPr>
        <w:pStyle w:val="Normal2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Kurz nach Prügelattacke auf jüdischen Studenten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vor der großen Mensa ereignet sich wenige Tage, nachdem ein jüdischer FU-Student mit Knochenbrüchen im Gesicht ins Krankenhaus gekommen war. Der 30-jährige Lahav Shapira   Enkel eines der Ermordeten des Olympia-Attentats von München 1972 und Bruder des Comedians Shahak Shapira   soll am Wochenende von einem 23 Jahre alten pro-palästinensischen Kommilitonen im Ausgehviertel in Berlin-Mitte geschlagen und getreten worden sein.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Leitung der FU Berlin, die sich am Donnerstag schon vor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-Solidaritätsdemonstration von dieser distanzierte und nach eigenen Angaben wegen Inhalten von Plakaten mit dem Aufruf Strafanzeige stellte, steht seit dem mutmaßlich antisemitischen Übergriff massiv in der Kritik. Wie bei vielen anderen Hochschulen in Deutschland und auch anderswo, wird der FU vorgeworfen, gegenüber antisemitischen Aussagen und Übergriffen sowie pro-palästinensischen Demos zu tolerant zu sein. So soll sich der Tatverdächtige im Fall Shapira schon im Dezember 2023 an einer Hörsaalbesetzung pro-palästinensischer Aktivisten an der FU beteiligt haben.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Shahak Shapira schrieb zu dem Angriff auf seinen Bruder auf der Plattform X:  Er wurde vom Angreifer in der Bar erkannt, dieser ist ihm und seiner Begleitung gefolgt, hat sie aggressiv angesprochen und ihm dann unangekündigt ins Gesicht geschlagen.  Und er brachte das klar in Verbindung mit dem politischen Engagement seines Bruders in Berlin seit den Terrorangriffen der Hamas auf Israel am 7. Oktober 2023:  Bei der Art und Weise, wie er in den letzten Monaten für seinen gerechten oder ungerechten Widerstand in der FU im Internet diffamiert und ,markiert  wurde, war diese Folge fast unvermeidbar, und ich habe das von Anfang an befürchtet.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anderem vom Zen­tralrat der Juden wird inzwischen eine Exmatrikulation des Tatverdächtigen gefordert. Nach Angaben der FU ist dies in Berlin zwar aus rechtlichen Gründen in solchen Fällen nicht möglich. FU-Präsident Günter Ziegler bot der Politik am Donnerstag aber Gespräche über mögliche Nachschärfungen an, damit künftig besser auf extreme Fälle reagiert werden kann.</w:t>
      </w:r>
    </w:p>
    <w:p>
      <w:pPr>
        <w:pStyle w:val="Normal2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100 Jahre Nahost-Konflikt in einer Minute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hat inzwischen eine Veranstaltungsreihe zum Nahost-Konflikt gestartet. Zum Auftakt hielten Ende Januar der israelisch-deutsche Historiker und Pädagoge Meron Mendel, der auch Direktor der Bildungsstätte Anne Frank in Frankfurt ist, und die Politologin Saba-Nur Cheema, seine Ehefrau, einen Vortrag.  Es war sehr klar zu erkennen, dass viele im Hörsaal saßen, die entweder auf der pro-palästinensischen Seite waren oder auf der pro-israelischen Seite , beschreibt er im Gespräch mit unserer Redaktion die Situation.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Mendels Einschätzung nach liegt die aufgeheizte Stimmung unter den Studenten unter anderem an TikTok und Co.:  Die Mobilisierung und Politisierung erfolgt in sozialen Medien, wo auch gezielt antisemitische Erzählungen, Hass und Desinformation verbreitet werden.  Er sieht bei vielen einen eindimensionalen Blick auf den Nahost-Konflikt.  Influencer mit mehr als einer Million Follower erklären 100 Jahre Nahost-Konflikt in nicht einmal einer Minute. Das ist auch eine Art von politischer Bildung   aber die falsche politische Bildung.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11"/>
        <w:keepNext w:val="0"/>
        <w:spacing w:before="200" w:after="0" w:line="260" w:lineRule="atLeast"/>
        <w:ind w:left="0" w:right="0" w:firstLine="0"/>
        <w:jc w:val="both"/>
      </w:pPr>
      <w:r>
        <w:pict>
          <v:shape id="_x0000_i1931" type="#_x0000_t75" style="width:506.35pt;height:313.5pt">
            <v:imagedata r:id="rId1325" o:title=""/>
          </v:shape>
        </w:pict>
      </w:r>
    </w:p>
    <w:p>
      <w:pPr>
        <w:pStyle w:val="Normal2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11"/>
      </w:pPr>
    </w:p>
    <w:p>
      <w:pPr>
        <w:pStyle w:val="Normal211"/>
        <w:ind w:left="200"/>
        <w:sectPr>
          <w:type w:val="continuous"/>
          <w:pgMar w:top="840" w:right="1000" w:bottom="840" w:left="1000" w:header="400" w:footer="400"/>
          <w:pgNumType w:fmt="decimal"/>
          <w:cols w:space="720"/>
        </w:sectPr>
      </w:pPr>
      <w:r>
        <w:br/>
      </w:r>
      <w:r>
        <w:pict>
          <v:line id="_x0000_s1932" style="position:absolute;z-index:252139520" from="0,10pt" to="512pt,10pt" strokecolor="black" strokeweight="1pt">
            <v:stroke linestyle="single"/>
          </v:line>
        </w:pict>
      </w:r>
      <w:r>
        <w:rPr>
          <w:rFonts w:ascii="arial" w:eastAsia="arial" w:hAnsi="arial" w:cs="arial"/>
          <w:b/>
          <w:color w:val="767676"/>
          <w:sz w:val="16"/>
        </w:rPr>
        <w:t>End of Document</w:t>
      </w:r>
    </w:p>
    <w:p>
      <w:pPr>
        <w:pStyle w:val="Normal212"/>
        <w:sectPr>
          <w:headerReference w:type="even" r:id="rId1326"/>
          <w:headerReference w:type="default" r:id="rId1327"/>
          <w:footerReference w:type="even" r:id="rId1328"/>
          <w:footerReference w:type="default" r:id="rId1329"/>
          <w:headerReference w:type="first" r:id="rId1330"/>
          <w:footerReference w:type="first" r:id="rId1331"/>
          <w:pgSz w:w="12240" w:h="15840"/>
          <w:pgMar w:top="840" w:right="1000" w:bottom="840" w:left="1000" w:header="400" w:footer="400"/>
          <w:pgNumType w:fmt="decimal"/>
          <w:cols w:space="720"/>
          <w:titlePg w:val="0"/>
        </w:sectPr>
      </w:pPr>
    </w:p>
    <w:p>
      <w:pPr>
        <w:pStyle w:val="Normal212"/>
      </w:pPr>
    </w:p>
    <w:p>
      <w:pPr>
        <w:pStyle w:val="Normal212"/>
      </w:pPr>
      <w:r>
        <w:pict>
          <v:shape id="_x0000_i1933" type="#_x0000_t75" alt="LexisNexis®" style="width:147.75pt;height:30pt">
            <v:imagedata r:id="rId10" o:title=""/>
          </v:shape>
        </w:pict>
      </w:r>
      <w:r>
        <w:cr/>
      </w:r>
    </w:p>
    <w:p>
      <w:pPr>
        <w:pStyle w:val="Heading12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Verwüstung in Hochschule,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Universität; Extremismus Polizei ermittelt nach Gebetsraum-Vorfall in Karlshorst,Â Studenten fordern Rücktritt der FU-Leitung.</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212"/>
        <w:keepNext w:val="0"/>
        <w:spacing w:after="0" w:line="240" w:lineRule="atLeast"/>
        <w:ind w:right="0"/>
        <w:jc w:val="both"/>
      </w:pPr>
      <w:bookmarkStart w:id="424" w:name="Bookmark_213"/>
      <w:bookmarkEnd w:id="424"/>
    </w:p>
    <w:p>
      <w:pPr>
        <w:pStyle w:val="Normal2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12"/>
        <w:keepNext w:val="0"/>
        <w:spacing w:before="120" w:after="0" w:line="220" w:lineRule="atLeast"/>
        <w:ind w:left="0" w:right="0" w:firstLine="0"/>
        <w:jc w:val="left"/>
      </w:pPr>
      <w:r>
        <w:br/>
      </w:r>
      <w:r>
        <w:pict>
          <v:shape id="_x0000_i1934" type="#_x0000_t75" style="width:208.47pt;height:60.74pt">
            <v:imagedata r:id="rId243" o:title=""/>
          </v:shape>
        </w:pic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BRANDENBURG/BERLIN; S. 10; Band 34; Ausg. 34</w: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434 words</w:t>
      </w:r>
    </w:p>
    <w:p>
      <w:pPr>
        <w:pStyle w:val="Normal212"/>
        <w:keepNext/>
        <w:spacing w:before="240" w:after="0" w:line="340" w:lineRule="atLeast"/>
        <w:ind w:left="0" w:right="0" w:firstLine="0"/>
        <w:jc w:val="left"/>
      </w:pPr>
      <w:bookmarkStart w:id="425" w:name="Body_211"/>
      <w:bookmarkEnd w:id="425"/>
      <w:r>
        <w:rPr>
          <w:rFonts w:ascii="arial" w:eastAsia="arial" w:hAnsi="arial" w:cs="arial"/>
          <w:b/>
          <w:i w:val="0"/>
          <w:strike w:val="0"/>
          <w:noProof w:val="0"/>
          <w:color w:val="000000"/>
          <w:position w:val="0"/>
          <w:sz w:val="28"/>
          <w:u w:val="none"/>
          <w:vertAlign w:val="baseline"/>
        </w:rPr>
        <w:t>Body</w:t>
      </w:r>
    </w:p>
    <w:p>
      <w:pPr>
        <w:pStyle w:val="Normal212"/>
        <w:spacing w:line="60" w:lineRule="exact"/>
      </w:pPr>
      <w:r>
        <w:pict>
          <v:line id="_x0000_s1935" style="position:absolute;z-index:252140544" from="0,2pt" to="512pt,2pt" strokecolor="#009ddb" strokeweight="2pt">
            <v:stroke linestyle="single"/>
            <w10:wrap type="topAndBottom"/>
          </v:line>
        </w:pict>
      </w:r>
    </w:p>
    <w:p>
      <w:pPr>
        <w:pStyle w:val="Normal212"/>
      </w:pP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Nachdem Unbekannte in einem als Gebetsraum genutzten Ruheraum der Hochschule für Technik und Wirtschaft (HTW) in Berlin- Karlshorst randaliert haben, prüft die Polizei, ob ein politisches Motiv vorliegt. Der Staatsschutz habe die Ermittlungen übernommen, teilte die Behörde am Donnerstag mit. Studenten hatten am Mittwoch die Verwüstung bemerkt, Einrichtungsgegenstände waren zerstört worden. Spezifische Gebetsutensilien seien nach derzeitigem Ermittlungsstand nicht beschädigt worden, teilte die Polizei mit.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Hochschule hieß es, ein antimuslimisches Motiv könne nicht ausgeschlossen werden. „Wir sind entsetzt über diesen Akt der Zerstörung und die fehlende Achtung gegenüber den Menschen, die diesen Raum nutzen“, hieß es in einer Stellungnahme. Den Behörden sicherte die HTW umfassende Unterstützung zu, damit der Vorfall schnell aufgeklärt werden könne.</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Schlagzeilen sorgt derzeit auch ein Angriff auf einen jüdischen Student der Freien Universität Berlin (FU). Der 30-jährige Lahav Shapira war am Wochenende mit Knochenbrüchen im Gesicht ins Krankenhaus gekommen. Ein 23 Jahre alter propalästinensischer Kommilitone soll ihn in Berlin-Mitte krankenhausreif geschlagen haben.Â  Am Donnerstag haben sich Dutzende Menschen zu einer Kundgebung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vor der FU versammelt. Ein Polizeisprecher sprach von 75 Teilnehmenden, angemeldet waren 100.</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Demonstrierenden standen anfangs ruhig vor der Mensa in Dahlem und hielten Transparente mit Aufschriften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Manche trugen Palästinensertücher, später wurden „Free Palestine“-Sprechchöre angestimmt. Es gab einen Gegenprotest von Menschen mit Israel-Flaggen. Am Rande der Kundgebung kam es zu Wortgefechten, ein Mann mit Israel-Flagge und ein offenbar propalästinensisch eingestellter Mann wurden von der Polizei getrennt.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FU distanzierte sich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stellte nach eigenen Angaben Strafanzeige. Sie betonte, dass die Kundgebung auf der Straße stattfinde und daher weder von der FU genehmigt sei noch von ihr unterstützt werde.</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Bundesvorstand des Rings Christlich-Demokratischer Studenten (RCDS) fordert den Rücktritt der FU-Leitung.Â Diese sei bei extremistischen Vorfällen zu lange und zu oft tatenlos geblieben, erklärte der Vorsitzende Lukas Honemann. „Flyer wurden verteilt, Hörsäle besetzt, Studenten bedroht und sogar Anzeigen wegen leichter Körperverletzung aufgegeben. Und jetzt wurde ein Student mit antisemitischen Motiven krankenhausreif geschlagen.“ Es mangele an konkretem Vorgehen, an Konsequenzen, befand Honemann. ⇥dpa</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12"/>
      </w:pPr>
    </w:p>
    <w:p>
      <w:pPr>
        <w:pStyle w:val="Normal212"/>
        <w:ind w:left="200"/>
        <w:sectPr>
          <w:type w:val="continuous"/>
          <w:pgMar w:top="840" w:right="1000" w:bottom="840" w:left="1000" w:header="400" w:footer="400"/>
          <w:pgNumType w:fmt="decimal"/>
          <w:cols w:space="720"/>
        </w:sectPr>
      </w:pPr>
      <w:r>
        <w:br/>
      </w:r>
      <w:r>
        <w:pict>
          <v:line id="_x0000_s1936" style="position:absolute;z-index:252141568" from="0,10pt" to="512pt,10pt" strokecolor="black" strokeweight="1pt">
            <v:stroke linestyle="single"/>
          </v:line>
        </w:pict>
      </w:r>
      <w:r>
        <w:rPr>
          <w:rFonts w:ascii="arial" w:eastAsia="arial" w:hAnsi="arial" w:cs="arial"/>
          <w:b/>
          <w:color w:val="767676"/>
          <w:sz w:val="16"/>
        </w:rPr>
        <w:t>End of Document</w:t>
      </w:r>
    </w:p>
    <w:p>
      <w:pPr>
        <w:pStyle w:val="Normal213"/>
        <w:sectPr>
          <w:headerReference w:type="even" r:id="rId1332"/>
          <w:headerReference w:type="default" r:id="rId1333"/>
          <w:footerReference w:type="even" r:id="rId1334"/>
          <w:footerReference w:type="default" r:id="rId1335"/>
          <w:headerReference w:type="first" r:id="rId1336"/>
          <w:footerReference w:type="first" r:id="rId1337"/>
          <w:pgSz w:w="12240" w:h="15840"/>
          <w:pgMar w:top="840" w:right="1000" w:bottom="840" w:left="1000" w:header="400" w:footer="400"/>
          <w:pgNumType w:fmt="decimal"/>
          <w:cols w:space="720"/>
          <w:titlePg w:val="0"/>
        </w:sectPr>
      </w:pPr>
    </w:p>
    <w:p>
      <w:pPr>
        <w:pStyle w:val="Normal213"/>
      </w:pPr>
    </w:p>
    <w:p>
      <w:pPr>
        <w:pStyle w:val="Normal213"/>
      </w:pPr>
      <w:r>
        <w:pict>
          <v:shape id="_x0000_i1937" type="#_x0000_t75" alt="LexisNexis®" style="width:147.75pt;height:30pt">
            <v:imagedata r:id="rId10" o:title=""/>
          </v:shape>
        </w:pict>
      </w:r>
      <w:r>
        <w:cr/>
      </w:r>
    </w:p>
    <w:p>
      <w:pPr>
        <w:pStyle w:val="Heading12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Verwüstung in Hochschule,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Universität; Extremismus Polizei ermittelt nach Gebetsraum-Vorfall in Karlshorst,Â Studenten fordern Rücktritt der FU-Leitung.</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13"/>
        <w:keepNext w:val="0"/>
        <w:spacing w:after="0" w:line="240" w:lineRule="atLeast"/>
        <w:ind w:right="0"/>
        <w:jc w:val="both"/>
      </w:pPr>
      <w:bookmarkStart w:id="426" w:name="Bookmark_214"/>
      <w:bookmarkEnd w:id="426"/>
    </w:p>
    <w:p>
      <w:pPr>
        <w:pStyle w:val="Normal2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13"/>
        <w:keepNext w:val="0"/>
        <w:spacing w:before="120" w:after="0" w:line="220" w:lineRule="atLeast"/>
        <w:ind w:left="0" w:right="0" w:firstLine="0"/>
        <w:jc w:val="left"/>
      </w:pPr>
      <w:r>
        <w:br/>
      </w:r>
      <w:r>
        <w:pict>
          <v:shape id="_x0000_i1938" type="#_x0000_t75" style="width:164.98pt;height:83.24pt">
            <v:imagedata r:id="rId251" o:title=""/>
          </v:shape>
        </w:pic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BRANDENBURG/BERLIN; S. 10; Band 34; Ausg. 34</w: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434 words</w:t>
      </w:r>
    </w:p>
    <w:p>
      <w:pPr>
        <w:pStyle w:val="Normal213"/>
        <w:keepNext/>
        <w:spacing w:before="240" w:after="0" w:line="340" w:lineRule="atLeast"/>
        <w:ind w:left="0" w:right="0" w:firstLine="0"/>
        <w:jc w:val="left"/>
      </w:pPr>
      <w:bookmarkStart w:id="427" w:name="Body_212"/>
      <w:bookmarkEnd w:id="427"/>
      <w:r>
        <w:rPr>
          <w:rFonts w:ascii="arial" w:eastAsia="arial" w:hAnsi="arial" w:cs="arial"/>
          <w:b/>
          <w:i w:val="0"/>
          <w:strike w:val="0"/>
          <w:noProof w:val="0"/>
          <w:color w:val="000000"/>
          <w:position w:val="0"/>
          <w:sz w:val="28"/>
          <w:u w:val="none"/>
          <w:vertAlign w:val="baseline"/>
        </w:rPr>
        <w:t>Body</w:t>
      </w:r>
    </w:p>
    <w:p>
      <w:pPr>
        <w:pStyle w:val="Normal213"/>
        <w:spacing w:line="60" w:lineRule="exact"/>
      </w:pPr>
      <w:r>
        <w:pict>
          <v:line id="_x0000_s1939" style="position:absolute;z-index:252142592" from="0,2pt" to="512pt,2pt" strokecolor="#009ddb" strokeweight="2pt">
            <v:stroke linestyle="single"/>
            <w10:wrap type="topAndBottom"/>
          </v:line>
        </w:pict>
      </w:r>
    </w:p>
    <w:p>
      <w:pPr>
        <w:pStyle w:val="Normal213"/>
      </w:pP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Nachdem Unbekannte in einem als Gebetsraum genutzten Ruheraum der Hochschule für Technik und Wirtschaft (HTW) in Berlin- Karlshorst randaliert haben, prüft die Polizei, ob ein politisches Motiv vorliegt. Der Staatsschutz habe die Ermittlungen übernommen, teilte die Behörde am Donnerstag mit. Studenten hatten am Mittwoch die Verwüstung bemerkt, Einrichtungsgegenstände waren zerstört worden. Spezifische Gebetsutensilien seien nach derzeitigem Ermittlungsstand nicht beschädigt worden, teilte die Polizei mit.</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Hochschule hieß es, ein antimuslimisches Motiv könne nicht ausgeschlossen werden. „Wir sind entsetzt über diesen Akt der Zerstörung und die fehlende Achtung gegenüber den Menschen, die diesen Raum nutzen“, hieß es in einer Stellungnahme. Den Behörden sicherte die HTW umfassende Unterstützung zu, damit der Vorfall schnell aufgeklärt werden könne.</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Schlagzeilen sorgt derzeit auch ein Angriff auf einen jüdischen Student der Freien Universität Berlin (FU). Der 30-jährige Lahav Shapira war am Wochenende mit Knochenbrüchen im Gesicht ins Krankenhaus gekommen. Ein 23 Jahre alter propalästinensischer Kommilitone soll ihn in Berlin-Mitte krankenhausreif geschlagen haben.Â  Am Donnerstag haben sich Dutzende Menschen zu einer Kundgebung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vor der FU versammelt. Ein Polizeisprecher sprach von 75 Teilnehmenden, angemeldet waren 100.</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Demonstrierenden standen anfangs ruhig vor der Mensa in Dahlem und hielten Transparente mit Aufschriften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Manche trugen Palästinensertücher, später wurden „Free Palestine“-Sprechchöre angestimmt. Es gab einen Gegenprotest von Menschen mit Israel-Flaggen. Am Rande der Kundgebung kam es zu Wortgefechten, ein Mann mit Israel-Flagge und ein offenbar propalästinensisch eingestellter Mann wurden von der Polizei getrennt.</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FU distanzierte sich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stellte nach eigenen Angaben Strafanzeige. Sie betonte, dass die Kundgebung auf der Straße stattfinde und daher weder von der FU genehmigt sei noch von ihr unterstützt werde.</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Bundesvorstand des Rings Christlich-Demokratischer Studenten (RCDS) fordert den Rücktritt der FU-Leitung.Â Diese sei bei extremistischen Vorfällen zu lange und zu oft tatenlos geblieben, erklärte der Vorsitzende Lukas Honemann. „Flyer wurden verteilt, Hörsäle besetzt, Studenten bedroht und sogar Anzeigen wegen leichter Körperverletzung aufgegeben. Und jetzt wurde ein Student mit antisemitischen Motiven krankenhausreif geschlagen.“ Es mangele an konkretem Vorgehen, an Konsequenzen, befand Honemann. ⇥dpa</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13"/>
      </w:pPr>
    </w:p>
    <w:p>
      <w:pPr>
        <w:pStyle w:val="Normal213"/>
        <w:ind w:left="200"/>
        <w:sectPr>
          <w:type w:val="continuous"/>
          <w:pgMar w:top="840" w:right="1000" w:bottom="840" w:left="1000" w:header="400" w:footer="400"/>
          <w:pgNumType w:fmt="decimal"/>
          <w:cols w:space="720"/>
        </w:sectPr>
      </w:pPr>
      <w:r>
        <w:br/>
      </w:r>
      <w:r>
        <w:pict>
          <v:line id="_x0000_s1940" style="position:absolute;z-index:252143616" from="0,10pt" to="512pt,10pt" strokecolor="black" strokeweight="1pt">
            <v:stroke linestyle="single"/>
          </v:line>
        </w:pict>
      </w:r>
      <w:r>
        <w:rPr>
          <w:rFonts w:ascii="arial" w:eastAsia="arial" w:hAnsi="arial" w:cs="arial"/>
          <w:b/>
          <w:color w:val="767676"/>
          <w:sz w:val="16"/>
        </w:rPr>
        <w:t>End of Document</w:t>
      </w:r>
    </w:p>
    <w:p>
      <w:pPr>
        <w:pStyle w:val="Normal214"/>
        <w:sectPr>
          <w:headerReference w:type="even" r:id="rId1338"/>
          <w:headerReference w:type="default" r:id="rId1339"/>
          <w:footerReference w:type="even" r:id="rId1340"/>
          <w:footerReference w:type="default" r:id="rId1341"/>
          <w:headerReference w:type="first" r:id="rId1342"/>
          <w:footerReference w:type="first" r:id="rId1343"/>
          <w:pgSz w:w="12240" w:h="15840"/>
          <w:pgMar w:top="840" w:right="1000" w:bottom="840" w:left="1000" w:header="400" w:footer="400"/>
          <w:pgNumType w:fmt="decimal"/>
          <w:cols w:space="720"/>
          <w:titlePg w:val="0"/>
        </w:sectPr>
      </w:pPr>
    </w:p>
    <w:p>
      <w:pPr>
        <w:pStyle w:val="Normal214"/>
      </w:pPr>
    </w:p>
    <w:p>
      <w:pPr>
        <w:pStyle w:val="Normal214"/>
      </w:pPr>
      <w:r>
        <w:pict>
          <v:shape id="_x0000_i1941" type="#_x0000_t75" alt="LexisNexis®" style="width:147.75pt;height:30pt">
            <v:imagedata r:id="rId10" o:title=""/>
          </v:shape>
        </w:pict>
      </w:r>
      <w:r>
        <w:cr/>
      </w:r>
    </w:p>
    <w:p>
      <w:pPr>
        <w:pStyle w:val="Heading12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Verwüstung in Hochschule,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Universität; Extremismus Polizei ermittelt nach Gebetsraum-Vorfall in Karlshorst,Â Studenten fordern Rücktritt der FU-Leitung.</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14"/>
        <w:keepNext w:val="0"/>
        <w:spacing w:after="0" w:line="240" w:lineRule="atLeast"/>
        <w:ind w:right="0"/>
        <w:jc w:val="both"/>
      </w:pPr>
      <w:bookmarkStart w:id="428" w:name="Bookmark_215"/>
      <w:bookmarkEnd w:id="428"/>
    </w:p>
    <w:p>
      <w:pPr>
        <w:pStyle w:val="Normal2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214"/>
        <w:keepNext w:val="0"/>
        <w:spacing w:before="120" w:after="0" w:line="220" w:lineRule="atLeast"/>
        <w:ind w:left="0" w:right="0" w:firstLine="0"/>
        <w:jc w:val="left"/>
      </w:pPr>
      <w:r>
        <w:br/>
      </w:r>
      <w:r>
        <w:pict>
          <v:shape id="_x0000_i1942" type="#_x0000_t75" style="width:166.48pt;height:59.99pt">
            <v:imagedata r:id="rId258" o:title=""/>
          </v:shape>
        </w:pic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BRANDENBURG/BERLIN; S. 10; Band 73; Ausg. 34</w: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434 words</w:t>
      </w:r>
    </w:p>
    <w:p>
      <w:pPr>
        <w:pStyle w:val="Normal214"/>
        <w:keepNext/>
        <w:spacing w:before="240" w:after="0" w:line="340" w:lineRule="atLeast"/>
        <w:ind w:left="0" w:right="0" w:firstLine="0"/>
        <w:jc w:val="left"/>
      </w:pPr>
      <w:bookmarkStart w:id="429" w:name="Body_213"/>
      <w:bookmarkEnd w:id="429"/>
      <w:r>
        <w:rPr>
          <w:rFonts w:ascii="arial" w:eastAsia="arial" w:hAnsi="arial" w:cs="arial"/>
          <w:b/>
          <w:i w:val="0"/>
          <w:strike w:val="0"/>
          <w:noProof w:val="0"/>
          <w:color w:val="000000"/>
          <w:position w:val="0"/>
          <w:sz w:val="28"/>
          <w:u w:val="none"/>
          <w:vertAlign w:val="baseline"/>
        </w:rPr>
        <w:t>Body</w:t>
      </w:r>
    </w:p>
    <w:p>
      <w:pPr>
        <w:pStyle w:val="Normal214"/>
        <w:spacing w:line="60" w:lineRule="exact"/>
      </w:pPr>
      <w:r>
        <w:pict>
          <v:line id="_x0000_s1943" style="position:absolute;z-index:252144640" from="0,2pt" to="512pt,2pt" strokecolor="#009ddb" strokeweight="2pt">
            <v:stroke linestyle="single"/>
            <w10:wrap type="topAndBottom"/>
          </v:line>
        </w:pict>
      </w:r>
    </w:p>
    <w:p>
      <w:pPr>
        <w:pStyle w:val="Normal214"/>
      </w:pP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Nachdem Unbekannte in einem als Gebetsraum genutzten Ruheraum der Hochschule für Technik und Wirtschaft (HTW) in Berlin- Karlshorst randaliert haben, prüft die Polizei, ob ein politisches Motiv vorliegt. Der Staatsschutz habe die Ermittlungen übernommen, teilte die Behörde am Donnerstag mit. Studenten hatten am Mittwoch die Verwüstung bemerkt, Einrichtungsgegenstände waren zerstört worden. Spezifische Gebetsutensilien seien nach derzeitigem Ermittlungsstand nicht beschädigt worden, teilte die Polizei mit.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Hochschule hieß es, ein antimuslimisches Motiv könne nicht ausgeschlossen werden. „Wir sind entsetzt über diesen Akt der Zerstörung und die fehlende Achtung gegenüber den Menschen, die diesen Raum nutzen“, hieß es in einer Stellungnahme. Den Behörden sicherte die HTW umfassende Unterstützung zu, damit der Vorfall schnell aufgeklärt werden könne.</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Schlagzeilen sorgt derzeit auch ein Angriff auf einen jüdischen Student der Freien Universität Berlin (FU). Der 30-jährige Lahav Shapira war am Wochenende mit Knochenbrüchen im Gesicht ins Krankenhaus gekommen. Ein 23 Jahre alter propalästinensischer Kommilitone soll ihn in Berlin-Mitte krankenhausreif geschlagen haben.Â  Am Donnerstag haben sich Dutzende Menschen zu einer Kundgebung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vor der FU versammelt. Ein Polizeisprecher sprach von 75 Teilnehmenden, angemeldet waren 100.</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Demonstrierenden standen anfangs ruhig vor der Mensa in Dahlem und hielten Transparente mit Aufschriften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Manche trugen Palästinensertücher, später wurden „Free Palestine“-Sprechchöre angestimmt. Es gab einen Gegenprotest von Menschen mit Israel-Flaggen. Am Rande der Kundgebung kam es zu Wortgefechten, ein Mann mit Israel-Flagge und ein offenbar propalästinensisch eingestellter Mann wurden von der Polizei getrennt.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FU distanzierte sich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stellte nach eigenen Angaben Strafanzeige. Sie betonte, dass die Kundgebung auf der Straße stattfinde und daher weder von der FU genehmigt sei noch von ihr unterstützt werde.</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Bundesvorstand des Rings Christlich-Demokratischer Studenten (RCDS) fordert den Rücktritt der FU-Leitung.Â Diese sei bei extremistischen Vorfällen zu lange und zu oft tatenlos geblieben, erklärte der Vorsitzende Lukas Honemann. „Flyer wurden verteilt, Hörsäle besetzt, Studenten bedroht und sogar Anzeigen wegen leichter Körperverletzung aufgegeben. Und jetzt wurde ein Student mit antisemitischen Motiven krankenhausreif geschlagen.“ Es mangele an konkretem Vorgehen, an Konsequenzen, befand Honemann. ⇥dpa</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14"/>
      </w:pPr>
    </w:p>
    <w:p>
      <w:pPr>
        <w:pStyle w:val="Normal214"/>
        <w:ind w:left="200"/>
        <w:sectPr>
          <w:type w:val="continuous"/>
          <w:pgMar w:top="840" w:right="1000" w:bottom="840" w:left="1000" w:header="400" w:footer="400"/>
          <w:pgNumType w:fmt="decimal"/>
          <w:cols w:space="720"/>
        </w:sectPr>
      </w:pPr>
      <w:r>
        <w:br/>
      </w:r>
      <w:r>
        <w:pict>
          <v:line id="_x0000_s1944" style="position:absolute;z-index:252145664" from="0,10pt" to="512pt,10pt" strokecolor="black" strokeweight="1pt">
            <v:stroke linestyle="single"/>
          </v:line>
        </w:pict>
      </w:r>
      <w:r>
        <w:rPr>
          <w:rFonts w:ascii="arial" w:eastAsia="arial" w:hAnsi="arial" w:cs="arial"/>
          <w:b/>
          <w:color w:val="767676"/>
          <w:sz w:val="16"/>
        </w:rPr>
        <w:t>End of Document</w:t>
      </w:r>
    </w:p>
    <w:p>
      <w:pPr>
        <w:pStyle w:val="Normal215"/>
        <w:sectPr>
          <w:headerReference w:type="even" r:id="rId1344"/>
          <w:headerReference w:type="default" r:id="rId1345"/>
          <w:footerReference w:type="even" r:id="rId1346"/>
          <w:footerReference w:type="default" r:id="rId1347"/>
          <w:headerReference w:type="first" r:id="rId1348"/>
          <w:footerReference w:type="first" r:id="rId1349"/>
          <w:pgSz w:w="12240" w:h="15840"/>
          <w:pgMar w:top="840" w:right="1000" w:bottom="840" w:left="1000" w:header="400" w:footer="400"/>
          <w:pgNumType w:fmt="decimal"/>
          <w:cols w:space="720"/>
          <w:titlePg w:val="0"/>
        </w:sectPr>
      </w:pPr>
    </w:p>
    <w:p>
      <w:pPr>
        <w:pStyle w:val="Normal215"/>
      </w:pPr>
    </w:p>
    <w:p>
      <w:pPr>
        <w:pStyle w:val="Normal215"/>
      </w:pPr>
      <w:r>
        <w:pict>
          <v:shape id="_x0000_i1945" type="#_x0000_t75" alt="LexisNexis®" style="width:147.75pt;height:30pt">
            <v:imagedata r:id="rId10" o:title=""/>
          </v:shape>
        </w:pict>
      </w:r>
      <w:r>
        <w:cr/>
      </w:r>
    </w:p>
    <w:p>
      <w:pPr>
        <w:pStyle w:val="Heading12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Free, free, free FU ; Propalästinensische Student*innen demonstrieren auf dem Campus gegen ihre Universität</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09. Februar 2024</w:t>
      </w:r>
    </w:p>
    <w:p>
      <w:pPr>
        <w:pStyle w:val="Normal215"/>
        <w:keepNext w:val="0"/>
        <w:spacing w:after="0" w:line="240" w:lineRule="atLeast"/>
        <w:ind w:right="0"/>
        <w:jc w:val="both"/>
      </w:pPr>
      <w:bookmarkStart w:id="430" w:name="Bookmark_216"/>
      <w:bookmarkEnd w:id="430"/>
    </w:p>
    <w:p>
      <w:pPr>
        <w:pStyle w:val="Normal2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15"/>
        <w:keepNext w:val="0"/>
        <w:spacing w:before="120" w:after="0" w:line="220" w:lineRule="atLeast"/>
        <w:ind w:left="0" w:right="0" w:firstLine="0"/>
        <w:jc w:val="left"/>
      </w:pPr>
      <w:r>
        <w:br/>
      </w:r>
      <w:r>
        <w:pict>
          <v:shape id="_x0000_i1946" type="#_x0000_t75" style="width:257.97pt;height:41.24pt">
            <v:imagedata r:id="rId205" o:title=""/>
          </v:shape>
        </w:pic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530 words</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Lilly Schröder</w:t>
      </w:r>
    </w:p>
    <w:p>
      <w:pPr>
        <w:pStyle w:val="Normal2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Propalästinensische Stu­den­t*in­nen demonstrieren auf dem Campus gegen ihre Universität</w:t>
      </w:r>
    </w:p>
    <w:p>
      <w:pPr>
        <w:pStyle w:val="Normal215"/>
        <w:keepNext/>
        <w:spacing w:before="240" w:after="0" w:line="340" w:lineRule="atLeast"/>
        <w:ind w:left="0" w:right="0" w:firstLine="0"/>
        <w:jc w:val="left"/>
      </w:pPr>
      <w:bookmarkStart w:id="431" w:name="Body_214"/>
      <w:bookmarkEnd w:id="431"/>
      <w:r>
        <w:rPr>
          <w:rFonts w:ascii="arial" w:eastAsia="arial" w:hAnsi="arial" w:cs="arial"/>
          <w:b/>
          <w:i w:val="0"/>
          <w:strike w:val="0"/>
          <w:noProof w:val="0"/>
          <w:color w:val="000000"/>
          <w:position w:val="0"/>
          <w:sz w:val="28"/>
          <w:u w:val="none"/>
          <w:vertAlign w:val="baseline"/>
        </w:rPr>
        <w:t>Body</w:t>
      </w:r>
    </w:p>
    <w:p>
      <w:pPr>
        <w:pStyle w:val="Normal215"/>
        <w:spacing w:line="60" w:lineRule="exact"/>
      </w:pPr>
      <w:r>
        <w:pict>
          <v:line id="_x0000_s1947" style="position:absolute;z-index:252146688" from="0,2pt" to="512pt,2pt" strokecolor="#009ddb" strokeweight="2pt">
            <v:stroke linestyle="single"/>
            <w10:wrap type="topAndBottom"/>
          </v:line>
        </w:pict>
      </w:r>
    </w:p>
    <w:p>
      <w:pPr>
        <w:pStyle w:val="Normal215"/>
      </w:pP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Lilly Schröder</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viele Einsatzwägen hat das Villenviertel schon lang nicht mehr gesehen. 6 Polizeibusse rollen am Donnerstagmittag auf die Freie Universität (FU) in Berlin-Dahlem zu. Dort protestieren Stu­den­t*in­nen unter dem Motto  Schluss mit den Lügen und der Heuchlerei  für ein Ende des  genozidalen Kriegs in Gaza . Aufgerufen zu der Kundgebung hatte das Kollektiv  FU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Komitee .</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Ziel sei es, die  Heuchelei  der Institutionen, einschließlich der  sogenannten  Freien  Universität , hinsichtlich des Kriegs in Gaza offenzulegen, sagt die Sprecherin des Kollektivs. Seit Monaten unterstütze die Bundesregierung die israelischen Militärschläge.  Die Situation in Gaza ist unmenschlich, der Krieg ist geno­zidal und völkerrechtswidrig, und das wird von Po­li­ti­ke­r*in­nen und von der Universität verschwiegen , sagt sie.</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wird die Parole  Free, free Palestine  von Ge­gen­de­mons­tran­t*in­nen mit dem Ruf  from Hamas  ergänzt. Rund 20 Stu­den­t*in­nen haben sich einige Meter entfernt hinter einer israelischen Flagge versammelt. Viele würden nicht mehr in die Universität kommen, weil sie sich unsicher fühlten, erzählt die 19-jährige, jüdische Studentin Daria. Sie findet vor allem nach dem Vorfall vergangene Woche, müsse man sich mit Jü­d*in­nen solidarisieren.</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Freitagabend war ein jüdischer FU-Student in Mitte von einem 23-jährigen Mitstudenten krankenhausreif geprügelt worden. Den Vorfall verurteilt auch das  FU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Komitee . Man stehe gegen jede Form von Diskriminierung, ob Islamophobie oder Antisemitismus.</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Zwischenfall hatte auch eine Debatte um die Haltung der Hochschule entfacht.  Von der Universität gibt es ausschließlich Solidaritätsstatements mit Israel, nicht mit Gaza , kritisiert die Sprecherin. Seit dem 7. Oktober erlebten Pa­läs­ti­nen­se­r*in­nen an der FU Repressionen, Gewalt und Drohungen, sagt sie. Die Universität versuche propalästinensische Stimmen zu unterdrücken, Zitate und Symbole umzudrehen, sodass diese als antisemitisch dargestellt werden könnten.</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Sprecherin kritisiert zudem, dass die FU gegen das Recht auf Versammlungs- und Meinungsfreiheit verstoße. Im November war die Besetzung eines Hörsaals von Po­li­zis­t*in­nen beendet worden. Dass den Stu­den­t*in­nen von der FU Konsequenzen angedroht würden, sei ein  besorgniserregender Versuch der Einschüchterung und der Zensur . Auch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Donnerstag hätte die Uni Strafanzeige angekündigt.  Der FU reicht es wohl nicht, die Polizei auf die eigenen Stu­den­t*in­nen zu hetzen , sagt eine Rednerin,  jetzt will sie angemeldete Demonstrationen kriminalisieren. </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Kollektiv kritisierte, dass die FU propalästinensische Stimmen mit Antisemitismusvorwürfen bezichtige.  Antizionismus ist kein Antisemitismus , sagt ein Mitglied. Auf die Frage, ob Israel ein Existenzrecht habe, ob die Hamas eine Terrororganisation sei und wie man zum 7. Oktober stehe, wollte sich die Sprecherin nicht klar äußern.</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Freitag ruft die Initiative  Fridays for ­Israel , die sich für die Sicherheit jüdischer Studierender einsetzt, zu einem stillen Protest vor der Mensa der FU auf.</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Von der Uni gibt es ausschließlich Solidaritäts­statements mit Israel </w:t>
      </w:r>
    </w:p>
    <w:p>
      <w:pPr>
        <w:pStyle w:val="Normal2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15"/>
      </w:pPr>
    </w:p>
    <w:p>
      <w:pPr>
        <w:pStyle w:val="Normal215"/>
        <w:ind w:left="200"/>
        <w:sectPr>
          <w:type w:val="continuous"/>
          <w:pgMar w:top="840" w:right="1000" w:bottom="840" w:left="1000" w:header="400" w:footer="400"/>
          <w:pgNumType w:fmt="decimal"/>
          <w:cols w:space="720"/>
        </w:sectPr>
      </w:pPr>
      <w:r>
        <w:br/>
      </w:r>
      <w:r>
        <w:pict>
          <v:line id="_x0000_s1948" style="position:absolute;z-index:252147712" from="0,10pt" to="512pt,10pt" strokecolor="black" strokeweight="1pt">
            <v:stroke linestyle="single"/>
          </v:line>
        </w:pict>
      </w:r>
      <w:r>
        <w:rPr>
          <w:rFonts w:ascii="arial" w:eastAsia="arial" w:hAnsi="arial" w:cs="arial"/>
          <w:b/>
          <w:color w:val="767676"/>
          <w:sz w:val="16"/>
        </w:rPr>
        <w:t>End of Document</w:t>
      </w:r>
    </w:p>
    <w:p>
      <w:pPr>
        <w:pStyle w:val="Normal216"/>
        <w:sectPr>
          <w:headerReference w:type="even" r:id="rId1350"/>
          <w:headerReference w:type="default" r:id="rId1351"/>
          <w:footerReference w:type="even" r:id="rId1352"/>
          <w:footerReference w:type="default" r:id="rId1353"/>
          <w:headerReference w:type="first" r:id="rId1354"/>
          <w:footerReference w:type="first" r:id="rId1355"/>
          <w:pgSz w:w="12240" w:h="15840"/>
          <w:pgMar w:top="840" w:right="1000" w:bottom="840" w:left="1000" w:header="400" w:footer="400"/>
          <w:pgNumType w:fmt="decimal"/>
          <w:cols w:space="720"/>
          <w:titlePg w:val="0"/>
        </w:sectPr>
      </w:pPr>
    </w:p>
    <w:p>
      <w:pPr>
        <w:pStyle w:val="Normal216"/>
      </w:pPr>
    </w:p>
    <w:p>
      <w:pPr>
        <w:pStyle w:val="Normal216"/>
      </w:pPr>
      <w:r>
        <w:pict>
          <v:shape id="_x0000_i1949" type="#_x0000_t75" alt="LexisNexis®" style="width:147.75pt;height:30pt">
            <v:imagedata r:id="rId10" o:title=""/>
          </v:shape>
        </w:pict>
      </w:r>
      <w:r>
        <w:cr/>
      </w:r>
    </w:p>
    <w:p>
      <w:pPr>
        <w:pStyle w:val="Heading12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FU Berlin; Nach Angriff auf jüdischen Studenten - Rücktritt von Senatorin gefordert</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 8:04 AM GMT+1</w:t>
      </w:r>
    </w:p>
    <w:p>
      <w:pPr>
        <w:pStyle w:val="Normal216"/>
        <w:keepNext w:val="0"/>
        <w:spacing w:after="0" w:line="240" w:lineRule="atLeast"/>
        <w:ind w:right="0"/>
        <w:jc w:val="both"/>
      </w:pPr>
      <w:bookmarkStart w:id="432" w:name="Bookmark_217"/>
      <w:bookmarkEnd w:id="432"/>
    </w:p>
    <w:p>
      <w:pPr>
        <w:pStyle w:val="Normal2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6"/>
        <w:keepNext w:val="0"/>
        <w:spacing w:before="120" w:after="0" w:line="220" w:lineRule="atLeast"/>
        <w:ind w:left="0" w:right="0" w:firstLine="0"/>
        <w:jc w:val="left"/>
      </w:pPr>
      <w:r>
        <w:br/>
      </w:r>
      <w:r>
        <w:pict>
          <v:shape id="_x0000_i1950" type="#_x0000_t75" style="width:230.22pt;height:28.5pt">
            <v:imagedata r:id="rId11" o:title=""/>
          </v:shape>
        </w:pic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1178 words</w:t>
      </w:r>
    </w:p>
    <w:p>
      <w:pPr>
        <w:pStyle w:val="Normal2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Angriff auf einen jüdischen Studenten lehnt die Berliner Wissenschaftssenatorin Czyborra eine Exmatrikulation des Tatverdächtigen ab. Nun bekommt sie Gegenwind aus unterschiedlichen Parteien - auch der eigenen.</w:t>
      </w:r>
    </w:p>
    <w:p>
      <w:pPr>
        <w:pStyle w:val="Normal216"/>
        <w:keepNext/>
        <w:spacing w:before="240" w:after="0" w:line="340" w:lineRule="atLeast"/>
        <w:ind w:left="0" w:right="0" w:firstLine="0"/>
        <w:jc w:val="left"/>
      </w:pPr>
      <w:bookmarkStart w:id="433" w:name="Body_215"/>
      <w:bookmarkEnd w:id="433"/>
      <w:r>
        <w:rPr>
          <w:rFonts w:ascii="arial" w:eastAsia="arial" w:hAnsi="arial" w:cs="arial"/>
          <w:b/>
          <w:i w:val="0"/>
          <w:strike w:val="0"/>
          <w:noProof w:val="0"/>
          <w:color w:val="000000"/>
          <w:position w:val="0"/>
          <w:sz w:val="28"/>
          <w:u w:val="none"/>
          <w:vertAlign w:val="baseline"/>
        </w:rPr>
        <w:t>Body</w:t>
      </w:r>
    </w:p>
    <w:p>
      <w:pPr>
        <w:pStyle w:val="Normal216"/>
        <w:spacing w:line="60" w:lineRule="exact"/>
      </w:pPr>
      <w:r>
        <w:pict>
          <v:line id="_x0000_s1951" style="position:absolute;z-index:252148736" from="0,2pt" to="512pt,2pt" strokecolor="#009ddb" strokeweight="2pt">
            <v:stroke linestyle="single"/>
            <w10:wrap type="topAndBottom"/>
          </v:line>
        </w:pict>
      </w:r>
    </w:p>
    <w:p>
      <w:pPr>
        <w:pStyle w:val="Normal216"/>
      </w:pP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über den Umgang mit einem tatverdächtigen Studenten nach einem Angriff auf einen jüdischen Kommilitonen wird schärfer: Berlins Wissenschaftssenatorin sieht sich nach Äußerungen im RBB Rücktrittsforderungen ausgesetzt. Bayerns Antisemitismusbeauftragter Ludwig Spaenle warf der SPD-Politikerin Ina Czyborra am Mittwoch Verharmlosung und "Schönfärberei" vor: "Es bleibt nur der Rücktritt."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sieht auch der Berliner AfD-Abgeordnete Martin Trefzer so: "Ina Czyborra ist zu einer Belastung für den Kampf gegen den grassierenden Antisemitismus an den Berliner Hochschulen geworden", erklärte er. Die Wissenschaftssenatorin habe sich für die Ausübung ihres Amtes disqualifiziert.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äußerte sich FDP-Landesvize Sebastian Czaja bei "Bild". "Die Äußerungen der Wissenschaftssenatorin sind derart haarsträubend, sie begründen einen Rücktritt!", sagte Czaja. "Jeder Ausbildungsbetrieb hätte einen solchen Gewalttäter vor die Tür gesetzt. An Universitäten darf nicht mit einer angeblich intellektuellen Doppelmoral gemessen werden."</w:t>
      </w:r>
    </w:p>
    <w:p>
      <w:pPr>
        <w:pStyle w:val="Normal2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Czyborra hält an der Linie eines Hausverbots fest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von mehreren Seiten eine Gesetzesänderung gefordert wird, um Hochschulen in solchen Fällen auch eine Exmatrikulation zu ermöglichen, hält Czyborra an der Linie eines Hausverbots fest. "Es müssen, bevor über schärfere Maßnahmen diskutiert wird, die bisherigen Mittel ausgeschöpft werden, auch wenn dies am Ende gerichtlich verhandelt werden muss", teilte sie mit. Ein Hausverbot in dem aktuellen Fall nannte sie "dringend erforderlich".</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hatte nach dem mutmaßlichen Angriff auf einen jüdischen Studenten der Freien Universität (FU) Berlin von der Hochschule strikte Konsequenzen gefordert. "Wer einen jüdischen Kommilitonen krankenhausreif schlägt, weil er Jude ist, der hat an einer deutschen Universität nichts zu suchen", erklärte Zentralratspräsident Josef Schuster am Dienstag in Berlin. "Eine Exmatrikulation des betreffenden Studenten ist alternativlos."</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Darstellung der Universität und Wissenschaftssenatorin Czyborra ist ein solcher Rauswurf aber rechtlich nicht möglich, allenfalls ein dreimonatiges Hausverbot. FU-Präsident Günter Matthias Ziegler sagte der RBB-"Abendschau": "Ich habe den Eindruck, dass wir nachschärfen müssen, zumindest in den Hilfsmitteln, die wir haben. Und dass das, was im Moment besteht, eben ein Hausverbot begrenzt auf drei Monate, möglicherweise für die Situationen, die wir haben, nicht reichen wird." Dem "Tagesspiegel" sagt er, eine Änderung des Gesetzes müsse sachlich und in Ruhe diskutiert werden. Zugleich warnte er vor "Gesinnungsprüfungen".</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Gründer der Jüdischen Studierendenvereinigung an der FU, forderte klare Schritte. "Und die Schritte müssen sofort kommen. Ansonsten gibt es schon einzelne Berichte von Studenten und Kommilitonen von mir, dass sie die Uni verlassen möchten."</w:t>
      </w:r>
    </w:p>
    <w:p>
      <w:pPr>
        <w:pStyle w:val="Normal2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Wegner offen für Debatte über Änderung des Hochschulgesetzes</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Oberbürgermeister Kai Wegner (CDU) forderte eine schnelle und harte Bestrafung des Täters. "Wir müssen den Hochschulen Instrumente an die Hand geben, damit sie konsequent und schnell handeln können", schrieb der CDU-Politiker bei X. "Wenn dazu eine Änderung des Hochschulgesetzes erforderlich sein sollte, werden wir in der Koalition darüber sprechen." Er fügte hinzu: "Die Hochschulen, in diesem Fall die Freie Universität und ihre Leitung, sind aufgefordert, zu handeln und antisemitische Vorfälle nicht länger zu dulden oder kleinzureden. Die Hochschulleitung muss Konsequenzen ergreifen, damit jüdische Studentinnen und Studenten sich an der Freien Universität wieder sicher fühlen und ohne Angst studieren können."</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SPD-Landesvorsitzende Franziska Giffey erklärte bei X: "Der Schutz von Jüdinnen und Juden an allen Orten in unserer Stadt ist unsere Pflicht." Das gelte auch für Hochschulen. "Wenn uns dort für die Durchsetzung dieses Schutzes die rechtlichen Mittel fehlen, müssen wir diese nachschärfen, damit solche Taten auch an Hochschulen Konsequenzen haben."</w:t>
      </w:r>
    </w:p>
    <w:p>
      <w:pPr>
        <w:pStyle w:val="Normal2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Stark-Watzinger fordert stärkeren Schutz jüdischer Studenten</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Bundesbildungsministerin Bettina Stark-Watzinger (FDP) forderte eine Anpassung des Berliner Hochschulgesetzes, damit Täter auch durch die Universitäten exmatrikuliert werden können. Die Freiheit und der Schutz der jüdischen Studenten dürfe "nicht im Pingpong zwischen Hochschule und Landesgesetzgeber" hin und her gehen, sagte Stark-Watzinger am Mittwoch dem Fernsehsender WELT. Die Hochschule müsse so gestärkt werden, dass sie gegen Antisemitismus und die daraus resultierende Gewalt vorgehen könne, sagte Stark-Watzinger weiter. "Die Hochschulgesetze sollten angepasst werden." Weiter sagte die Ministerin: "Die Hochschulen sind Orte der maximalen Freiheit, aber sie sind keine rechtsfreien Räume. Und deshalb muss hier der Schutz gewährleistet sein."</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auf Anfrage erklärte. "Angesichts der jüngsten Ereignisse werde ich das Thema in der Koalition erneut aufrufen." Es brauche auch das Instrument der Exmatrikulation, "um jüdische Studentinnen und Studenten zu schützen und deutlich zu machen, dass Antisemitismus an unseren Hochschulen keinen Platz hat". Allein von der Verfügbarkeit dieses Mittels verspricht er sich eine vorbeugende Wirkung.</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30-jährige jüdische Student Lahav Shapira war am Wochenende mit Knochenbrüchen im Gesicht ins Krankenhaus gekommen. Ein 23-jähriger propalästinensischer Kommilitone soll ihn in Berlin-Mitte geschlagen und getreten haben. Die Polizei hatte berichtet, dass beide zunächst in Streit gerieten, bevor der 23-Jährige zugeschlagen habe. Der mutmaßliche Täter floh zunächst, wurde dann aber ermittelt.</w:t>
      </w:r>
    </w:p>
    <w:p>
      <w:pPr>
        <w:pStyle w:val="Normal2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vor FU-Mensa geplant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seitdem von mehreren Seiten in der Kritik. Der Antisemitismusbeauftragte der Bundesregierung, Felix Klein, sagte dem "Tagesspiegel", die Leitung der Uni sei "viel zu tolerant", sie lasse zu viel unkommentiert. Unter anderem eine Hörsaalbesetzung einer Gruppe namens "FU Students for a Free Palestine" hatte im Dezember für Aufsehen gesorgt.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steht bevor. Eine Privatperson habe für Donnerstag (12 bis 14 Uhr) 100 Teilnehmer angemeldet, sagte eine Polizeisprecherin am Mittwoch auf Anfrage. Ort sei die Otto-von-Simson-Straße 26, wo sich die große FU-Mensa befindet. Im Titel der angekündigten Veranstaltung heißt es laut Polizei auch, die Kundgebung richte sich "gegen die selektive Solidarität der Universitätsleitung und Einschränkung demokratischer Rechte". Die FU kündigte vorab an, dass die Veranstaltung nicht genehmigt sei.</w:t>
      </w:r>
    </w:p>
    <w:p>
      <w:pPr>
        <w:pStyle w:val="Normal2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FU stellt Strafanzeige wegen Plakatinhalten zu Demoaufruf</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FU teilte auf Anfrage mit, dass sie aufgrund von Inhalten von Plakaten mit dem Aufruf zur Kundgebung Strafanzeige gestellt habe.</w:t>
      </w:r>
    </w:p>
    <w:p>
      <w:pPr>
        <w:pStyle w:val="Normal2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16"/>
      </w:pPr>
    </w:p>
    <w:p>
      <w:pPr>
        <w:pStyle w:val="Normal216"/>
        <w:ind w:left="200"/>
        <w:sectPr>
          <w:type w:val="continuous"/>
          <w:pgMar w:top="840" w:right="1000" w:bottom="840" w:left="1000" w:header="400" w:footer="400"/>
          <w:pgNumType w:fmt="decimal"/>
          <w:cols w:space="720"/>
        </w:sectPr>
      </w:pPr>
      <w:r>
        <w:br/>
      </w:r>
      <w:r>
        <w:pict>
          <v:line id="_x0000_s1952" style="position:absolute;z-index:252149760" from="0,10pt" to="512pt,10pt" strokecolor="black" strokeweight="1pt">
            <v:stroke linestyle="single"/>
          </v:line>
        </w:pict>
      </w:r>
      <w:r>
        <w:rPr>
          <w:rFonts w:ascii="arial" w:eastAsia="arial" w:hAnsi="arial" w:cs="arial"/>
          <w:b/>
          <w:color w:val="767676"/>
          <w:sz w:val="16"/>
        </w:rPr>
        <w:t>End of Document</w:t>
      </w:r>
    </w:p>
    <w:p>
      <w:pPr>
        <w:pStyle w:val="Normal217"/>
        <w:sectPr>
          <w:headerReference w:type="even" r:id="rId1356"/>
          <w:headerReference w:type="default" r:id="rId1357"/>
          <w:footerReference w:type="even" r:id="rId1358"/>
          <w:footerReference w:type="default" r:id="rId1359"/>
          <w:headerReference w:type="first" r:id="rId1360"/>
          <w:footerReference w:type="first" r:id="rId1361"/>
          <w:pgSz w:w="12240" w:h="15840"/>
          <w:pgMar w:top="840" w:right="1000" w:bottom="840" w:left="1000" w:header="400" w:footer="400"/>
          <w:pgNumType w:fmt="decimal"/>
          <w:cols w:space="720"/>
          <w:titlePg w:val="0"/>
        </w:sectPr>
      </w:pPr>
    </w:p>
    <w:p>
      <w:pPr>
        <w:pStyle w:val="Normal217"/>
      </w:pPr>
    </w:p>
    <w:p>
      <w:pPr>
        <w:pStyle w:val="Normal217"/>
      </w:pPr>
      <w:r>
        <w:pict>
          <v:shape id="_x0000_i1953" type="#_x0000_t75" alt="LexisNexis®" style="width:147.75pt;height:30pt">
            <v:imagedata r:id="rId10" o:title=""/>
          </v:shape>
        </w:pict>
      </w:r>
      <w:r>
        <w:cr/>
      </w:r>
    </w:p>
    <w:p>
      <w:pPr>
        <w:pStyle w:val="Heading12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Aufgeheizte Stimmung an der FU</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09. Februar 2024</w:t>
      </w:r>
    </w:p>
    <w:p>
      <w:pPr>
        <w:pStyle w:val="Normal217"/>
        <w:keepNext w:val="0"/>
        <w:spacing w:after="0" w:line="240" w:lineRule="atLeast"/>
        <w:ind w:right="0"/>
        <w:jc w:val="both"/>
      </w:pPr>
      <w:bookmarkStart w:id="434" w:name="Bookmark_218"/>
      <w:bookmarkEnd w:id="434"/>
    </w:p>
    <w:p>
      <w:pPr>
        <w:pStyle w:val="Normal2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17"/>
        <w:keepNext w:val="0"/>
        <w:spacing w:before="120" w:after="0" w:line="220" w:lineRule="atLeast"/>
        <w:ind w:left="0" w:right="0" w:firstLine="0"/>
        <w:jc w:val="left"/>
      </w:pPr>
      <w:r>
        <w:br/>
      </w:r>
      <w:r>
        <w:pict>
          <v:shape id="_x0000_i1954" type="#_x0000_t75" style="width:159.73pt;height:24pt">
            <v:imagedata r:id="rId72" o:title=""/>
          </v:shape>
        </w:pic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w: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847 words</w:t>
      </w:r>
    </w:p>
    <w:p>
      <w:pPr>
        <w:pStyle w:val="Normal217"/>
        <w:keepNext/>
        <w:spacing w:before="240" w:after="0" w:line="340" w:lineRule="atLeast"/>
        <w:ind w:left="0" w:right="0" w:firstLine="0"/>
        <w:jc w:val="left"/>
      </w:pPr>
      <w:bookmarkStart w:id="435" w:name="Body_216"/>
      <w:bookmarkEnd w:id="435"/>
      <w:r>
        <w:rPr>
          <w:rFonts w:ascii="arial" w:eastAsia="arial" w:hAnsi="arial" w:cs="arial"/>
          <w:b/>
          <w:i w:val="0"/>
          <w:strike w:val="0"/>
          <w:noProof w:val="0"/>
          <w:color w:val="000000"/>
          <w:position w:val="0"/>
          <w:sz w:val="28"/>
          <w:u w:val="none"/>
          <w:vertAlign w:val="baseline"/>
        </w:rPr>
        <w:t>Body</w:t>
      </w:r>
    </w:p>
    <w:p>
      <w:pPr>
        <w:pStyle w:val="Normal217"/>
        <w:spacing w:line="60" w:lineRule="exact"/>
      </w:pPr>
      <w:r>
        <w:pict>
          <v:line id="_x0000_s1955" style="position:absolute;z-index:252150784" from="0,2pt" to="512pt,2pt" strokecolor="#009ddb" strokeweight="2pt">
            <v:stroke linestyle="single"/>
            <w10:wrap type="topAndBottom"/>
          </v:line>
        </w:pict>
      </w:r>
    </w:p>
    <w:p>
      <w:pPr>
        <w:pStyle w:val="Normal217"/>
      </w:pP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Attacke auf einen jüdischen Studenten prallen propalästinensische und proisraelische Gruppen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aufeinander</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Gruppe von etwa 80 Studierenden hat sich am Donnerstagmittag im Vorhof der Mensa II der Freien Universität (FU) in Dahlem versammelt, einige tragen palästinensische Kufiya-Tücher um den Hals, andere haben Fahnen dabei. Fast genauso viele Journalisten und Polizisten sind gekommen. Vier Mannschaftswagen haben sich entlang der Straße aufgereiht. Etwas weiter die Straße runter hat sich eine mit Israelflaggen ausgestattete Gegendemonstration zusammengefunden. Der Protestruf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hallt die Otto-Simson-Straße entlang. Zunächst waren der Polizei  keine nennenswerten Zwischenfälle  bekannt. Im Verlauf beobachteten Augenzeugen eine zunehmend aufgeheizte Stimmung.</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Zusammenhang mit Gaza-Konflikt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Anlass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die Attacke auf Lahav Shapira, einem jüdischen FU-Studenten, der am Rosenthaler Platz krankenhausreif geprügelt worden ist. Die Staatsanwaltschaft geht inzwischen von einer gezielten Tat aus. Die Ermittler stufen den Fall nach derzeitigem Stand als antisemitisch ein und gehen zugleich von einem Zusammenhang mit dem Nahost-Konflikt aus, so ein Behördensprecher. Lahav Shapira liegt derzeit noch immer im Krankenhaus. Ohne eine Operation hätte er offenbar eine Hirnblutung erlitten.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zuvor hatten jüdische Studierende davon berichtet, sich seit dem 7. Oktober 2023 zunehmend unwohl auf dem Campus der FU zu fühlen. Philip (19) aus Spandau ist Jura-Student an der FU Berlin ist selbst von antisemitischen Hassnachrichten betroffen gewesen.  Direkt nach dem Angriff auf einen Studenten ist das Erste, was passiert, dass andere Studenten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ankündigen.  Er finde das schon  krass . Der 23-jährige Finn, der Sinologie studiert, sagt:  Jüdische Kommilitonen von mir gehen inzwischen nicht mehr zu Uni, weil sie sich unwohl fühlen.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Internet entspann sich schnell eine Diskussion, die in zwei Richtungen ging: Eine Seite forderte die Exmatrikulation des Täters, der ebenfalls ein Student der FU ist; die andere Seite fragte offen, ob Shapira nicht mit seiner Handlung provoziert habe. Ein Redner beim Protest vor der Mensa spricht davon, dass Lahav andere propalästinensische Demonstrationen gestört und Bilder von  ermordeten Palästinensern  heruntergerissen habe.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den Fahnen der Demonstranten vor der Mensa sind die Schriftzüge mehrerer studentischer Gruppierungen zu sehen, zum Beispiel von  Waffen der Kritik . Die Stimmung bei der Demonstration ist aufgeheizt. Ein Gegendemonstrant mit schwarzer Jacke und blauem Hoodie ruft bei Reden immer wieder dazwischen. Es kommt zu einzelnen Wortgefechten. Die Polizei geht mehrfach dazwischen, versucht zu schlichten und trennt die Streitenden. Auf den Störer angesprochen, sagt ein Polizist:  Eine Versammlung muss es aushalten können, dass da jemand ist, der eine andere Meinung hat.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Angriff auf Lahav Shapira wurden Forderungen nach Exmatrikulation des Täters laut. So sagte der Regierende Bürgermeister Kai Wegner (CDU) am Vorabend, er  erwäge  eine Exmatrikulation in solchen Fällen zu ermöglichen. Derzeit verhindert das Berliner Hochschulgesetz eine Exmatrikulation.  Wenn dazu eine Änderung des Hochschulgesetzes erforderlich sein sollte, werden wir in der Koalition darüber sprechen , sagte Wegner. Auch FU-Präsident Günter M. Ziegler sprach sich für eine Exmatrikulation aus. Und der jüdische Student Philip meint:  Wenn man nach drei Fehlversuchen exmatrikuliert werden kann , sagt er,  sollte das auch bei solchen gravierenden Gewalttaten möglich sein.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Cecilia vom Kollektiv  Palästinakomitee  an der FU kennt den Fall, verweist darauf, dass sich die Attacke nicht auf Unigelände zutrug. Sie verurteile aber den Angriff auf Shapira, genauso wie  jede andere Form von Diskriminierung . Die Kundgebung habe das Kollektiv bereits vor drei Wochen angemeldet, also weit vor der Attacke von den jüdischen Studenten.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bleibt von anderen Studierenden weitgehend unbemerkt. Viele laufen an ihr auf dem Weg zum Essen vorbei, einige bleiben kurz interessiert stehen, die meisten gehen weiter. Der Barista eines bekannten Cafés sagt, er hätte gar nicht gewusst, dass eine Demonstration stattfindet.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Strafanzeige wegen Plakat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Titel der Demonstration ist provokant gewählt:  Schluss mit den Lügen und der Heuchelei . Vertreter der Universität und der Presse sind Feindbilder für viele Demonstranten. Die Unileitung unterdrücke nach Meinung der Demonstrierenden die Ansichten pro-palästinensischer Studierender. Sie sagen, die Unileitung habe Strafanzeige gestellt wegen eines Plakats, mit dem die Demonstration beworben wurde. Wie unerwünscht Journalisten sind , wird gegen 16 Uhr deutlich: Eine demonstrierende Person mit selbstgestrickter Kippa, der jüdischen Kopfbedeckung, schreit einige der anwesenden Kamerateams an:  Bitte gehen sie! . Sie hat eine Flasche mit Bügelverschluss in der Hand und spritzt daraus immer wieder Wasser in Richtung der Medienvertreter. Aus der Menge schallt der Ruf:  Deutsche Medien lügen! </w:t>
      </w:r>
    </w:p>
    <w:p>
      <w:pPr>
        <w:pStyle w:val="Normal2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17"/>
      </w:pPr>
    </w:p>
    <w:p>
      <w:pPr>
        <w:pStyle w:val="Normal217"/>
        <w:ind w:left="200"/>
        <w:sectPr>
          <w:type w:val="continuous"/>
          <w:pgMar w:top="840" w:right="1000" w:bottom="840" w:left="1000" w:header="400" w:footer="400"/>
          <w:pgNumType w:fmt="decimal"/>
          <w:cols w:space="720"/>
        </w:sectPr>
      </w:pPr>
      <w:r>
        <w:br/>
      </w:r>
      <w:r>
        <w:pict>
          <v:line id="_x0000_s1956" style="position:absolute;z-index:252151808" from="0,10pt" to="512pt,10pt" strokecolor="black" strokeweight="1pt">
            <v:stroke linestyle="single"/>
          </v:line>
        </w:pict>
      </w:r>
      <w:r>
        <w:rPr>
          <w:rFonts w:ascii="arial" w:eastAsia="arial" w:hAnsi="arial" w:cs="arial"/>
          <w:b/>
          <w:color w:val="767676"/>
          <w:sz w:val="16"/>
        </w:rPr>
        <w:t>End of Document</w:t>
      </w:r>
    </w:p>
    <w:p>
      <w:pPr>
        <w:pStyle w:val="Normal218"/>
        <w:sectPr>
          <w:headerReference w:type="even" r:id="rId1362"/>
          <w:headerReference w:type="default" r:id="rId1363"/>
          <w:footerReference w:type="even" r:id="rId1364"/>
          <w:footerReference w:type="default" r:id="rId1365"/>
          <w:headerReference w:type="first" r:id="rId1366"/>
          <w:footerReference w:type="first" r:id="rId1367"/>
          <w:pgSz w:w="12240" w:h="15840"/>
          <w:pgMar w:top="840" w:right="1000" w:bottom="840" w:left="1000" w:header="400" w:footer="400"/>
          <w:pgNumType w:fmt="decimal"/>
          <w:cols w:space="720"/>
          <w:titlePg w:val="0"/>
        </w:sectPr>
      </w:pPr>
    </w:p>
    <w:p>
      <w:pPr>
        <w:pStyle w:val="Normal218"/>
      </w:pPr>
    </w:p>
    <w:p>
      <w:pPr>
        <w:pStyle w:val="Normal218"/>
      </w:pPr>
      <w:r>
        <w:pict>
          <v:shape id="_x0000_i1957" type="#_x0000_t75" alt="LexisNexis®" style="width:147.75pt;height:30pt">
            <v:imagedata r:id="rId10" o:title=""/>
          </v:shape>
        </w:pict>
      </w:r>
      <w:r>
        <w:cr/>
      </w:r>
    </w:p>
    <w:p>
      <w:pPr>
        <w:pStyle w:val="Heading12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Ermittler: Gezielter Angriff; Erste Erkenntnisse nach Attacke auf jüdischen Studenten in Berlin Dutzende nehmen an propalästinensischer Kundgebung teil</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09. Februar 2024</w:t>
      </w:r>
    </w:p>
    <w:p>
      <w:pPr>
        <w:pStyle w:val="Normal218"/>
        <w:keepNext w:val="0"/>
        <w:spacing w:after="0" w:line="240" w:lineRule="atLeast"/>
        <w:ind w:right="0"/>
        <w:jc w:val="both"/>
      </w:pPr>
      <w:bookmarkStart w:id="436" w:name="Bookmark_219"/>
      <w:bookmarkEnd w:id="436"/>
    </w:p>
    <w:p>
      <w:pPr>
        <w:pStyle w:val="Normal2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218"/>
        <w:keepNext w:val="0"/>
        <w:spacing w:before="120" w:after="0" w:line="220" w:lineRule="atLeast"/>
        <w:ind w:left="0" w:right="0" w:firstLine="0"/>
        <w:jc w:val="left"/>
      </w:pPr>
      <w:r>
        <w:br/>
      </w:r>
      <w:r>
        <w:pict>
          <v:shape id="_x0000_i1958" type="#_x0000_t75" style="width:239.97pt;height:30pt">
            <v:imagedata r:id="rId148" o:title=""/>
          </v:shape>
        </w:pic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4</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410 words</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LEON GRUPE</w:t>
      </w:r>
    </w:p>
    <w:p>
      <w:pPr>
        <w:pStyle w:val="Normal218"/>
        <w:keepNext/>
        <w:spacing w:before="240" w:after="0" w:line="340" w:lineRule="atLeast"/>
        <w:ind w:left="0" w:right="0" w:firstLine="0"/>
        <w:jc w:val="left"/>
      </w:pPr>
      <w:bookmarkStart w:id="437" w:name="Body_217"/>
      <w:bookmarkEnd w:id="437"/>
      <w:r>
        <w:rPr>
          <w:rFonts w:ascii="arial" w:eastAsia="arial" w:hAnsi="arial" w:cs="arial"/>
          <w:b/>
          <w:i w:val="0"/>
          <w:strike w:val="0"/>
          <w:noProof w:val="0"/>
          <w:color w:val="000000"/>
          <w:position w:val="0"/>
          <w:sz w:val="28"/>
          <w:u w:val="none"/>
          <w:vertAlign w:val="baseline"/>
        </w:rPr>
        <w:t>Body</w:t>
      </w:r>
    </w:p>
    <w:p>
      <w:pPr>
        <w:pStyle w:val="Normal218"/>
        <w:spacing w:line="60" w:lineRule="exact"/>
      </w:pPr>
      <w:r>
        <w:pict>
          <v:line id="_x0000_s1959" style="position:absolute;z-index:252152832" from="0,2pt" to="512pt,2pt" strokecolor="#009ddb" strokeweight="2pt">
            <v:stroke linestyle="single"/>
            <w10:wrap type="topAndBottom"/>
          </v:line>
        </w:pict>
      </w:r>
    </w:p>
    <w:p>
      <w:pPr>
        <w:pStyle w:val="Normal218"/>
      </w:pP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LEON GRUPE </w:t>
      </w:r>
    </w:p>
    <w:p>
      <w:pPr>
        <w:pStyle w:val="Normal21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Die Veranstaltung läuft seit einer Stunde, da droht die Situation zu eskalieren. Teilnehmer eine pro-palästinensischen und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geraten aneinander. Es kommt zu Wortgefechten. Schnell geht ein halbes Dutzend Polizisten dazwischen und drängen die Gruppen auseinander. Die Anspannung ist spürbar.</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Schätzungsweise 80 Menschen, größtenteils Studenten, hatten sich Donnerstagvormittag auf dem Platz vor der großen Mensa der Freien Universität (FU) in Berlin zu einer Kundgebung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zusammengetan. Sechs Tage ist es da her, dass der 30-jährige FU-Student Lahav Shapira derart brutal zusammenschlagen wird. Nach allem, was bekannt ist, soll er nach einem Bar-Besuch von einem arabischstämmigen Kommilitonen attackiert worden sein. </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Staatsanwaltschaft geht nach dem Angriff von einer gezielten Tat aus. Ermittler stufen den Fall nach derzeitigem Stand als antisemitisch ein und gehen zugleich von einem Zusammenhang mit dem Nahost-Konflikt aus, wie ein Behördensprecher sagte. Shapira ist Jude und hatte in der Vergangenheit propalästinensische Aktionen an der FU kritisiert. Der Vorfall erregt auch deshalb so viel Aufmerksamkeit, weil Lahav Shapira der Bruder des Comedian und Autors Shahak Shapira ist.</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der Vorfall nicht auf dem Gelände der FU stattfand, erwarten viele eine Reaktion von der Uni. Auf X forderte Berlins Regierender Bürgermeister Kai Wegner die FU dazu auf, "antisemitische Vorfälle nicht länger zu dulden oder kleinzureden." Für den Zentralrat der Juden sei eine Exmatrikulation des mutmaßlichen Täters "alternativlos". Doch in der Rauswurfdebatte gibt es auch skeptische Stimmen. So lehnt Berlins Wissenschaftssenatorin Ina Czyborra einen Ausschluss aus politischen Gründen "grundsätzlich" ab.</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FU ist es nicht das erste Mal seit dem Massaker der islamistischen Hamas in Israel am 7. Oktober, dass sie für den Umgang mit Antisemitismus kritisiert wird. Im Dezember besetzten propalästinensische Studenten einen Hörsaal. Es kam zu Handgreiflichkeiten. Die Polizei musste den Hörsaal räumen.</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kritisieren auch die Uni-Leitung. Diese beziehe zu einseitig Position für Israel, propalästinensische Solidarität würde mit dem Vorwurf des Antisemitismus unterdrückt. Die FU hatte sich vorab von der Veranstaltung distanziert. Immer wieder skandieren die propalästinensischen Demonstranten "Free, free Palestine". (mit dpa)</w:t>
      </w:r>
    </w:p>
    <w:p>
      <w:pPr>
        <w:pStyle w:val="Normal2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18"/>
      </w:pPr>
    </w:p>
    <w:p>
      <w:pPr>
        <w:pStyle w:val="Normal218"/>
        <w:ind w:left="200"/>
        <w:sectPr>
          <w:type w:val="continuous"/>
          <w:pgMar w:top="840" w:right="1000" w:bottom="840" w:left="1000" w:header="400" w:footer="400"/>
          <w:pgNumType w:fmt="decimal"/>
          <w:cols w:space="720"/>
        </w:sectPr>
      </w:pPr>
      <w:r>
        <w:br/>
      </w:r>
      <w:r>
        <w:pict>
          <v:line id="_x0000_s1960" style="position:absolute;z-index:252153856" from="0,10pt" to="512pt,10pt" strokecolor="black" strokeweight="1pt">
            <v:stroke linestyle="single"/>
          </v:line>
        </w:pict>
      </w:r>
      <w:r>
        <w:rPr>
          <w:rFonts w:ascii="arial" w:eastAsia="arial" w:hAnsi="arial" w:cs="arial"/>
          <w:b/>
          <w:color w:val="767676"/>
          <w:sz w:val="16"/>
        </w:rPr>
        <w:t>End of Document</w:t>
      </w:r>
    </w:p>
    <w:p>
      <w:pPr>
        <w:pStyle w:val="Normal219"/>
        <w:sectPr>
          <w:headerReference w:type="even" r:id="rId1368"/>
          <w:headerReference w:type="default" r:id="rId1369"/>
          <w:footerReference w:type="even" r:id="rId1370"/>
          <w:footerReference w:type="default" r:id="rId1371"/>
          <w:headerReference w:type="first" r:id="rId1372"/>
          <w:footerReference w:type="first" r:id="rId1373"/>
          <w:pgSz w:w="12240" w:h="15840"/>
          <w:pgMar w:top="840" w:right="1000" w:bottom="840" w:left="1000" w:header="400" w:footer="400"/>
          <w:pgNumType w:fmt="decimal"/>
          <w:cols w:space="720"/>
          <w:titlePg w:val="0"/>
        </w:sectPr>
      </w:pPr>
    </w:p>
    <w:p>
      <w:pPr>
        <w:pStyle w:val="Normal219"/>
      </w:pPr>
    </w:p>
    <w:p>
      <w:pPr>
        <w:pStyle w:val="Normal219"/>
      </w:pPr>
      <w:r>
        <w:pict>
          <v:shape id="_x0000_i1961" type="#_x0000_t75" alt="LexisNexis®" style="width:147.75pt;height:30pt">
            <v:imagedata r:id="rId10" o:title=""/>
          </v:shape>
        </w:pict>
      </w:r>
      <w:r>
        <w:cr/>
      </w:r>
    </w:p>
    <w:p>
      <w:pPr>
        <w:pStyle w:val="Heading12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19"/>
        <w:keepNext w:val="0"/>
        <w:spacing w:after="0" w:line="240" w:lineRule="atLeast"/>
        <w:ind w:right="0"/>
        <w:jc w:val="both"/>
      </w:pPr>
      <w:bookmarkStart w:id="438" w:name="Bookmark_220"/>
      <w:bookmarkEnd w:id="438"/>
    </w:p>
    <w:p>
      <w:pPr>
        <w:pStyle w:val="Normal2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19"/>
        <w:keepNext w:val="0"/>
        <w:spacing w:before="120" w:after="0" w:line="220" w:lineRule="atLeast"/>
        <w:ind w:left="0" w:right="0" w:firstLine="0"/>
        <w:jc w:val="left"/>
      </w:pPr>
      <w:r>
        <w:br/>
      </w:r>
      <w:r>
        <w:pict>
          <v:shape id="_x0000_i1962" type="#_x0000_t75" style="width:156.73pt;height:49.49pt">
            <v:imagedata r:id="rId1374" o:title=""/>
          </v:shape>
        </w:pic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19"/>
        <w:keepNext/>
        <w:spacing w:before="240" w:after="0" w:line="340" w:lineRule="atLeast"/>
        <w:ind w:left="0" w:right="0" w:firstLine="0"/>
        <w:jc w:val="left"/>
      </w:pPr>
      <w:bookmarkStart w:id="439" w:name="Body_218"/>
      <w:bookmarkEnd w:id="439"/>
      <w:r>
        <w:rPr>
          <w:rFonts w:ascii="arial" w:eastAsia="arial" w:hAnsi="arial" w:cs="arial"/>
          <w:b/>
          <w:i w:val="0"/>
          <w:strike w:val="0"/>
          <w:noProof w:val="0"/>
          <w:color w:val="000000"/>
          <w:position w:val="0"/>
          <w:sz w:val="28"/>
          <w:u w:val="none"/>
          <w:vertAlign w:val="baseline"/>
        </w:rPr>
        <w:t>Body</w:t>
      </w:r>
    </w:p>
    <w:p>
      <w:pPr>
        <w:pStyle w:val="Normal219"/>
        <w:spacing w:line="60" w:lineRule="exact"/>
      </w:pPr>
      <w:r>
        <w:pict>
          <v:line id="_x0000_s1963" style="position:absolute;z-index:252154880" from="0,2pt" to="512pt,2pt" strokecolor="#009ddb" strokeweight="2pt">
            <v:stroke linestyle="single"/>
            <w10:wrap type="topAndBottom"/>
          </v:line>
        </w:pict>
      </w:r>
    </w:p>
    <w:p>
      <w:pPr>
        <w:pStyle w:val="Normal219"/>
      </w:pP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19"/>
      </w:pPr>
    </w:p>
    <w:p>
      <w:pPr>
        <w:pStyle w:val="Normal219"/>
        <w:ind w:left="200"/>
        <w:sectPr>
          <w:type w:val="continuous"/>
          <w:pgMar w:top="840" w:right="1000" w:bottom="840" w:left="1000" w:header="400" w:footer="400"/>
          <w:pgNumType w:fmt="decimal"/>
          <w:cols w:space="720"/>
        </w:sectPr>
      </w:pPr>
      <w:r>
        <w:br/>
      </w:r>
      <w:r>
        <w:pict>
          <v:line id="_x0000_s1964" style="position:absolute;z-index:252155904" from="0,10pt" to="512pt,10pt" strokecolor="black" strokeweight="1pt">
            <v:stroke linestyle="single"/>
          </v:line>
        </w:pict>
      </w:r>
      <w:r>
        <w:rPr>
          <w:rFonts w:ascii="arial" w:eastAsia="arial" w:hAnsi="arial" w:cs="arial"/>
          <w:b/>
          <w:color w:val="767676"/>
          <w:sz w:val="16"/>
        </w:rPr>
        <w:t>End of Document</w:t>
      </w:r>
    </w:p>
    <w:p>
      <w:pPr>
        <w:pStyle w:val="Normal220"/>
        <w:sectPr>
          <w:headerReference w:type="even" r:id="rId1375"/>
          <w:headerReference w:type="default" r:id="rId1376"/>
          <w:footerReference w:type="even" r:id="rId1377"/>
          <w:footerReference w:type="default" r:id="rId1378"/>
          <w:headerReference w:type="first" r:id="rId1379"/>
          <w:footerReference w:type="first" r:id="rId1380"/>
          <w:pgSz w:w="12240" w:h="15840"/>
          <w:pgMar w:top="840" w:right="1000" w:bottom="840" w:left="1000" w:header="400" w:footer="400"/>
          <w:pgNumType w:fmt="decimal"/>
          <w:cols w:space="720"/>
          <w:titlePg w:val="0"/>
        </w:sectPr>
      </w:pPr>
    </w:p>
    <w:p>
      <w:pPr>
        <w:pStyle w:val="Normal220"/>
      </w:pPr>
    </w:p>
    <w:p>
      <w:pPr>
        <w:pStyle w:val="Normal220"/>
      </w:pPr>
      <w:r>
        <w:pict>
          <v:shape id="_x0000_i1965" type="#_x0000_t75" alt="LexisNexis®" style="width:147.75pt;height:30pt">
            <v:imagedata r:id="rId10" o:title=""/>
          </v:shape>
        </w:pict>
      </w:r>
      <w:r>
        <w:cr/>
      </w:r>
    </w:p>
    <w:p>
      <w:pPr>
        <w:pStyle w:val="Heading12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0"/>
        <w:keepNext w:val="0"/>
        <w:spacing w:after="0" w:line="240" w:lineRule="atLeast"/>
        <w:ind w:right="0"/>
        <w:jc w:val="both"/>
      </w:pPr>
      <w:bookmarkStart w:id="440" w:name="Bookmark_221"/>
      <w:bookmarkEnd w:id="440"/>
    </w:p>
    <w:p>
      <w:pPr>
        <w:pStyle w:val="Normal2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0"/>
        <w:keepNext w:val="0"/>
        <w:spacing w:before="120" w:after="0" w:line="220" w:lineRule="atLeast"/>
        <w:ind w:left="0" w:right="0" w:firstLine="0"/>
        <w:jc w:val="left"/>
      </w:pPr>
      <w:r>
        <w:br/>
      </w:r>
      <w:r>
        <w:pict>
          <v:shape id="_x0000_i1966" type="#_x0000_t75" style="width:156.73pt;height:49.49pt">
            <v:imagedata r:id="rId1374" o:title=""/>
          </v:shape>
        </w:pic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Kurz notiert; S. 1</w: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0"/>
        <w:keepNext/>
        <w:spacing w:before="240" w:after="0" w:line="340" w:lineRule="atLeast"/>
        <w:ind w:left="0" w:right="0" w:firstLine="0"/>
        <w:jc w:val="left"/>
      </w:pPr>
      <w:bookmarkStart w:id="441" w:name="Body_219"/>
      <w:bookmarkEnd w:id="441"/>
      <w:r>
        <w:rPr>
          <w:rFonts w:ascii="arial" w:eastAsia="arial" w:hAnsi="arial" w:cs="arial"/>
          <w:b/>
          <w:i w:val="0"/>
          <w:strike w:val="0"/>
          <w:noProof w:val="0"/>
          <w:color w:val="000000"/>
          <w:position w:val="0"/>
          <w:sz w:val="28"/>
          <w:u w:val="none"/>
          <w:vertAlign w:val="baseline"/>
        </w:rPr>
        <w:t>Body</w:t>
      </w:r>
    </w:p>
    <w:p>
      <w:pPr>
        <w:pStyle w:val="Normal220"/>
        <w:spacing w:line="60" w:lineRule="exact"/>
      </w:pPr>
      <w:r>
        <w:pict>
          <v:line id="_x0000_s1967" style="position:absolute;z-index:252156928" from="0,2pt" to="512pt,2pt" strokecolor="#009ddb" strokeweight="2pt">
            <v:stroke linestyle="single"/>
            <w10:wrap type="topAndBottom"/>
          </v:line>
        </w:pict>
      </w:r>
    </w:p>
    <w:p>
      <w:pPr>
        <w:pStyle w:val="Normal220"/>
      </w:pP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0"/>
      </w:pPr>
    </w:p>
    <w:p>
      <w:pPr>
        <w:pStyle w:val="Normal220"/>
        <w:ind w:left="200"/>
        <w:sectPr>
          <w:type w:val="continuous"/>
          <w:pgMar w:top="840" w:right="1000" w:bottom="840" w:left="1000" w:header="400" w:footer="400"/>
          <w:pgNumType w:fmt="decimal"/>
          <w:cols w:space="720"/>
        </w:sectPr>
      </w:pPr>
      <w:r>
        <w:br/>
      </w:r>
      <w:r>
        <w:pict>
          <v:line id="_x0000_s1968" style="position:absolute;z-index:252157952" from="0,10pt" to="512pt,10pt" strokecolor="black" strokeweight="1pt">
            <v:stroke linestyle="single"/>
          </v:line>
        </w:pict>
      </w:r>
      <w:r>
        <w:rPr>
          <w:rFonts w:ascii="arial" w:eastAsia="arial" w:hAnsi="arial" w:cs="arial"/>
          <w:b/>
          <w:color w:val="767676"/>
          <w:sz w:val="16"/>
        </w:rPr>
        <w:t>End of Document</w:t>
      </w:r>
    </w:p>
    <w:p>
      <w:pPr>
        <w:pStyle w:val="Normal221"/>
        <w:sectPr>
          <w:headerReference w:type="even" r:id="rId1381"/>
          <w:headerReference w:type="default" r:id="rId1382"/>
          <w:footerReference w:type="even" r:id="rId1383"/>
          <w:footerReference w:type="default" r:id="rId1384"/>
          <w:headerReference w:type="first" r:id="rId1385"/>
          <w:footerReference w:type="first" r:id="rId1386"/>
          <w:pgSz w:w="12240" w:h="15840"/>
          <w:pgMar w:top="840" w:right="1000" w:bottom="840" w:left="1000" w:header="400" w:footer="400"/>
          <w:pgNumType w:fmt="decimal"/>
          <w:cols w:space="720"/>
          <w:titlePg w:val="0"/>
        </w:sectPr>
      </w:pPr>
    </w:p>
    <w:p>
      <w:pPr>
        <w:pStyle w:val="Normal221"/>
      </w:pPr>
    </w:p>
    <w:p>
      <w:pPr>
        <w:pStyle w:val="Normal221"/>
      </w:pPr>
      <w:r>
        <w:pict>
          <v:shape id="_x0000_i1969" type="#_x0000_t75" alt="LexisNexis®" style="width:147.75pt;height:30pt">
            <v:imagedata r:id="rId10" o:title=""/>
          </v:shape>
        </w:pict>
      </w:r>
      <w:r>
        <w:cr/>
      </w:r>
    </w:p>
    <w:p>
      <w:pPr>
        <w:pStyle w:val="Heading12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1"/>
        <w:keepNext w:val="0"/>
        <w:spacing w:after="0" w:line="240" w:lineRule="atLeast"/>
        <w:ind w:right="0"/>
        <w:jc w:val="both"/>
      </w:pPr>
      <w:bookmarkStart w:id="442" w:name="Bookmark_222"/>
      <w:bookmarkEnd w:id="442"/>
    </w:p>
    <w:p>
      <w:pPr>
        <w:pStyle w:val="Normal2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1"/>
        <w:keepNext w:val="0"/>
        <w:spacing w:before="120" w:after="0" w:line="220" w:lineRule="atLeast"/>
        <w:ind w:left="0" w:right="0" w:firstLine="0"/>
        <w:jc w:val="left"/>
      </w:pPr>
      <w:r>
        <w:br/>
      </w:r>
      <w:r>
        <w:pict>
          <v:shape id="_x0000_i1970" type="#_x0000_t75" style="width:156.73pt;height:49.49pt">
            <v:imagedata r:id="rId1374" o:title=""/>
          </v:shape>
        </w:pic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1"/>
        <w:keepNext/>
        <w:spacing w:before="240" w:after="0" w:line="340" w:lineRule="atLeast"/>
        <w:ind w:left="0" w:right="0" w:firstLine="0"/>
        <w:jc w:val="left"/>
      </w:pPr>
      <w:bookmarkStart w:id="443" w:name="Body_220"/>
      <w:bookmarkEnd w:id="443"/>
      <w:r>
        <w:rPr>
          <w:rFonts w:ascii="arial" w:eastAsia="arial" w:hAnsi="arial" w:cs="arial"/>
          <w:b/>
          <w:i w:val="0"/>
          <w:strike w:val="0"/>
          <w:noProof w:val="0"/>
          <w:color w:val="000000"/>
          <w:position w:val="0"/>
          <w:sz w:val="28"/>
          <w:u w:val="none"/>
          <w:vertAlign w:val="baseline"/>
        </w:rPr>
        <w:t>Body</w:t>
      </w:r>
    </w:p>
    <w:p>
      <w:pPr>
        <w:pStyle w:val="Normal221"/>
        <w:spacing w:line="60" w:lineRule="exact"/>
      </w:pPr>
      <w:r>
        <w:pict>
          <v:line id="_x0000_s1971" style="position:absolute;z-index:252158976" from="0,2pt" to="512pt,2pt" strokecolor="#009ddb" strokeweight="2pt">
            <v:stroke linestyle="single"/>
            <w10:wrap type="topAndBottom"/>
          </v:line>
        </w:pict>
      </w:r>
    </w:p>
    <w:p>
      <w:pPr>
        <w:pStyle w:val="Normal221"/>
      </w:pP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1"/>
      </w:pPr>
    </w:p>
    <w:p>
      <w:pPr>
        <w:pStyle w:val="Normal221"/>
        <w:ind w:left="200"/>
        <w:sectPr>
          <w:type w:val="continuous"/>
          <w:pgMar w:top="840" w:right="1000" w:bottom="840" w:left="1000" w:header="400" w:footer="400"/>
          <w:pgNumType w:fmt="decimal"/>
          <w:cols w:space="720"/>
        </w:sectPr>
      </w:pPr>
      <w:r>
        <w:br/>
      </w:r>
      <w:r>
        <w:pict>
          <v:line id="_x0000_s1972" style="position:absolute;z-index:252160000" from="0,10pt" to="512pt,10pt" strokecolor="black" strokeweight="1pt">
            <v:stroke linestyle="single"/>
          </v:line>
        </w:pict>
      </w:r>
      <w:r>
        <w:rPr>
          <w:rFonts w:ascii="arial" w:eastAsia="arial" w:hAnsi="arial" w:cs="arial"/>
          <w:b/>
          <w:color w:val="767676"/>
          <w:sz w:val="16"/>
        </w:rPr>
        <w:t>End of Document</w:t>
      </w:r>
    </w:p>
    <w:p>
      <w:pPr>
        <w:pStyle w:val="Normal222"/>
        <w:sectPr>
          <w:headerReference w:type="even" r:id="rId1387"/>
          <w:headerReference w:type="default" r:id="rId1388"/>
          <w:footerReference w:type="even" r:id="rId1389"/>
          <w:footerReference w:type="default" r:id="rId1390"/>
          <w:headerReference w:type="first" r:id="rId1391"/>
          <w:footerReference w:type="first" r:id="rId1392"/>
          <w:pgSz w:w="12240" w:h="15840"/>
          <w:pgMar w:top="840" w:right="1000" w:bottom="840" w:left="1000" w:header="400" w:footer="400"/>
          <w:pgNumType w:fmt="decimal"/>
          <w:cols w:space="720"/>
          <w:titlePg w:val="0"/>
        </w:sectPr>
      </w:pPr>
    </w:p>
    <w:p>
      <w:pPr>
        <w:pStyle w:val="Normal222"/>
      </w:pPr>
    </w:p>
    <w:p>
      <w:pPr>
        <w:pStyle w:val="Normal222"/>
      </w:pPr>
      <w:r>
        <w:pict>
          <v:shape id="_x0000_i1973" type="#_x0000_t75" alt="LexisNexis®" style="width:147.75pt;height:30pt">
            <v:imagedata r:id="rId10" o:title=""/>
          </v:shape>
        </w:pict>
      </w:r>
      <w:r>
        <w:cr/>
      </w:r>
    </w:p>
    <w:p>
      <w:pPr>
        <w:pStyle w:val="Heading12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2"/>
        <w:keepNext w:val="0"/>
        <w:spacing w:after="0" w:line="240" w:lineRule="atLeast"/>
        <w:ind w:right="0"/>
        <w:jc w:val="both"/>
      </w:pPr>
      <w:bookmarkStart w:id="444" w:name="Bookmark_223"/>
      <w:bookmarkEnd w:id="444"/>
    </w:p>
    <w:p>
      <w:pPr>
        <w:pStyle w:val="Normal2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2"/>
        <w:keepNext w:val="0"/>
        <w:spacing w:before="120" w:after="0" w:line="220" w:lineRule="atLeast"/>
        <w:ind w:left="0" w:right="0" w:firstLine="0"/>
        <w:jc w:val="left"/>
      </w:pPr>
      <w:r>
        <w:br/>
      </w:r>
      <w:r>
        <w:pict>
          <v:shape id="_x0000_i1974" type="#_x0000_t75" style="width:156.73pt;height:49.49pt">
            <v:imagedata r:id="rId1374" o:title=""/>
          </v:shape>
        </w:pic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Kurz notiert; S. 1</w: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2"/>
        <w:keepNext/>
        <w:spacing w:before="240" w:after="0" w:line="340" w:lineRule="atLeast"/>
        <w:ind w:left="0" w:right="0" w:firstLine="0"/>
        <w:jc w:val="left"/>
      </w:pPr>
      <w:bookmarkStart w:id="445" w:name="Body_221"/>
      <w:bookmarkEnd w:id="445"/>
      <w:r>
        <w:rPr>
          <w:rFonts w:ascii="arial" w:eastAsia="arial" w:hAnsi="arial" w:cs="arial"/>
          <w:b/>
          <w:i w:val="0"/>
          <w:strike w:val="0"/>
          <w:noProof w:val="0"/>
          <w:color w:val="000000"/>
          <w:position w:val="0"/>
          <w:sz w:val="28"/>
          <w:u w:val="none"/>
          <w:vertAlign w:val="baseline"/>
        </w:rPr>
        <w:t>Body</w:t>
      </w:r>
    </w:p>
    <w:p>
      <w:pPr>
        <w:pStyle w:val="Normal222"/>
        <w:spacing w:line="60" w:lineRule="exact"/>
      </w:pPr>
      <w:r>
        <w:pict>
          <v:line id="_x0000_s1975" style="position:absolute;z-index:252161024" from="0,2pt" to="512pt,2pt" strokecolor="#009ddb" strokeweight="2pt">
            <v:stroke linestyle="single"/>
            <w10:wrap type="topAndBottom"/>
          </v:line>
        </w:pict>
      </w:r>
    </w:p>
    <w:p>
      <w:pPr>
        <w:pStyle w:val="Normal222"/>
      </w:pP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2"/>
      </w:pPr>
    </w:p>
    <w:p>
      <w:pPr>
        <w:pStyle w:val="Normal222"/>
        <w:ind w:left="200"/>
        <w:sectPr>
          <w:type w:val="continuous"/>
          <w:pgMar w:top="840" w:right="1000" w:bottom="840" w:left="1000" w:header="400" w:footer="400"/>
          <w:pgNumType w:fmt="decimal"/>
          <w:cols w:space="720"/>
        </w:sectPr>
      </w:pPr>
      <w:r>
        <w:br/>
      </w:r>
      <w:r>
        <w:pict>
          <v:line id="_x0000_s1976" style="position:absolute;z-index:252162048" from="0,10pt" to="512pt,10pt" strokecolor="black" strokeweight="1pt">
            <v:stroke linestyle="single"/>
          </v:line>
        </w:pict>
      </w:r>
      <w:r>
        <w:rPr>
          <w:rFonts w:ascii="arial" w:eastAsia="arial" w:hAnsi="arial" w:cs="arial"/>
          <w:b/>
          <w:color w:val="767676"/>
          <w:sz w:val="16"/>
        </w:rPr>
        <w:t>End of Document</w:t>
      </w:r>
    </w:p>
    <w:p>
      <w:pPr>
        <w:pStyle w:val="Normal223"/>
        <w:sectPr>
          <w:headerReference w:type="even" r:id="rId1393"/>
          <w:headerReference w:type="default" r:id="rId1394"/>
          <w:footerReference w:type="even" r:id="rId1395"/>
          <w:footerReference w:type="default" r:id="rId1396"/>
          <w:headerReference w:type="first" r:id="rId1397"/>
          <w:footerReference w:type="first" r:id="rId1398"/>
          <w:pgSz w:w="12240" w:h="15840"/>
          <w:pgMar w:top="840" w:right="1000" w:bottom="840" w:left="1000" w:header="400" w:footer="400"/>
          <w:pgNumType w:fmt="decimal"/>
          <w:cols w:space="720"/>
          <w:titlePg w:val="0"/>
        </w:sectPr>
      </w:pPr>
    </w:p>
    <w:p>
      <w:pPr>
        <w:pStyle w:val="Normal223"/>
      </w:pPr>
    </w:p>
    <w:p>
      <w:pPr>
        <w:pStyle w:val="Normal223"/>
      </w:pPr>
      <w:r>
        <w:pict>
          <v:shape id="_x0000_i1977" type="#_x0000_t75" alt="LexisNexis®" style="width:147.75pt;height:30pt">
            <v:imagedata r:id="rId10" o:title=""/>
          </v:shape>
        </w:pict>
      </w:r>
      <w:r>
        <w:cr/>
      </w:r>
    </w:p>
    <w:p>
      <w:pPr>
        <w:pStyle w:val="Heading12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3"/>
        <w:keepNext w:val="0"/>
        <w:spacing w:after="0" w:line="240" w:lineRule="atLeast"/>
        <w:ind w:right="0"/>
        <w:jc w:val="both"/>
      </w:pPr>
      <w:bookmarkStart w:id="446" w:name="Bookmark_224"/>
      <w:bookmarkEnd w:id="446"/>
    </w:p>
    <w:p>
      <w:pPr>
        <w:pStyle w:val="Normal2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3"/>
        <w:keepNext w:val="0"/>
        <w:spacing w:before="120" w:after="0" w:line="220" w:lineRule="atLeast"/>
        <w:ind w:left="0" w:right="0" w:firstLine="0"/>
        <w:jc w:val="left"/>
      </w:pPr>
      <w:r>
        <w:br/>
      </w:r>
      <w:r>
        <w:pict>
          <v:shape id="_x0000_i1978" type="#_x0000_t75" style="width:156.73pt;height:49.49pt">
            <v:imagedata r:id="rId1374" o:title=""/>
          </v:shape>
        </w:pic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3"/>
        <w:keepNext/>
        <w:spacing w:before="240" w:after="0" w:line="340" w:lineRule="atLeast"/>
        <w:ind w:left="0" w:right="0" w:firstLine="0"/>
        <w:jc w:val="left"/>
      </w:pPr>
      <w:bookmarkStart w:id="447" w:name="Body_222"/>
      <w:bookmarkEnd w:id="447"/>
      <w:r>
        <w:rPr>
          <w:rFonts w:ascii="arial" w:eastAsia="arial" w:hAnsi="arial" w:cs="arial"/>
          <w:b/>
          <w:i w:val="0"/>
          <w:strike w:val="0"/>
          <w:noProof w:val="0"/>
          <w:color w:val="000000"/>
          <w:position w:val="0"/>
          <w:sz w:val="28"/>
          <w:u w:val="none"/>
          <w:vertAlign w:val="baseline"/>
        </w:rPr>
        <w:t>Body</w:t>
      </w:r>
    </w:p>
    <w:p>
      <w:pPr>
        <w:pStyle w:val="Normal223"/>
        <w:spacing w:line="60" w:lineRule="exact"/>
      </w:pPr>
      <w:r>
        <w:pict>
          <v:line id="_x0000_s1979" style="position:absolute;z-index:252163072" from="0,2pt" to="512pt,2pt" strokecolor="#009ddb" strokeweight="2pt">
            <v:stroke linestyle="single"/>
            <w10:wrap type="topAndBottom"/>
          </v:line>
        </w:pict>
      </w:r>
    </w:p>
    <w:p>
      <w:pPr>
        <w:pStyle w:val="Normal223"/>
      </w:pP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3"/>
      </w:pPr>
    </w:p>
    <w:p>
      <w:pPr>
        <w:pStyle w:val="Normal223"/>
        <w:ind w:left="200"/>
        <w:sectPr>
          <w:type w:val="continuous"/>
          <w:pgMar w:top="840" w:right="1000" w:bottom="840" w:left="1000" w:header="400" w:footer="400"/>
          <w:pgNumType w:fmt="decimal"/>
          <w:cols w:space="720"/>
        </w:sectPr>
      </w:pPr>
      <w:r>
        <w:br/>
      </w:r>
      <w:r>
        <w:pict>
          <v:line id="_x0000_s1980" style="position:absolute;z-index:252164096" from="0,10pt" to="512pt,10pt" strokecolor="black" strokeweight="1pt">
            <v:stroke linestyle="single"/>
          </v:line>
        </w:pict>
      </w:r>
      <w:r>
        <w:rPr>
          <w:rFonts w:ascii="arial" w:eastAsia="arial" w:hAnsi="arial" w:cs="arial"/>
          <w:b/>
          <w:color w:val="767676"/>
          <w:sz w:val="16"/>
        </w:rPr>
        <w:t>End of Document</w:t>
      </w:r>
    </w:p>
    <w:p>
      <w:pPr>
        <w:pStyle w:val="Normal224"/>
        <w:sectPr>
          <w:headerReference w:type="even" r:id="rId1399"/>
          <w:headerReference w:type="default" r:id="rId1400"/>
          <w:footerReference w:type="even" r:id="rId1401"/>
          <w:footerReference w:type="default" r:id="rId1402"/>
          <w:headerReference w:type="first" r:id="rId1403"/>
          <w:footerReference w:type="first" r:id="rId1404"/>
          <w:pgSz w:w="12240" w:h="15840"/>
          <w:pgMar w:top="840" w:right="1000" w:bottom="840" w:left="1000" w:header="400" w:footer="400"/>
          <w:pgNumType w:fmt="decimal"/>
          <w:cols w:space="720"/>
          <w:titlePg w:val="0"/>
        </w:sectPr>
      </w:pPr>
    </w:p>
    <w:p>
      <w:pPr>
        <w:pStyle w:val="Normal224"/>
      </w:pPr>
    </w:p>
    <w:p>
      <w:pPr>
        <w:pStyle w:val="Normal224"/>
      </w:pPr>
      <w:r>
        <w:pict>
          <v:shape id="_x0000_i1981" type="#_x0000_t75" alt="LexisNexis®" style="width:147.75pt;height:30pt">
            <v:imagedata r:id="rId10" o:title=""/>
          </v:shape>
        </w:pict>
      </w:r>
      <w:r>
        <w:cr/>
      </w:r>
    </w:p>
    <w:p>
      <w:pPr>
        <w:pStyle w:val="Heading12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4"/>
        <w:keepNext w:val="0"/>
        <w:spacing w:after="0" w:line="240" w:lineRule="atLeast"/>
        <w:ind w:right="0"/>
        <w:jc w:val="both"/>
      </w:pPr>
      <w:bookmarkStart w:id="448" w:name="Bookmark_225"/>
      <w:bookmarkEnd w:id="448"/>
    </w:p>
    <w:p>
      <w:pPr>
        <w:pStyle w:val="Normal2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4"/>
        <w:keepNext w:val="0"/>
        <w:spacing w:before="120" w:after="0" w:line="220" w:lineRule="atLeast"/>
        <w:ind w:left="0" w:right="0" w:firstLine="0"/>
        <w:jc w:val="left"/>
      </w:pPr>
      <w:r>
        <w:br/>
      </w:r>
      <w:r>
        <w:pict>
          <v:shape id="_x0000_i1982" type="#_x0000_t75" style="width:156.73pt;height:49.49pt">
            <v:imagedata r:id="rId1374" o:title=""/>
          </v:shape>
        </w:pic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4"/>
        <w:keepNext/>
        <w:spacing w:before="240" w:after="0" w:line="340" w:lineRule="atLeast"/>
        <w:ind w:left="0" w:right="0" w:firstLine="0"/>
        <w:jc w:val="left"/>
      </w:pPr>
      <w:bookmarkStart w:id="449" w:name="Body_223"/>
      <w:bookmarkEnd w:id="449"/>
      <w:r>
        <w:rPr>
          <w:rFonts w:ascii="arial" w:eastAsia="arial" w:hAnsi="arial" w:cs="arial"/>
          <w:b/>
          <w:i w:val="0"/>
          <w:strike w:val="0"/>
          <w:noProof w:val="0"/>
          <w:color w:val="000000"/>
          <w:position w:val="0"/>
          <w:sz w:val="28"/>
          <w:u w:val="none"/>
          <w:vertAlign w:val="baseline"/>
        </w:rPr>
        <w:t>Body</w:t>
      </w:r>
    </w:p>
    <w:p>
      <w:pPr>
        <w:pStyle w:val="Normal224"/>
        <w:spacing w:line="60" w:lineRule="exact"/>
      </w:pPr>
      <w:r>
        <w:pict>
          <v:line id="_x0000_s1983" style="position:absolute;z-index:252165120" from="0,2pt" to="512pt,2pt" strokecolor="#009ddb" strokeweight="2pt">
            <v:stroke linestyle="single"/>
            <w10:wrap type="topAndBottom"/>
          </v:line>
        </w:pict>
      </w:r>
    </w:p>
    <w:p>
      <w:pPr>
        <w:pStyle w:val="Normal224"/>
      </w:pP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4"/>
      </w:pPr>
    </w:p>
    <w:p>
      <w:pPr>
        <w:pStyle w:val="Normal224"/>
        <w:ind w:left="200"/>
        <w:sectPr>
          <w:type w:val="continuous"/>
          <w:pgMar w:top="840" w:right="1000" w:bottom="840" w:left="1000" w:header="400" w:footer="400"/>
          <w:pgNumType w:fmt="decimal"/>
          <w:cols w:space="720"/>
        </w:sectPr>
      </w:pPr>
      <w:r>
        <w:br/>
      </w:r>
      <w:r>
        <w:pict>
          <v:line id="_x0000_s1984" style="position:absolute;z-index:252166144" from="0,10pt" to="512pt,10pt" strokecolor="black" strokeweight="1pt">
            <v:stroke linestyle="single"/>
          </v:line>
        </w:pict>
      </w:r>
      <w:r>
        <w:rPr>
          <w:rFonts w:ascii="arial" w:eastAsia="arial" w:hAnsi="arial" w:cs="arial"/>
          <w:b/>
          <w:color w:val="767676"/>
          <w:sz w:val="16"/>
        </w:rPr>
        <w:t>End of Document</w:t>
      </w:r>
    </w:p>
    <w:p>
      <w:pPr>
        <w:pStyle w:val="Normal225"/>
        <w:sectPr>
          <w:headerReference w:type="even" r:id="rId1405"/>
          <w:headerReference w:type="default" r:id="rId1406"/>
          <w:footerReference w:type="even" r:id="rId1407"/>
          <w:footerReference w:type="default" r:id="rId1408"/>
          <w:headerReference w:type="first" r:id="rId1409"/>
          <w:footerReference w:type="first" r:id="rId1410"/>
          <w:pgSz w:w="12240" w:h="15840"/>
          <w:pgMar w:top="840" w:right="1000" w:bottom="840" w:left="1000" w:header="400" w:footer="400"/>
          <w:pgNumType w:fmt="decimal"/>
          <w:cols w:space="720"/>
          <w:titlePg w:val="0"/>
        </w:sectPr>
      </w:pPr>
    </w:p>
    <w:p>
      <w:pPr>
        <w:pStyle w:val="Normal225"/>
      </w:pPr>
    </w:p>
    <w:p>
      <w:pPr>
        <w:pStyle w:val="Normal225"/>
      </w:pPr>
      <w:r>
        <w:pict>
          <v:shape id="_x0000_i1985" type="#_x0000_t75" alt="LexisNexis®" style="width:147.75pt;height:30pt">
            <v:imagedata r:id="rId10" o:title=""/>
          </v:shape>
        </w:pict>
      </w:r>
      <w:r>
        <w:cr/>
      </w:r>
    </w:p>
    <w:p>
      <w:pPr>
        <w:pStyle w:val="Heading12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5"/>
        <w:keepNext w:val="0"/>
        <w:spacing w:after="0" w:line="240" w:lineRule="atLeast"/>
        <w:ind w:right="0"/>
        <w:jc w:val="both"/>
      </w:pPr>
      <w:bookmarkStart w:id="450" w:name="Bookmark_226"/>
      <w:bookmarkEnd w:id="450"/>
    </w:p>
    <w:p>
      <w:pPr>
        <w:pStyle w:val="Normal2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5"/>
        <w:keepNext w:val="0"/>
        <w:spacing w:before="120" w:after="0" w:line="220" w:lineRule="atLeast"/>
        <w:ind w:left="0" w:right="0" w:firstLine="0"/>
        <w:jc w:val="left"/>
      </w:pPr>
      <w:r>
        <w:br/>
      </w:r>
      <w:r>
        <w:pict>
          <v:shape id="_x0000_i1986" type="#_x0000_t75" style="width:156.73pt;height:49.49pt">
            <v:imagedata r:id="rId1374" o:title=""/>
          </v:shape>
        </w:pic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5"/>
        <w:keepNext/>
        <w:spacing w:before="240" w:after="0" w:line="340" w:lineRule="atLeast"/>
        <w:ind w:left="0" w:right="0" w:firstLine="0"/>
        <w:jc w:val="left"/>
      </w:pPr>
      <w:bookmarkStart w:id="451" w:name="Body_224"/>
      <w:bookmarkEnd w:id="451"/>
      <w:r>
        <w:rPr>
          <w:rFonts w:ascii="arial" w:eastAsia="arial" w:hAnsi="arial" w:cs="arial"/>
          <w:b/>
          <w:i w:val="0"/>
          <w:strike w:val="0"/>
          <w:noProof w:val="0"/>
          <w:color w:val="000000"/>
          <w:position w:val="0"/>
          <w:sz w:val="28"/>
          <w:u w:val="none"/>
          <w:vertAlign w:val="baseline"/>
        </w:rPr>
        <w:t>Body</w:t>
      </w:r>
    </w:p>
    <w:p>
      <w:pPr>
        <w:pStyle w:val="Normal225"/>
        <w:spacing w:line="60" w:lineRule="exact"/>
      </w:pPr>
      <w:r>
        <w:pict>
          <v:line id="_x0000_s1987" style="position:absolute;z-index:252167168" from="0,2pt" to="512pt,2pt" strokecolor="#009ddb" strokeweight="2pt">
            <v:stroke linestyle="single"/>
            <w10:wrap type="topAndBottom"/>
          </v:line>
        </w:pict>
      </w:r>
    </w:p>
    <w:p>
      <w:pPr>
        <w:pStyle w:val="Normal225"/>
      </w:pP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5"/>
      </w:pPr>
    </w:p>
    <w:p>
      <w:pPr>
        <w:pStyle w:val="Normal225"/>
        <w:ind w:left="200"/>
        <w:sectPr>
          <w:type w:val="continuous"/>
          <w:pgMar w:top="840" w:right="1000" w:bottom="840" w:left="1000" w:header="400" w:footer="400"/>
          <w:pgNumType w:fmt="decimal"/>
          <w:cols w:space="720"/>
        </w:sectPr>
      </w:pPr>
      <w:r>
        <w:br/>
      </w:r>
      <w:r>
        <w:pict>
          <v:line id="_x0000_s1988" style="position:absolute;z-index:252168192" from="0,10pt" to="512pt,10pt" strokecolor="black" strokeweight="1pt">
            <v:stroke linestyle="single"/>
          </v:line>
        </w:pict>
      </w:r>
      <w:r>
        <w:rPr>
          <w:rFonts w:ascii="arial" w:eastAsia="arial" w:hAnsi="arial" w:cs="arial"/>
          <w:b/>
          <w:color w:val="767676"/>
          <w:sz w:val="16"/>
        </w:rPr>
        <w:t>End of Document</w:t>
      </w:r>
    </w:p>
    <w:p>
      <w:pPr>
        <w:pStyle w:val="Normal226"/>
        <w:sectPr>
          <w:headerReference w:type="even" r:id="rId1411"/>
          <w:headerReference w:type="default" r:id="rId1412"/>
          <w:footerReference w:type="even" r:id="rId1413"/>
          <w:footerReference w:type="default" r:id="rId1414"/>
          <w:headerReference w:type="first" r:id="rId1415"/>
          <w:footerReference w:type="first" r:id="rId1416"/>
          <w:pgSz w:w="12240" w:h="15840"/>
          <w:pgMar w:top="840" w:right="1000" w:bottom="840" w:left="1000" w:header="400" w:footer="400"/>
          <w:pgNumType w:fmt="decimal"/>
          <w:cols w:space="720"/>
          <w:titlePg w:val="0"/>
        </w:sectPr>
      </w:pPr>
    </w:p>
    <w:p>
      <w:pPr>
        <w:pStyle w:val="Normal226"/>
      </w:pPr>
    </w:p>
    <w:p>
      <w:pPr>
        <w:pStyle w:val="Normal226"/>
      </w:pPr>
      <w:r>
        <w:pict>
          <v:shape id="_x0000_i1989" type="#_x0000_t75" alt="LexisNexis®" style="width:147.75pt;height:30pt">
            <v:imagedata r:id="rId10" o:title=""/>
          </v:shape>
        </w:pict>
      </w:r>
      <w:r>
        <w:cr/>
      </w:r>
    </w:p>
    <w:p>
      <w:pPr>
        <w:pStyle w:val="Heading12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6"/>
        <w:keepNext w:val="0"/>
        <w:spacing w:after="0" w:line="240" w:lineRule="atLeast"/>
        <w:ind w:right="0"/>
        <w:jc w:val="both"/>
      </w:pPr>
      <w:bookmarkStart w:id="452" w:name="Bookmark_227"/>
      <w:bookmarkEnd w:id="452"/>
    </w:p>
    <w:p>
      <w:pPr>
        <w:pStyle w:val="Normal2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6"/>
        <w:keepNext w:val="0"/>
        <w:spacing w:before="120" w:after="0" w:line="220" w:lineRule="atLeast"/>
        <w:ind w:left="0" w:right="0" w:firstLine="0"/>
        <w:jc w:val="left"/>
      </w:pPr>
      <w:r>
        <w:br/>
      </w:r>
      <w:r>
        <w:pict>
          <v:shape id="_x0000_i1990" type="#_x0000_t75" style="width:156.73pt;height:49.49pt">
            <v:imagedata r:id="rId1374" o:title=""/>
          </v:shape>
        </w:pic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6"/>
        <w:keepNext/>
        <w:spacing w:before="240" w:after="0" w:line="340" w:lineRule="atLeast"/>
        <w:ind w:left="0" w:right="0" w:firstLine="0"/>
        <w:jc w:val="left"/>
      </w:pPr>
      <w:bookmarkStart w:id="453" w:name="Body_225"/>
      <w:bookmarkEnd w:id="453"/>
      <w:r>
        <w:rPr>
          <w:rFonts w:ascii="arial" w:eastAsia="arial" w:hAnsi="arial" w:cs="arial"/>
          <w:b/>
          <w:i w:val="0"/>
          <w:strike w:val="0"/>
          <w:noProof w:val="0"/>
          <w:color w:val="000000"/>
          <w:position w:val="0"/>
          <w:sz w:val="28"/>
          <w:u w:val="none"/>
          <w:vertAlign w:val="baseline"/>
        </w:rPr>
        <w:t>Body</w:t>
      </w:r>
    </w:p>
    <w:p>
      <w:pPr>
        <w:pStyle w:val="Normal226"/>
        <w:spacing w:line="60" w:lineRule="exact"/>
      </w:pPr>
      <w:r>
        <w:pict>
          <v:line id="_x0000_s1991" style="position:absolute;z-index:252169216" from="0,2pt" to="512pt,2pt" strokecolor="#009ddb" strokeweight="2pt">
            <v:stroke linestyle="single"/>
            <w10:wrap type="topAndBottom"/>
          </v:line>
        </w:pict>
      </w:r>
    </w:p>
    <w:p>
      <w:pPr>
        <w:pStyle w:val="Normal226"/>
      </w:pP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6"/>
      </w:pPr>
    </w:p>
    <w:p>
      <w:pPr>
        <w:pStyle w:val="Normal226"/>
        <w:ind w:left="200"/>
        <w:sectPr>
          <w:type w:val="continuous"/>
          <w:pgMar w:top="840" w:right="1000" w:bottom="840" w:left="1000" w:header="400" w:footer="400"/>
          <w:pgNumType w:fmt="decimal"/>
          <w:cols w:space="720"/>
        </w:sectPr>
      </w:pPr>
      <w:r>
        <w:br/>
      </w:r>
      <w:r>
        <w:pict>
          <v:line id="_x0000_s1992" style="position:absolute;z-index:252170240" from="0,10pt" to="512pt,10pt" strokecolor="black" strokeweight="1pt">
            <v:stroke linestyle="single"/>
          </v:line>
        </w:pict>
      </w:r>
      <w:r>
        <w:rPr>
          <w:rFonts w:ascii="arial" w:eastAsia="arial" w:hAnsi="arial" w:cs="arial"/>
          <w:b/>
          <w:color w:val="767676"/>
          <w:sz w:val="16"/>
        </w:rPr>
        <w:t>End of Document</w:t>
      </w:r>
    </w:p>
    <w:p>
      <w:pPr>
        <w:pStyle w:val="Normal227"/>
        <w:sectPr>
          <w:headerReference w:type="even" r:id="rId1417"/>
          <w:headerReference w:type="default" r:id="rId1418"/>
          <w:footerReference w:type="even" r:id="rId1419"/>
          <w:footerReference w:type="default" r:id="rId1420"/>
          <w:headerReference w:type="first" r:id="rId1421"/>
          <w:footerReference w:type="first" r:id="rId1422"/>
          <w:pgSz w:w="12240" w:h="15840"/>
          <w:pgMar w:top="840" w:right="1000" w:bottom="840" w:left="1000" w:header="400" w:footer="400"/>
          <w:pgNumType w:fmt="decimal"/>
          <w:cols w:space="720"/>
          <w:titlePg w:val="0"/>
        </w:sectPr>
      </w:pPr>
    </w:p>
    <w:p>
      <w:pPr>
        <w:pStyle w:val="Normal227"/>
      </w:pPr>
    </w:p>
    <w:p>
      <w:pPr>
        <w:pStyle w:val="Normal227"/>
      </w:pPr>
      <w:r>
        <w:pict>
          <v:shape id="_x0000_i1993" type="#_x0000_t75" alt="LexisNexis®" style="width:147.75pt;height:30pt">
            <v:imagedata r:id="rId10" o:title=""/>
          </v:shape>
        </w:pict>
      </w:r>
      <w:r>
        <w:cr/>
      </w:r>
    </w:p>
    <w:p>
      <w:pPr>
        <w:pStyle w:val="Heading12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Februar 2024</w:t>
      </w:r>
    </w:p>
    <w:p>
      <w:pPr>
        <w:pStyle w:val="Normal227"/>
        <w:keepNext w:val="0"/>
        <w:spacing w:after="0" w:line="240" w:lineRule="atLeast"/>
        <w:ind w:right="0"/>
        <w:jc w:val="both"/>
      </w:pPr>
      <w:bookmarkStart w:id="454" w:name="Bookmark_228"/>
      <w:bookmarkEnd w:id="454"/>
    </w:p>
    <w:p>
      <w:pPr>
        <w:pStyle w:val="Normal2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27"/>
        <w:keepNext w:val="0"/>
        <w:spacing w:before="120" w:after="0" w:line="220" w:lineRule="atLeast"/>
        <w:ind w:left="0" w:right="0" w:firstLine="0"/>
        <w:jc w:val="left"/>
      </w:pPr>
      <w:r>
        <w:br/>
      </w:r>
      <w:r>
        <w:pict>
          <v:shape id="_x0000_i1994" type="#_x0000_t75" style="width:156.73pt;height:49.49pt">
            <v:imagedata r:id="rId1374" o:title=""/>
          </v:shape>
        </w:pic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Kurz notiert; S. 1</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27"/>
        <w:keepNext/>
        <w:spacing w:before="240" w:after="0" w:line="340" w:lineRule="atLeast"/>
        <w:ind w:left="0" w:right="0" w:firstLine="0"/>
        <w:jc w:val="left"/>
      </w:pPr>
      <w:bookmarkStart w:id="455" w:name="Body_226"/>
      <w:bookmarkEnd w:id="455"/>
      <w:r>
        <w:rPr>
          <w:rFonts w:ascii="arial" w:eastAsia="arial" w:hAnsi="arial" w:cs="arial"/>
          <w:b/>
          <w:i w:val="0"/>
          <w:strike w:val="0"/>
          <w:noProof w:val="0"/>
          <w:color w:val="000000"/>
          <w:position w:val="0"/>
          <w:sz w:val="28"/>
          <w:u w:val="none"/>
          <w:vertAlign w:val="baseline"/>
        </w:rPr>
        <w:t>Body</w:t>
      </w:r>
    </w:p>
    <w:p>
      <w:pPr>
        <w:pStyle w:val="Normal227"/>
        <w:spacing w:line="60" w:lineRule="exact"/>
      </w:pPr>
      <w:r>
        <w:pict>
          <v:line id="_x0000_s1995" style="position:absolute;z-index:252171264" from="0,2pt" to="512pt,2pt" strokecolor="#009ddb" strokeweight="2pt">
            <v:stroke linestyle="single"/>
            <w10:wrap type="topAndBottom"/>
          </v:line>
        </w:pict>
      </w:r>
    </w:p>
    <w:p>
      <w:pPr>
        <w:pStyle w:val="Normal227"/>
      </w:pP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Wenige Tage nach dem Angriff auf einen jüdischen Studenten der Freien Universität Berlin (FU) sind dort bei einer Kundgebung propalästinensische und proisraelische Gruppen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 Zunächst waren der Polizei »keine nennenswerten Zwischenfälle« bekannt. Im Verlauf wurde eine zunehmend aufgeheizte Stimmung beobachtet, es kam zu Wortgefechten zwischen Einzelpersonen. Die Polizei ging dazwischen.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&gt; Meinung und Blickpunkt</w:t>
      </w:r>
    </w:p>
    <w:p>
      <w:pPr>
        <w:pStyle w:val="Normal2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27"/>
      </w:pPr>
    </w:p>
    <w:p>
      <w:pPr>
        <w:pStyle w:val="Normal227"/>
        <w:ind w:left="200"/>
        <w:sectPr>
          <w:type w:val="continuous"/>
          <w:pgMar w:top="840" w:right="1000" w:bottom="840" w:left="1000" w:header="400" w:footer="400"/>
          <w:pgNumType w:fmt="decimal"/>
          <w:cols w:space="720"/>
        </w:sectPr>
      </w:pPr>
      <w:r>
        <w:br/>
      </w:r>
      <w:r>
        <w:pict>
          <v:line id="_x0000_s1996" style="position:absolute;z-index:252172288" from="0,10pt" to="512pt,10pt" strokecolor="black" strokeweight="1pt">
            <v:stroke linestyle="single"/>
          </v:line>
        </w:pict>
      </w:r>
      <w:r>
        <w:rPr>
          <w:rFonts w:ascii="arial" w:eastAsia="arial" w:hAnsi="arial" w:cs="arial"/>
          <w:b/>
          <w:color w:val="767676"/>
          <w:sz w:val="16"/>
        </w:rPr>
        <w:t>End of Document</w:t>
      </w:r>
    </w:p>
    <w:p>
      <w:pPr>
        <w:pStyle w:val="Normal228"/>
        <w:sectPr>
          <w:headerReference w:type="even" r:id="rId1423"/>
          <w:headerReference w:type="default" r:id="rId1424"/>
          <w:footerReference w:type="even" r:id="rId1425"/>
          <w:footerReference w:type="default" r:id="rId1426"/>
          <w:headerReference w:type="first" r:id="rId1427"/>
          <w:footerReference w:type="first" r:id="rId1428"/>
          <w:pgSz w:w="12240" w:h="15840"/>
          <w:pgMar w:top="840" w:right="1000" w:bottom="840" w:left="1000" w:header="400" w:footer="400"/>
          <w:pgNumType w:fmt="decimal"/>
          <w:cols w:space="720"/>
          <w:titlePg w:val="0"/>
        </w:sectPr>
      </w:pPr>
    </w:p>
    <w:p>
      <w:pPr>
        <w:pStyle w:val="Normal228"/>
      </w:pPr>
    </w:p>
    <w:p>
      <w:pPr>
        <w:pStyle w:val="Normal228"/>
      </w:pPr>
      <w:r>
        <w:pict>
          <v:shape id="_x0000_i1997" type="#_x0000_t75" alt="LexisNexis®" style="width:147.75pt;height:30pt">
            <v:imagedata r:id="rId10" o:title=""/>
          </v:shape>
        </w:pict>
      </w:r>
      <w:r>
        <w:cr/>
      </w:r>
    </w:p>
    <w:p>
      <w:pPr>
        <w:pStyle w:val="Heading12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,,Solidarität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08. Februar 2024</w:t>
      </w:r>
    </w:p>
    <w:p>
      <w:pPr>
        <w:pStyle w:val="Normal228"/>
        <w:keepNext w:val="0"/>
        <w:spacing w:after="0" w:line="240" w:lineRule="atLeast"/>
        <w:ind w:right="0"/>
        <w:jc w:val="both"/>
      </w:pPr>
      <w:bookmarkStart w:id="456" w:name="Bookmark_229"/>
      <w:bookmarkEnd w:id="456"/>
    </w:p>
    <w:p>
      <w:pPr>
        <w:pStyle w:val="Normal2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28"/>
        <w:keepNext w:val="0"/>
        <w:spacing w:before="120" w:after="0" w:line="220" w:lineRule="atLeast"/>
        <w:ind w:left="0" w:right="0" w:firstLine="0"/>
        <w:jc w:val="left"/>
      </w:pPr>
      <w:r>
        <w:br/>
      </w:r>
      <w:r>
        <w:pict>
          <v:shape id="_x0000_i1998" type="#_x0000_t75" style="width:202.47pt;height:44.24pt">
            <v:imagedata r:id="rId104" o:title=""/>
          </v:shape>
        </w:pic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WISSENSCHAFT IN BERLIN; S. B29</w: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354 words</w:t>
      </w:r>
    </w:p>
    <w:p>
      <w:pPr>
        <w:pStyle w:val="Normal228"/>
        <w:keepNext/>
        <w:spacing w:before="240" w:after="0" w:line="340" w:lineRule="atLeast"/>
        <w:ind w:left="0" w:right="0" w:firstLine="0"/>
        <w:jc w:val="left"/>
      </w:pPr>
      <w:bookmarkStart w:id="457" w:name="Body_227"/>
      <w:bookmarkEnd w:id="457"/>
      <w:r>
        <w:rPr>
          <w:rFonts w:ascii="arial" w:eastAsia="arial" w:hAnsi="arial" w:cs="arial"/>
          <w:b/>
          <w:i w:val="0"/>
          <w:strike w:val="0"/>
          <w:noProof w:val="0"/>
          <w:color w:val="000000"/>
          <w:position w:val="0"/>
          <w:sz w:val="28"/>
          <w:u w:val="none"/>
          <w:vertAlign w:val="baseline"/>
        </w:rPr>
        <w:t>Body</w:t>
      </w:r>
    </w:p>
    <w:p>
      <w:pPr>
        <w:pStyle w:val="Normal228"/>
        <w:spacing w:line="60" w:lineRule="exact"/>
      </w:pPr>
      <w:r>
        <w:pict>
          <v:line id="_x0000_s1999" style="position:absolute;z-index:252173312" from="0,2pt" to="512pt,2pt" strokecolor="#009ddb" strokeweight="2pt">
            <v:stroke linestyle="single"/>
            <w10:wrap type="topAndBottom"/>
          </v:line>
        </w:pict>
      </w:r>
    </w:p>
    <w:p>
      <w:pPr>
        <w:pStyle w:val="Normal228"/>
      </w:pP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mutmaßlichen Angriff auf einen jüdischen Studenten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bevor. Eine Privatperson habe für Donnerstag von 12 bis 14 Uhr 100 Teilnehmer angemeldet, sagte eine Polizeisprecherin auf Anfrage. Ort sei die Otto-von-Simson-Straße 26, wo sich die große FU-Mensa befindet.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ist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gegen die selektive Solidarität der Universitätsleitung und Einschränkung demokratischer Rechte" angemeldet worden. Auf Instagram ruft unter anderem die israelfeindliche linke Gruppierung ,,Young Struggle" zu der Demonstration auf. Die marxistisch-leninistische Jugendorganisation hatte wenige Tage nach dem terroristischen Hamas-Überfall auf Israel die Gräueltaten der Islamisten als ,,legitimem Befreiungskampf" bezeichnet. Aktivisten von ,,Young Struggle" gelten als eng vernetzt mit der feministischen Organisation ,,Zora", die im Dezember wegen eines terrorverherrlichenden Posts zum Ziel von Hausdurchsuchungen der Behörden wurde.</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Aufruf zum FU-Protest heißt es auf der Instagram-Seite von ,,Young Struggle", man trete für eine ,,vollständige Befreiung Palästinas" ein. Wie diese vollständige Befreiung konkret aussehen könnte, lässt eine Abbildung des sogenannten Palästinensertuchs Kufiya im Aufruf erahnen. Das Tuch stellt gleichzeitig das gesamte israelische Staatsgebiet ohne Grenzen zum Westjordanland und Gaza dar. Gegen diesen Demoaufruf hat die Freie Universität Strafanzeige gestellt. Das kündigte FU-Präsident Günter M. Ziegler gegenüber dem Tagesspiegel an. Sie richte sich gegen eben diese Darstellung mit dem Palästinensertuch. ,,Das ist für uns in der Zusammenschau mit dem Aufruf in dem Text eine Leugnung des Existenzrechts Israels", sagte Ziegler.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selber könne die FU nicht verbieten, da sie auf öffentlichem Straßenland stattfinde. In der FU selber würde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selbstverständlich nicht akzeptiert werden. Dies hatte die Uni auch gegenüber den Organisatoren klargestellt.(tiw, JuG dpa)</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Donnerstag ist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geplant.  </w:t>
      </w:r>
    </w:p>
    <w:p>
      <w:pPr>
        <w:pStyle w:val="Normal2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28"/>
      </w:pPr>
    </w:p>
    <w:p>
      <w:pPr>
        <w:pStyle w:val="Normal228"/>
        <w:ind w:left="200"/>
        <w:sectPr>
          <w:type w:val="continuous"/>
          <w:pgMar w:top="840" w:right="1000" w:bottom="840" w:left="1000" w:header="400" w:footer="400"/>
          <w:pgNumType w:fmt="decimal"/>
          <w:cols w:space="720"/>
        </w:sectPr>
      </w:pPr>
      <w:r>
        <w:br/>
      </w:r>
      <w:r>
        <w:pict>
          <v:line id="_x0000_s2000" style="position:absolute;z-index:252174336" from="0,10pt" to="512pt,10pt" strokecolor="black" strokeweight="1pt">
            <v:stroke linestyle="single"/>
          </v:line>
        </w:pict>
      </w:r>
      <w:r>
        <w:rPr>
          <w:rFonts w:ascii="arial" w:eastAsia="arial" w:hAnsi="arial" w:cs="arial"/>
          <w:b/>
          <w:color w:val="767676"/>
          <w:sz w:val="16"/>
        </w:rPr>
        <w:t>End of Document</w:t>
      </w:r>
    </w:p>
    <w:p>
      <w:pPr>
        <w:pStyle w:val="Normal229"/>
        <w:sectPr>
          <w:headerReference w:type="even" r:id="rId1429"/>
          <w:headerReference w:type="default" r:id="rId1430"/>
          <w:footerReference w:type="even" r:id="rId1431"/>
          <w:footerReference w:type="default" r:id="rId1432"/>
          <w:headerReference w:type="first" r:id="rId1433"/>
          <w:footerReference w:type="first" r:id="rId1434"/>
          <w:pgSz w:w="12240" w:h="15840"/>
          <w:pgMar w:top="840" w:right="1000" w:bottom="840" w:left="1000" w:header="400" w:footer="400"/>
          <w:pgNumType w:fmt="decimal"/>
          <w:cols w:space="720"/>
          <w:titlePg w:val="0"/>
        </w:sectPr>
      </w:pPr>
    </w:p>
    <w:p>
      <w:pPr>
        <w:pStyle w:val="Normal229"/>
      </w:pPr>
    </w:p>
    <w:p>
      <w:pPr>
        <w:pStyle w:val="Normal229"/>
      </w:pPr>
      <w:r>
        <w:pict>
          <v:shape id="_x0000_i2001" type="#_x0000_t75" alt="LexisNexis®" style="width:147.75pt;height:30pt">
            <v:imagedata r:id="rId10" o:title=""/>
          </v:shape>
        </w:pict>
      </w:r>
      <w:r>
        <w:cr/>
      </w:r>
    </w:p>
    <w:p>
      <w:pPr>
        <w:pStyle w:val="Heading12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FU-Mensa geplant: Debatte</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 1:07 PM GMT+1</w:t>
      </w:r>
    </w:p>
    <w:p>
      <w:pPr>
        <w:pStyle w:val="Normal229"/>
        <w:keepNext w:val="0"/>
        <w:spacing w:after="0" w:line="240" w:lineRule="atLeast"/>
        <w:ind w:right="0"/>
        <w:jc w:val="both"/>
      </w:pPr>
      <w:bookmarkStart w:id="458" w:name="Bookmark_230"/>
      <w:bookmarkEnd w:id="458"/>
    </w:p>
    <w:p>
      <w:pPr>
        <w:pStyle w:val="Normal2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29"/>
        <w:keepNext w:val="0"/>
        <w:spacing w:before="120" w:after="0" w:line="220" w:lineRule="atLeast"/>
        <w:ind w:left="0" w:right="0" w:firstLine="0"/>
        <w:jc w:val="left"/>
      </w:pPr>
      <w:r>
        <w:br/>
      </w:r>
      <w:r>
        <w:pict>
          <v:shape id="_x0000_i2002" type="#_x0000_t75" style="width:230.22pt;height:28.5pt">
            <v:imagedata r:id="rId11" o:title=""/>
          </v:shape>
        </w:pic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2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Die Freie Universität wird dafür kritisiert, zu tolerant im Umgang mit Antisemitismus gewesen zu sein. Nun steht vor der Mensa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w:t>
      </w:r>
    </w:p>
    <w:p>
      <w:pPr>
        <w:pStyle w:val="Normal229"/>
        <w:keepNext/>
        <w:spacing w:before="240" w:after="0" w:line="340" w:lineRule="atLeast"/>
        <w:ind w:left="0" w:right="0" w:firstLine="0"/>
        <w:jc w:val="left"/>
      </w:pPr>
      <w:bookmarkStart w:id="459" w:name="Body_228"/>
      <w:bookmarkEnd w:id="459"/>
      <w:r>
        <w:rPr>
          <w:rFonts w:ascii="arial" w:eastAsia="arial" w:hAnsi="arial" w:cs="arial"/>
          <w:b/>
          <w:i w:val="0"/>
          <w:strike w:val="0"/>
          <w:noProof w:val="0"/>
          <w:color w:val="000000"/>
          <w:position w:val="0"/>
          <w:sz w:val="28"/>
          <w:u w:val="none"/>
          <w:vertAlign w:val="baseline"/>
        </w:rPr>
        <w:t>Body</w:t>
      </w:r>
    </w:p>
    <w:p>
      <w:pPr>
        <w:pStyle w:val="Normal229"/>
        <w:spacing w:line="60" w:lineRule="exact"/>
      </w:pPr>
      <w:r>
        <w:pict>
          <v:line id="_x0000_s2003" style="position:absolute;z-index:252175360" from="0,2pt" to="512pt,2pt" strokecolor="#009ddb" strokeweight="2pt">
            <v:stroke linestyle="single"/>
            <w10:wrap type="topAndBottom"/>
          </v:line>
        </w:pict>
      </w:r>
    </w:p>
    <w:p>
      <w:pPr>
        <w:pStyle w:val="Normal229"/>
      </w:pP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mutmaßlichen Angriff auf einen jüdischen Studenten in Berlin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bevor. Eine Privatperson habe für Donnerstag (12.00 bis 14.00 Uhr) 100 Teilnehmer angemeldet, sagte eine Polizeisprecherin am Mittwoch auf Anfrage. Ort sei die Otto-von-Simson-Straße 26, wo sich die große FU-Mensa befindet. Im Titel der angekündigten Veranstaltung heißt es laut Polizei auch, die Kundgebung richte sich "gegen die selektive Solidarität der Universitätsleitung und Einschränkung demokratischer Rechte".</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Uni am Mittwoch auf dpa-Anfrage zunächst offen.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von mehreren Seiten in der Kritik, nachdem der 30-jährige jüdische Student Lahav Shapira am Wochenende mit Knochenbrüchen im Gesicht ins Krankenhaus gekommen war. Ein 23-jähriger propalästinensischer Kommilitone soll ihn im Ausgehviertel in Berlin-Mitte geschlagen und getreten haben. Der Antisemitismusbeauftragte der Bundesregierung, Felix Klein, sagte danach dem "Tagesspiegel", die Leitung der Uni sei "viel zu tolerant", sie lasse zu viel unkommentiert. Unter anderem eine Hörsaalbesetzung einer Gruppe namens "FU Students for a Free Palestine" hatte im Dezember für Aufsehen gesorgt.</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von der Jüdischen Studierendenvereinigung Berlin sagte am Dienstagabend im RBB, sobald Israel das Existenzrecht abgesprochen werde und klar antisemitische Botschaften nach außen getragen würden, habe dies mit Meinungsfreiheit nichts mehr zu tun. Mehrere Studierendenvereinigungen fordern zusammen mit der Jüdischen Studierendenunion Deutschland und dem Jungen Forum der Deutsch-Israelischen Gesellschaft unter anderem den Ausschluss und das Verbot antisemitischer und extremistischer Gruppierungen am Campus.</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Debatte um Forderung nach Exmatrikulation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Forderungen etwa vom Zentralrat der Juden nach einer Exmatrikulation des Studenten, der seinen jüdischen Kommilitonen verprügelt haben soll, sieht Berlins Wissenschaftssenatorin Ina Czyborra mit Skepsis."Es ist ein hohes Grundrecht, das hier betroffen wäre von einer Exmatrikulation", sagte die SPD-Politikerin in der RBB-"Abendschau" am Dienstag. Exmatrikulationen aus politischen Gründen lehne sie auch grundsätzlich ab. Hochschulen seien offene Räume der Kommunikation und der Debatte. "Die Wissenschaft lebt von Austausch, lebt von Internationalität, lebt von internationalen Studierenden. Und natürlich gibt's auch dann mal Konflikte auf dem Campus. Und die müssen wir eindämmen."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FU mitgeteilt hatte, ist nach derzeitiger Rechtslage in Berlin eine Exmatrikulation von Studierenden aus Ordnungsgründen nicht möglich. Hintergrund ist, dass das sogenannte Ordnungsrecht 2021 durch eine Änderung des Berliner Hochschulgesetzes abgeschafft wurde. FU-Präsident Günter Ziegler sagte der "Abendschau": "Ich habe den Eindruck, dass wir nachschärfen müssen, zumindest in den Hilfsmitteln, die wir haben. Und dass das, was im Moment besteht, eben ein Hausverbot begrenzt auf drei Monate, möglicherweise für die Situationen, die wir haben, nicht reichen wird."</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auf Anfrage erklärte. "Angesichts der jüngsten Ereignisse werde ich das Thema in der Koalition erneut aufrufen." Es brauche auch das Instrument der Exmatrikulation, "um jüdische Studentinnen und Studenten zu schützen und deutlich zu machen, dass Antisemitismus an unseren Hochschulen keinen Platz hat". Allein von der Verfügbarkeit dieses Mittels verspricht er sich eine vorbeugende Wirkung.</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Bundesministerin: Unis keine rechtsfreien Räume</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rief Universitäten zu einem konsequenten Durchgreifen auf. Antisemitismus müsse klare Konsequenzen haben, sagte sie dem Redaktionsnetzwerk Deutschland (Mittwoch). "Hochschulleitungen müssen daher von allen ihnen rechtlich zustehenden Möglichkeiten Gebrauch machen." Ein Wegsehen sei inakzeptabel. Hochschulen seien zwar Orte maximaler Freiheit, aber keine rechtsfreien Räume.</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ist der verletzte Lahav Shapira im Krankenhaus bestohlen worden, wie sein Bruder, der Comedian Shahak Shapira, auf der Plattform X berichtete. Hinweise auf eine gezielt gegen ihn gerichtete Tat gibt es aber bislang offenbar nicht. "Leider ist es unbefugten Personen gelungen, auf eine eigentlich verschlossene Station zu gelangen und bei insgesamt drei Patienten Eigentum zu entwenden", zitierte die "B.Z." einen Charité-Sprecher.</w:t>
      </w:r>
    </w:p>
    <w:p>
      <w:pPr>
        <w:pStyle w:val="Normal2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29"/>
      </w:pPr>
    </w:p>
    <w:p>
      <w:pPr>
        <w:pStyle w:val="Normal229"/>
        <w:ind w:left="200"/>
        <w:sectPr>
          <w:type w:val="continuous"/>
          <w:pgMar w:top="840" w:right="1000" w:bottom="840" w:left="1000" w:header="400" w:footer="400"/>
          <w:pgNumType w:fmt="decimal"/>
          <w:cols w:space="720"/>
        </w:sectPr>
      </w:pPr>
      <w:r>
        <w:br/>
      </w:r>
      <w:r>
        <w:pict>
          <v:line id="_x0000_s2004" style="position:absolute;z-index:252176384" from="0,10pt" to="512pt,10pt" strokecolor="black" strokeweight="1pt">
            <v:stroke linestyle="single"/>
          </v:line>
        </w:pict>
      </w:r>
      <w:r>
        <w:rPr>
          <w:rFonts w:ascii="arial" w:eastAsia="arial" w:hAnsi="arial" w:cs="arial"/>
          <w:b/>
          <w:color w:val="767676"/>
          <w:sz w:val="16"/>
        </w:rPr>
        <w:t>End of Document</w:t>
      </w:r>
    </w:p>
    <w:p>
      <w:pPr>
        <w:pStyle w:val="Normal230"/>
        <w:sectPr>
          <w:headerReference w:type="even" r:id="rId1435"/>
          <w:headerReference w:type="default" r:id="rId1436"/>
          <w:footerReference w:type="even" r:id="rId1437"/>
          <w:footerReference w:type="default" r:id="rId1438"/>
          <w:headerReference w:type="first" r:id="rId1439"/>
          <w:footerReference w:type="first" r:id="rId1440"/>
          <w:pgSz w:w="12240" w:h="15840"/>
          <w:pgMar w:top="840" w:right="1000" w:bottom="840" w:left="1000" w:header="400" w:footer="400"/>
          <w:pgNumType w:fmt="decimal"/>
          <w:cols w:space="720"/>
          <w:titlePg w:val="0"/>
        </w:sectPr>
      </w:pPr>
    </w:p>
    <w:p>
      <w:pPr>
        <w:pStyle w:val="Normal230"/>
      </w:pPr>
    </w:p>
    <w:p>
      <w:pPr>
        <w:pStyle w:val="Normal230"/>
      </w:pPr>
      <w:r>
        <w:pict>
          <v:shape id="_x0000_i2005" type="#_x0000_t75" alt="LexisNexis®" style="width:147.75pt;height:30pt">
            <v:imagedata r:id="rId10" o:title=""/>
          </v:shape>
        </w:pict>
      </w:r>
      <w:r>
        <w:cr/>
      </w:r>
    </w:p>
    <w:p>
      <w:pPr>
        <w:pStyle w:val="Heading12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Aufgeheizte Stimmung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FU</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 7:25 PM GMT+1</w:t>
      </w:r>
    </w:p>
    <w:p>
      <w:pPr>
        <w:pStyle w:val="Normal230"/>
        <w:keepNext w:val="0"/>
        <w:spacing w:after="0" w:line="240" w:lineRule="atLeast"/>
        <w:ind w:right="0"/>
        <w:jc w:val="both"/>
      </w:pPr>
      <w:bookmarkStart w:id="460" w:name="Bookmark_231"/>
      <w:bookmarkEnd w:id="460"/>
    </w:p>
    <w:p>
      <w:pPr>
        <w:pStyle w:val="Normal2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0"/>
        <w:keepNext w:val="0"/>
        <w:spacing w:before="120" w:after="0" w:line="220" w:lineRule="atLeast"/>
        <w:ind w:left="0" w:right="0" w:firstLine="0"/>
        <w:jc w:val="left"/>
      </w:pPr>
      <w:r>
        <w:br/>
      </w:r>
      <w:r>
        <w:pict>
          <v:shape id="_x0000_i2006" type="#_x0000_t75" style="width:230.22pt;height:28.5pt">
            <v:imagedata r:id="rId11" o:title=""/>
          </v:shape>
        </w:pic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924 words</w:t>
      </w:r>
    </w:p>
    <w:p>
      <w:pPr>
        <w:pStyle w:val="Normal23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Wenige Tage nach dem Angriff auf den jüdischen Studenten Lahav Shapira treffen an der Freien Universität propalästinensische Demonstranten auf ihre Kritiker.</w:t>
      </w:r>
    </w:p>
    <w:p>
      <w:pPr>
        <w:pStyle w:val="Normal230"/>
        <w:keepNext/>
        <w:spacing w:before="240" w:after="0" w:line="340" w:lineRule="atLeast"/>
        <w:ind w:left="0" w:right="0" w:firstLine="0"/>
        <w:jc w:val="left"/>
      </w:pPr>
      <w:bookmarkStart w:id="461" w:name="Body_229"/>
      <w:bookmarkEnd w:id="461"/>
      <w:r>
        <w:rPr>
          <w:rFonts w:ascii="arial" w:eastAsia="arial" w:hAnsi="arial" w:cs="arial"/>
          <w:b/>
          <w:i w:val="0"/>
          <w:strike w:val="0"/>
          <w:noProof w:val="0"/>
          <w:color w:val="000000"/>
          <w:position w:val="0"/>
          <w:sz w:val="28"/>
          <w:u w:val="none"/>
          <w:vertAlign w:val="baseline"/>
        </w:rPr>
        <w:t>Body</w:t>
      </w:r>
    </w:p>
    <w:p>
      <w:pPr>
        <w:pStyle w:val="Normal230"/>
        <w:spacing w:line="60" w:lineRule="exact"/>
      </w:pPr>
      <w:r>
        <w:pict>
          <v:line id="_x0000_s2007" style="position:absolute;z-index:252177408" from="0,2pt" to="512pt,2pt" strokecolor="#009ddb" strokeweight="2pt">
            <v:stroke linestyle="single"/>
            <w10:wrap type="topAndBottom"/>
          </v:line>
        </w:pict>
      </w:r>
    </w:p>
    <w:p>
      <w:pPr>
        <w:pStyle w:val="Normal230"/>
      </w:pP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Wenige Tage nach dem Angriff auf einen jüdischen Studenten der Freien Universität Berlin (FU) sind dort bei einer Kundgebung propalästinensische und proisraelische Demonstranten aufeinandergetroffen. Laut Polizei folgten am Donnerstag rund 85 Menschen einem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FU-Mensa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habe etwa 20 Gegendemonstranten gegeben.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Verlauf beobachtete eine dpa-Reporterin eine zunehmend aufgeheizte Stimmung, es kam zu Wortgefechten zwischen Einzelpersonen. Vereinzelt ging die Polizei dazwischen. Körperliche Auseinandersetzungen blieben aus. Die Polizei meldete nach Abschluss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man habe vier Strafermittlungsverfahren wegen Beleidigung eingeleitet.</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war der 30 Jahre alte, jüdische FU-Student Lahav Shapira mit Knochenbrüchen im Gesicht ins Krankenhaus gekommen. Ein 23 Jahre alter propalästinensischer, deutscher Kommilitone soll ihn im Ausgehviertel in Berlin-Mitte geschlagen und getreten haben. Die Berliner Staatsanwaltschaft ermittelt wegen des Vorwurfs der gefährlichen Körperverletzung, die Tat werde derzeit sowohl als antisemitisch eingestuft als auch im Zusammenhang mit dem Nahost-Konflikt.</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Diskussion über mögliche Maßnahmen an Hochschulen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Gewalttat war die Leitung der Uni kritisiert worden, weil sie antisemitische Vorfälle und Ängste jüdischer Studenten nicht ernst genommen habe. Vom Studierendenverband RCDS kam eine Rücktrittsforderung. Uni-Präsident Günter Ziegler wies die Vorwürfe im "Tagesspiegel" jedoch zurück. "Die Darstellung mancher Medien, dass hier wochenlang ungehindert Antisemiten über den Campus laufen, beschreibt nicht die Wirklichkeit", sagte Ziegler der Zeitung. Antisemitische Vorfälle würden so schnell wie geahndet oder beendet.</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Forderungen, den mutmaßlichen Täter im Fall Shapira von der Uni zu werfen, sagte Ziegler: "Wir wollen mit der Politik darüber beraten, ob Exmatrikulationen in besonders extremen Fällen in Berlin ermöglicht werden sollten." Wenn Straftäter eine Bedrohung für andere Studierende darstellen, sei es "eine wünschenswerte und notwendige Maßnahme, die Personen am Studieren zu hindern". Seine Meinungsbildung dazu sei aber noch nicht abgeschlossen.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und Wissenschaftssenatorin Ina Czyborra (SPD) kündigten unterdessen eine gemeinsame Linie zum Schutz jüdischer Studierender an. Oberstes Ziel sei es, diese vor Antisemitismus und Hass zu schützen, erklärten sie am Donnerstag nach einem gemeinsamen Gespräch. Wenn die aktuellen rechtlichen Möglichkeiten nicht ausreichten, müssten den Hochschulen zusätzliche durchgreifende Instrumente an die Hand gegeben werden, um diesen Schutz sicherzustellen, hieß es weiter. Das beinhalte auch eine mögliche Reform des geltenden Hochschulgesetzes.</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 gegen Krieg und Uni-Leitungen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 hatte sich vorab von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distanziert, die bereits vor dem Angriff auf Shapira angemeldet worden war. Demonstranten standen anfangs ruhig vor der großen Mensa der FU in Dahlem und hielten Transparente und Schilder, etwa mit Aufschriften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"Stoppt die Heuchelei!". Manche trugen Palästinensertücher, später gab es "Free Palestine"- und "FU shame on you"-Sprechchöre.</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22-jähriger Student sagte, er sei extra von der Humboldt-Universität gekommen, um "gegen den Genozid" zu protestieren. Teilnehmer warfen den Uni-Leitungen vor, zu einseitig Position für Israel zu beziehen. Kritik an der israelischen Regierung werde mit dem Vorwurf des Antisemitismus unterdrückt. Teils war sachlicher, ruhiger Austausch zu beobachten. Das lautstarke Gebrüll von eigenen Demonstrierenden führe zu nichts, sagte der 21-jährige FU-Student Ahmed: "Du wirfst Hass rein und du kriegst Hass zurück."</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Jüdischer Student: fast tägliche Anfeindungen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Enno Speer (21) beteiligte sich nach eigenen Angaben als nicht-jüdischer Mensch am Gegenprotest, um nach dem Angriff ein Zeichen zu setzen: "Wir geben nicht auf, wir treten weiter für unsere Werte ein." Man lasse sich nicht einschüchtern. Ein 18-Jähriger jüdischen Glaubens, der eine Kippa trug und nach eigenen Angaben nicht studiert, sagte, er sehe jüdische Studierende in Berlin in Gefahr und wolle sich deshalb solidarisch zeigen. "Lahav Shapira war nur der Anfang", sagte er.</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jüdischer FU-Student sagte: "Anfeindungen gibt es fast tagtäglich", vor allem in sozialen Medien, aber auch durch verbale Drohungen. Das Unsicherheitsgefühl habe seit dem 7. Oktober stark zugenommen. "Generell würde ich sagen, kein Jude fühlt sich wirklich sicher." Eine Sprecherin der Kundgebung sagte, gefragt nach dem Angriff auf Shapira: "Wir stehen natürlich gegen jede Form von Diskriminierung, sei es Antisemitismus, sei es Islamophobie, sei es Rassismus."</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 verhetzte Stimmung"</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Samuel Salzborn, der Berliner Ansprechpartner zu Antisemitismus, bestätigte der dpa, er höre von jüdischen Studierenden, dass sie sich insbesondere an der FU nicht sicher fühlten. Die Gewalttat gegen Lahav Shapira sei "Ausdruck einer insgesamt antisemitisch verhetzten Stimmung". Der Angriff habe sich zwar nicht in der Uni zugetragen, sondern auf öffentlichem Grund. "Der Hintergrund scheint aber zu sein, dass antisemitische Propaganda bei Studierenden immer wieder verfängt und sich eine Minderheit zunehmend und rasant radikalisiert", sagte Salzborn. "Ohne antisemitisches Weltbild käme es nicht zu einer derartigen Gewalteskalation." Salzborn betonte, das Berliner Hochschulgesetz verpflichte die Unis, gegen jeden Antisemitismus entschieden vorzugehen.</w:t>
      </w:r>
    </w:p>
    <w:p>
      <w:pPr>
        <w:pStyle w:val="Normal2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30"/>
      </w:pPr>
    </w:p>
    <w:p>
      <w:pPr>
        <w:pStyle w:val="Normal230"/>
        <w:ind w:left="200"/>
        <w:sectPr>
          <w:type w:val="continuous"/>
          <w:pgMar w:top="840" w:right="1000" w:bottom="840" w:left="1000" w:header="400" w:footer="400"/>
          <w:pgNumType w:fmt="decimal"/>
          <w:cols w:space="720"/>
        </w:sectPr>
      </w:pPr>
      <w:r>
        <w:br/>
      </w:r>
      <w:r>
        <w:pict>
          <v:line id="_x0000_s2008" style="position:absolute;z-index:252178432" from="0,10pt" to="512pt,10pt" strokecolor="black" strokeweight="1pt">
            <v:stroke linestyle="single"/>
          </v:line>
        </w:pict>
      </w:r>
      <w:r>
        <w:rPr>
          <w:rFonts w:ascii="arial" w:eastAsia="arial" w:hAnsi="arial" w:cs="arial"/>
          <w:b/>
          <w:color w:val="767676"/>
          <w:sz w:val="16"/>
        </w:rPr>
        <w:t>End of Document</w:t>
      </w:r>
    </w:p>
    <w:p>
      <w:pPr>
        <w:pStyle w:val="Normal231"/>
        <w:sectPr>
          <w:headerReference w:type="even" r:id="rId1441"/>
          <w:headerReference w:type="default" r:id="rId1442"/>
          <w:footerReference w:type="even" r:id="rId1443"/>
          <w:footerReference w:type="default" r:id="rId1444"/>
          <w:headerReference w:type="first" r:id="rId1445"/>
          <w:footerReference w:type="first" r:id="rId1446"/>
          <w:pgSz w:w="12240" w:h="15840"/>
          <w:pgMar w:top="840" w:right="1000" w:bottom="840" w:left="1000" w:header="400" w:footer="400"/>
          <w:pgNumType w:fmt="decimal"/>
          <w:cols w:space="720"/>
          <w:titlePg w:val="0"/>
        </w:sectPr>
      </w:pPr>
    </w:p>
    <w:p>
      <w:pPr>
        <w:pStyle w:val="Normal231"/>
      </w:pPr>
    </w:p>
    <w:p>
      <w:pPr>
        <w:pStyle w:val="Normal231"/>
      </w:pPr>
      <w:r>
        <w:pict>
          <v:shape id="_x0000_i2009" type="#_x0000_t75" alt="LexisNexis®" style="width:147.75pt;height:30pt">
            <v:imagedata r:id="rId10" o:title=""/>
          </v:shape>
        </w:pict>
      </w:r>
      <w:r>
        <w:cr/>
      </w:r>
    </w:p>
    <w:p>
      <w:pPr>
        <w:pStyle w:val="Heading12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FU Berlin steht in der Kritik; Debatte Der Hochschule wird vorgeworfen, zu tolerant im Umgang mit Antisemitismus zu sein. Nun gibt es eine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w:t>
      </w:r>
    </w:p>
    <w:p>
      <w:pPr>
        <w:pStyle w:val="Normal231"/>
        <w:keepNext w:val="0"/>
        <w:spacing w:after="0" w:line="240" w:lineRule="atLeast"/>
        <w:ind w:right="0"/>
        <w:jc w:val="both"/>
      </w:pPr>
      <w:bookmarkStart w:id="462" w:name="Bookmark_232"/>
      <w:bookmarkEnd w:id="462"/>
    </w:p>
    <w:p>
      <w:pPr>
        <w:pStyle w:val="Normal2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231"/>
        <w:keepNext w:val="0"/>
        <w:spacing w:before="120" w:after="0" w:line="220" w:lineRule="atLeast"/>
        <w:ind w:left="0" w:right="0" w:firstLine="0"/>
        <w:jc w:val="left"/>
      </w:pPr>
      <w:r>
        <w:br/>
      </w:r>
      <w:r>
        <w:pict>
          <v:shape id="_x0000_i2010" type="#_x0000_t75" style="width:166.48pt;height:59.99pt">
            <v:imagedata r:id="rId258" o:title=""/>
          </v:shape>
        </w:pic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73; Ausg. 33</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419 words</w:t>
      </w:r>
    </w:p>
    <w:p>
      <w:pPr>
        <w:pStyle w:val="Normal231"/>
        <w:keepNext/>
        <w:spacing w:before="240" w:after="0" w:line="340" w:lineRule="atLeast"/>
        <w:ind w:left="0" w:right="0" w:firstLine="0"/>
        <w:jc w:val="left"/>
      </w:pPr>
      <w:bookmarkStart w:id="463" w:name="Body_230"/>
      <w:bookmarkEnd w:id="463"/>
      <w:r>
        <w:rPr>
          <w:rFonts w:ascii="arial" w:eastAsia="arial" w:hAnsi="arial" w:cs="arial"/>
          <w:b/>
          <w:i w:val="0"/>
          <w:strike w:val="0"/>
          <w:noProof w:val="0"/>
          <w:color w:val="000000"/>
          <w:position w:val="0"/>
          <w:sz w:val="28"/>
          <w:u w:val="none"/>
          <w:vertAlign w:val="baseline"/>
        </w:rPr>
        <w:t>Body</w:t>
      </w:r>
    </w:p>
    <w:p>
      <w:pPr>
        <w:pStyle w:val="Normal231"/>
        <w:spacing w:line="60" w:lineRule="exact"/>
      </w:pPr>
      <w:r>
        <w:pict>
          <v:line id="_x0000_s2011" style="position:absolute;z-index:252179456" from="0,2pt" to="512pt,2pt" strokecolor="#009ddb" strokeweight="2pt">
            <v:stroke linestyle="single"/>
            <w10:wrap type="topAndBottom"/>
          </v:line>
        </w:pict>
      </w:r>
    </w:p>
    <w:p>
      <w:pPr>
        <w:pStyle w:val="Normal231"/>
      </w:pP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Nach dem mutmaßlichen Angriff auf einen jüdischen Studenten in Berlin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bevor. Eine Privatperson habe für heute 100 Teilnehmer angemeldet, sagte eine Polizeisprecherin. Ort sei die Otto-von-Simson-Straße 26, wo sich die große FU-Mensa befindet. Im Titel der angekündigten Veranstaltung heißt es laut Polizei auch, die Kundgebung richte sich „gegen die selektive Solidarität der Universitätsleitung und Einschränkung demokratischer Rechte“.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Uni am Mittwoch auf Anfrage zunächst offen.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von mehreren Seiten in der Kritik, nachdem der 30-jährige jüdische Student Lahav Shapira am Wochenende mit Knochenbrüchen im Gesicht ins Krankenhaus gekommen war. Ein 23-jähriger propalästinensischer Kommilitone soll ihn im Ausgehviertel in Berlin-Mitte geschlagen und getreten haben. Der Antisemitismusbeauftragte der Bundesregierung, Felix Klein, sagte danach dem „Tagesspiegel“, die Leitung der Uni sei „viel zu tolerant“, sie lasse zu viel unkommentiert. Unter anderem eine Hörsaalbesetzung einer Gruppe namens „FU Students for a Free Palestine“ hatte im Dezember für Aufsehen gesorgt.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Forderung nach Exmatrikulation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Studierendenvereinigungen fordern zusammen mit der Jüdischen Studierendenunion Deutschland und dem Jungen Forum der Deutsch-Israelischen Gesellschaft unter anderem den Ausschluss und das Verbot antisemitischer und extremistischer Gruppierungen am Campus. Der Zentralrat der Juden fordert eine Exmatrikulation des Studenten, der seinen jüdischen Kommilitonen verprügelt haben soll. Wie die FU mitgeteilt hatte, ist nach derzeitiger Rechtslage in Berlin eine Exmatrikulation von Studierenden nicht möglich. Hintergrund ist, dass das sogenannte Ordnungsrecht 2021 durch eine Änderung des Berliner Hochschulgesetzes abgeschafft wurde.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erklärte. Es brauche auch das Instrument der Exmatrikulation, „um jüdische Studentinnen und Studenten zu schützen und deutlich zu machen, dass Antisemitismus an unseren Hochschulen keinen Platz hat“. ⇥dpa</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31"/>
      </w:pPr>
    </w:p>
    <w:p>
      <w:pPr>
        <w:pStyle w:val="Normal231"/>
        <w:ind w:left="200"/>
        <w:sectPr>
          <w:type w:val="continuous"/>
          <w:pgMar w:top="840" w:right="1000" w:bottom="840" w:left="1000" w:header="400" w:footer="400"/>
          <w:pgNumType w:fmt="decimal"/>
          <w:cols w:space="720"/>
        </w:sectPr>
      </w:pPr>
      <w:r>
        <w:br/>
      </w:r>
      <w:r>
        <w:pict>
          <v:line id="_x0000_s2012" style="position:absolute;z-index:252180480" from="0,10pt" to="512pt,10pt" strokecolor="black" strokeweight="1pt">
            <v:stroke linestyle="single"/>
          </v:line>
        </w:pict>
      </w:r>
      <w:r>
        <w:rPr>
          <w:rFonts w:ascii="arial" w:eastAsia="arial" w:hAnsi="arial" w:cs="arial"/>
          <w:b/>
          <w:color w:val="767676"/>
          <w:sz w:val="16"/>
        </w:rPr>
        <w:t>End of Document</w:t>
      </w:r>
    </w:p>
    <w:p>
      <w:pPr>
        <w:pStyle w:val="Normal232"/>
        <w:sectPr>
          <w:headerReference w:type="even" r:id="rId1447"/>
          <w:headerReference w:type="default" r:id="rId1448"/>
          <w:footerReference w:type="even" r:id="rId1449"/>
          <w:footerReference w:type="default" r:id="rId1450"/>
          <w:headerReference w:type="first" r:id="rId1451"/>
          <w:footerReference w:type="first" r:id="rId1452"/>
          <w:pgSz w:w="12240" w:h="15840"/>
          <w:pgMar w:top="840" w:right="1000" w:bottom="840" w:left="1000" w:header="400" w:footer="400"/>
          <w:pgNumType w:fmt="decimal"/>
          <w:cols w:space="720"/>
          <w:titlePg w:val="0"/>
        </w:sectPr>
      </w:pPr>
    </w:p>
    <w:p>
      <w:pPr>
        <w:pStyle w:val="Normal232"/>
      </w:pPr>
    </w:p>
    <w:p>
      <w:pPr>
        <w:pStyle w:val="Normal232"/>
      </w:pPr>
      <w:r>
        <w:pict>
          <v:shape id="_x0000_i2013" type="#_x0000_t75" alt="LexisNexis®" style="width:147.75pt;height:30pt">
            <v:imagedata r:id="rId10" o:title=""/>
          </v:shape>
        </w:pict>
      </w:r>
      <w:r>
        <w:cr/>
      </w:r>
    </w:p>
    <w:p>
      <w:pPr>
        <w:pStyle w:val="Heading12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FU Berlin steht in der Kritik; Debatte Der Hochschule wird vorgeworfen, zu tolerant im Umgang mit Antisemitismus zu sein. Nun gibt es eine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w:t>
      </w:r>
    </w:p>
    <w:p>
      <w:pPr>
        <w:pStyle w:val="Normal232"/>
        <w:keepNext w:val="0"/>
        <w:spacing w:after="0" w:line="240" w:lineRule="atLeast"/>
        <w:ind w:right="0"/>
        <w:jc w:val="both"/>
      </w:pPr>
      <w:bookmarkStart w:id="464" w:name="Bookmark_233"/>
      <w:bookmarkEnd w:id="464"/>
    </w:p>
    <w:p>
      <w:pPr>
        <w:pStyle w:val="Normal2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32"/>
        <w:keepNext w:val="0"/>
        <w:spacing w:before="120" w:after="0" w:line="220" w:lineRule="atLeast"/>
        <w:ind w:left="0" w:right="0" w:firstLine="0"/>
        <w:jc w:val="left"/>
      </w:pPr>
      <w:r>
        <w:br/>
      </w:r>
      <w:r>
        <w:pict>
          <v:shape id="_x0000_i2014" type="#_x0000_t75" style="width:164.98pt;height:83.24pt">
            <v:imagedata r:id="rId251" o:title=""/>
          </v:shape>
        </w:pic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34; Ausg. 33</w: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419 words</w:t>
      </w:r>
    </w:p>
    <w:p>
      <w:pPr>
        <w:pStyle w:val="Normal232"/>
        <w:keepNext/>
        <w:spacing w:before="240" w:after="0" w:line="340" w:lineRule="atLeast"/>
        <w:ind w:left="0" w:right="0" w:firstLine="0"/>
        <w:jc w:val="left"/>
      </w:pPr>
      <w:bookmarkStart w:id="465" w:name="Body_231"/>
      <w:bookmarkEnd w:id="465"/>
      <w:r>
        <w:rPr>
          <w:rFonts w:ascii="arial" w:eastAsia="arial" w:hAnsi="arial" w:cs="arial"/>
          <w:b/>
          <w:i w:val="0"/>
          <w:strike w:val="0"/>
          <w:noProof w:val="0"/>
          <w:color w:val="000000"/>
          <w:position w:val="0"/>
          <w:sz w:val="28"/>
          <w:u w:val="none"/>
          <w:vertAlign w:val="baseline"/>
        </w:rPr>
        <w:t>Body</w:t>
      </w:r>
    </w:p>
    <w:p>
      <w:pPr>
        <w:pStyle w:val="Normal232"/>
        <w:spacing w:line="60" w:lineRule="exact"/>
      </w:pPr>
      <w:r>
        <w:pict>
          <v:line id="_x0000_s2015" style="position:absolute;z-index:252181504" from="0,2pt" to="512pt,2pt" strokecolor="#009ddb" strokeweight="2pt">
            <v:stroke linestyle="single"/>
            <w10:wrap type="topAndBottom"/>
          </v:line>
        </w:pict>
      </w:r>
    </w:p>
    <w:p>
      <w:pPr>
        <w:pStyle w:val="Normal232"/>
      </w:pP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Nach dem mutmaßlichen Angriff auf einen jüdischen Studenten in Berlin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bevor. Eine Privatperson habe für heute 100 Teilnehmer angemeldet, sagte eine Polizeisprecherin. Ort sei die Otto-von-Simson-Straße 26, wo sich die große FU-Mensa befindet. Im Titel der angekündigten Veranstaltung heißt es laut Polizei auch, die Kundgebung richte sich „gegen die selektive Solidarität der Universitätsleitung und Einschränkung demokratischer Rechte“.</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Uni am Mittwoch auf Anfrage zunächst offen.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von mehreren Seiten in der Kritik, nachdem der 30-jährige jüdische Student Lahav Shapira am Wochenende mit Knochenbrüchen im Gesicht ins Krankenhaus gekommen war. Ein 23-jähriger propalästinensischer Kommilitone soll ihn im Ausgehviertel in Berlin-Mitte geschlagen und getreten haben. Der Antisemitismusbeauftragte der Bundesregierung, Felix Klein, sagte danach dem „Tagesspiegel“, die Leitung der Uni sei „viel zu tolerant“, sie lasse zu viel unkommentiert. Unter anderem eine Hörsaalbesetzung einer Gruppe namens „FU Students for a Free Palestine“ hatte im Dezember für Aufsehen gesorgt.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Forderung nach Exmatrikulation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Studierendenvereinigungen fordern zusammen mit der Jüdischen Studierendenunion Deutschland und dem Jungen Forum der Deutsch-Israelischen Gesellschaft unter anderem den Ausschluss und das Verbot antisemitischer und extremistischer Gruppierungen am Campus. Der Zentralrat der Juden fordert eine Exmatrikulation des Studenten, der seinen jüdischen Kommilitonen verprügelt haben soll. Wie die FU mitgeteilt hatte, ist nach derzeitiger Rechtslage in Berlin eine Exmatrikulation von Studierenden nicht möglich. Hintergrund ist, dass das sogenannte Ordnungsrecht 2021 durch eine Änderung des Berliner Hochschulgesetzes abgeschafft wurde.</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erklärte. Es brauche auch das Instrument der Exmatrikulation, „um jüdische Studentinnen und Studenten zu schützen und deutlich zu machen, dass Antisemitismus an unseren Hochschulen keinen Platz hat“. ⇥dpa</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32"/>
      </w:pPr>
    </w:p>
    <w:p>
      <w:pPr>
        <w:pStyle w:val="Normal232"/>
        <w:ind w:left="200"/>
        <w:sectPr>
          <w:type w:val="continuous"/>
          <w:pgMar w:top="840" w:right="1000" w:bottom="840" w:left="1000" w:header="400" w:footer="400"/>
          <w:pgNumType w:fmt="decimal"/>
          <w:cols w:space="720"/>
        </w:sectPr>
      </w:pPr>
      <w:r>
        <w:br/>
      </w:r>
      <w:r>
        <w:pict>
          <v:line id="_x0000_s2016" style="position:absolute;z-index:252182528" from="0,10pt" to="512pt,10pt" strokecolor="black" strokeweight="1pt">
            <v:stroke linestyle="single"/>
          </v:line>
        </w:pict>
      </w:r>
      <w:r>
        <w:rPr>
          <w:rFonts w:ascii="arial" w:eastAsia="arial" w:hAnsi="arial" w:cs="arial"/>
          <w:b/>
          <w:color w:val="767676"/>
          <w:sz w:val="16"/>
        </w:rPr>
        <w:t>End of Document</w:t>
      </w:r>
    </w:p>
    <w:p>
      <w:pPr>
        <w:pStyle w:val="Normal233"/>
        <w:sectPr>
          <w:headerReference w:type="even" r:id="rId1453"/>
          <w:headerReference w:type="default" r:id="rId1454"/>
          <w:footerReference w:type="even" r:id="rId1455"/>
          <w:footerReference w:type="default" r:id="rId1456"/>
          <w:headerReference w:type="first" r:id="rId1457"/>
          <w:footerReference w:type="first" r:id="rId1458"/>
          <w:pgSz w:w="12240" w:h="15840"/>
          <w:pgMar w:top="840" w:right="1000" w:bottom="840" w:left="1000" w:header="400" w:footer="400"/>
          <w:pgNumType w:fmt="decimal"/>
          <w:cols w:space="720"/>
          <w:titlePg w:val="0"/>
        </w:sectPr>
      </w:pPr>
    </w:p>
    <w:p>
      <w:pPr>
        <w:pStyle w:val="Normal233"/>
      </w:pPr>
    </w:p>
    <w:p>
      <w:pPr>
        <w:pStyle w:val="Normal233"/>
      </w:pPr>
      <w:r>
        <w:pict>
          <v:shape id="_x0000_i2017" type="#_x0000_t75" alt="LexisNexis®" style="width:147.75pt;height:30pt">
            <v:imagedata r:id="rId10" o:title=""/>
          </v:shape>
        </w:pict>
      </w:r>
      <w:r>
        <w:cr/>
      </w:r>
    </w:p>
    <w:p>
      <w:pPr>
        <w:pStyle w:val="Heading12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FU Berlin steht in der Kritik; Debatte Der Hochschule wird vorgeworfen, zu tolerant im Umgang mit Antisemitismus zu sein. Nun gibt es eine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233"/>
        <w:keepNext w:val="0"/>
        <w:spacing w:after="0" w:line="240" w:lineRule="atLeast"/>
        <w:ind w:right="0"/>
        <w:jc w:val="both"/>
      </w:pPr>
      <w:bookmarkStart w:id="466" w:name="Bookmark_234"/>
      <w:bookmarkEnd w:id="466"/>
    </w:p>
    <w:p>
      <w:pPr>
        <w:pStyle w:val="Normal2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33"/>
        <w:keepNext w:val="0"/>
        <w:spacing w:before="120" w:after="0" w:line="220" w:lineRule="atLeast"/>
        <w:ind w:left="0" w:right="0" w:firstLine="0"/>
        <w:jc w:val="left"/>
      </w:pPr>
      <w:r>
        <w:br/>
      </w:r>
      <w:r>
        <w:pict>
          <v:shape id="_x0000_i2018" type="#_x0000_t75" style="width:208.47pt;height:60.74pt">
            <v:imagedata r:id="rId243" o:title=""/>
          </v:shape>
        </w:pic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34; Ausg. 33</w: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419 words</w:t>
      </w:r>
    </w:p>
    <w:p>
      <w:pPr>
        <w:pStyle w:val="Normal233"/>
        <w:keepNext/>
        <w:spacing w:before="240" w:after="0" w:line="340" w:lineRule="atLeast"/>
        <w:ind w:left="0" w:right="0" w:firstLine="0"/>
        <w:jc w:val="left"/>
      </w:pPr>
      <w:bookmarkStart w:id="467" w:name="Body_232"/>
      <w:bookmarkEnd w:id="467"/>
      <w:r>
        <w:rPr>
          <w:rFonts w:ascii="arial" w:eastAsia="arial" w:hAnsi="arial" w:cs="arial"/>
          <w:b/>
          <w:i w:val="0"/>
          <w:strike w:val="0"/>
          <w:noProof w:val="0"/>
          <w:color w:val="000000"/>
          <w:position w:val="0"/>
          <w:sz w:val="28"/>
          <w:u w:val="none"/>
          <w:vertAlign w:val="baseline"/>
        </w:rPr>
        <w:t>Body</w:t>
      </w:r>
    </w:p>
    <w:p>
      <w:pPr>
        <w:pStyle w:val="Normal233"/>
        <w:spacing w:line="60" w:lineRule="exact"/>
      </w:pPr>
      <w:r>
        <w:pict>
          <v:line id="_x0000_s2019" style="position:absolute;z-index:252183552" from="0,2pt" to="512pt,2pt" strokecolor="#009ddb" strokeweight="2pt">
            <v:stroke linestyle="single"/>
            <w10:wrap type="topAndBottom"/>
          </v:line>
        </w:pict>
      </w:r>
    </w:p>
    <w:p>
      <w:pPr>
        <w:pStyle w:val="Normal233"/>
      </w:pP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Nach dem mutmaßlichen Angriff auf einen jüdischen Studenten in Berlin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bevor. Eine Privatperson habe für heute 100 Teilnehmer angemeldet, sagte eine Polizeisprecherin. Ort sei die Otto-von-Simson-Straße 26, wo sich die große FU-Mensa befindet. Im Titel der angekündigten Veranstaltung heißt es laut Polizei auch, die Kundgebung richte sich „gegen die selektive Solidarität der Universitätsleitung und Einschränkung demokratischer Rechte“.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Uni am Mittwoch auf Anfrage zunächst offen.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von mehreren Seiten in der Kritik, nachdem der 30-jährige jüdische Student Lahav Shapira am Wochenende mit Knochenbrüchen im Gesicht ins Krankenhaus gekommen war. Ein 23-jähriger propalästinensischer Kommilitone soll ihn im Ausgehviertel in Berlin-Mitte geschlagen und getreten haben. Der Antisemitismusbeauftragte der Bundesregierung, Felix Klein, sagte danach dem „Tagesspiegel“, die Leitung der Uni sei „viel zu tolerant“, sie lasse zu viel unkommentiert. Unter anderem eine Hörsaalbesetzung einer Gruppe namens „FU Students for a Free Palestine“ hatte im Dezember für Aufsehen gesorgt.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Forderung nach Exmatrikulation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Studierendenvereinigungen fordern zusammen mit der Jüdischen Studierendenunion Deutschland und dem Jungen Forum der Deutsch-Israelischen Gesellschaft unter anderem den Ausschluss und das Verbot antisemitischer und extremistischer Gruppierungen am Campus. Der Zentralrat der Juden fordert eine Exmatrikulation des Studenten, der seinen jüdischen Kommilitonen verprügelt haben soll. Wie die FU mitgeteilt hatte, ist nach derzeitiger Rechtslage in Berlin eine Exmatrikulation von Studierenden nicht möglich. Hintergrund ist, dass das sogenannte Ordnungsrecht 2021 durch eine Änderung des Berliner Hochschulgesetzes abgeschafft wurde.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erklärte. Es brauche auch das Instrument der Exmatrikulation, „um jüdische Studentinnen und Studenten zu schützen und deutlich zu machen, dass Antisemitismus an unseren Hochschulen keinen Platz hat“. ⇥dpa</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33"/>
      </w:pPr>
    </w:p>
    <w:p>
      <w:pPr>
        <w:pStyle w:val="Normal233"/>
        <w:ind w:left="200"/>
        <w:sectPr>
          <w:type w:val="continuous"/>
          <w:pgMar w:top="840" w:right="1000" w:bottom="840" w:left="1000" w:header="400" w:footer="400"/>
          <w:pgNumType w:fmt="decimal"/>
          <w:cols w:space="720"/>
        </w:sectPr>
      </w:pPr>
      <w:r>
        <w:br/>
      </w:r>
      <w:r>
        <w:pict>
          <v:line id="_x0000_s2020" style="position:absolute;z-index:252184576" from="0,10pt" to="512pt,10pt" strokecolor="black" strokeweight="1pt">
            <v:stroke linestyle="single"/>
          </v:line>
        </w:pict>
      </w:r>
      <w:r>
        <w:rPr>
          <w:rFonts w:ascii="arial" w:eastAsia="arial" w:hAnsi="arial" w:cs="arial"/>
          <w:b/>
          <w:color w:val="767676"/>
          <w:sz w:val="16"/>
        </w:rPr>
        <w:t>End of Document</w:t>
      </w:r>
    </w:p>
    <w:p>
      <w:pPr>
        <w:pStyle w:val="Normal234"/>
        <w:sectPr>
          <w:headerReference w:type="even" r:id="rId1459"/>
          <w:headerReference w:type="default" r:id="rId1460"/>
          <w:footerReference w:type="even" r:id="rId1461"/>
          <w:footerReference w:type="default" r:id="rId1462"/>
          <w:headerReference w:type="first" r:id="rId1463"/>
          <w:footerReference w:type="first" r:id="rId1464"/>
          <w:pgSz w:w="12240" w:h="15840"/>
          <w:pgMar w:top="840" w:right="1000" w:bottom="840" w:left="1000" w:header="400" w:footer="400"/>
          <w:pgNumType w:fmt="decimal"/>
          <w:cols w:space="720"/>
          <w:titlePg w:val="0"/>
        </w:sectPr>
      </w:pPr>
    </w:p>
    <w:p>
      <w:pPr>
        <w:pStyle w:val="Normal234"/>
      </w:pPr>
    </w:p>
    <w:p>
      <w:pPr>
        <w:pStyle w:val="Normal234"/>
      </w:pPr>
      <w:r>
        <w:pict>
          <v:shape id="_x0000_i2021" type="#_x0000_t75" alt="LexisNexis®" style="width:147.75pt;height:30pt">
            <v:imagedata r:id="rId10" o:title=""/>
          </v:shape>
        </w:pict>
      </w:r>
      <w:r>
        <w:cr/>
      </w:r>
    </w:p>
    <w:p>
      <w:pPr>
        <w:pStyle w:val="Heading12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FU Berlin; Nach Angriff auf jüdischen Studenten - Rücktritt von Senatorin gefordert</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 2:38 PM GMT+1</w:t>
      </w:r>
    </w:p>
    <w:p>
      <w:pPr>
        <w:pStyle w:val="Normal234"/>
        <w:keepNext w:val="0"/>
        <w:spacing w:after="0" w:line="240" w:lineRule="atLeast"/>
        <w:ind w:right="0"/>
        <w:jc w:val="both"/>
      </w:pPr>
      <w:bookmarkStart w:id="468" w:name="Bookmark_235"/>
      <w:bookmarkEnd w:id="468"/>
    </w:p>
    <w:p>
      <w:pPr>
        <w:pStyle w:val="Normal2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4"/>
        <w:keepNext w:val="0"/>
        <w:spacing w:before="120" w:after="0" w:line="220" w:lineRule="atLeast"/>
        <w:ind w:left="0" w:right="0" w:firstLine="0"/>
        <w:jc w:val="left"/>
      </w:pPr>
      <w:r>
        <w:br/>
      </w:r>
      <w:r>
        <w:pict>
          <v:shape id="_x0000_i2022" type="#_x0000_t75" style="width:230.22pt;height:28.5pt">
            <v:imagedata r:id="rId11" o:title=""/>
          </v:shape>
        </w:pic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1178 words</w:t>
      </w:r>
    </w:p>
    <w:p>
      <w:pPr>
        <w:pStyle w:val="Normal2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Angriff auf einen jüdischen Studenten lehnt die Berliner Wissenschaftssenatorin Czyborra eine Exmatrikulation des Tatverdächtigen ab. Nun bekommt sie Gegenwind aus unterschiedlichen Parteien - auch der eigenen.</w:t>
      </w:r>
    </w:p>
    <w:p>
      <w:pPr>
        <w:pStyle w:val="Normal234"/>
        <w:keepNext/>
        <w:spacing w:before="240" w:after="0" w:line="340" w:lineRule="atLeast"/>
        <w:ind w:left="0" w:right="0" w:firstLine="0"/>
        <w:jc w:val="left"/>
      </w:pPr>
      <w:bookmarkStart w:id="469" w:name="Body_233"/>
      <w:bookmarkEnd w:id="469"/>
      <w:r>
        <w:rPr>
          <w:rFonts w:ascii="arial" w:eastAsia="arial" w:hAnsi="arial" w:cs="arial"/>
          <w:b/>
          <w:i w:val="0"/>
          <w:strike w:val="0"/>
          <w:noProof w:val="0"/>
          <w:color w:val="000000"/>
          <w:position w:val="0"/>
          <w:sz w:val="28"/>
          <w:u w:val="none"/>
          <w:vertAlign w:val="baseline"/>
        </w:rPr>
        <w:t>Body</w:t>
      </w:r>
    </w:p>
    <w:p>
      <w:pPr>
        <w:pStyle w:val="Normal234"/>
        <w:spacing w:line="60" w:lineRule="exact"/>
      </w:pPr>
      <w:r>
        <w:pict>
          <v:line id="_x0000_s2023" style="position:absolute;z-index:252185600" from="0,2pt" to="512pt,2pt" strokecolor="#009ddb" strokeweight="2pt">
            <v:stroke linestyle="single"/>
            <w10:wrap type="topAndBottom"/>
          </v:line>
        </w:pict>
      </w:r>
    </w:p>
    <w:p>
      <w:pPr>
        <w:pStyle w:val="Normal234"/>
      </w:pP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über den Umgang mit einem tatverdächtigen Studenten nach einem Angriff auf einen jüdischen Kommilitonen wird schärfer: Berlins Wissenschaftssenatorin sieht sich nach Äußerungen im RBB Rücktrittsforderungen ausgesetzt. Bayerns Antisemitismusbeauftragter Ludwig Spaenle warf der SPD-Politikerin Ina Czyborra am Mittwoch Verharmlosung und "Schönfärberei" vor: "Es bleibt nur der Rücktritt."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sieht auch der Berliner AfD-Abgeordnete Martin Trefzer so: "Ina Czyborra ist zu einer Belastung für den Kampf gegen den grassierenden Antisemitismus an den Berliner Hochschulen geworden", erklärte er. Die Wissenschaftssenatorin habe sich für die Ausübung ihres Amtes disqualifiziert.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äußerte sich FDP-Landesvize Sebastian Czaja bei "Bild". "Die Äußerungen der Wissenschaftssenatorin sind derart haarsträubend, sie begründen einen Rücktritt!", sagte Czaja. "Jeder Ausbildungsbetrieb hätte einen solchen Gewalttäter vor die Tür gesetzt. An Universitäten darf nicht mit einer angeblich intellektuellen Doppelmoral gemessen werden."</w:t>
      </w:r>
    </w:p>
    <w:p>
      <w:pPr>
        <w:pStyle w:val="Normal2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Czyborra hält an der Linie eines Hausverbots fest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von mehreren Seiten eine Gesetzesänderung gefordert wird, um Hochschulen in solchen Fällen auch eine Exmatrikulation zu ermöglichen, hält Czyborra an der Linie eines Hausverbots fest. "Es müssen, bevor über schärfere Maßnahmen diskutiert wird, die bisherigen Mittel ausgeschöpft werden, auch wenn dies am Ende gerichtlich verhandelt werden muss", teilte sie mit. Ein Hausverbot in dem aktuellen Fall nannte sie "dringend erforderlich".</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hatte nach dem mutmaßlichen Angriff auf einen jüdischen Studenten der Freien Universität (FU) Berlin von der Hochschule strikte Konsequenzen gefordert. "Wer einen jüdischen Kommilitonen krankenhausreif schlägt, weil er Jude ist, der hat an einer deutschen Universität nichts zu suchen", erklärte Zentralratspräsident Josef Schuster am Dienstag in Berlin. "Eine Exmatrikulation des betreffenden Studenten ist alternativlos."</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Darstellung der Universität und Wissenschaftssenatorin Czyborra ist ein solcher Rauswurf aber rechtlich nicht möglich, allenfalls ein dreimonatiges Hausverbot. FU-Präsident Günter Matthias Ziegler sagte der RBB-"Abendschau": "Ich habe den Eindruck, dass wir nachschärfen müssen, zumindest in den Hilfsmitteln, die wir haben. Und dass das, was im Moment besteht, eben ein Hausverbot begrenzt auf drei Monate, möglicherweise für die Situationen, die wir haben, nicht reichen wird." Dem "Tagesspiegel" sagt er, eine Änderung des Gesetzes müsse sachlich und in Ruhe diskutiert werden. Zugleich warnte er vor "Gesinnungsprüfungen".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Gründer der Jüdischen Studierendenvereinigung an der FU, forderte klare Schritte. "Und die Schritte müssen sofort kommen. Ansonsten gibt es schon einzelne Berichte von Studenten und Kommilitonen von mir, dass sie die Uni verlassen möchten."</w:t>
      </w:r>
    </w:p>
    <w:p>
      <w:pPr>
        <w:pStyle w:val="Normal2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Wegner offen für Debatte über Änderung des Hochschulgesetzes</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Oberbürgermeister Kai Wegner (CDU) forderte eine schnelle und harte Bestrafung des Täters. "Wir müssen den Hochschulen Instrumente an die Hand geben, damit sie konsequent und schnell handeln können", schrieb der CDU-Politiker bei X. "Wenn dazu eine Änderung des Hochschulgesetzes erforderlich sein sollte, werden wir in der Koalition darüber sprechen." Er fügte hinzu: "Die Hochschulen, in diesem Fall die Freie Universität und ihre Leitung, sind aufgefordert, zu handeln und antisemitische Vorfälle nicht länger zu dulden oder kleinzureden. Die Hochschulleitung muss Konsequenzen ergreifen, damit jüdische Studentinnen und Studenten sich an der Freien Universität wieder sicher fühlen und ohne Angst studieren können."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SPD-Landesvorsitzende Franziska Giffey erklärte bei X: "Der Schutz von Jüdinnen und Juden an allen Orten in unserer Stadt ist unsere Pflicht." Das gelte auch für Hochschulen. "Wenn uns dort für die Durchsetzung dieses Schutzes die rechtlichen Mittel fehlen, müssen wir diese nachschärfen, damit solche Taten auch an Hochschulen Konsequenzen haben."</w:t>
      </w:r>
    </w:p>
    <w:p>
      <w:pPr>
        <w:pStyle w:val="Normal2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Stark-Watzinger fordert stärkeren Schutz jüdischer Studenten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Bundesbildungsministerin Bettina Stark-Watzinger (FDP) forderte eine Anpassung des Berliner Hochschulgesetzes, damit Täter auch durch die Universitäten exmatrikuliert werden können. Die Freiheit und der Schutz der jüdischen Studenten dürfe "nicht im Pingpong zwischen Hochschule und Landesgesetzgeber" hin und her gehen, sagte Stark-Watzinger am Mittwoch dem Fernsehsender WELT. Die Hochschule müsse so gestärkt werden, dass sie gegen Antisemitismus und die daraus resultierende Gewalt vorgehen könne, sagte Stark-Watzinger weiter. "Die Hochschulgesetze sollten angepasst werden." Weiter sagte die Ministerin: "Die Hochschulen sind Orte der maximalen Freiheit, aber sie sind keine rechtsfreien Räume. Und deshalb muss hier der Schutz gewährleistet sein."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auf Anfrage erklärte. "Angesichts der jüngsten Ereignisse werde ich das Thema in der Koalition erneut aufrufen." Es brauche auch das Instrument der Exmatrikulation, "um jüdische Studentinnen und Studenten zu schützen und deutlich zu machen, dass Antisemitismus an unseren Hochschulen keinen Platz hat". Allein von der Verfügbarkeit dieses Mittels verspricht er sich eine vorbeugende Wirkung.</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30-jährige jüdische Student Lahav Shapira war am Wochenende mit Knochenbrüchen im Gesicht ins Krankenhaus gekommen. Ein 23-jähriger propalästinensischer Kommilitone soll ihn in Berlin-Mitte geschlagen und getreten haben. Die Polizei hatte berichtet, dass beide zunächst in Streit gerieten, bevor der 23-Jährige zugeschlagen habe. Der mutmaßliche Täter floh zunächst, wurde dann aber ermittelt.</w:t>
      </w:r>
    </w:p>
    <w:p>
      <w:pPr>
        <w:pStyle w:val="Normal2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vor FU-Mensa geplant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seitdem von mehreren Seiten in der Kritik. Der Antisemitismusbeauftragte der Bundesregierung, Felix Klein, sagte dem "Tagesspiegel", die Leitung der Uni sei "viel zu tolerant", sie lasse zu viel unkommentiert. Unter anderem eine Hörsaalbesetzung einer Gruppe namens "FU Students for a Free Palestine" hatte im Dezember für Aufsehen gesorgt.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steht bevor. Eine Privatperson habe für Donnerstag (12 bis 14 Uhr) 100 Teilnehmer angemeldet, sagte eine Polizeisprecherin am Mittwoch auf Anfrage. Ort sei die Otto-von-Simson-Straße 26, wo sich die große FU-Mensa befindet. Im Titel der angekündigten Veranstaltung heißt es laut Polizei auch, die Kundgebung richte sich "gegen die selektive Solidarität der Universitätsleitung und Einschränkung demokratischer Rechte". Die FU kündigte vorab an, dass die Veranstaltung nicht genehmigt sei.</w:t>
      </w:r>
    </w:p>
    <w:p>
      <w:pPr>
        <w:pStyle w:val="Normal2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FU stellt Strafanzeige wegen Plakatinhalten zu Demoaufruf</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FU teilte auf Anfrage mit, dass sie aufgrund von Inhalten von Plakaten mit dem Aufruf zur Kundgebung Strafanzeige gestellt habe.</w:t>
      </w:r>
    </w:p>
    <w:p>
      <w:pPr>
        <w:pStyle w:val="Normal2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34"/>
      </w:pPr>
    </w:p>
    <w:p>
      <w:pPr>
        <w:pStyle w:val="Normal234"/>
        <w:ind w:left="200"/>
        <w:sectPr>
          <w:type w:val="continuous"/>
          <w:pgMar w:top="840" w:right="1000" w:bottom="840" w:left="1000" w:header="400" w:footer="400"/>
          <w:pgNumType w:fmt="decimal"/>
          <w:cols w:space="720"/>
        </w:sectPr>
      </w:pPr>
      <w:r>
        <w:br/>
      </w:r>
      <w:r>
        <w:pict>
          <v:line id="_x0000_s2024" style="position:absolute;z-index:252186624" from="0,10pt" to="512pt,10pt" strokecolor="black" strokeweight="1pt">
            <v:stroke linestyle="single"/>
          </v:line>
        </w:pict>
      </w:r>
      <w:r>
        <w:rPr>
          <w:rFonts w:ascii="arial" w:eastAsia="arial" w:hAnsi="arial" w:cs="arial"/>
          <w:b/>
          <w:color w:val="767676"/>
          <w:sz w:val="16"/>
        </w:rPr>
        <w:t>End of Document</w:t>
      </w:r>
    </w:p>
    <w:p>
      <w:pPr>
        <w:pStyle w:val="Normal235"/>
        <w:sectPr>
          <w:headerReference w:type="even" r:id="rId1465"/>
          <w:headerReference w:type="default" r:id="rId1466"/>
          <w:footerReference w:type="even" r:id="rId1467"/>
          <w:footerReference w:type="default" r:id="rId1468"/>
          <w:headerReference w:type="first" r:id="rId1469"/>
          <w:footerReference w:type="first" r:id="rId1470"/>
          <w:pgSz w:w="12240" w:h="15840"/>
          <w:pgMar w:top="840" w:right="1000" w:bottom="840" w:left="1000" w:header="400" w:footer="400"/>
          <w:pgNumType w:fmt="decimal"/>
          <w:cols w:space="720"/>
          <w:titlePg w:val="0"/>
        </w:sectPr>
      </w:pPr>
    </w:p>
    <w:p>
      <w:pPr>
        <w:pStyle w:val="Normal235"/>
      </w:pPr>
    </w:p>
    <w:p>
      <w:pPr>
        <w:pStyle w:val="Normal235"/>
      </w:pPr>
      <w:r>
        <w:pict>
          <v:shape id="_x0000_i2025" type="#_x0000_t75" alt="LexisNexis®" style="width:147.75pt;height:30pt">
            <v:imagedata r:id="rId10" o:title=""/>
          </v:shape>
        </w:pict>
      </w:r>
      <w:r>
        <w:cr/>
      </w:r>
    </w:p>
    <w:p>
      <w:pPr>
        <w:pStyle w:val="Heading12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Rücktritt von Senatorin gefordert: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FU steht bevor</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 1:16 PM GMT+1</w:t>
      </w:r>
    </w:p>
    <w:p>
      <w:pPr>
        <w:pStyle w:val="Normal235"/>
        <w:keepNext w:val="0"/>
        <w:spacing w:after="0" w:line="240" w:lineRule="atLeast"/>
        <w:ind w:right="0"/>
        <w:jc w:val="both"/>
      </w:pPr>
      <w:bookmarkStart w:id="470" w:name="Bookmark_236"/>
      <w:bookmarkEnd w:id="470"/>
    </w:p>
    <w:p>
      <w:pPr>
        <w:pStyle w:val="Normal2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5"/>
        <w:keepNext w:val="0"/>
        <w:spacing w:before="120" w:after="0" w:line="220" w:lineRule="atLeast"/>
        <w:ind w:left="0" w:right="0" w:firstLine="0"/>
        <w:jc w:val="left"/>
      </w:pPr>
      <w:r>
        <w:br/>
      </w:r>
      <w:r>
        <w:pict>
          <v:shape id="_x0000_i2026" type="#_x0000_t75" style="width:230.22pt;height:28.5pt">
            <v:imagedata r:id="rId11" o:title=""/>
          </v:shape>
        </w:pic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981 words</w:t>
      </w:r>
    </w:p>
    <w:p>
      <w:pPr>
        <w:pStyle w:val="Normal23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Fall des Studenten, der einen jüdischen Kommilitonen krankenhausreif geschlagen und getreten haben soll, schlägt weiter hohe Wellen. Eine Senatorin gerät unter Druck.</w:t>
      </w:r>
    </w:p>
    <w:p>
      <w:pPr>
        <w:pStyle w:val="Normal235"/>
        <w:keepNext/>
        <w:spacing w:before="240" w:after="0" w:line="340" w:lineRule="atLeast"/>
        <w:ind w:left="0" w:right="0" w:firstLine="0"/>
        <w:jc w:val="left"/>
      </w:pPr>
      <w:bookmarkStart w:id="471" w:name="Body_234"/>
      <w:bookmarkEnd w:id="471"/>
      <w:r>
        <w:rPr>
          <w:rFonts w:ascii="arial" w:eastAsia="arial" w:hAnsi="arial" w:cs="arial"/>
          <w:b/>
          <w:i w:val="0"/>
          <w:strike w:val="0"/>
          <w:noProof w:val="0"/>
          <w:color w:val="000000"/>
          <w:position w:val="0"/>
          <w:sz w:val="28"/>
          <w:u w:val="none"/>
          <w:vertAlign w:val="baseline"/>
        </w:rPr>
        <w:t>Body</w:t>
      </w:r>
    </w:p>
    <w:p>
      <w:pPr>
        <w:pStyle w:val="Normal235"/>
        <w:spacing w:line="60" w:lineRule="exact"/>
      </w:pPr>
      <w:r>
        <w:pict>
          <v:line id="_x0000_s2027" style="position:absolute;z-index:252187648" from="0,2pt" to="512pt,2pt" strokecolor="#009ddb" strokeweight="2pt">
            <v:stroke linestyle="single"/>
            <w10:wrap type="topAndBottom"/>
          </v:line>
        </w:pict>
      </w:r>
    </w:p>
    <w:p>
      <w:pPr>
        <w:pStyle w:val="Normal235"/>
      </w:pP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über den Umgang mit einem tatverdächtigen Studenten nach einem mutmaßlichen Angriff auf einen jüdischen Kommilitonen wird schärfer: Berlins Wissenschaftssenatorin sieht sich nach Äußerungen im RBB Rücktrittsforderungen ausgesetzt. Bayerns Antisemitismusbeauftragter Ludwig Spaenle warf der SPD-Politikerin Ina Czyborra am Mittwoch Verharmlosung und "Schönfärberei" vor: "Es bleibt nur der Rücktritt." Das sieht auch der Berliner AfD-Abgeordnete Martin Trefzer so: "Ina Czyborra ist zu einer Belastung für den Kampf gegen den grassierenden Antisemitismus an den Berliner Hochschulen geworden", erklärte er. Die Wissenschaftssenatorin habe sich für die Ausübung ihres Amtes disqualifiziert. Ähnlich äußerte sich FDP-Landesvize Sebastian Czaja bei "Bild".</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von mehreren Seiten eine Gesetzesänderung gefordert wird, um Hochschulen in solchen Fällen auch eine Exmatrikulation zu ermöglichen, hält Czyborra an der Linie eines Hausverbots fest. "Es müssen, bevor über schärfere Maßnahmen diskutiert wird, die bisherigen Mittel ausgeschöpft werden, auch wenn dies am Ende gerichtlich verhandelt werden muss", teilte sie mit. Ein Hausverbot in dem aktuellen Fall nannte sie "dringend erforderlich".</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Regierungschef Kai Wegner (CDU) forderte eine schnelle und harte Bestrafung. Der Rechtsstaat werde bei antisemitischen Straftaten mit aller Härte durchgreifen. "Die Hochschulen, in diesem Fall die Freie Universität und ihre Leitung, sind aufgefordert, zu handeln und antisemitische Vorfälle nicht länger zu dulden oder kleinzureden", schrieb Wegner auf der Plattform X (früher Twitter). Die Hochschulen bräuchten Instrumente, um konsequent und schnell handeln zu können. "Wenn dazu eine Änderung des Hochschulgesetzes erforderlich sein sollte, werden wir in der Koalition darüber sprechen."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SPD-Landesvorsitzende Franziska Giffey erklärte bei X: "Der Schutz von Jüdinnen und Juden an allen Orten in unserer Stadt ist unsere Pflicht." Das gelte auch für Hochschulen. "Wenn uns dort für die Durchsetzung dieses Schutzes die rechtlichen Mittel fehlen, müssen wir diese nachschärfen, damit solche Taten auch an Hochschulen Konsequenzen haben."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Äußerungen Czyborras in der Kritik</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Kritik an Czyborra entzündete sich an Äußerungen in der RBB-"Abendschau" vom Dienstag. Sie nannte Argumente gegen eine Exmatrikulation, wie das Grundrecht auf freie Berufswahl. "Exmatrikulation aus politischen Gründen lehne ich auch grundsätzlich ab." Und weiter: "Die Wissenschaft lebt von Austausch, lebt von Internationalität, lebt von internationalen Studierenden. Und natürlich gibt's auch dann mal Konflikte auf dem Campus. Und die müssen wir eindämmen."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Bruder des Opfers Lahav Shapira, der Comedian Shahak Shapira, hatte die Wortwahl auf X bereits scharf kritisiert. "WHAT? "Konflikt"? Er hätte beinah an einer Hirnblutung sterben können", schrieb er. Auch einige Politiker kritisierten die Äußerungen in der "Bild"-Zeitung als verharmlosend.</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teilte Czyborra zu ihrer Sicht mit: Es müsse grundsätzlich unterschieden werden zwischen einerseits Gewalttaten, Antisemitismus und Volksverhetzung und andererseits politischen Meinungsäußerungen. "Exmatrikulationen aufgrund politischer Meinungen lehne ich weiterhin ab. Eine Demokratie muss innerhalb dieses Rahmens unterschiedliche politische Meinungen aushalten."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Freien Universität (FU) ist nach derzeitiger Rechtslage in Berlin eine Exmatrikulation von Studierenden aus Ordnungsgründen nicht möglich. Eine entsprechende Regelung war 2021 abgeschafft worden. FU-Präsident Günter Ziegler sagte der "Abendschau": "Ich habe den Eindruck, dass wir nachschärfen müssen, zumindest in den Hilfsmitteln, die wir haben." Und dass das bisher mögliche, auf drei Monate begrenzte Hausverbot möglicherweise für die vorliegenden Situationen nicht reichen werde.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an FU steht bevor</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FU steht am Donnerstag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bevor. Eine Privatperson habe (für 12.00 bis 14.00 Uhr) 100 Teilnehmer angemeldet, sagte eine Polizeisprecherin. In sozialen Medien kursiert zum gleichen Termin ein Demoaufruf von einem "Palästinakommitee FU Berlin", unter anderem mit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FU teilte auf Anfrage mit, dass sie aufgrund von Inhalten von Plakaten mit dem Aufruf zur Kundgebung Strafanzeige gestellt habe.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 steht von mehreren Seiten in der Kritik, nachdem der 30 Jahre alte, jüdische Student Lahav Shapira am Wochenende mit Knochenbrüchen im Gesicht ins Krankenhaus gekommen war. Ein 23 Jahre alter propalästinensischer Kommilitone soll ihn im Ausgehviertel in Berlin-Mitte geschlagen und getreten haben. Der Antisemitismusbeauftragte der Bundesregierung, Felix Klein, sagte danach dem "Tagesspiegel", die Leitung der Uni sei "viel zu tolerant". Unter anderem eine Hörsaalbesetzung einer Gruppe namens "FU Students for a Free Palestine" hatte im Dezember für Aufsehen gesorgt.</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Bundesministerin: Unis keine rechtsfreien Räume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rief Universitäten zu einem konsequenten Durchgreifen auf. Antisemitismus müsse klare Konsequenzen haben, sagte sie dem Redaktionsnetzwerk Deutschland (Mittwoch). "Hochschulleitungen müssen daher von allen ihnen rechtlich zustehenden Möglichkeiten Gebrauch machen." Hochschulen seien zwar Orte maximaler Freiheit, aber keine rechtsfreien Räume.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Krankenhaus wurde der verletzte Lahav Shapira bestohlen, wie sein Bruder Shahak Shapira auf X berichtete. Hinweise auf eine gezielte Tat gibt es aber wohl nicht. "Leider ist es unbefugten Personen gelungen, auf eine eigentlich verschlossene Station zu gelangen und bei insgesamt drei Patienten Eigentum zu entwenden", zitierte die "B.Z." einen Charité-Sprecher. Wie Shahak Shapira am Mittwoch auf Anfrage mitteilte, geht es seinem Bruder "den Umständen entsprechend", dieser sei jetzt aus der Klinik entlassen worden.</w:t>
      </w:r>
    </w:p>
    <w:p>
      <w:pPr>
        <w:pStyle w:val="Normal2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35"/>
      </w:pPr>
    </w:p>
    <w:p>
      <w:pPr>
        <w:pStyle w:val="Normal235"/>
        <w:ind w:left="200"/>
        <w:sectPr>
          <w:type w:val="continuous"/>
          <w:pgMar w:top="840" w:right="1000" w:bottom="840" w:left="1000" w:header="400" w:footer="400"/>
          <w:pgNumType w:fmt="decimal"/>
          <w:cols w:space="720"/>
        </w:sectPr>
      </w:pPr>
      <w:r>
        <w:br/>
      </w:r>
      <w:r>
        <w:pict>
          <v:line id="_x0000_s2028" style="position:absolute;z-index:252188672" from="0,10pt" to="512pt,10pt" strokecolor="black" strokeweight="1pt">
            <v:stroke linestyle="single"/>
          </v:line>
        </w:pict>
      </w:r>
      <w:r>
        <w:rPr>
          <w:rFonts w:ascii="arial" w:eastAsia="arial" w:hAnsi="arial" w:cs="arial"/>
          <w:b/>
          <w:color w:val="767676"/>
          <w:sz w:val="16"/>
        </w:rPr>
        <w:t>End of Document</w:t>
      </w:r>
    </w:p>
    <w:p>
      <w:pPr>
        <w:pStyle w:val="Normal236"/>
        <w:sectPr>
          <w:headerReference w:type="even" r:id="rId1471"/>
          <w:headerReference w:type="default" r:id="rId1472"/>
          <w:footerReference w:type="even" r:id="rId1473"/>
          <w:footerReference w:type="default" r:id="rId1474"/>
          <w:headerReference w:type="first" r:id="rId1475"/>
          <w:footerReference w:type="first" r:id="rId1476"/>
          <w:pgSz w:w="12240" w:h="15840"/>
          <w:pgMar w:top="840" w:right="1000" w:bottom="840" w:left="1000" w:header="400" w:footer="400"/>
          <w:pgNumType w:fmt="decimal"/>
          <w:cols w:space="720"/>
          <w:titlePg w:val="0"/>
        </w:sectPr>
      </w:pPr>
    </w:p>
    <w:p>
      <w:pPr>
        <w:pStyle w:val="Normal236"/>
      </w:pPr>
    </w:p>
    <w:p>
      <w:pPr>
        <w:pStyle w:val="Normal236"/>
      </w:pPr>
      <w:r>
        <w:pict>
          <v:shape id="_x0000_i2029" type="#_x0000_t75" alt="LexisNexis®" style="width:147.75pt;height:30pt">
            <v:imagedata r:id="rId10" o:title=""/>
          </v:shape>
        </w:pict>
      </w:r>
      <w:r>
        <w:cr/>
      </w:r>
    </w:p>
    <w:p>
      <w:pPr>
        <w:pStyle w:val="Heading12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Antisemitischer Angriff</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8. Februar 2024</w:t>
      </w:r>
    </w:p>
    <w:p>
      <w:pPr>
        <w:pStyle w:val="Normal236"/>
        <w:keepNext w:val="0"/>
        <w:spacing w:after="0" w:line="240" w:lineRule="atLeast"/>
        <w:ind w:right="0"/>
        <w:jc w:val="both"/>
      </w:pPr>
      <w:bookmarkStart w:id="472" w:name="Bookmark_237"/>
      <w:bookmarkEnd w:id="472"/>
    </w:p>
    <w:p>
      <w:pPr>
        <w:pStyle w:val="Normal2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36"/>
        <w:keepNext w:val="0"/>
        <w:spacing w:before="120" w:after="0" w:line="220" w:lineRule="atLeast"/>
        <w:ind w:left="0" w:right="0" w:firstLine="0"/>
        <w:jc w:val="left"/>
      </w:pPr>
      <w:r>
        <w:br/>
      </w:r>
      <w:r>
        <w:pict>
          <v:shape id="_x0000_i2030" type="#_x0000_t75" style="width:156.73pt;height:49.49pt">
            <v:imagedata r:id="rId1374" o:title=""/>
          </v:shape>
        </w:pic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BLICKPUNKT; Aktuelles Stichwort; S. 4</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576 words</w:t>
      </w:r>
    </w:p>
    <w:p>
      <w:pPr>
        <w:pStyle w:val="Normal236"/>
        <w:keepNext/>
        <w:spacing w:before="240" w:after="0" w:line="340" w:lineRule="atLeast"/>
        <w:ind w:left="0" w:right="0" w:firstLine="0"/>
        <w:jc w:val="left"/>
      </w:pPr>
      <w:bookmarkStart w:id="473" w:name="Body_235"/>
      <w:bookmarkEnd w:id="473"/>
      <w:r>
        <w:rPr>
          <w:rFonts w:ascii="arial" w:eastAsia="arial" w:hAnsi="arial" w:cs="arial"/>
          <w:b/>
          <w:i w:val="0"/>
          <w:strike w:val="0"/>
          <w:noProof w:val="0"/>
          <w:color w:val="000000"/>
          <w:position w:val="0"/>
          <w:sz w:val="28"/>
          <w:u w:val="none"/>
          <w:vertAlign w:val="baseline"/>
        </w:rPr>
        <w:t>Body</w:t>
      </w:r>
    </w:p>
    <w:p>
      <w:pPr>
        <w:pStyle w:val="Normal236"/>
        <w:spacing w:line="60" w:lineRule="exact"/>
      </w:pPr>
      <w:r>
        <w:pict>
          <v:line id="_x0000_s2031" style="position:absolute;z-index:252189696" from="0,2pt" to="512pt,2pt" strokecolor="#009ddb" strokeweight="2pt">
            <v:stroke linestyle="single"/>
            <w10:wrap type="topAndBottom"/>
          </v:line>
        </w:pict>
      </w:r>
    </w:p>
    <w:p>
      <w:pPr>
        <w:pStyle w:val="Normal236"/>
      </w:pP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mutmaßlichen Angriff auf einen jüdischen Studenten in Berlin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bevor. Eine Privatperson habe für Donnerstag 100 Teilnehmer vor der großen Unimensa angemeldet, sagte eine Polizeisprecherin.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Uni auf dpa-Anfrage zunächst offen.</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von mehreren Seiten in der Kritik, nachdem der 30-jährige jüdische Student Lahav Shapira am Wochenende mit Knochenbrüchen im Gesicht ins Krankenhaus gekommen war. Ein 23-jähriger propalästinensischer Kommilitone soll ihn im Ausgehviertel in Berlin-Mitte geschlagen und getreten haben. Forderungen etwa vom Zentralrat der Juden nach einer Exmatrikulation des Studenten, der seinen jüdischen Kommilitonen verprügelt haben soll, sieht Berlins Wissenschaftssenatorin Ina Czyborra mit Skepsis. »Es ist ein hohes Grundrecht, das hier betroffen wäre von einer Exmatrikulation«, sagte die SPD-Politikerin dem RBB. Exmatrikulationen aus politischen Gründen lehne sie auch grundsätzlich ab.</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FU mitgeteilt hatte, ist nach derzeitiger Rechtslage in Berlin eine Exmatrikulation von Studierenden aus Ordnungsgründen nicht möglich. FU-Präsident Günter Ziegler sagte: »Ich habe den Eindruck, dass wir nachschärfen müssen, zumindest in den Hilfsmitteln, die wir haben. Und dass das, was im Moment besteht, eben ein Hausverbot begrenzt auf drei Monate, möglicherweise für die Situationen, die wir haben, nicht reichen wird.«</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Es brauche das Instrument der Exmatrikulation, um jüdische Studentinnen und Studenten zu schützen und deutlich zu machen, dass Antisemitismus an unseren Hochschulen keinen Platz habe.</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sagte dem »Tagesspiegel«, die Leitung der Uni sei viel zu tolerant und lasse zu viel unkommentiert. Unter anderem eine Hörsaalbesetzung einer Gruppe namens »FU Students for a Free Palestine« hatte im Dezember für Aufsehen gesorgt.</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von der Jüdischen Studierendenvereinigung Berlin sagte dem RBB, sobald Israel das Existenzrecht abgesprochen werde und klar antisemitische Botschaften nach außen getragen würden, habe dies mit Meinungsfreiheit nichts mehr zu tun. Mehrere Studierendenvereinigungen fordern zusammen mit der Jüdischen Studierendenunion Deutschland und dem Jungen Forum der Deutsch-Israelischen Gesellschaft unter anderem den Ausschluss und das Verbot antisemitischer und extremistischer Gruppierungen am Campus.</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rief Universitäten zu einem konsequenten Durchgreifen auf. Antisemitismus müsse klare Konsequenzen haben, sagte sie dem Redaktionsnetzwerk Deutschland. »Hochschulleitungen müssen daher von allen ihnen rechtlich zustehenden Möglichkeiten Gebrauch machen.«</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ist der verletzte Lahav Shapira im Krankenhaus bestohlen worden, wie sein Bruder, der Comedian Shahak Shapira, auf der Plattform X berichtete. Hinweise auf eine gezielt gegen ihn gerichtete Tat gibt es aber bislang offenbar nicht. »Leider ist es unbefugten Personen gelungen, auf eine eigentlich verschlossene Station zu gelangen und bei insgesamt drei Patienten Eigentum zu entwenden«, zitierte die »B.Z.« einen Charité-Sprecher. (dpa)</w:t>
      </w:r>
    </w:p>
    <w:p>
      <w:pPr>
        <w:pStyle w:val="Normal236"/>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36"/>
      </w:pPr>
    </w:p>
    <w:p>
      <w:pPr>
        <w:pStyle w:val="Normal236"/>
        <w:ind w:left="200"/>
        <w:sectPr>
          <w:type w:val="continuous"/>
          <w:pgMar w:top="840" w:right="1000" w:bottom="840" w:left="1000" w:header="400" w:footer="400"/>
          <w:pgNumType w:fmt="decimal"/>
          <w:cols w:space="720"/>
        </w:sectPr>
      </w:pPr>
      <w:r>
        <w:br/>
      </w:r>
      <w:r>
        <w:pict>
          <v:line id="_x0000_s2032" style="position:absolute;z-index:252190720" from="0,10pt" to="512pt,10pt" strokecolor="black" strokeweight="1pt">
            <v:stroke linestyle="single"/>
          </v:line>
        </w:pict>
      </w:r>
      <w:r>
        <w:rPr>
          <w:rFonts w:ascii="arial" w:eastAsia="arial" w:hAnsi="arial" w:cs="arial"/>
          <w:b/>
          <w:color w:val="767676"/>
          <w:sz w:val="16"/>
        </w:rPr>
        <w:t>End of Document</w:t>
      </w:r>
    </w:p>
    <w:p>
      <w:pPr>
        <w:pStyle w:val="Normal237"/>
        <w:sectPr>
          <w:headerReference w:type="even" r:id="rId1477"/>
          <w:headerReference w:type="default" r:id="rId1478"/>
          <w:footerReference w:type="even" r:id="rId1479"/>
          <w:footerReference w:type="default" r:id="rId1480"/>
          <w:headerReference w:type="first" r:id="rId1481"/>
          <w:footerReference w:type="first" r:id="rId1482"/>
          <w:pgSz w:w="12240" w:h="15840"/>
          <w:pgMar w:top="840" w:right="1000" w:bottom="840" w:left="1000" w:header="400" w:footer="400"/>
          <w:pgNumType w:fmt="decimal"/>
          <w:cols w:space="720"/>
          <w:titlePg w:val="0"/>
        </w:sectPr>
      </w:pPr>
    </w:p>
    <w:p>
      <w:pPr>
        <w:pStyle w:val="Normal237"/>
      </w:pPr>
    </w:p>
    <w:p>
      <w:pPr>
        <w:pStyle w:val="Normal237"/>
      </w:pPr>
      <w:r>
        <w:pict>
          <v:shape id="_x0000_i2033" type="#_x0000_t75" alt="LexisNexis®" style="width:147.75pt;height:30pt">
            <v:imagedata r:id="rId10" o:title=""/>
          </v:shape>
        </w:pict>
      </w:r>
      <w:r>
        <w:cr/>
      </w:r>
    </w:p>
    <w:p>
      <w:pPr>
        <w:pStyle w:val="Heading12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Knochenbrüche und Kommunismus</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Februar 2024</w:t>
      </w:r>
    </w:p>
    <w:p>
      <w:pPr>
        <w:pStyle w:val="Normal237"/>
        <w:keepNext w:val="0"/>
        <w:spacing w:after="0" w:line="240" w:lineRule="atLeast"/>
        <w:ind w:right="0"/>
        <w:jc w:val="both"/>
      </w:pPr>
      <w:bookmarkStart w:id="474" w:name="Bookmark_238"/>
      <w:bookmarkEnd w:id="474"/>
    </w:p>
    <w:p>
      <w:pPr>
        <w:pStyle w:val="Normal2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237"/>
        <w:keepNext w:val="0"/>
        <w:spacing w:before="120" w:after="0" w:line="220" w:lineRule="atLeast"/>
        <w:ind w:left="0" w:right="0" w:firstLine="0"/>
        <w:jc w:val="left"/>
      </w:pPr>
      <w:r>
        <w:br/>
      </w:r>
      <w:r>
        <w:pict>
          <v:shape id="_x0000_i2034" type="#_x0000_t75" style="width:195pt;height:70.5pt">
            <v:imagedata r:id="rId464" o:title=""/>
          </v:shape>
        </w:pic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Nahostkonflikt an der Freien Universität</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887 words</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Hannes Schrader</w:t>
      </w:r>
    </w:p>
    <w:p>
      <w:pPr>
        <w:pStyle w:val="Normal23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einem wohl antisemitischen Angriff auf einen Studenten in Berlin durch einen Kommilitonen demonstrierten vor der Freien Universität wieder Linke gegen Israel. Die Tat spielt kaum eine Rolle   den Protestierenden geht es um etwas ganz anderes.</w:t>
      </w:r>
    </w:p>
    <w:p>
      <w:pPr>
        <w:pStyle w:val="Normal237"/>
        <w:keepNext/>
        <w:spacing w:before="240" w:after="0" w:line="340" w:lineRule="atLeast"/>
        <w:ind w:left="0" w:right="0" w:firstLine="0"/>
        <w:jc w:val="left"/>
      </w:pPr>
      <w:bookmarkStart w:id="475" w:name="Body_236"/>
      <w:bookmarkEnd w:id="475"/>
      <w:r>
        <w:rPr>
          <w:rFonts w:ascii="arial" w:eastAsia="arial" w:hAnsi="arial" w:cs="arial"/>
          <w:b/>
          <w:i w:val="0"/>
          <w:strike w:val="0"/>
          <w:noProof w:val="0"/>
          <w:color w:val="000000"/>
          <w:position w:val="0"/>
          <w:sz w:val="28"/>
          <w:u w:val="none"/>
          <w:vertAlign w:val="baseline"/>
        </w:rPr>
        <w:t>Body</w:t>
      </w:r>
    </w:p>
    <w:p>
      <w:pPr>
        <w:pStyle w:val="Normal237"/>
        <w:spacing w:line="60" w:lineRule="exact"/>
      </w:pPr>
      <w:r>
        <w:pict>
          <v:line id="_x0000_s2035" style="position:absolute;z-index:252191744" from="0,2pt" to="512pt,2pt" strokecolor="#009ddb" strokeweight="2pt">
            <v:stroke linestyle="single"/>
            <w10:wrap type="topAndBottom"/>
          </v:line>
        </w:pict>
      </w:r>
    </w:p>
    <w:p>
      <w:pPr>
        <w:pStyle w:val="Normal237"/>
      </w:pP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Bevor es mit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Israellosgehen kann, sagt die Vertreterin vom PalästinaKollektiv der Freien Universität Berlin, müsse sie ein paar Regeln verlesen: Flaggen verbrennen ist verboten. Zu Hass und Gewalt aufrufen: verboten. Zu fordern, der Staat Israel solle vernichtet werden: auch verboten.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Wochenende wurde der jüdische Student Lahav Shapira krankenhausreif geprügelt, wohl auch, weil er gegen Demos wie diese mehrfach protestiert hatte. Der mutmaßliche Täter soll ihn erkannt, angesprochen und unvermittelt zugeschlagen haben. Er soll auch Student an der FU Berlin sein. Shapira erlitt mehrere Brüche im Gesicht.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Tat erreichte schnell die Bundespolitik: Bildungsministerin Bettina Stark-Watzinger (FDP) sagte, Universitäten müssten konsequent gegen Antisemitismus durchgreifen. Es wird erwogen, das Berliner Hochschulgesetz zu ändern, damit die Uni den mutmaßlichen Täter exmatrikulieren kann. Der Vorsitzende des Zentralrats der Juden, Josef Schuster, sagte: »Wer einen jüdischen Kommilitonen krankenhausreif schlägt, weil er Jude ist, der hat an einer deutschen Universität nichts zu suchen.« Das Land schaut auf die Freie Universität Berlin. Aber über all das reden die Demonstrantinnen und Demonstranten hier vor der Uni-Mensa gar nicht. Für sie gibt es Wichtigeres.</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Unterm Genozidvorwurf fangen sie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gar nicht erst an: »Stoppt den Mord, stoppt den Krieg, stoppt den Gaza-Genozid« ruft ein Redner von der Bühne, das Publikum macht mit. Anschließend: »Deutschland finanziert, Israel bombardiert.« Es sind um die 85 Demonstrierende da, einige im harten Kern schwenken Plakate mit Hammer und Sichel und dem Spruch: »Schließ dich den Kommunisten an«.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Demoaufruf wurde eine Grafik online geteilt, bei der Israel vollständig mit der Kufiya, dem Palästinensertuch, abgedeckt ist, inklusive des Gazastreifens des Westjordanlands. Die FU hat Strafanzeige erstattet, weil Israel damit das Existenzrecht aberkannt wird.</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hat mir nichts gegeben außer Hass und Rassismus.«</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Meter weiter gibt es eine kleine Gegendemo mit zwei Israelflaggen. Immer wieder schallen Rufe von »Am Israel Chai« herüber, »Das Volk Israel lebt«.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Person auf der Bühne fordert unter anderem, die FU solle einen Lehrstuhl für Palästinastudien schaffen, den die Studierenden kontrollieren. Präsident Günter Ziegler solle sich für den Rückzug der israelischen Armee aus dem Gazastreifen und gegen das Verbot des Samidoun-Netzwerks einsetzen. Das sind jene Leute, die nach dem Massaker der Hamasam 7. Oktober in Neukölln Baklava verteilten, süßes Gebäck. Ziegler wird auf Englisch vorgeworfen, er schütze seine »nichtarischen« Studierenden nicht. Ein Redner beschimpft den Präsidenten als Antisemiten, es fällt der Begriff »Nazi Germany 2024«. Und immer wieder: »Free, free Palestine.«</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Redner sagt auf Englisch: »Deutschland hat mir nichts gegeben außer Hass und Rassismus.« Vom Recht auf freie Meinungsäußerung sagt er nichts. Alle, die hier von der Bühne rufen, sind sich ihrer Sache sehr sicher.</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ist da Ahmed, 21. Er ruft nicht mit, wenn die anderen rufen, er steht hier nur. Und sagt: »Ich habe Familie in Gaza und in Israel.« Braune Augen, freundliches Gesicht, seinen Nachnamen will er wie einige hier lieber nicht nennen. »Schlechte Erfahrungen.« Wenn man ihn fragt, warum er hier sei, sagt er erst einmal, er sei für eine Zweistaatenlösung, und die Hamas sei eine Terrororganisation. »Aber ich glaube nicht, dass man die Hamas mit diesem Krieg besiegen kann. Warum müssen deshalb 20.000 Menschen sterben?«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nur noch geschrien.«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Minuten später rangelt eine Gegendemonstrantin mit einem Propalästina-Demonstranten, Ahmed geht dazwischen, fängt an, mit der Frau zu diskutieren. Sie sagt: »Man kann ja gegen die israelische Regierung und ihre Politik demonstrieren, aber doch nicht so.« Sie zeigt Ahmed das Bild mit dem Demoaufruf, Israel unter der Kufiya. Er holt sein Handy raus, sucht nach dem Post, wirkt kurz nachdenklich. Die beiden diskutieren noch weiter, doch was sie sagen ist nicht mehr zu hören, die anderen skandieren einfach zu laut »Free, free Palestine!«</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Ada Brusci ruft hinterher: »From Hamas!« Immer wieder, wenn die anderen bloß »Free, free Palestine« rufen, hört man ihre Stimme danach, laut und klar. Sie studiere Judaistik an der FU, erzählt sie. Und sie sagt, sie wünschte, Teilnehmer beider Seiten könnten miteinander reden: »Aber sobald das Wort  Zionismus  fällt, ist da eine Wand.« Für sie bedeute Zionismus einfach, dass es einen sicheren jüdischen Staat gibt. Hier rufen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»Zionisten sind Faschisten.« Das ist eine der Grenzen, die hier verlaufen. Hier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Mensa, aber auch in den Fluren und den Hörsälen der Universität. Kurz nach dem 7. Oktober, sagt Brusci, habe man noch miteinander reden können, doch inzwischen? »Es wird nur noch geschrien.«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knapp zwei Stunden fällt dann doch noch der Name Lahav Shapira. Ein junger Mann mit roter Mütze ruft von der Bühne: »Wir wissen nicht, was in der Nacht geschah, in der Lahav angegriffen wurde, wir wissen aber, dass er mit anderen schon Protestierende bedrängt hat.« Jener, der nun mit Knochenbrüchen im Gesicht im Krankenhaus liegt. Kurz darauf fordert er eine »sozialistische Föderation im Nahen Osten«. Und natürlich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2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37"/>
      </w:pPr>
    </w:p>
    <w:p>
      <w:pPr>
        <w:pStyle w:val="Normal237"/>
        <w:ind w:left="200"/>
        <w:sectPr>
          <w:type w:val="continuous"/>
          <w:pgMar w:top="840" w:right="1000" w:bottom="840" w:left="1000" w:header="400" w:footer="400"/>
          <w:pgNumType w:fmt="decimal"/>
          <w:cols w:space="720"/>
        </w:sectPr>
      </w:pPr>
      <w:r>
        <w:br/>
      </w:r>
      <w:r>
        <w:pict>
          <v:line id="_x0000_s2036" style="position:absolute;z-index:252192768" from="0,10pt" to="512pt,10pt" strokecolor="black" strokeweight="1pt">
            <v:stroke linestyle="single"/>
          </v:line>
        </w:pict>
      </w:r>
      <w:r>
        <w:rPr>
          <w:rFonts w:ascii="arial" w:eastAsia="arial" w:hAnsi="arial" w:cs="arial"/>
          <w:b/>
          <w:color w:val="767676"/>
          <w:sz w:val="16"/>
        </w:rPr>
        <w:t>End of Document</w:t>
      </w:r>
    </w:p>
    <w:p>
      <w:pPr>
        <w:pStyle w:val="Normal238"/>
        <w:sectPr>
          <w:headerReference w:type="even" r:id="rId1483"/>
          <w:headerReference w:type="default" r:id="rId1484"/>
          <w:footerReference w:type="even" r:id="rId1485"/>
          <w:footerReference w:type="default" r:id="rId1486"/>
          <w:headerReference w:type="first" r:id="rId1487"/>
          <w:footerReference w:type="first" r:id="rId1488"/>
          <w:pgSz w:w="12240" w:h="15840"/>
          <w:pgMar w:top="840" w:right="1000" w:bottom="840" w:left="1000" w:header="400" w:footer="400"/>
          <w:pgNumType w:fmt="decimal"/>
          <w:cols w:space="720"/>
          <w:titlePg w:val="0"/>
        </w:sectPr>
      </w:pPr>
    </w:p>
    <w:p>
      <w:pPr>
        <w:pStyle w:val="Normal238"/>
      </w:pPr>
    </w:p>
    <w:p>
      <w:pPr>
        <w:pStyle w:val="Normal238"/>
      </w:pPr>
      <w:r>
        <w:pict>
          <v:shape id="_x0000_i2037" type="#_x0000_t75" alt="LexisNexis®" style="width:147.75pt;height:30pt">
            <v:imagedata r:id="rId10" o:title=""/>
          </v:shape>
        </w:pict>
      </w:r>
      <w:r>
        <w:cr/>
      </w:r>
    </w:p>
    <w:p>
      <w:pPr>
        <w:pStyle w:val="Heading12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Wer ist Joe Chialo?; Diplomatensohn, Türsteher, Kultursenator: Sieben Monate unterwegs mit dem Hoffnungsträger der CDU</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8. Februar 2024</w:t>
      </w:r>
    </w:p>
    <w:p>
      <w:pPr>
        <w:pStyle w:val="Normal238"/>
        <w:keepNext w:val="0"/>
        <w:spacing w:after="0" w:line="240" w:lineRule="atLeast"/>
        <w:ind w:right="0"/>
        <w:jc w:val="both"/>
      </w:pPr>
      <w:bookmarkStart w:id="476" w:name="Bookmark_239"/>
      <w:bookmarkEnd w:id="476"/>
    </w:p>
    <w:p>
      <w:pPr>
        <w:pStyle w:val="Normal2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238"/>
        <w:keepNext w:val="0"/>
        <w:spacing w:before="120" w:after="0" w:line="220" w:lineRule="atLeast"/>
        <w:ind w:left="0" w:right="0" w:firstLine="0"/>
        <w:jc w:val="left"/>
      </w:pPr>
      <w:r>
        <w:br/>
      </w:r>
      <w:r>
        <w:pict>
          <v:shape id="_x0000_i2038" type="#_x0000_t75" style="width:170.23pt;height:27pt">
            <v:imagedata r:id="rId1489" o:title=""/>
          </v:shape>
        </w:pic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ZEITMAGAZIN;Wer ist Joe Chialo?; S. 30-37; Ausg. 7</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5161 words</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Jana Simon</w:t>
      </w:r>
    </w:p>
    <w:p>
      <w:pPr>
        <w:pStyle w:val="Normal238"/>
        <w:keepNext/>
        <w:spacing w:before="240" w:after="0" w:line="340" w:lineRule="atLeast"/>
        <w:ind w:left="0" w:right="0" w:firstLine="0"/>
        <w:jc w:val="left"/>
      </w:pPr>
      <w:bookmarkStart w:id="477" w:name="Body_237"/>
      <w:bookmarkEnd w:id="477"/>
      <w:r>
        <w:rPr>
          <w:rFonts w:ascii="arial" w:eastAsia="arial" w:hAnsi="arial" w:cs="arial"/>
          <w:b/>
          <w:i w:val="0"/>
          <w:strike w:val="0"/>
          <w:noProof w:val="0"/>
          <w:color w:val="000000"/>
          <w:position w:val="0"/>
          <w:sz w:val="28"/>
          <w:u w:val="none"/>
          <w:vertAlign w:val="baseline"/>
        </w:rPr>
        <w:t>Body</w:t>
      </w:r>
    </w:p>
    <w:p>
      <w:pPr>
        <w:pStyle w:val="Normal238"/>
        <w:spacing w:line="60" w:lineRule="exact"/>
      </w:pPr>
      <w:r>
        <w:pict>
          <v:line id="_x0000_s2039" style="position:absolute;z-index:252193792" from="0,2pt" to="512pt,2pt" strokecolor="#009ddb" strokeweight="2pt">
            <v:stroke linestyle="single"/>
            <w10:wrap type="topAndBottom"/>
          </v:line>
        </w:pict>
      </w:r>
    </w:p>
    <w:p>
      <w:pPr>
        <w:pStyle w:val="Normal238"/>
      </w:pP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Dachterrasse in Daressalam, feuchtwarme Luft zieht vom Ufer des Indischen Ozeans herauf. Bundespräsident Frank-Walter Steinmeier steht an einem Tisch und unterhält sich. Joe Chialo nähert sich dem Tisch, stoppt, tritt von einem Bein auf das andere, blickt sich unruhig um. Der neue Berliner Kultursenator begleitet den Bundespräsidenten auf dessen Reise nach Tansania und Sambia, auf der es um die Verbrechen der Deutschen während der Kolonialzeit geht. Und Chialo ist unsicher, ob er es wagen soll, ihn darauf anzusprechen, dass er - der Einzige der Delegation mit tansanischen Wurzeln, der einzige Schwarze und der Einzige, der Suaheli spricht - am nächsten Tag beim Treffen mit der tansanischen Präsidentin nicht eingeplant ist. Kein Zweifel, Chialo wäre gern dabei, und er macht sich Sorgen darüber, welches Zeichen damit gesendet werde. Chialo nennt das den »Binnenblick« der Deutschen oder des deutschen Protokolls. In Afrika werde seine Abwesenheit niemand verstehen, und sie würde vielleicht sogar als Affront gewertet. Der Bundespräsident ist ins Gespräch vertieft. Schließlich setzt sich Chialo zur Chefin des Bundespräsidialamtes. Am nächsten Vormittag ist er beim Empfang der Präsidentin dabei. Später wird die tansanische Regierung ein Foto posten: Rechts neben der Präsidentin läuft Steinmeier, links Joe Chialo. Die Präsidentin hält seine Hand.</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Monate später, ein frostiger Tag Anfang Januar, vor dem Berliner Abgeordnetenhaus: Chialo steht mit einer blauen Wollmütze inmitten ein paar Hundert junger Menschen aus der Kunstszene. Sie rufen: </w:t>
      </w:r>
      <w:r>
        <w:rPr>
          <w:rFonts w:ascii="arial" w:eastAsia="arial" w:hAnsi="arial" w:cs="arial"/>
          <w:b w:val="0"/>
          <w:i/>
          <w:strike w:val="0"/>
          <w:noProof w:val="0"/>
          <w:color w:val="000000"/>
          <w:position w:val="0"/>
          <w:sz w:val="20"/>
          <w:u w:val="none"/>
          <w:vertAlign w:val="baseline"/>
        </w:rPr>
        <w:t>»Free Palestine!«</w:t>
      </w:r>
      <w:r>
        <w:rPr>
          <w:rFonts w:ascii="arial" w:eastAsia="arial" w:hAnsi="arial" w:cs="arial"/>
          <w:b w:val="0"/>
          <w:i w:val="0"/>
          <w:strike w:val="0"/>
          <w:noProof w:val="0"/>
          <w:color w:val="000000"/>
          <w:position w:val="0"/>
          <w:sz w:val="20"/>
          <w:u w:val="none"/>
          <w:vertAlign w:val="baseline"/>
        </w:rPr>
        <w:t xml:space="preserve"> und halten ihm Plakate entgegen: »Senat für Zensur und gesellschaftliche Unterdrückung« steht darauf. Dies ist eine Demonstration gegen Chialo. Die Aktivisten protestieren gegen die Antidiskriminierungsklausel, die er gerade eingeführt hat. Dabei wird die Vergabe von Fördergeldern durch den Berliner Senat an Kultureinrichtungen mit einem Bekenntnis gegen jedwede Diskriminierung, Ausgrenzung und gegen Antisemitismus geknüpft. Wobei sich der Zorn ausschließlich auf das Bekenntnis gegen Antisemitismus richtet. Als Chialo die Aktivisten anspricht, wirken sie überrascht: »Ich würde mich freuen, wenn wir anfangen würden, miteinander zu reden, ohne uns anzuschreien«, sagt er. Die Demonstranten hören still zu, viele von ihnen können kein Deutsch. Erst als er verschwunden ist, rufen sie wieder: </w:t>
      </w:r>
      <w:r>
        <w:rPr>
          <w:rFonts w:ascii="arial" w:eastAsia="arial" w:hAnsi="arial" w:cs="arial"/>
          <w:b w:val="0"/>
          <w:i/>
          <w:strike w:val="0"/>
          <w:noProof w:val="0"/>
          <w:color w:val="000000"/>
          <w:position w:val="0"/>
          <w:sz w:val="20"/>
          <w:u w:val="none"/>
          <w:vertAlign w:val="baseline"/>
        </w:rPr>
        <w:t>»Free Palestine!«</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Daressalam und Berlin - einmal betrifft der Kolonialismus und Rassismus der Vergangenheit Chialo persönlich, und einmal wird ihm indirekt Rassismus und Postkolonialismus vorgeworfen.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 nachdem, welche Szene man in den Vordergrund rückt, kann diese Geschichte sehr unterschiedliche Richtungen nehmen. Das gilt auch für die verschiedenen Stränge von Chialos Leben: Es gibt den Diplomatensohn aus Tansania, der in Deutschland in einem katholischen Ordensinternat aufwächst. Es gibt den Türsteher und Zerspanungsmechaniker, der sein Studium abbricht. Es gibt den Cross-Metal Sänger und erfolgreichen Musikmanager, der Gruppen wie die Kelly Family oder Santiano managt. Und jetzt gibt es den Berliner Kultursenator, der im Bundesvorstand der CDU sitzt und eine Klausel gegen Antisemitismus und Rassismus einführt und damit die Kulturszene in Aufruhr versetzt.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seinem Auftritt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sitzt Chialo im Saal des Abgeordnetenhauses. Im Kulturausschuss verteidigt er seine Klausel: »Die Kunst ist frei, aber nicht regellos«, diesen Satz wiederholt er immer wieder. Er sagt, er wolle eine Sensibilisierung erreichen für jede Form der Diskriminierung. Die Klausel habe deklaratorischen Charakter. Es gebe keine Sanktionen, und sie schränke auch die Kunstfreiheit nicht ein. Immer wieder sagt er, der 7. Oktober, der Überfall der Hamas auf Israel, sei eine Zäsur für ihn gewesen und das dröhnende Schweigen der Kulturszene danach. Er wolle nicht aus Angst, das Falsche zu tun, in Ohnmacht verharren. Die Linken und die Grünen kritisieren Chialo danach hart: Er stelle alle Künstler unter Generalverdacht, rechtlich sei die Klausel problematisch, die Definition von Antisemitismus fraglich. Kurz: Er solle sie zurückziehen. Chialo reagiert etwas bissig, das sei eine politische Entscheidung gewesen: »Als Senator kann ich das machen.« Über diesen Satz wird er sich später ärgern.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Mittlerweile kursieren offene Briefe mit Tausenden Unterschriften von Künstlern gegen ihn. Die Unterzeichner werfen Chialo einen Angriff auf die Kunst- und die Meinungsfreiheit vor. Internationale Künstler rufen wegen Deutschlands Israel-Politik dazu auf, deutsche Kulturinstitutionen zu boykottieren. Unterstützung bekommt Chialo vom Zentralrat der Juden und von seiner Partei. Zwei Wochen nach seinem Auftritt im Kulturausschuss nimmt Chialo die Klausel wieder zurück. Wegen rechtlicher Bedenken. Die Kulturszene und die Opposition reagieren erleichtert. Die </w:t>
      </w:r>
      <w:r>
        <w:rPr>
          <w:rFonts w:ascii="arial" w:eastAsia="arial" w:hAnsi="arial" w:cs="arial"/>
          <w:b w:val="0"/>
          <w:i/>
          <w:strike w:val="0"/>
          <w:noProof w:val="0"/>
          <w:color w:val="000000"/>
          <w:position w:val="0"/>
          <w:sz w:val="20"/>
          <w:u w:val="none"/>
          <w:vertAlign w:val="baseline"/>
        </w:rPr>
        <w:t>Bild-</w:t>
      </w:r>
      <w:r>
        <w:rPr>
          <w:rFonts w:ascii="arial" w:eastAsia="arial" w:hAnsi="arial" w:cs="arial"/>
          <w:b w:val="0"/>
          <w:i w:val="0"/>
          <w:strike w:val="0"/>
          <w:noProof w:val="0"/>
          <w:color w:val="000000"/>
          <w:position w:val="0"/>
          <w:sz w:val="20"/>
          <w:u w:val="none"/>
          <w:vertAlign w:val="baseline"/>
        </w:rPr>
        <w:t>Zeitung nennt ihn einen »Umfaller«, der sich auf keiner Demonstration gegen Antisemitismus mehr zu sehen lassen brauche. Viele fragen sich auch: Warum hat er die juristischen Probleme nicht prüfen lassen, bevor er die Klausel eingebracht hat?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Joe Chialo ist seit neun Monaten im Amt, er ist Politik-Quereinsteiger. Ist er unerfahren und will Publicity, oder hat er aus Überzeugung eine notwendige Debatte angestoßen? Wurde falsch beraten und musste am Ende einsehen, dass er sich nicht durchsetzen kann? Oder all das zusammen?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erstes Treffen in Berlin im Juni 2023, Chialo ist seit ein paar Wochen Kultursenator. Die Senatsverwaltung liegt in Mitte: ein altes Gebäude, auf den Böden klebt Linoleum, die Spülung der Toiletten läuft lautstark den ganzen Tag, ab und zu bleiben Fahrstühle stecken. Die Möbel in Chialos Büro hat er selbst mitgebracht: ein großer Holztisch, zwei Samtsofas, grün und gelb. Neben Chialo sitzt einer seiner Sprecher, er ist bei den Linken und war vorher der Sprecher von Chialos Vorgänger Klaus Lederer. Der Sprecher trägt einen langen Zopf, ist stets schwarz gekleidet, stammt aus Ostberlin und raucht Selbstgedrehte. Chialo ist 53, trägt Glatze, bevorzugt Bomberjacke oder Anzug und Designerturnschuhe. Er fährt Porsche und steht um fünf Uhr morgens auf, um zu trainieren. Die beiden verstehen sich ziemlich gut, Chialo wird den Sprecher in seinem Team behalten.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Verwaltung warte auf Ansagen, sagt Chialo im Juni, es fühle sich komisch an, Menschen, die seit Jahren ihren Job machten, Anweisungen zu geben. Chialo hat keinerlei Verwaltungserfahrung. Die einzige Mitarbeiterin, die er mitgebracht hat, ist seine Büroleiterin. Monate später wird er sagen, damals sei er »geschwommen«. Manche, besonders in der freien Kunstszene, sind bis heute der Meinung, er habe keine Ahnung - außer von Popmusik und Clubs. Unter ihrem Namen wollen sie das aber öffentlich nicht wiederholen. Und was in fast allen Gesprächen über ihn mehr oder weniger mitschwingt, ist seine Hautfarbe und die damit verbundene Vermutung, er sei der »Quotenschwarze«, und dies begründe seinen schnellen Aufstieg in der CDU und seinen Posten.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können ruhig das N-Wort sagen«, sagt Chialo dazu und grinst. Manchmal mache es ihm Freude, dann in die geschockten Gesichter zu blicken, sagt er. »Der schnelle Aufstieg oder warum ich nach vorne gekommen bin, da kann man vieles unterstellen. Bei jedem in der Politik gibt es einen Hintergrund, warum er für eine bestimmte Position vorgeschlagen wird, und da spielen ganz sicher deutlich mehr Faktoren eine Rolle, als nur schwarz zu sein. Mein Anspruch ist nicht, für eine bestimmte Klientel Politik zu machen. Ich will für alle Berliner und Berlinerinnen da sein. Ich denke doch nicht den ganzen Tag: Ich bin ein schwarzer Kultursenator!«</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Buch, das er über sein Leben geschrieben hat, trägt den Untertitel </w:t>
      </w:r>
      <w:r>
        <w:rPr>
          <w:rFonts w:ascii="arial" w:eastAsia="arial" w:hAnsi="arial" w:cs="arial"/>
          <w:b w:val="0"/>
          <w:i/>
          <w:strike w:val="0"/>
          <w:noProof w:val="0"/>
          <w:color w:val="000000"/>
          <w:position w:val="0"/>
          <w:sz w:val="20"/>
          <w:u w:val="none"/>
          <w:vertAlign w:val="baseline"/>
        </w:rPr>
        <w:t>Mein Leben zwischen zwei Welten</w:t>
      </w:r>
      <w:r>
        <w:rPr>
          <w:rFonts w:ascii="arial" w:eastAsia="arial" w:hAnsi="arial" w:cs="arial"/>
          <w:b w:val="0"/>
          <w:i w:val="0"/>
          <w:strike w:val="0"/>
          <w:noProof w:val="0"/>
          <w:color w:val="000000"/>
          <w:position w:val="0"/>
          <w:sz w:val="20"/>
          <w:u w:val="none"/>
          <w:vertAlign w:val="baseline"/>
        </w:rPr>
        <w:t>. Er bezeichnet sich selbst als Afropäer. Chialo hat die Frage »Woher kommen Sie wirklich?« etwa tausendmal gehört. »Diese Frage tut weh, sie zeigt immer, du gehörst nicht richtig dazu. Aber der Ton entscheidet. Wenn Interesse da ist, nehme ich das als Anlass für ein cooles Gespräch.« Chialo ist der Meinung, man müsse auch mal etwas aushalten können. »Die Woken gehen mir auf den Keks, dieser soziale Narzissmus. Es wird nicht darüber gesprochen, welche Lösungen man gemeinsam finden kann, sondern immer nur darüber, wie der, der leidet, gefälligst behandelt werden will.« Chialos Stimme wird lauter, jeder Satz klingt wie ein Schlag. Wenn Chialo etwas nicht ertragen kann, ist es, zum Opfer gemacht zu werden. Mitleid hat er zu oft erlebt.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Ende Oktober auf dem Weg zum Berliner Flughafen, von dort wird Chialo mit dem Bundesspräsidenten nach Tansania fliegen. Chialo sitzt im Wagen und überlegt, ob er die Herdplatte zu Hause angelassen hat, verwirft den Gedanken wieder, stimmt kurz den Song </w:t>
      </w:r>
      <w:r>
        <w:rPr>
          <w:rFonts w:ascii="arial" w:eastAsia="arial" w:hAnsi="arial" w:cs="arial"/>
          <w:b w:val="0"/>
          <w:i/>
          <w:strike w:val="0"/>
          <w:noProof w:val="0"/>
          <w:color w:val="000000"/>
          <w:position w:val="0"/>
          <w:sz w:val="20"/>
          <w:u w:val="none"/>
          <w:vertAlign w:val="baseline"/>
        </w:rPr>
        <w:t>I Will Survive</w:t>
      </w:r>
      <w:r>
        <w:rPr>
          <w:rFonts w:ascii="arial" w:eastAsia="arial" w:hAnsi="arial" w:cs="arial"/>
          <w:b w:val="0"/>
          <w:i w:val="0"/>
          <w:strike w:val="0"/>
          <w:noProof w:val="0"/>
          <w:color w:val="000000"/>
          <w:position w:val="0"/>
          <w:sz w:val="20"/>
          <w:u w:val="none"/>
          <w:vertAlign w:val="baseline"/>
        </w:rPr>
        <w:t xml:space="preserve"> an. Solche Dinge geschehen oft mit ihm, er ist ziemlich witzig. An der Einfahrt zum militärischen Teil des Flughafens stehen Beamte am Schlagbaum: »Denen kannst du gerade beim Denken zuschauen«, sagt Chialo. Er berlinert jetzt: »Wat soll'n dit? Wer sindse? Wat brauchense?« Nun wird tatsächlich gefragt, wer er sei. »Der Senator für Kultur, Joe Chialo«, antwortet Chialos Fahrer. »Chialo?«, wiederholt jemand. Es klingt, als hätten die Beamten den Namen noch nie gehört. »Ich bin euer Senator für Kultur und gesellschaftlichen Zusammenhalt!«, ruft Chialo vom Rücksitz. Die Beamten schauen ratlos.</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Nachher im Flugzeug geht es um den Grund von Steinmeiers Reise. Unter anderem wird er als erster deutscher Staatsvertreter die Nachfahren von Opfern des Maji-Maji-Krieges treffen, bei dem sich zwischen 1905 und 1907 die Einheimischen gegen die deutsche Kolonialmacht erhoben und bei dem etwa 300.000 Menschen starben. Bis heute liegen in deutschen Museen Tausende Schädel aus den ehemaligen Kolonialgebieten, auch aus dem heutigen Tansania, die deutsche Truppen damals als Trophäen und für menschenverachtende Rassenforschung mitnahmen. Die Nachfahren fordern diese zurück. »Darüber braucht man gar nicht zu verhandeln«, sagt Chialo. »Jedem, der mit mir da diskutieren will, dem sage ich: Dann nehmen wir mal die Knochen von deinem Vater oder deiner Mutter und stellen die woanders aus. Das würde vielleicht zum Nachdenken führen.«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nächsten Vormittag in Daressalam laufen Pfauen durch den Garten des Amtssitzes der Präsidentin. Als sie und der Bundespräsident das Pressezelt betreten, läuft Chialo kurz vor ihnen, er macht sehr viele Fotos. »Der geht auch mit dem Handy ins Bett«, sagt einer der Mitreisenden.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Nachher steigt Chialo in ein Tuk Tuk. Die Straßen von Daressalam sind verstopft, es hat geregnet, überall haben sich tiefe Schlammpfützen gebildet. Chialo ist mit seiner Mutter verabredet. Er wurde in Bonn geboren, sein Vater arbeitete an der tansanischen Botschaft, dann ging die Familie zurück nach Daressalam. Seine ersten Jahre verbrachte Chialo in Tansania. Mit der Stadt verbindet er viele Erinnerungen an seinen Vater, der nicht mehr lebt. Er hat nicht nur gute Erinnerungen an seine Kindheit. Das hat hauptsächlich mit dem Erziehungsstil seiner Mutter zu tun. Er erzählt, nach einer vermeintlichen Missetat habe er selbst die Ruten abschneiden müssen, mit denen seine Mutter ihn dann schlug. »Danach hatte ich überall Striemen.« Viele Jahre später habe seine Mutter sich dafür entschuldigt. »Man muss aber auch sagen, danach tritt nie wieder so eine Arglosigkeit in der Beziehung ein«, sagt Chialo.</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 acht war, zog die Familie 1979 wieder nach Deutschland. Einige Monate später wurden Chialos Eltern nach Schweden versetzt und ließen ihn und seinen älteren Bruder in einem Ordensinternat der Salesianer im Rheinland zurück. Sie sagten, es sei nur für eine Woche, aber sie kamen nicht wieder. Als der Pater den Brüdern die Wahrheit offenbarte, brach der junge Chialo in Tränen aus. Joe Chialo sagt, er habe seine Eltern daraufhin zweimal im Jahr gesehen. Er erklärt ihre Entscheidung damit, dass sie sich eine gute Ausbildung für ihre Ältesten wünschten. Sie hatten fünf Söhne, und das Gehalt afrikanischer Diplomaten war nicht hoch. Im Internat herrschten »Zucht und Ordnung«, wie Chialo es nennt, auch die Erzieher schlugen manchmal zu.</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Klassenfahrten verkündete der Lehrer, dass Schüler unter ihnen seien, die sich die Reise nicht leisten könnten. Für diejenigen hätten aber andere Eltern großzügig gespendet. Diese Wohltäter wollten anonym bleiben. »Das war total beschissen«, sagt Chialo, »dass ich nicht wusste, von wem das Geld kam. Dann hätte ich wenigstens Danke sagen können, um eine Art Gleichgewicht herzustellen.« Die anderen Schüler fuhren an den Wochenenden nach Hause zu ihren Eltern. Chialo und sein Bruder blieben im Internat oder bei Pater Oerder, der so etwas wie Chialos Ziehvater wurde, noch heute bezieht er sich oft auf ihn. Er beschreibt die Welt, in der er groß geworden ist, als »die Welt meiner Pater«. Die Welt von </w:t>
      </w:r>
      <w:r>
        <w:rPr>
          <w:rFonts w:ascii="arial" w:eastAsia="arial" w:hAnsi="arial" w:cs="arial"/>
          <w:b w:val="0"/>
          <w:i/>
          <w:strike w:val="0"/>
          <w:noProof w:val="0"/>
          <w:color w:val="000000"/>
          <w:position w:val="0"/>
          <w:sz w:val="20"/>
          <w:u w:val="none"/>
          <w:vertAlign w:val="baseline"/>
        </w:rPr>
        <w:t>Zum Blauen Bock,</w:t>
      </w:r>
      <w:r>
        <w:rPr>
          <w:rFonts w:ascii="arial" w:eastAsia="arial" w:hAnsi="arial" w:cs="arial"/>
          <w:b w:val="0"/>
          <w:i w:val="0"/>
          <w:strike w:val="0"/>
          <w:noProof w:val="0"/>
          <w:color w:val="000000"/>
          <w:position w:val="0"/>
          <w:sz w:val="20"/>
          <w:u w:val="none"/>
          <w:vertAlign w:val="baseline"/>
        </w:rPr>
        <w:t xml:space="preserve"> Schlager und Heiliger Messe, konservativ bis ins Mark.</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Ferien wurden die beiden Brüder zu verschiedenen deutschen Familien geschickt. Einmal waren sie bei einem Paar, dessen einzige Tochter gerade gestorben war. Ein Bündel ihrer Haare hing noch an der Garderobe. In ihrem alten Zimmer übernachteten die beiden Brüder und gruselten sich. Wenn Chialo das erzählt, klingt es sehr lustig. Um so etwas irgendwie zu überstehen, musste Chialo lernen, kleinste Stimmungsänderungen anderer wahrzunehmen, um darauf reagieren zu können, und stets gute Laune zu verbreiten. Damit niemand auf die Idee kommen würde, ihn wieder wegzuschicken. Chialo erfasst schnell die Beweggründe anderer, kann Menschen für sich einnehmen. Das hilft ihm heute in der Politik. Genauso gut kann er Menschen abblitzen lassen, von denen er glaubt, sie hätten keinen Respekt. »Ich halte nicht auch die linke Wange hin.«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Markus Faschina, ein Freund von Chialo, der mit ihm im Internat war und ihn seit 40 Jahren kennt, erinnert sich, dass sich Chialo als Teenager oft als Rapper aus der Bronx ausgegeben habe. »Er kann schnell soziale Kontexte erkennen, und er will zu den Gewinnern gehören.« Aus Joseph wurde Joe. Chialo sagt: »In den Achtzigerjahren war es hundertmal schwerer, schwarz zu sein, als heute. Es gab kein Internet, keine Communitys, keine schwarzen Helden außer Pelé, und der war in Brasilien.« Dann kamen Michael Jackson, die schwarzen Hip-Hopper und Breakdancer aus den USA. Die erschienen cooler als Joseph aus Afrika ohne Eltern. So versuchte Chialo, einen Ausgleich zu finden. Über Rassismus mag er nicht viel reden, klar habe es den gegeben. »Aber mein Leben ist nicht nur eine Ansammlung von Rassismus.«</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Geschichte erzählt er doch. Die seiner ersten großen Liebe. Er war 20, und die Eltern seiner Freundin wollten nicht, dass sie mit einem Schwarzen zusammen ist.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Tuk Tuk nähert sich einem Ferienresort am Indischen Ozean, dorthin hat Chialo seine Familie zum Essen eingeladen. Das Bild von ihm und der Präsidentin Hand in Hand ist ihm vorausgeeilt. Chialo erscheint nun als wichtiger Mann in Tansania. Seine Mutter sitzt umgeben von zwei Söhnen und ein paar Angestellten an einer großen Tafel direkt am Meer, vor ihr steht ein Teller, gefüllt mit Krabben, Langusten, Krebsen. Sie ist 83, nicht mehr gut zu Fuß und trägt ein langes buntes Kleid. Sie stamme aus dem Grenzgebiet zu Uganda und sei die erste Tochter der ersten Frau des Stammesführers gewesen, sagt sie. Sie spricht noch immer etwas Deutsch, in Deutschland hat sie eine Krankenschwester-Ausbildung gemacht. Das Buch ihres Sohnes, in dem er über die Züchtigungen schreibt, hat sie noch nicht gelesen. Sie sagt: »Es war schwer, die beiden Söhne in Deutschland zu lassen.« Nach Schweden waren die Chialos in China und Japan. Über das Amt ihres Sohnes in Berlin freut sie sich: »Joe hatte schon immer so eine Awareness.« Eine Art besondere Aufmerksamkeit für seine Umgebung. Chialo sitzt am anderen Ende des Tisches und unterhält sich mit seinen Brüdern. Er hatte seine Mutter schon zuvor am frühen Morgen allein besucht. Er sagt, er fühle sich trotz allem für sie verantwortlich. Zum Abschied drückt er seine Mutter kurz.</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nächsten Tag steht Chialo in Songea, einer Stadt im Südwesten Tansanias, und sieht dabei zu, wie der Bundespräsident eine rote Rose auf das Grab von Chief Songea Mbano legt, den die Deutschen während des Maji-Maji-Krieges 1906 gehängt haben. Dort, wo dessen Kopf unter der Erde liegen sollte, wird das Grab durch einen Holzbalken geteilt. Der Schädel fehlt. Rundherum stehen riesige Bäume, in denen Hunderte Flughunde hängen. Als die Salutschüsse fallen, beginnen sie ohrenbetäubend zu kreischen. Chialo hält sich im Hintergrund, dort spielt sich ein anderes kleines Drama ab. Während sich Steinmeier kurz darauf allein mit den Nachfahren Mbanos trifft, fühlt sich der Paramount Chief, eine Art politischer Führer der Region, ausgeschlossen und droht, die Veranstaltung zu verlassen. Chialo ist der Einzige aus der deutschen Delegation, der das mitbekommt. Er redet mit ihm. Am Ende bleibt der Paramount Chief.</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Danach hält Steinmeier seine Rede. Er sagt: »Ich verneige mich vor den Opfern der deutschen Kolonialherrschaft. Und als deutscher Bundespräsident möchte ich um Verzeihung bitten für das, was Deutsche hier Ihren Vorfahren angetan haben.« In diesem Augenblick ist es, als weiche die Anspannung von den Gästen, ein kollektives Ausatmen. Der Bundespräsident hat sich entschuldigt. Prinz Charles, der zeitgleich Kenia besucht, bringt dies für die britischen Verbrechen der Kolonialzeit nicht über die Lippen.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schon wieder ein Land weiter, in Sambia, bestellt Chialo eine Cola an der Hotelbar. Alkohol trinkt er nie, höchstens mal zu Weihnachten, sagt er. Die vermeintliche Vertraulichkeit, die bei Bier und Wein entsteht, behagt ihm nicht. Vor allem nicht in politischen Runden. An diesem Abend erscheint auch Chialo gelöst: »Das war so ein heiliger, erlösender Moment für mich, als Steinmeier sich entschuldigt hat. Dass er den Mut dazu hatte, ist ein Statement.« In Tansania wird Chialo gefragt, zu welchem Stamm er gehöre, und in Deutschland, woher er wirklich komme. Manchmal fragt man sich, was diese Reise für ihn bedeutet, was diese Entschuldigung mit ihm zu tun hat. Chialo sagt, sein Vater habe ihm erzählt, einer seiner Vorfahren habe aufseiten der deutschen Kolonialtruppen gekämpft. »Diese Ambivalenz gehört auch zur Geschichte«, sagt Chialo. Chialos Großvater mütterlicherseits war ein Stammesführer, väterlicherseits gab es einen, der für die Unterdrücker focht, und nun steht er als deutscher Senator am Grab eines von Deutschen umgebrachten afrikanischen Chiefs. Joe Chialo ist die personifizierte Ambivalenz.</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paar Wochen später in Berlin, im November: Auf den Straßen wird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die Kundgebungen für Israel haben weniger Teilnehmer. Chialo war im jüdischen Gemeindezentrum, nachdem ein Brandanschlag darauf vereitelt worden war. Nach dem 7. Oktober riefen ihn jüdische Freunde in Panik an, sie hätten Angst, rauszugehen und ihre Kinder in die Schule zu schicken. Chialo will rasch handeln. Die Vernichtung der Juden in Deutschland war in seiner Kindheit und Jugend sehr präsent, mit Pater Oerder besuchte er das KZ Flossenbürg. Es ging viel um Schuld und historische Verantwortung. Später erfuhr er, dass Pater Oerder selbst HJ-Führer im Rheinland gewesen war. Antisemitismus ist ein Thema für Chialo. Aus seinem vorigen Leben ist er es gewohnt, dass man die Initiative ergreifen und dann sein Vorhaben durchziehen muss. Aber in der Verwaltung scheint alles sehr lange zu dauern.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seinem Kalender steht jetzt regelmäßig »Me«. Chialo dachte erst, das heiße </w:t>
      </w:r>
      <w:r>
        <w:rPr>
          <w:rFonts w:ascii="arial" w:eastAsia="arial" w:hAnsi="arial" w:cs="arial"/>
          <w:b w:val="0"/>
          <w:i/>
          <w:strike w:val="0"/>
          <w:noProof w:val="0"/>
          <w:color w:val="000000"/>
          <w:position w:val="0"/>
          <w:sz w:val="20"/>
          <w:u w:val="none"/>
          <w:vertAlign w:val="baseline"/>
        </w:rPr>
        <w:t>me,</w:t>
      </w:r>
      <w:r>
        <w:rPr>
          <w:rFonts w:ascii="arial" w:eastAsia="arial" w:hAnsi="arial" w:cs="arial"/>
          <w:b w:val="0"/>
          <w:i w:val="0"/>
          <w:strike w:val="0"/>
          <w:noProof w:val="0"/>
          <w:color w:val="000000"/>
          <w:position w:val="0"/>
          <w:sz w:val="20"/>
          <w:u w:val="none"/>
          <w:vertAlign w:val="baseline"/>
        </w:rPr>
        <w:t xml:space="preserve"> Zeit für sich, aber es bedeutet »Mittagessen«. Dass dies im Kalender festgeschrieben wird, ist Teil seines neuen Lebens.</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das Verhalten der Menschen ihm gegenüber hat sich verändert. Nun verbreiten seine Gesprächspartner gute Laune, wollen dem Senator gefallen. Im Dezember wird das Berliner Parlament für 2024/25 einen Rekordhaushalt beschließen mit mehr als einer Milliarde für die Kultur. Dies wird sich sicher nicht noch einmal wiederholen. Bereits jetzt rät Chialo allen, sich darauf vorzubereiten. »Ich weiß, wie es ist mit knappen Mitteln auskommen zu müssen.«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Abitur und der Ausbildung zum Zerspanungsmechaniker fing Chialo an, Politik und Geschichte zu studieren. »Da brauchte ich kurzfristig Geld.« Er begann, als Türsteher zu arbeiten im Mach 1 in Nürnberg, damals einer der besten Clubs Deutschlands, meint Chialo. »Ich konnte gut mit Leuten, sodass ich fast nie ernsthaft in Schlägereien geraten bin. Aber manchmal gab es Situationen, da musste man hoffen, dass keiner ein Messer dabeihatte«, sagt er. Zugleich sang er in einer Band. Sein Studium brach er ab, er sah keine Zukunft darin. Dies war seine »hedonistische Zeit«. Partys, Reisen, Champagner. Und auch bei den Grünen trat er kurz ein. Als er auf die 30 zuging, machte er sich Gedanken darüber, wie es weitergehen sollte. Nach einem Praktikum bei einem Plattenlabel in Köln lernte er den CEO von Universal kennen, stieg dort zum Head of Artists auf. Danach wechselte er die Firma, wurde arbeitslos und machte sich selbstständig. 23 Mal ist er umgezogen in seinem Leben. 2007 kam er schließlich nach Berlin, wurde Musikmanager, gründete 2013 das Label Airforce1. Er wurde mal heiß gehandelt und mal ins Abseits geschoben. »Dann fange ich halt von vorn an«, sagt er. Es ist ein bisschen wie beim Boxen, das Chialo seit Jahren trainiert. Da geht es ums Zuschlagen, aber auch darum, wieder Orientierung zu finden, wenn man zu Boden gegangen ist. Diese Technik kann Chialo ab und zu auch in seiner Partei anwenden.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CDU-Fachforum Kultur will Chialo an einem Abend im November mit einer PowerPoint-Präsentation für die Unterstützung eines seiner Lieblingsprojekte werben, des Umzugs der Zentralen Landesbibliothek in das Gebäude der Galeries Lafayette in der Friedrichstraße. Das Kaufhaus zieht aus. Chialo sagt, dieser Ort im Herzen der Stadt veröde, und in zwei Jahren wäre eine schlüsselfertige Übergabe möglich. Ein älterer Parteikollege sagt, er sei dagegen, das koste eine Milliarde Euro. Chialo fragt zurück: »Meinen Sie eine Milliarde Rupien?« Die Finanzierung ist noch nicht klar, die Schätzungen bewegen sich zwischen 500 und 600 Millionen Euro für das Land. Der ältere Herr will das nicht glauben. »Woher diese Schärfe?«, fragt Chialo. Der ältere Herr verschränkt die Arme, »du gewinnst Wahlen mit den Themen Sicherheit, Wohnungen und Verkehr. Das interessiert die Berliner.« Chialo schneidet ihm das Wort ab, weigert sich, weiter mit ihm zu diskutieren.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wird er sagen, er kenne den Mann aus seinem Kreisverband in Mitte, wo er 2016 in die CDU eingetreten ist. Das sei einer, der nicht damit klarkomme, dass er, Chialo, da sei, wo er sei.</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nicht der einzige Augenblick, in dem man sich fragt, was Chialo eigentlich in dieser Partei macht, wie das alles zusammenpasst. Er erscheint zu schillernd, zu lässig, zu liberal. Chialo sagt dazu nur: »Das ist die Welt meiner Pater.« Er ist wegen Angela Merkels Flüchtlingspolitik in der CDU. »Eine Kanzlerin, die eine solche Entscheidung aus christlicher Nächstenliebe trifft, das hat mich beeindruckt.«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Chialo wollte 2021 in den Bundestag und trat in Spandau an, überraschend wurde er auch in das Zukunftsteam des CDU-Kanzlerkandidaten Armin Laschet berufen. In Spandau unterlag Chialo seinem SPD-Konkurrenten, kam aber 2022 als erster Schwarzer in den CDU-Bundesvorstand. Nach der Wahlwiederholung in Berlin holte der neue Bürgermeister Kai Wegner Chialo in sein Kabinett. »Ein Schwarzer, ein homosexueller Mann und zwei Frauen«, sagt Chialo. »Für die Berliner CDU ist das ein Statement.«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Dezember geht die CDU mit dem Entwurf eines neuen Grundsatzprogramms an die Öffentlichkeit. Das ist vor allem eine radikale Abkehr von Merkels damaliger Flüchtlingspolitik. Chialo ist in Berlin auf einem Termin mit dem Generalsekretär seiner Partei, Carsten Linnemann, der dies hauptsächlich mitentwickelt hat.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man Linnemann fragt, wo er Chialos künftige Position in der Partei sehe, sagt er: »Er ist ein Glücksfall für die CDU. Ich sehe ihn sehr weit vorne in der Partei. Die Menschen haben die Schnauze voll von Politikern, die glattgeschliffen reden und nicht meinungsstark sind.« Aber erst müsse er sich als Senator beweisen. Chialo steht daneben, schweigt.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Manchmal weiß man nicht, wer mehr vom anderen will - die Partei von Chialo oder Chialo von der Partei. Später im Auto sagt er: »Ich habe eine symbiotische Beziehung mit der CDU: Ich bekomme die Möglichkeit, meine Themen zu platzieren. Und die CDU weiß, dass ich in Bereichen unterwegs bin, wo sie sonst gar nicht präsent ist.«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Termin bei Linnemann fährt Chialo kurz bei der Boutique seiner Frau vorbei. Ein Laden in Mitte mit Parkettboden, einem großen Tresen aus Marmor, exklusive Kleider hängen an den Stangen. Chialos Frau ist 37, sehr schmal, mit langen, glatten braunen Haaren. Sie stammt aus einem Dorf im Oderbruch, war auf einem Sportinternat in Berlin und studierte später Medienwissenschaft. Eine Zeit lang arbeitete sie in New York für verschiedene Modelabels. 2016, als ihr Mann in die CDU eintrat, eröffnete sie ihr Geschäft. Kennengelernt haben die beiden sich 2007 im Cookies, damals ein bekannter Berliner Club. Es raschelt unter dem Tresen, die fünfjährige Tochter der beiden taucht auf, sie ist erkältet und schaut unter dem Ladentisch Filme. Chialos Frau meidet die Politik. Wie ist sein neues Amt für sie? Sie blickt zu ihrem Mann. Chialo sagt: »Na ja!« Alles Spontane falle flach, sagt sie schließlich. »Dieses Fremdbestimmte, das ist schon ein großer Einschnitt.«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Brandenburg, wo ihre Eltern leben, war früher die SPD stark, nun ist es überall die AfD. Einmal wird Chialo sagen, die »Deportationsfantasien« dieser Partei, die bei einem Treffen von AfD-Mitgliedern mit rechten Extremisten in Potsdam enthüllt wurden, finde er alarmierend. »Dass man sich gemütlich in einem Landhotel trifft und sich einen anderen Staat vorstellt.« Einen Staat ohne Zuwanderer, einen Staat vielleicht auch ohne ihn.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Tage nachdem er die Klausel im Kulturausschuss verteidigt hat, ist Chialo unterwegs zum CDU-Neujahrsempfang in der Spandauer Zitadelle. Er steht unter Druck. Die offenen Briefe, die laute Kritik der Künstler. Die Frage: Wer soll entscheiden, wo die Grenze liege zwischen Antisemitismus oder berechtigter Kritik an der Politik Israels? »Mit dieser Klausel geht es mir nur um das Bekenntnis zum Existenzrecht Israels«, sagt er. Man könne weiter Israel und Benjamin Netanjahu nach Herzenslust kritisieren. »Ich habe keine Sympathien für die Siedlungspolitik. Bin ich entsetzt, was am 7. Oktober passiert ist? Ja, das fand ich barbarisch. Bin ich entsetzt, wenn ich die Toten in Gaza sehe? Natürlich bin ich das zutiefst. Aber Berlin ist nicht Gaza.« Wer in Berlin das Existenzrecht Israels infrage stelle, in der Stadt, in der die Nazis auf der Wannsee-Konferenz den Massenmord an den Juden organisiert hätten, der dürfe nicht mit Steuergeldern gefördert werden. Chialo wird immer lauter, immer intensiver. Vieles ist berechtigt, was er sagt. Aber manchmal klingt er jetzt auch, als müsse er seine eigenen Zweifel übertönen. »Wenn es beim Thema Antisemitismus einen Dammbruch gibt, bin ich sicher, unsere Gesellschaft ist verloren«, sagt er. An diesem Tag bekommt Chialo eine Handy-Nachricht, jemand bezeichnet ihn als »Judenlobbyisten«.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Spandauer Zitadelle umarmt ihn Bürgermeister Kai Wegner. Nachher redet Wegner eine halbe Stunde lang, unter anderem über seine kürzlich bekannt gewordene Liebesbeziehung zur Bildungssenatorin: »Das geht in Berlin im Jahr 2024.« Er bedankt sich bei fast jedem Parteimitglied einzeln. Seinen Kultursenator, der gerade öffentliche Unterstützung brauchen könnte, erwähnt er nicht einmal. Chialo hingegen applaudiert ihm laut.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folgenden Tagen redet Chialo weiter mit Künstlern, Kreativen und Juristen. Die Abwägung von Kunstfreiheit versus Diskriminierung und Antisemitismus treibt ihn um. Besonders der Vorwurf des Bekenntniszwanges trifft ihn: »Wenn mir Leute sagen, in der DDR mussten sie auch ständig etwas unterschreiben. Ich will mit dieser Klausel keine Gesinnungsprüfungen und Spitzeleien anfangen.« Schließlich kommt ein vorläufiges juristisches Gutachten zum Schluss, dass die Klausel verfassungsrechtlich problematisch ist. Dieses Gutachten hätte Chialo vorher in Auftrag geben können. Er sei kein Jurist, sagt Chialo. Seine Rechtsabteilung sei zum Schluss gekommen, die Klausel sei rechtlich möglich. Manche, die ihn länger kennen, sagen aber auch, das sei ein typischer »Joe-Move« gewesen. Er wollte aus Überzeugung rasch handeln und sich nicht auf Warner einlassen.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Montag Ende Januar steht Chialo am Fuß der Treppen im Abgeordnetenhaus. Gerade hat er im Kulturausschuss verkündet, dass er die Klausel zurückzieht wegen juristischer Bedenken. Seine Stimme klingt gedämpft, alle Vorbeigehenden schauen zu ihm. »Harter Tag«, sagt er. Er hätte weiterkämpfen können. Aber er hätte kämpfen müssen um des Kampfes willen, für etwas, das so nicht funktioniert hätte. Parteikollegen sprechen ihn an. Sie sind enttäuscht. Von ihm. Chialo sagt scherzhaft: Er wolle noch in den Spiegel sehen können, ohne dass der zerspringe.</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Tage später ist Chialo mit einer Senatsdelegation im Berliner Görlitzer Park unterwegs, um den ein Zaun gebaut werden soll. Dagegen protestieren mehrere Menschen. Chialo erzählt im Nachhinein, er habe mit den Demonstranten geredet und dabei den Anschluss zu seiner Delegation verloren. Schließlich habe er eine Straße überqueren und aufschließen wollen. Dort habe ihn ein Polizist gestoppt. Andere hätten ungehindert ihren Weg fortsetzen können. Chialo aber sollte sich ausweisen. Aktivisten posten den Vorfall später unter dem Hashtag »Stop racial profiling«. Chialo erzählt dies wie vieles, ein wenig belustigt, ein wenig beunruhigt. Er glaubt, der Polizist habe selbst einen Migrationshintergrund gehabt. Chialo ringt um die richtige Bewertung des Erlebten. Am Ende sagt er, er sehe »als Betroffener keine überzeugenden Beweise dafür, die diese schwerwiegenden Vorwürfe gegen den Beamten rechtfertigen«. Opfer zu sein, darauf hat Joe Chialo wirklich keine Lust.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hören unter www.zeit.de/audio</w:t>
      </w:r>
    </w:p>
    <w:p>
      <w:pPr>
        <w:pStyle w:val="Normal2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Chialo sitzt im Wagen und überlegt, ob er zu Hause die Herdplatte angelassen hat, verwirft den Gedanken, stimmt kurz den Song »I will survive« an. Er kann sehr witzig sein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Berliner Görlitzer Park, um den ein Zaun gebaut werden soll, stoppt ihn ein Polizist. Er solle sich ausweisen. Andere setzen ihren Weg ungehindert fort</w:t>
      </w:r>
    </w:p>
    <w:p>
      <w:pPr>
        <w:pStyle w:val="Normal2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Zitate:</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Kunst ist frei, aber nicht regellos«, diesen Satz wieder­holt er oft. Er will eine Sensibilisierung erreichen für jede Form der Diskriminierung</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Berliner Kultursenator Chialo erließ eine Antidiskriminierungsklausel, die er später wieder zurückzog</w:t>
      </w:r>
    </w:p>
    <w:p>
      <w:pPr>
        <w:pStyle w:val="Normal23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Wenn Chialo etwas nicht ertragen kann, ist es, zum Opfer gemacht zu werden. Mitleid hat er zu oft erlebt</w:t>
      </w:r>
    </w:p>
    <w:p>
      <w:pPr>
        <w:pStyle w:val="Normal23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Chialo trainiert seit Jahren Boxen. Einige der Techniken, die er dort gelernt hat, kann er auch in der Politik anwenden</w:t>
      </w:r>
    </w:p>
    <w:p>
      <w:pPr>
        <w:pStyle w:val="Normal2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38"/>
      </w:pPr>
    </w:p>
    <w:p>
      <w:pPr>
        <w:pStyle w:val="Normal238"/>
        <w:ind w:left="200"/>
        <w:sectPr>
          <w:type w:val="continuous"/>
          <w:pgMar w:top="840" w:right="1000" w:bottom="840" w:left="1000" w:header="400" w:footer="400"/>
          <w:pgNumType w:fmt="decimal"/>
          <w:cols w:space="720"/>
        </w:sectPr>
      </w:pPr>
      <w:r>
        <w:br/>
      </w:r>
      <w:r>
        <w:pict>
          <v:line id="_x0000_s2040" style="position:absolute;z-index:252194816" from="0,10pt" to="512pt,10pt" strokecolor="black" strokeweight="1pt">
            <v:stroke linestyle="single"/>
          </v:line>
        </w:pict>
      </w:r>
      <w:r>
        <w:rPr>
          <w:rFonts w:ascii="arial" w:eastAsia="arial" w:hAnsi="arial" w:cs="arial"/>
          <w:b/>
          <w:color w:val="767676"/>
          <w:sz w:val="16"/>
        </w:rPr>
        <w:t>End of Document</w:t>
      </w:r>
    </w:p>
    <w:p>
      <w:pPr>
        <w:pStyle w:val="Normal239"/>
        <w:sectPr>
          <w:headerReference w:type="even" r:id="rId1490"/>
          <w:headerReference w:type="default" r:id="rId1491"/>
          <w:footerReference w:type="even" r:id="rId1492"/>
          <w:footerReference w:type="default" r:id="rId1493"/>
          <w:headerReference w:type="first" r:id="rId1494"/>
          <w:footerReference w:type="first" r:id="rId1495"/>
          <w:pgSz w:w="12240" w:h="15840"/>
          <w:pgMar w:top="840" w:right="1000" w:bottom="840" w:left="1000" w:header="400" w:footer="400"/>
          <w:pgNumType w:fmt="decimal"/>
          <w:cols w:space="720"/>
          <w:titlePg w:val="0"/>
        </w:sectPr>
      </w:pPr>
    </w:p>
    <w:p>
      <w:pPr>
        <w:pStyle w:val="Normal239"/>
      </w:pPr>
    </w:p>
    <w:p>
      <w:pPr>
        <w:pStyle w:val="Normal239"/>
      </w:pPr>
      <w:r>
        <w:pict>
          <v:shape id="_x0000_i2041" type="#_x0000_t75" alt="LexisNexis®" style="width:147.75pt;height:30pt">
            <v:imagedata r:id="rId10" o:title=""/>
          </v:shape>
        </w:pict>
      </w:r>
      <w:r>
        <w:cr/>
      </w:r>
    </w:p>
    <w:p>
      <w:pPr>
        <w:pStyle w:val="Heading12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FU-Mensa geplant: Debatte</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7. Februar 2024 2:00 PM GMT+1</w:t>
      </w:r>
    </w:p>
    <w:p>
      <w:pPr>
        <w:pStyle w:val="Normal239"/>
        <w:keepNext w:val="0"/>
        <w:spacing w:after="0" w:line="240" w:lineRule="atLeast"/>
        <w:ind w:right="0"/>
        <w:jc w:val="both"/>
      </w:pPr>
      <w:bookmarkStart w:id="478" w:name="Bookmark_240"/>
      <w:bookmarkEnd w:id="478"/>
    </w:p>
    <w:p>
      <w:pPr>
        <w:pStyle w:val="Normal2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9"/>
        <w:keepNext w:val="0"/>
        <w:spacing w:before="120" w:after="0" w:line="220" w:lineRule="atLeast"/>
        <w:ind w:left="0" w:right="0" w:firstLine="0"/>
        <w:jc w:val="left"/>
      </w:pPr>
      <w:r>
        <w:br/>
      </w:r>
      <w:r>
        <w:pict>
          <v:shape id="_x0000_i2042" type="#_x0000_t75" style="width:230.22pt;height:28.5pt">
            <v:imagedata r:id="rId11" o:title=""/>
          </v:shape>
        </w:pic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23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Die Freie Universität wird dafür kritisiert, zu tolerant im Umgang mit Antisemitismus gewesen zu sein. Nun steht vor der Mensa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w:t>
      </w:r>
    </w:p>
    <w:p>
      <w:pPr>
        <w:pStyle w:val="Normal239"/>
        <w:keepNext/>
        <w:spacing w:before="240" w:after="0" w:line="340" w:lineRule="atLeast"/>
        <w:ind w:left="0" w:right="0" w:firstLine="0"/>
        <w:jc w:val="left"/>
      </w:pPr>
      <w:bookmarkStart w:id="479" w:name="Body_238"/>
      <w:bookmarkEnd w:id="479"/>
      <w:r>
        <w:rPr>
          <w:rFonts w:ascii="arial" w:eastAsia="arial" w:hAnsi="arial" w:cs="arial"/>
          <w:b/>
          <w:i w:val="0"/>
          <w:strike w:val="0"/>
          <w:noProof w:val="0"/>
          <w:color w:val="000000"/>
          <w:position w:val="0"/>
          <w:sz w:val="28"/>
          <w:u w:val="none"/>
          <w:vertAlign w:val="baseline"/>
        </w:rPr>
        <w:t>Body</w:t>
      </w:r>
    </w:p>
    <w:p>
      <w:pPr>
        <w:pStyle w:val="Normal239"/>
        <w:spacing w:line="60" w:lineRule="exact"/>
      </w:pPr>
      <w:r>
        <w:pict>
          <v:line id="_x0000_s2043" style="position:absolute;z-index:252195840" from="0,2pt" to="512pt,2pt" strokecolor="#009ddb" strokeweight="2pt">
            <v:stroke linestyle="single"/>
            <w10:wrap type="topAndBottom"/>
          </v:line>
        </w:pict>
      </w:r>
    </w:p>
    <w:p>
      <w:pPr>
        <w:pStyle w:val="Normal239"/>
      </w:pP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mutmaßlichen Angriff auf einen jüdischen Studenten in Berlin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bevor. Eine Privatperson habe für Donnerstag (12.00 bis 14.00 Uhr) 100 Teilnehmer angemeldet, sagte eine Polizeisprecherin am Mittwoch auf Anfrage. Ort sei die Otto-von-Simson-Straße 26, wo sich die große FU-Mensa befindet. Im Titel der angekündigten Veranstaltung heißt es laut Polizei auch, die Kundgebung richte sich "gegen die selektive Solidarität der Universitätsleitung und Einschränkung demokratischer Rechte".</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Uni am Mittwoch auf dpa-Anfrage zunächst offen.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von mehreren Seiten in der Kritik, nachdem der 30-jährige jüdische Student Lahav Shapira am Wochenende mit Knochenbrüchen im Gesicht ins Krankenhaus gekommen war. Ein 23-jähriger propalästinensischer Kommilitone soll ihn im Ausgehviertel in Berlin-Mitte geschlagen und getreten haben. Der Antisemitismusbeauftragte der Bundesregierung, Felix Klein, sagte danach dem "Tagesspiegel", die Leitung der Uni sei "viel zu tolerant", sie lasse zu viel unkommentiert. Unter anderem eine Hörsaalbesetzung einer Gruppe namens "FU Students for a Free Palestine" hatte im Dezember für Aufsehen gesorgt.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von der Jüdischen Studierendenvereinigung Berlin sagte am Dienstagabend im RBB, sobald Israel das Existenzrecht abgesprochen werde und klar antisemitische Botschaften nach außen getragen würden, habe dies mit Meinungsfreiheit nichts mehr zu tun. Mehrere Studierendenvereinigungen fordern zusammen mit der Jüdischen Studierendenunion Deutschland und dem Jungen Forum der Deutsch-Israelischen Gesellschaft unter anderem den Ausschluss und das Verbot antisemitischer und extremistischer Gruppierungen am Campus.</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Debatte um Forderung nach Exmatrikulation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Forderungen etwa vom Zentralrat der Juden nach einer Exmatrikulation des Studenten, der seinen jüdischen Kommilitonen verprügelt haben soll, sieht Berlins Wissenschaftssenatorin Ina Czyborra mit Skepsis."Es ist ein hohes Grundrecht, das hier betroffen wäre von einer Exmatrikulation", sagte die SPD-Politikerin in der RBB-"Abendschau" am Dienstag. Exmatrikulationen aus politischen Gründen lehne sie auch grundsätzlich ab. Hochschulen seien offene Räume der Kommunikation und der Debatte. "Die Wissenschaft lebt von Austausch, lebt von Internationalität, lebt von internationalen Studierenden. Und natürlich gibt's auch dann mal Konflikte auf dem Campus. Und die müssen wir eindämmen."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FU mitgeteilt hatte, ist nach derzeitiger Rechtslage in Berlin eine Exmatrikulation von Studierenden aus Ordnungsgründen nicht möglich. Hintergrund ist, dass das sogenannte Ordnungsrecht 2021 durch eine Änderung des Berliner Hochschulgesetzes abgeschafft wurde. FU-Präsident Günter Ziegler sagte der "Abendschau": "Ich habe den Eindruck, dass wir nachschärfen müssen, zumindest in den Hilfsmitteln, die wir haben. Und dass das, was im Moment besteht, eben ein Hausverbot begrenzt auf drei Monate, möglicherweise für die Situationen, die wir haben, nicht reichen wird."</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auf Anfrage erklärte. "Angesichts der jüngsten Ereignisse werde ich das Thema in der Koalition erneut aufrufen." Es brauche auch das Instrument der Exmatrikulation, "um jüdische Studentinnen und Studenten zu schützen und deutlich zu machen, dass Antisemitismus an unseren Hochschulen keinen Platz hat". Allein von der Verfügbarkeit dieses Mittels verspricht er sich eine vorbeugende Wirkung.</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Bundesministerin: Unis keine rechtsfreien Räume</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rief Universitäten zu einem konsequenten Durchgreifen auf. Antisemitismus müsse klare Konsequenzen haben, sagte sie dem Redaktionsnetzwerk Deutschland (Mittwoch). "Hochschulleitungen müssen daher von allen ihnen rechtlich zustehenden Möglichkeiten Gebrauch machen." Ein Wegsehen sei inakzeptabel. Hochschulen seien zwar Orte maximaler Freiheit, aber keine rechtsfreien Räume.</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ist der verletzte Lahav Shapira im Krankenhaus bestohlen worden, wie sein Bruder, der Comedian Shahak Shapira, auf der Plattform X berichtete. Hinweise auf eine gezielt gegen ihn gerichtete Tat gibt es aber bislang offenbar nicht. "Leider ist es unbefugten Personen gelungen, auf eine eigentlich verschlossene Station zu gelangen und bei insgesamt drei Patienten Eigentum zu entwenden", zitierte die "B.Z." einen Charité-Sprecher.</w:t>
      </w:r>
    </w:p>
    <w:p>
      <w:pPr>
        <w:pStyle w:val="Normal2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39"/>
      </w:pPr>
    </w:p>
    <w:p>
      <w:pPr>
        <w:pStyle w:val="Normal239"/>
        <w:ind w:left="200"/>
        <w:sectPr>
          <w:type w:val="continuous"/>
          <w:pgMar w:top="840" w:right="1000" w:bottom="840" w:left="1000" w:header="400" w:footer="400"/>
          <w:pgNumType w:fmt="decimal"/>
          <w:cols w:space="720"/>
        </w:sectPr>
      </w:pPr>
      <w:r>
        <w:br/>
      </w:r>
      <w:r>
        <w:pict>
          <v:line id="_x0000_s2044" style="position:absolute;z-index:252196864" from="0,10pt" to="512pt,10pt" strokecolor="black" strokeweight="1pt">
            <v:stroke linestyle="single"/>
          </v:line>
        </w:pict>
      </w:r>
      <w:r>
        <w:rPr>
          <w:rFonts w:ascii="arial" w:eastAsia="arial" w:hAnsi="arial" w:cs="arial"/>
          <w:b/>
          <w:color w:val="767676"/>
          <w:sz w:val="16"/>
        </w:rPr>
        <w:t>End of Document</w:t>
      </w:r>
    </w:p>
    <w:p>
      <w:pPr>
        <w:pStyle w:val="Normal240"/>
        <w:sectPr>
          <w:headerReference w:type="even" r:id="rId1496"/>
          <w:headerReference w:type="default" r:id="rId1497"/>
          <w:footerReference w:type="even" r:id="rId1498"/>
          <w:footerReference w:type="default" r:id="rId1499"/>
          <w:headerReference w:type="first" r:id="rId1500"/>
          <w:footerReference w:type="first" r:id="rId1501"/>
          <w:pgSz w:w="12240" w:h="15840"/>
          <w:pgMar w:top="840" w:right="1000" w:bottom="840" w:left="1000" w:header="400" w:footer="400"/>
          <w:pgNumType w:fmt="decimal"/>
          <w:cols w:space="720"/>
          <w:titlePg w:val="0"/>
        </w:sectPr>
      </w:pPr>
    </w:p>
    <w:p>
      <w:pPr>
        <w:pStyle w:val="Normal240"/>
      </w:pPr>
    </w:p>
    <w:p>
      <w:pPr>
        <w:pStyle w:val="Normal240"/>
      </w:pPr>
      <w:r>
        <w:pict>
          <v:shape id="_x0000_i2045" type="#_x0000_t75" alt="LexisNexis®" style="width:147.75pt;height:30pt">
            <v:imagedata r:id="rId10" o:title=""/>
          </v:shape>
        </w:pict>
      </w:r>
      <w:r>
        <w:cr/>
      </w:r>
    </w:p>
    <w:p>
      <w:pPr>
        <w:pStyle w:val="Heading12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Studenten der FU Berlin melden propalästinensische Kundgebung an; Die Freie Universität Berlin steht wegen ihres Umgangs mit Antisemitismus in der Kritik. Nun steht an der Hochschule eine erneute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zur "Solidarität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an.</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7. Februar 2024 3:38 PM GMT</w:t>
      </w:r>
    </w:p>
    <w:p>
      <w:pPr>
        <w:pStyle w:val="Normal240"/>
        <w:keepNext w:val="0"/>
        <w:spacing w:after="0" w:line="240" w:lineRule="atLeast"/>
        <w:ind w:right="0"/>
        <w:jc w:val="both"/>
      </w:pPr>
      <w:bookmarkStart w:id="480" w:name="Bookmark_241"/>
      <w:bookmarkEnd w:id="480"/>
    </w:p>
    <w:p>
      <w:pPr>
        <w:pStyle w:val="Normal2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240"/>
        <w:keepNext w:val="0"/>
        <w:spacing w:before="120" w:after="0" w:line="220" w:lineRule="atLeast"/>
        <w:ind w:left="0" w:right="0" w:firstLine="0"/>
        <w:jc w:val="left"/>
      </w:pPr>
      <w:r>
        <w:br/>
      </w:r>
      <w:r>
        <w:pict>
          <v:shape id="_x0000_i2046" type="#_x0000_t75" style="width:196.48pt;height:26.25pt">
            <v:imagedata r:id="rId52" o:title=""/>
          </v:shape>
        </w:pic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Antisemitismus an Hochschulen; Ausg. 6</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490 words</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Eric Voigt;Isabelle Daniel</w:t>
      </w:r>
    </w:p>
    <w:p>
      <w:pPr>
        <w:pStyle w:val="Normal240"/>
        <w:keepNext/>
        <w:spacing w:before="240" w:after="0" w:line="340" w:lineRule="atLeast"/>
        <w:ind w:left="0" w:right="0" w:firstLine="0"/>
        <w:jc w:val="left"/>
      </w:pPr>
      <w:bookmarkStart w:id="481" w:name="Body_239"/>
      <w:bookmarkEnd w:id="481"/>
      <w:r>
        <w:rPr>
          <w:rFonts w:ascii="arial" w:eastAsia="arial" w:hAnsi="arial" w:cs="arial"/>
          <w:b/>
          <w:i w:val="0"/>
          <w:strike w:val="0"/>
          <w:noProof w:val="0"/>
          <w:color w:val="000000"/>
          <w:position w:val="0"/>
          <w:sz w:val="28"/>
          <w:u w:val="none"/>
          <w:vertAlign w:val="baseline"/>
        </w:rPr>
        <w:t>Body</w:t>
      </w:r>
    </w:p>
    <w:p>
      <w:pPr>
        <w:pStyle w:val="Normal240"/>
        <w:spacing w:line="60" w:lineRule="exact"/>
      </w:pPr>
      <w:r>
        <w:pict>
          <v:line id="_x0000_s2047" style="position:absolute;z-index:252197888" from="0,2pt" to="512pt,2pt" strokecolor="#009ddb" strokeweight="2pt">
            <v:stroke linestyle="single"/>
            <w10:wrap type="topAndBottom"/>
          </v:line>
        </w:pict>
      </w:r>
    </w:p>
    <w:p>
      <w:pPr>
        <w:pStyle w:val="Normal240"/>
      </w:pP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mutmaßlich antiisraelisch motivierten Angriff auf einen jüdischen Studenten der Freien Universität Berlin ist an der Hochschule eine weitere propalästinensische Demonstration angemeldet worden. Eine Privatperson habe die Kundgebung für Donnerstag vor der großen Mensa angekündigt, sagte eine Polizeisprecherin. Angemeldet worden seien 100 Teilnehmer. Unklar ist, wie die FU mit der Demonstration umgehen will.</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Freie Universität steht bereits seit Wochen wegen ihres Umgangs mit Antisemitismus und Israelfeindlichkeit in der Kritik: Unter anderem hatte die Besetzung eines Hörsaals einer Gruppe namens FU Students for   a Free Palestine für Aufsehen gesorgt. Am vergangenen Wochenende wurde dann der an der FU eingeschriebene jüdische Student Lahav Shapira mutmaßlich wegen seines Engagements für Israel von einem Kommilitonen zusammengeschlagen. Der 23-jährige mutmaßliche Täter soll eine propalästinensische Haltung vertreten und Shapira in der Nähe einer Bar in Berlin-Mitte mehrfach ins Gesicht geschlagen sowie auf ihn eingetreten haben. Shapira erlitt mehrere Knochenbrüche im Gesicht.</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Forderungen nach Konsequenzen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sorgte für Entsetzen. Unter anderem der Regierende Bürgermeister Kai Wegner (CDU) und der Antisemitismusbeauftragte der Bundesregierung Felix Klein forderten Konsequenzen von der FU, sollte sich die antisemitische Motivation für die Tat bestätigen. Klein kritisierte auch die Hochschulleitung deutlich: Diese sei zu tolerant und lasse zu vieles unkommentiert, sagte er dem Tagesspiegel.</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Studierendenvereinigungen forderten zusammen mit der Jüdischen Studierendenunion Deutschland und dem Jungen Forum der Deutsch-Israelischen Gesellschaft unter anderem den Ausschluss und das Verbot antisemitischer und extremistischer Gruppierungen am Campus. Der Zentralrat der Juden forderte eine Exmatrikulation des Studenten, der Shapira verletzt haben soll.</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Stark-Watzinger fordert Anpassung von Hochschulgesetzgebung</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FU selbst teilte dazu mit, nach derzeitiger Rechtslage in Berlin sei eine Exmatrikulation von Studierenden aus Ordnungsgründen nicht möglich. "Ich habe den Eindruck, dass wir nachschärfen müssen, zumindest in den Hilfsmitteln, die wir haben. Und dass das, was im Moment besteht, eben ein Hausverbot begrenzt auf drei Monate, möglicherweise für die Situationen, die wir haben, nicht reichen wird", sagte FU-Präsident Günter Ziegler.</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forderte angesichts des Vorfalls eine Anpassung der Hochschulgesetze in den Bundesländern. Die Freiheit und der Schutz der jüdischen Studierenden dürfe "nicht im   Pingpong zwischen Hochschule und Landesgesetzgeber" hin und her gehen,   sagte Stark-Watzinger dem Sender Welt TV. Universitäten müssten so gestärkt werden, dass sie gegen   Antisemitismus und die daraus resultierende Gewalt vorgehen könnten.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Christoph Soeder   Studenten in der Philologischen Bibliothek der Freien Universität Berlin.</w:t>
      </w:r>
    </w:p>
    <w:p>
      <w:pPr>
        <w:pStyle w:val="Normal2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9, 2024</w:t>
      </w:r>
    </w:p>
    <w:p>
      <w:pPr>
        <w:pStyle w:val="Normal240"/>
      </w:pPr>
    </w:p>
    <w:p>
      <w:pPr>
        <w:pStyle w:val="Normal240"/>
        <w:ind w:left="200"/>
        <w:sectPr>
          <w:type w:val="continuous"/>
          <w:pgMar w:top="840" w:right="1000" w:bottom="840" w:left="1000" w:header="400" w:footer="400"/>
          <w:pgNumType w:fmt="decimal"/>
          <w:cols w:space="720"/>
        </w:sectPr>
      </w:pPr>
      <w:r>
        <w:br/>
      </w:r>
      <w:r>
        <w:pict>
          <v:line id="_x0000_s2048" style="position:absolute;z-index:252198912" from="0,10pt" to="512pt,10pt" strokecolor="black" strokeweight="1pt">
            <v:stroke linestyle="single"/>
          </v:line>
        </w:pict>
      </w:r>
      <w:r>
        <w:rPr>
          <w:rFonts w:ascii="arial" w:eastAsia="arial" w:hAnsi="arial" w:cs="arial"/>
          <w:b/>
          <w:color w:val="767676"/>
          <w:sz w:val="16"/>
        </w:rPr>
        <w:t>End of Document</w:t>
      </w:r>
    </w:p>
    <w:p>
      <w:pPr>
        <w:pStyle w:val="Normal241"/>
        <w:sectPr>
          <w:headerReference w:type="even" r:id="rId1502"/>
          <w:headerReference w:type="default" r:id="rId1503"/>
          <w:footerReference w:type="even" r:id="rId1504"/>
          <w:footerReference w:type="default" r:id="rId1505"/>
          <w:headerReference w:type="first" r:id="rId1506"/>
          <w:footerReference w:type="first" r:id="rId1507"/>
          <w:pgSz w:w="12240" w:h="15840"/>
          <w:pgMar w:top="840" w:right="1000" w:bottom="840" w:left="1000" w:header="400" w:footer="400"/>
          <w:pgNumType w:fmt="decimal"/>
          <w:cols w:space="720"/>
          <w:titlePg w:val="0"/>
        </w:sectPr>
      </w:pPr>
    </w:p>
    <w:p>
      <w:pPr>
        <w:pStyle w:val="Normal241"/>
      </w:pPr>
    </w:p>
    <w:p>
      <w:pPr>
        <w:pStyle w:val="Normal241"/>
      </w:pPr>
      <w:r>
        <w:pict>
          <v:shape id="_x0000_i2049" type="#_x0000_t75" alt="LexisNexis®" style="width:147.75pt;height:30pt">
            <v:imagedata r:id="rId10" o:title=""/>
          </v:shape>
        </w:pict>
      </w:r>
      <w:r>
        <w:cr/>
      </w:r>
    </w:p>
    <w:p>
      <w:pPr>
        <w:pStyle w:val="Heading12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FU Berlin; Nach Angriff auf jüdischen Studenten - Rücktritt von Senatorin gefordert</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7. Februar 2024 9:12 PM GMT+1</w:t>
      </w:r>
    </w:p>
    <w:p>
      <w:pPr>
        <w:pStyle w:val="Normal241"/>
        <w:keepNext w:val="0"/>
        <w:spacing w:after="0" w:line="240" w:lineRule="atLeast"/>
        <w:ind w:right="0"/>
        <w:jc w:val="both"/>
      </w:pPr>
      <w:bookmarkStart w:id="482" w:name="Bookmark_242"/>
      <w:bookmarkEnd w:id="482"/>
    </w:p>
    <w:p>
      <w:pPr>
        <w:pStyle w:val="Normal2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1"/>
        <w:keepNext w:val="0"/>
        <w:spacing w:before="120" w:after="0" w:line="220" w:lineRule="atLeast"/>
        <w:ind w:left="0" w:right="0" w:firstLine="0"/>
        <w:jc w:val="left"/>
      </w:pPr>
      <w:r>
        <w:br/>
      </w:r>
      <w:r>
        <w:pict>
          <v:shape id="_x0000_i2050" type="#_x0000_t75" style="width:230.22pt;height:28.5pt">
            <v:imagedata r:id="rId11" o:title=""/>
          </v:shape>
        </w:pic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1142 words</w:t>
      </w:r>
    </w:p>
    <w:p>
      <w:pPr>
        <w:pStyle w:val="Normal24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Angriff auf einen jüdischen Studenten lehnt die Berliner Wissenschaftssenatorin Czyborra eine Exmatrikulation des Tatverdächtigen ab. Nun bekommt sie Gegenwind aus unterschiedlichen Parteien - auch der eigenen.</w:t>
      </w:r>
    </w:p>
    <w:p>
      <w:pPr>
        <w:pStyle w:val="Normal241"/>
        <w:keepNext/>
        <w:spacing w:before="240" w:after="0" w:line="340" w:lineRule="atLeast"/>
        <w:ind w:left="0" w:right="0" w:firstLine="0"/>
        <w:jc w:val="left"/>
      </w:pPr>
      <w:bookmarkStart w:id="483" w:name="Body_240"/>
      <w:bookmarkEnd w:id="483"/>
      <w:r>
        <w:rPr>
          <w:rFonts w:ascii="arial" w:eastAsia="arial" w:hAnsi="arial" w:cs="arial"/>
          <w:b/>
          <w:i w:val="0"/>
          <w:strike w:val="0"/>
          <w:noProof w:val="0"/>
          <w:color w:val="000000"/>
          <w:position w:val="0"/>
          <w:sz w:val="28"/>
          <w:u w:val="none"/>
          <w:vertAlign w:val="baseline"/>
        </w:rPr>
        <w:t>Body</w:t>
      </w:r>
    </w:p>
    <w:p>
      <w:pPr>
        <w:pStyle w:val="Normal241"/>
        <w:spacing w:line="60" w:lineRule="exact"/>
      </w:pPr>
      <w:r>
        <w:pict>
          <v:line id="_x0000_s2051" style="position:absolute;z-index:252199936" from="0,2pt" to="512pt,2pt" strokecolor="#009ddb" strokeweight="2pt">
            <v:stroke linestyle="single"/>
            <w10:wrap type="topAndBottom"/>
          </v:line>
        </w:pict>
      </w:r>
    </w:p>
    <w:p>
      <w:pPr>
        <w:pStyle w:val="Normal241"/>
      </w:pP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über den Umgang mit einem tatverdächtigen Studenten nach einem Angriff auf einen jüdischen Kommilitonen wird schärfer: Berlins Wissenschaftssenatorin sieht sich nach Äußerungen im RBB Rücktrittsforderungen ausgesetzt. Bayerns Antisemitismusbeauftragter Ludwig Spaenle warf der SPD-Politikerin Ina Czyborra am Mittwoch Verharmlosung und "Schönfärberei" vor: "Es bleibt nur der Rücktritt."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sieht auch der Berliner AfD-Abgeordnete Martin Trefzer so: "Ina Czyborra ist zu einer Belastung für den Kampf gegen den grassierenden Antisemitismus an den Berliner Hochschulen geworden", erklärte er. Die Wissenschaftssenatorin habe sich für die Ausübung ihres Amtes disqualifiziert.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äußerte sich FDP-Landesvize Sebastian Czaja bei "Bild". "Die Äußerungen der Wissenschaftssenatorin sind derart haarsträubend, sie begründen einen Rücktritt!", sagte Czaja. "Jeder Ausbildungsbetrieb hätte einen solchen Gewalttäter vor die Tür gesetzt. An Universitäten darf nicht mit einer angeblich intellektuellen Doppelmoral gemessen werden."</w:t>
      </w:r>
    </w:p>
    <w:p>
      <w:pPr>
        <w:pStyle w:val="Normal24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Czyborra hält an der Linie eines Hausverbots fest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von mehreren Seiten eine Gesetzesänderung gefordert wird, um Hochschulen in solchen Fällen auch eine Exmatrikulation zu ermöglichen, hält Czyborra an der Linie eines Hausverbots fest. "Es müssen, bevor über schärfere Maßnahmen diskutiert wird, die bisherigen Mittel ausgeschöpft werden, auch wenn dies am Ende gerichtlich verhandelt werden muss", teilte sie mit. Ein Hausverbot in dem aktuellen Fall nannte sie "dringend erforderlich".</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hatte nach dem mutmaßlichen Angriff auf einen jüdischen Studenten der Freien Universität (FU) Berlin von der Hochschule strikte Konsequenzen gefordert. "Wer einen jüdischen Kommilitonen krankenhausreif schlägt, weil er Jude ist, der hat an einer deutschen Universität nichts zu suchen", erklärte Zentralratspräsident Josef Schuster am Dienstag in Berlin. "Eine Exmatrikulation des betreffenden Studenten ist alternativlos."</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Darstellung der Universität und Wissenschaftssenatorin Czyborra ist ein solcher Rauswurf aber rechtlich nicht möglich, allenfalls ein dreimonatiges Hausverbot. FU-Präsident Günter Matthias Ziegler sagte der RBB-"Abendschau": "Ich habe den Eindruck, dass wir nachschärfen müssen, zumindest in den Hilfsmitteln, die wir haben. Und dass das, was im Moment besteht, eben ein Hausverbot begrenzt auf drei Monate, möglicherweise für die Situationen, die wir haben, nicht reichen wird."</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Gründer der Jüdischen Studierendenvereinigung an der FU, forderte klare Schritte. "Und die Schritte müssen sofort kommen. Ansonsten gibt es schon einzelne Berichte von Studenten und Kommilitonen von mir, dass sie die Uni verlassen möchten."</w:t>
      </w:r>
    </w:p>
    <w:p>
      <w:pPr>
        <w:pStyle w:val="Normal24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Wegner offen für Debatte über Änderung des Hochschulgesetzes</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Oberbürgermeister Kai Wegner (CDU) forderte eine schnelle und harte Bestrafung des Täters. "Wir müssen den Hochschulen Instrumente an die Hand geben, damit sie konsequent und schnell handeln können", schrieb der CDU-Politiker bei X. "Wenn dazu eine Änderung des Hochschulgesetzes erforderlich sein sollte, werden wir in der Koalition darüber sprechen." Er fügte hinzu: "Die Hochschulen, in diesem Fall die Freie Universität und ihre Leitung, sind aufgefordert, zu handeln und antisemitische Vorfälle nicht länger zu dulden oder kleinzureden. Die Hochschulleitung muss Konsequenzen ergreifen, damit jüdische Studentinnen und Studenten sich an der Freien Universität wieder sicher fühlen und ohne Angst studieren können."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SPD-Landesvorsitzende Franziska Giffey erklärte bei X: "Der Schutz von Jüdinnen und Juden an allen Orten in unserer Stadt ist unsere Pflicht." Das gelte auch für Hochschulen. "Wenn uns dort für die Durchsetzung dieses Schutzes die rechtlichen Mittel fehlen, müssen wir diese nachschärfen, damit solche Taten auch an Hochschulen Konsequenzen haben."</w:t>
      </w:r>
    </w:p>
    <w:p>
      <w:pPr>
        <w:pStyle w:val="Normal24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Stark-Watzinger fordert stärkeren Schutz jüdischer Studenten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Bundesbildungsministerin Bettina Stark-Watzinger (FDP) forderte eine Anpassung des Berliner Hochschulgesetzes, damit Täter auch durch die Universitäten exmatrikuliert werden können. Die Freiheit und der Schutz der jüdischen Studenten dürfe "nicht im Pingpong zwischen Hochschule und Landesgesetzgeber" hin und her gehen, sagte Stark-Watzinger am Mittwoch dem Fernsehsender WELT. Die Hochschule müsse so gestärkt werden, dass sie gegen Antisemitismus und die daraus resultierende Gewalt vorgehen könne, sagte Stark-Watzinger weiter. "Die Hochschulgesetze sollten angepasst werden." Weiter sagte die Ministerin: "Die Hochschulen sind Orte der maximalen Freiheit, aber sie sind keine rechtsfreien Räume. Und deshalb muss hier der Schutz gewährleistet sein."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starkmachen, wie er auf Anfrage erklärte. "Angesichts der jüngsten Ereignisse werde ich das Thema in der Koalition erneut aufrufen." Es brauche auch das Instrument der Exmatrikulation, "um jüdische Studentinnen und Studenten zu schützen und deutlich zu machen, dass Antisemitismus an unseren Hochschulen keinen Platz hat". Allein von der Verfügbarkeit dieses Mittels verspricht er sich eine vorbeugende Wirkung.</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30-jährige jüdische Student Lahav Shapira war am Wochenende mit Knochenbrüchen im Gesicht ins Krankenhaus gekommen. Ein 23-jähriger propalästinensischer Kommilitone soll ihn in Berlin-Mitte geschlagen und getreten haben. Die Polizei hatte berichtet, dass beide zunächst in Streit gerieten, bevor der 23-Jährige zugeschlagen habe. Der mutmaßliche Täter floh zunächst, wurde dann aber ermittelt.</w:t>
      </w:r>
    </w:p>
    <w:p>
      <w:pPr>
        <w:pStyle w:val="Normal24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vor FU-Mensa geplant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steht seitdem von mehreren Seiten in der Kritik. Der Antisemitismusbeauftragte der Bundesregierung, Felix Klein, sagte dem "Tagesspiegel", die Leitung der Uni sei "viel zu tolerant", sie lasse zu viel unkommentiert. Unter anderem eine Hörsaalbesetzung einer Gruppe namens "FU Students for a Free Palestine" hatte im Dezember für Aufsehen gesorgt.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steht bevor. Eine Privatperson habe für Donnerstag (12 bis 14 Uhr) 100 Teilnehmer angemeldet, sagte eine Polizeisprecherin am Mittwoch auf Anfrage. Ort sei die Otto-von-Simson-Straße 26, wo sich die große FU-Mensa befindet. Im Titel der angekündigten Veranstaltung heißt es laut Polizei auch, die Kundgebung richte sich "gegen die selektive Solidarität der Universitätsleitung und Einschränkung demokratischer Rechte".</w:t>
      </w:r>
    </w:p>
    <w:p>
      <w:pPr>
        <w:pStyle w:val="Normal24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FU stellt Strafanzeige wegen Plakatinhalten zu Demoaufruf</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sozialen Medien kursiert zum gleichen Termin ein Demoaufruf von einem "Palästinakommitee FU Berlin", mit unter anderem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FU teilte auf Anfrage mit, dass sie aufgrund von Inhalten von Plakaten mit dem Aufruf zur Kundgebung Strafanzeige gestellt habe.</w:t>
      </w:r>
    </w:p>
    <w:p>
      <w:pPr>
        <w:pStyle w:val="Normal2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41"/>
      </w:pPr>
    </w:p>
    <w:p>
      <w:pPr>
        <w:pStyle w:val="Normal241"/>
        <w:ind w:left="200"/>
        <w:sectPr>
          <w:type w:val="continuous"/>
          <w:pgMar w:top="840" w:right="1000" w:bottom="840" w:left="1000" w:header="400" w:footer="400"/>
          <w:pgNumType w:fmt="decimal"/>
          <w:cols w:space="720"/>
        </w:sectPr>
      </w:pPr>
      <w:r>
        <w:br/>
      </w:r>
      <w:r>
        <w:pict>
          <v:line id="_x0000_s2052" style="position:absolute;z-index:252200960" from="0,10pt" to="512pt,10pt" strokecolor="black" strokeweight="1pt">
            <v:stroke linestyle="single"/>
          </v:line>
        </w:pict>
      </w:r>
      <w:r>
        <w:rPr>
          <w:rFonts w:ascii="arial" w:eastAsia="arial" w:hAnsi="arial" w:cs="arial"/>
          <w:b/>
          <w:color w:val="767676"/>
          <w:sz w:val="16"/>
        </w:rPr>
        <w:t>End of Document</w:t>
      </w:r>
    </w:p>
    <w:p>
      <w:pPr>
        <w:pStyle w:val="Normal242"/>
        <w:sectPr>
          <w:headerReference w:type="even" r:id="rId1508"/>
          <w:headerReference w:type="default" r:id="rId1509"/>
          <w:footerReference w:type="even" r:id="rId1510"/>
          <w:footerReference w:type="default" r:id="rId1511"/>
          <w:headerReference w:type="first" r:id="rId1512"/>
          <w:footerReference w:type="first" r:id="rId1513"/>
          <w:pgSz w:w="12240" w:h="15840"/>
          <w:pgMar w:top="840" w:right="1000" w:bottom="840" w:left="1000" w:header="400" w:footer="400"/>
          <w:pgNumType w:fmt="decimal"/>
          <w:cols w:space="720"/>
          <w:titlePg w:val="0"/>
        </w:sectPr>
      </w:pPr>
    </w:p>
    <w:p>
      <w:pPr>
        <w:pStyle w:val="Normal242"/>
      </w:pPr>
    </w:p>
    <w:p>
      <w:pPr>
        <w:pStyle w:val="Normal242"/>
      </w:pPr>
      <w:r>
        <w:pict>
          <v:shape id="_x0000_i2053" type="#_x0000_t75" alt="LexisNexis®" style="width:147.75pt;height:30pt">
            <v:imagedata r:id="rId10" o:title=""/>
          </v:shape>
        </w:pict>
      </w:r>
      <w:r>
        <w:cr/>
      </w:r>
    </w:p>
    <w:p>
      <w:pPr>
        <w:pStyle w:val="Heading12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Rücktritt von Senatorin gefordert: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FU steht bevor</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7. Februar 2024 8:06 PM GMT+1</w:t>
      </w:r>
    </w:p>
    <w:p>
      <w:pPr>
        <w:pStyle w:val="Normal242"/>
        <w:keepNext w:val="0"/>
        <w:spacing w:after="0" w:line="240" w:lineRule="atLeast"/>
        <w:ind w:right="0"/>
        <w:jc w:val="both"/>
      </w:pPr>
      <w:bookmarkStart w:id="484" w:name="Bookmark_243"/>
      <w:bookmarkEnd w:id="484"/>
    </w:p>
    <w:p>
      <w:pPr>
        <w:pStyle w:val="Normal2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2"/>
        <w:keepNext w:val="0"/>
        <w:spacing w:before="120" w:after="0" w:line="220" w:lineRule="atLeast"/>
        <w:ind w:left="0" w:right="0" w:firstLine="0"/>
        <w:jc w:val="left"/>
      </w:pPr>
      <w:r>
        <w:br/>
      </w:r>
      <w:r>
        <w:pict>
          <v:shape id="_x0000_i2054" type="#_x0000_t75" style="width:230.22pt;height:28.5pt">
            <v:imagedata r:id="rId11" o:title=""/>
          </v:shape>
        </w:pic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981 words</w:t>
      </w:r>
    </w:p>
    <w:p>
      <w:pPr>
        <w:pStyle w:val="Normal2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Fall des Studenten, der einen jüdischen Kommilitonen krankenhausreif geschlagen und getreten haben soll, schlägt weiter hohe Wellen. Eine Senatorin gerät unter Druck.</w:t>
      </w:r>
    </w:p>
    <w:p>
      <w:pPr>
        <w:pStyle w:val="Normal242"/>
        <w:keepNext/>
        <w:spacing w:before="240" w:after="0" w:line="340" w:lineRule="atLeast"/>
        <w:ind w:left="0" w:right="0" w:firstLine="0"/>
        <w:jc w:val="left"/>
      </w:pPr>
      <w:bookmarkStart w:id="485" w:name="Body_241"/>
      <w:bookmarkEnd w:id="485"/>
      <w:r>
        <w:rPr>
          <w:rFonts w:ascii="arial" w:eastAsia="arial" w:hAnsi="arial" w:cs="arial"/>
          <w:b/>
          <w:i w:val="0"/>
          <w:strike w:val="0"/>
          <w:noProof w:val="0"/>
          <w:color w:val="000000"/>
          <w:position w:val="0"/>
          <w:sz w:val="28"/>
          <w:u w:val="none"/>
          <w:vertAlign w:val="baseline"/>
        </w:rPr>
        <w:t>Body</w:t>
      </w:r>
    </w:p>
    <w:p>
      <w:pPr>
        <w:pStyle w:val="Normal242"/>
        <w:spacing w:line="60" w:lineRule="exact"/>
      </w:pPr>
      <w:r>
        <w:pict>
          <v:line id="_x0000_s2055" style="position:absolute;z-index:252201984" from="0,2pt" to="512pt,2pt" strokecolor="#009ddb" strokeweight="2pt">
            <v:stroke linestyle="single"/>
            <w10:wrap type="topAndBottom"/>
          </v:line>
        </w:pict>
      </w:r>
    </w:p>
    <w:p>
      <w:pPr>
        <w:pStyle w:val="Normal242"/>
      </w:pP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über den Umgang mit einem tatverdächtigen Studenten nach einem mutmaßlichen Angriff auf einen jüdischen Kommilitonen wird schärfer: Berlins Wissenschaftssenatorin sieht sich nach Äußerungen im RBB Rücktrittsforderungen ausgesetzt. Bayerns Antisemitismusbeauftragter Ludwig Spaenle warf der SPD-Politikerin Ina Czyborra am Mittwoch Verharmlosung und "Schönfärberei" vor: "Es bleibt nur der Rücktritt." Das sieht auch der Berliner AfD-Abgeordnete Martin Trefzer so: "Ina Czyborra ist zu einer Belastung für den Kampf gegen den grassierenden Antisemitismus an den Berliner Hochschulen geworden", erklärte er. Die Wissenschaftssenatorin habe sich für die Ausübung ihres Amtes disqualifiziert. Ähnlich äußerte sich FDP-Landesvize Sebastian Czaja bei "Bild".</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von mehreren Seiten eine Gesetzesänderung gefordert wird, um Hochschulen in solchen Fällen auch eine Exmatrikulation zu ermöglichen, hält Czyborra an der Linie eines Hausverbots fest. "Es müssen, bevor über schärfere Maßnahmen diskutiert wird, die bisherigen Mittel ausgeschöpft werden, auch wenn dies am Ende gerichtlich verhandelt werden muss", teilte sie mit. Ein Hausverbot in dem aktuellen Fall nannte sie "dringend erforderlich".</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Regierungschef Kai Wegner (CDU) forderte eine schnelle und harte Bestrafung. Der Rechtsstaat werde bei antisemitischen Straftaten mit aller Härte durchgreifen. "Die Hochschulen, in diesem Fall die Freie Universität und ihre Leitung, sind aufgefordert, zu handeln und antisemitische Vorfälle nicht länger zu dulden oder kleinzureden", schrieb Wegner auf der Plattform X (früher Twitter). Die Hochschulen bräuchten Instrumente, um konsequent und schnell handeln zu können. "Wenn dazu eine Änderung des Hochschulgesetzes erforderlich sein sollte, werden wir in der Koalition darüber sprechen."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SPD-Landesvorsitzende Franziska Giffey erklärte bei X: "Der Schutz von Jüdinnen und Juden an allen Orten in unserer Stadt ist unsere Pflicht." Das gelte auch für Hochschulen. "Wenn uns dort für die Durchsetzung dieses Schutzes die rechtlichen Mittel fehlen, müssen wir diese nachschärfen, damit solche Taten auch an Hochschulen Konsequenzen haben."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Äußerungen Czyborras in der Kritik</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Kritik an Czyborra entzündete sich an Äußerungen in der RBB-"Abendschau" vom Dienstag. Sie nannte Argumente gegen eine Exmatrikulation, wie das Grundrecht auf freie Berufswahl. "Exmatrikulation aus politischen Gründen lehne ich auch grundsätzlich ab." Und weiter: "Die Wissenschaft lebt von Austausch, lebt von Internationalität, lebt von internationalen Studierenden. Und natürlich gibt's auch dann mal Konflikte auf dem Campus. Und die müssen wir eindämmen."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Bruder des Opfers Lahav Shapira, der Comedian Shahak Shapira, hatte die Wortwahl auf X bereits scharf kritisiert. "WHAT? "Konflikt"? Er hätte beinah an einer Hirnblutung sterben können", schrieb er. Auch einige Politiker kritisierten die Äußerungen in der "Bild"-Zeitung als verharmlosend.</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teilte Czyborra zu ihrer Sicht mit: Es müsse grundsätzlich unterschieden werden zwischen einerseits Gewalttaten, Antisemitismus und Volksverhetzung und andererseits politischen Meinungsäußerungen. "Exmatrikulationen aufgrund politischer Meinungen lehne ich weiterhin ab. Eine Demokratie muss innerhalb dieses Rahmens unterschiedliche politische Meinungen aushalten."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Freien Universität (FU) ist nach derzeitiger Rechtslage in Berlin eine Exmatrikulation von Studierenden aus Ordnungsgründen nicht möglich. Eine entsprechende Regelung war 2021 abgeschafft worden. FU-Präsident Günter Ziegler sagte der "Abendschau": "Ich habe den Eindruck, dass wir nachschärfen müssen, zumindest in den Hilfsmitteln, die wir haben." Und dass das bisher mögliche, auf drei Monate begrenzte Hausverbot möglicherweise für die vorliegenden Situationen nicht reichen werde.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an FU steht bevor</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FU steht am Donnerstag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bevor. Eine Privatperson habe (für 12.00 bis 14.00 Uhr) 100 Teilnehmer angemeldet, sagte eine Polizeisprecherin. In sozialen Medien kursiert zum gleichen Termin ein Demoaufruf von einem "Palästinakommitee FU Berlin", unter anderem mit der Aufschrift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FU teilte auf Anfrage mit, dass sie aufgrund von Inhalten von Plakaten mit dem Aufruf zur Kundgebung Strafanzeige gestellt habe.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 steht von mehreren Seiten in der Kritik, nachdem der 30 Jahre alte, jüdische Student Lahav Shapira am Wochenende mit Knochenbrüchen im Gesicht ins Krankenhaus gekommen war. Ein 23 Jahre alter propalästinensischer Kommilitone soll ihn im Ausgehviertel in Berlin-Mitte geschlagen und getreten haben. Der Antisemitismusbeauftragte der Bundesregierung, Felix Klein, sagte danach dem "Tagesspiegel", die Leitung der Uni sei "viel zu tolerant". Unter anderem eine Hörsaalbesetzung einer Gruppe namens "FU Students for a Free Palestine" hatte im Dezember für Aufsehen gesorgt.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Bundesministerin: Unis keine rechtsfreien Räume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rief Universitäten zu einem konsequenten Durchgreifen auf. Antisemitismus müsse klare Konsequenzen haben, sagte sie dem Redaktionsnetzwerk Deutschland (Mittwoch). "Hochschulleitungen müssen daher von allen ihnen rechtlich zustehenden Möglichkeiten Gebrauch machen." Hochschulen seien zwar Orte maximaler Freiheit, aber keine rechtsfreien Räume.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Krankenhaus wurde der verletzte Lahav Shapira bestohlen, wie sein Bruder Shahak Shapira auf X berichtete. Hinweise auf eine gezielte Tat gibt es aber wohl nicht. "Leider ist es unbefugten Personen gelungen, auf eine eigentlich verschlossene Station zu gelangen und bei insgesamt drei Patienten Eigentum zu entwenden", zitierte die "B.Z." einen Charité-Sprecher. Wie Shahak Shapira am Mittwoch auf Anfrage mitteilte, geht es seinem Bruder "den Umständen entsprechend", dieser sei jetzt aus der Klinik entlassen worden.</w:t>
      </w:r>
    </w:p>
    <w:p>
      <w:pPr>
        <w:pStyle w:val="Normal2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42"/>
      </w:pPr>
    </w:p>
    <w:p>
      <w:pPr>
        <w:pStyle w:val="Normal242"/>
        <w:ind w:left="200"/>
        <w:sectPr>
          <w:type w:val="continuous"/>
          <w:pgMar w:top="840" w:right="1000" w:bottom="840" w:left="1000" w:header="400" w:footer="400"/>
          <w:pgNumType w:fmt="decimal"/>
          <w:cols w:space="720"/>
        </w:sectPr>
      </w:pPr>
      <w:r>
        <w:br/>
      </w:r>
      <w:r>
        <w:pict>
          <v:line id="_x0000_s2056" style="position:absolute;z-index:252203008" from="0,10pt" to="512pt,10pt" strokecolor="black" strokeweight="1pt">
            <v:stroke linestyle="single"/>
          </v:line>
        </w:pict>
      </w:r>
      <w:r>
        <w:rPr>
          <w:rFonts w:ascii="arial" w:eastAsia="arial" w:hAnsi="arial" w:cs="arial"/>
          <w:b/>
          <w:color w:val="767676"/>
          <w:sz w:val="16"/>
        </w:rPr>
        <w:t>End of Document</w:t>
      </w:r>
    </w:p>
    <w:p>
      <w:pPr>
        <w:pStyle w:val="Normal243"/>
        <w:sectPr>
          <w:headerReference w:type="even" r:id="rId1514"/>
          <w:headerReference w:type="default" r:id="rId1515"/>
          <w:footerReference w:type="even" r:id="rId1516"/>
          <w:footerReference w:type="default" r:id="rId1517"/>
          <w:headerReference w:type="first" r:id="rId1518"/>
          <w:footerReference w:type="first" r:id="rId1519"/>
          <w:pgSz w:w="12240" w:h="15840"/>
          <w:pgMar w:top="840" w:right="1000" w:bottom="840" w:left="1000" w:header="400" w:footer="400"/>
          <w:pgNumType w:fmt="decimal"/>
          <w:cols w:space="720"/>
          <w:titlePg w:val="0"/>
        </w:sectPr>
      </w:pPr>
    </w:p>
    <w:p>
      <w:pPr>
        <w:pStyle w:val="Normal243"/>
      </w:pPr>
    </w:p>
    <w:p>
      <w:pPr>
        <w:pStyle w:val="Normal243"/>
      </w:pPr>
      <w:r>
        <w:pict>
          <v:shape id="_x0000_i2057" type="#_x0000_t75" alt="LexisNexis®" style="width:147.75pt;height:30pt">
            <v:imagedata r:id="rId10" o:title=""/>
          </v:shape>
        </w:pict>
      </w:r>
      <w:r>
        <w:cr/>
      </w:r>
    </w:p>
    <w:p>
      <w:pPr>
        <w:pStyle w:val="Heading12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Israelischer Student verprügelt   Debatte über Exmatrikulation des mutmaßlichen Täters</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Februar 2024</w:t>
      </w:r>
    </w:p>
    <w:p>
      <w:pPr>
        <w:pStyle w:val="Normal243"/>
        <w:keepNext w:val="0"/>
        <w:spacing w:after="0" w:line="240" w:lineRule="atLeast"/>
        <w:ind w:right="0"/>
        <w:jc w:val="both"/>
      </w:pPr>
      <w:bookmarkStart w:id="486" w:name="Bookmark_244"/>
      <w:bookmarkEnd w:id="486"/>
    </w:p>
    <w:p>
      <w:pPr>
        <w:pStyle w:val="Normal2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243"/>
        <w:keepNext w:val="0"/>
        <w:spacing w:before="120" w:after="0" w:line="220" w:lineRule="atLeast"/>
        <w:ind w:left="0" w:right="0" w:firstLine="0"/>
        <w:jc w:val="left"/>
      </w:pPr>
      <w:r>
        <w:br/>
      </w:r>
      <w:r>
        <w:pict>
          <v:shape id="_x0000_i2058" type="#_x0000_t75" style="width:209.28pt;height:27.75pt">
            <v:imagedata r:id="rId336" o:title=""/>
          </v:shape>
        </w:pic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PANORAMA/JUSTIZ &amp; KRIMINALITÄT; Angriff in Berlin</w: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949 words</w: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Birte Bredow</w:t>
      </w:r>
    </w:p>
    <w:p>
      <w:pPr>
        <w:pStyle w:val="Normal2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Wie soll die Universität mit dem Studenten umgehen, der offenbar aus antisemitischen Motiven einen Kommilitonen angegriffen hatte? Die Äußerungen der Berliner Wissenschaftssenatorin stößt auf harsche Kritik.</w:t>
      </w:r>
    </w:p>
    <w:p>
      <w:pPr>
        <w:pStyle w:val="Normal243"/>
        <w:keepNext/>
        <w:spacing w:before="240" w:after="0" w:line="340" w:lineRule="atLeast"/>
        <w:ind w:left="0" w:right="0" w:firstLine="0"/>
        <w:jc w:val="left"/>
      </w:pPr>
      <w:bookmarkStart w:id="487" w:name="Body_242"/>
      <w:bookmarkEnd w:id="487"/>
      <w:r>
        <w:rPr>
          <w:rFonts w:ascii="arial" w:eastAsia="arial" w:hAnsi="arial" w:cs="arial"/>
          <w:b/>
          <w:i w:val="0"/>
          <w:strike w:val="0"/>
          <w:noProof w:val="0"/>
          <w:color w:val="000000"/>
          <w:position w:val="0"/>
          <w:sz w:val="28"/>
          <w:u w:val="none"/>
          <w:vertAlign w:val="baseline"/>
        </w:rPr>
        <w:t>Body</w:t>
      </w:r>
    </w:p>
    <w:p>
      <w:pPr>
        <w:pStyle w:val="Normal243"/>
        <w:spacing w:line="60" w:lineRule="exact"/>
      </w:pPr>
      <w:r>
        <w:pict>
          <v:line id="_x0000_s2059" style="position:absolute;z-index:252204032" from="0,2pt" to="512pt,2pt" strokecolor="#009ddb" strokeweight="2pt">
            <v:stroke linestyle="single"/>
            <w10:wrap type="topAndBottom"/>
          </v:line>
        </w:pict>
      </w:r>
    </w:p>
    <w:p>
      <w:pPr>
        <w:pStyle w:val="Normal243"/>
      </w:pP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Angriff auf den jüdischen Studenten Lahav Shapira in Berlinist eine Debatte über den Umgang mit dem mutmaßlichen Täter entbrannt. Der Zentralrat der Juden fordert, den Mann zu exmatrikulieren. Das sieht Berlins Wissenschaftssenatorin Ina Czyborra skeptisch: »Es ist ein hohes Grundrecht, das hier betroffen wäre von einer Exmatrikulation«, sagte die SPD-Politikerin am Dienstagabend dem Sender RBB. »Exmatrikulation aus politischen Gründen lehne ich auch grundsätzlich ab.«</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Hochschulen seien offene Räume der Kommunikation und der Debatte. »Die Wissenschaft lebt von Austausch, lebt von Internationalität, lebt von internationalen Studierenden. Und natürlich gibt s auch dann mal Konflikte auf dem Campus. Und die müssen wir eindämmen.«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Dafür wurde Czyborra scharf kritisiert. Bayerns Antisemitismusbeauftragter Ludwig Spaenle forderte in einer Mitteilung Czyborras Rücktritt »angesichts der grotesken Aussagen«.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Berliner CDU-Bundestagsabgeordnete Jan-Marco Luczak sagte der »Bild«-Zeitung: »Die Einlassung von Frau Czyborra ist in keiner Weise akzeptabel. Hier von einem  Konflikt auf dem Campus  zu sprechen und eine Exmatrikulation aus  politischen Gründen  abzulehnen, verdreht in gefährlicher Weise die Tatsachen.« Wenn Hochschulen offene Räume der Kommunikation und der Debatte bleiben sollen, müsse man mit aller Konsequenz und Härte gegen Studenten vorgehen, »die ihren Judenhass mit Gewalt ausleben«, sagte Luczak.</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war der 30-jährige Lahav Shapira mit Knochenbrüchen im Gesicht ins Krankenhaus gekommen. Ein mutmaßlich propalästinensischer Kommilitone soll Shapira in Berlin-Mitte auf sein proisraelisches Engagement angesprochen und ihn anschließend unvermittelt geschlagen und getreten haben.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 gegen Menschen ist niemals gerechtfertigt«</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reagierte Czyborra auf die Kritik. In einer Stellungnahme teilte sie mit: »Gewalt gegen Menschen ist niemals gerechtfertigt. Vor diesem Hintergrund bekräftige ich die Hochschulleitung der Freien Universität in ihrem Vorgehen, ein Hausverbot gegenüber dem Täter durchzusetzen.« Der Schritt sei nötig, um Opfer vor Gewalttätern zu schützen und auf dem Universitätsgelände einen sicheren Raum für die Studierenden zu schaffen. Die Ankündigung der FU, diesen Schritt zu prüfen, hatte die Politikerin schon am Montag begrüßt.</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Czyborra erklärte weiter, es müsse grundsätzlich unterschieden werden zwischen Gewalttaten, Antisemitismusund Volksverhetzung auf der einen Seite und politischen Meinungsäußerungen auf der anderen Seite. »Exmatrikulationen aufgrund politischer Meinungen lehne ich weiterhin ab. Eine Demokratie muss innerhalb dieses Rahmens unterschiedliche politische Meinungen aushalten.«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Jenseits der politischen Bewertung gelte, dass sowohl einem Hausverbot als auch einer Exmatrikulation das Grundrecht auf freie Berufswahl entgegenstehe. »Es müssen, bevor über schärfere Maßnahmen diskutiert wird, die bisherigen Mittel ausgeschöpft werden, auch wenn dies am Ende gerichtlich verhandelt werden muss.«</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Demonstration angekündigt</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FU mitgeteilt hatte, ist nach derzeitiger Rechtslage in Berlin eine Exmatrikulation von Studierenden aus Ordnungsgründen nicht möglich. FU-Präsident Günter Ziegler sagte: »Ich habe den Eindruck, dass wir nachschärfen müssen, zumindest in den Hilfsmitteln, die wir haben. Und dass das, was im Moment besteht, eben ein Hausverbot begrenzt auf drei Monate, möglicherweise für die Situationen, die wir haben, nicht reichen wird.«</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wissenschaftspolitische Sprecher der CDU-Fraktion im Berliner Abgeordnetenhaus, Adrian Grasse, will sich für eine Wiedereinsetzung des Ordnungsrechts stark machen. Es war 2021 von der rot-grün-roten Landesregierung ausgesetzt worden. Es brauche das Instrument der Exmatrikulation, um jüdische Studentinnen und Studenten zu schützen und deutlich zu machen, dass Antisemitismus an unseren Hochschulen keinen Platz habe.</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sagte dem »Tagesspiegel«, die Leitung der Uni sei viel zu tolerant und lasse zu viel unkommentiert. Unter anderem eine Hörsaalbesetzungeiner Gruppe namens »FU Students for a Free Palestine« hatte im Dezember für Aufsehen gesorgt.</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Aktuell steht der Freien Universität (FU) eine Kundgebung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bevor. Eine Privatperson habe für Donnerstag 100 Teilnehmer vor der großen Mensa der Universität angemeldet, sagte eine Polizeisprecherin. Die Frage, wie die FU mit der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umgehen will, ließ die FU auf dpa-Anfrage zunächst offen. Die Universität steht seit dem Angriff auf Shapira von mehreren Seiten in der Kritik.</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Lahav Shapira im Krankenhaus offenbar bestohlen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Lior Steiner von der Jüdischen Studierendenvereinigung Berlin sagte dem RBB, sobald Israeldas Existenzrecht abgesprochen werde und klar antisemitische Botschaften nach außen getragen würden, habe dies mit Meinungsfreiheit nichts mehr zu tun. Mehrere Studierendenvereinigungen fordern unter anderem den Ausschluss und das Verbot antisemitischer und extremistischer Gruppierungen am Campus.</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Bundesbildungsministerin Bettina Stark-Watzinger (FDP) rief Universitäten zu einem konsequenten Durchgreifen auf. Antisemitismus müsse klare Konsequenzen haben, sagte sie dem Redaktionsnetzwerk Deutschland. »Hochschulleitungen müssen daher von allen ihnen rechtlich zustehenden Möglichkeiten Gebrauch machen.«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ist der verletzte Lahav Shapira im Krankenhaus offenbar bestohlen worden, wie sein Bruder, der Comedian Shahak Shapira, auf der Plattform X berichtete. Hinweise auf eine gezielt gegen ihn gerichtete Tat gibt es aber bislang offenbar nicht, insgesamt waren drei Personen bestohlen worden, hieß es von dem Krankenhaus.</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bbr/dpa</w:t>
      </w:r>
    </w:p>
    <w:p>
      <w:pPr>
        <w:pStyle w:val="Normal2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7, 2024</w:t>
      </w:r>
    </w:p>
    <w:p>
      <w:pPr>
        <w:pStyle w:val="Normal243"/>
      </w:pPr>
    </w:p>
    <w:p>
      <w:pPr>
        <w:pStyle w:val="Normal243"/>
        <w:ind w:left="200"/>
        <w:sectPr>
          <w:type w:val="continuous"/>
          <w:pgMar w:top="840" w:right="1000" w:bottom="840" w:left="1000" w:header="400" w:footer="400"/>
          <w:pgNumType w:fmt="decimal"/>
          <w:cols w:space="720"/>
        </w:sectPr>
      </w:pPr>
      <w:r>
        <w:br/>
      </w:r>
      <w:r>
        <w:pict>
          <v:line id="_x0000_s2060" style="position:absolute;z-index:252205056" from="0,10pt" to="512pt,10pt" strokecolor="black" strokeweight="1pt">
            <v:stroke linestyle="single"/>
          </v:line>
        </w:pict>
      </w:r>
      <w:r>
        <w:rPr>
          <w:rFonts w:ascii="arial" w:eastAsia="arial" w:hAnsi="arial" w:cs="arial"/>
          <w:b/>
          <w:color w:val="767676"/>
          <w:sz w:val="16"/>
        </w:rPr>
        <w:t>End of Document</w:t>
      </w:r>
    </w:p>
    <w:p>
      <w:pPr>
        <w:pStyle w:val="Normal244"/>
        <w:sectPr>
          <w:headerReference w:type="even" r:id="rId1520"/>
          <w:headerReference w:type="default" r:id="rId1521"/>
          <w:footerReference w:type="even" r:id="rId1522"/>
          <w:footerReference w:type="default" r:id="rId1523"/>
          <w:headerReference w:type="first" r:id="rId1524"/>
          <w:footerReference w:type="first" r:id="rId1525"/>
          <w:pgSz w:w="12240" w:h="15840"/>
          <w:pgMar w:top="840" w:right="1000" w:bottom="840" w:left="1000" w:header="400" w:footer="400"/>
          <w:pgNumType w:fmt="decimal"/>
          <w:cols w:space="720"/>
          <w:titlePg w:val="0"/>
        </w:sectPr>
      </w:pPr>
    </w:p>
    <w:p>
      <w:pPr>
        <w:pStyle w:val="Normal244"/>
      </w:pPr>
    </w:p>
    <w:p>
      <w:pPr>
        <w:pStyle w:val="Normal244"/>
      </w:pPr>
      <w:r>
        <w:pict>
          <v:shape id="_x0000_i2061" type="#_x0000_t75" alt="LexisNexis®" style="width:147.75pt;height:30pt">
            <v:imagedata r:id="rId10" o:title=""/>
          </v:shape>
        </w:pict>
      </w:r>
      <w:r>
        <w:cr/>
      </w:r>
    </w:p>
    <w:p>
      <w:pPr>
        <w:pStyle w:val="Heading12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bleibt friedlich, aber nicht frei von Aufregung</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5. Februar 2024</w:t>
      </w:r>
    </w:p>
    <w:p>
      <w:pPr>
        <w:pStyle w:val="Normal244"/>
        <w:keepNext w:val="0"/>
        <w:spacing w:after="0" w:line="240" w:lineRule="atLeast"/>
        <w:ind w:right="0"/>
        <w:jc w:val="both"/>
      </w:pPr>
      <w:bookmarkStart w:id="488" w:name="Bookmark_245"/>
      <w:bookmarkEnd w:id="488"/>
    </w:p>
    <w:p>
      <w:pPr>
        <w:pStyle w:val="Normal2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244"/>
        <w:keepNext w:val="0"/>
        <w:spacing w:before="120" w:after="0" w:line="220" w:lineRule="atLeast"/>
        <w:ind w:left="0" w:right="0" w:firstLine="0"/>
        <w:jc w:val="left"/>
      </w:pPr>
      <w:r>
        <w:br/>
      </w:r>
      <w:r>
        <w:pict>
          <v:shape id="_x0000_i2062" type="#_x0000_t75" style="width:225.09pt;height:57.77pt">
            <v:imagedata r:id="rId18" o:title=""/>
          </v:shape>
        </w:pic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626 words</w:t>
      </w:r>
    </w:p>
    <w:p>
      <w:pPr>
        <w:pStyle w:val="Normal2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800 Protestierer werfen Stadt, Regierung und Medien Kriminalisierung vor und beschimpfen unangemeldete Gegendemo</w:t>
      </w:r>
    </w:p>
    <w:p>
      <w:pPr>
        <w:pStyle w:val="Normal244"/>
        <w:keepNext/>
        <w:spacing w:before="240" w:after="0" w:line="340" w:lineRule="atLeast"/>
        <w:ind w:left="0" w:right="0" w:firstLine="0"/>
        <w:jc w:val="left"/>
      </w:pPr>
      <w:bookmarkStart w:id="489" w:name="Body_243"/>
      <w:bookmarkEnd w:id="489"/>
      <w:r>
        <w:rPr>
          <w:rFonts w:ascii="arial" w:eastAsia="arial" w:hAnsi="arial" w:cs="arial"/>
          <w:b/>
          <w:i w:val="0"/>
          <w:strike w:val="0"/>
          <w:noProof w:val="0"/>
          <w:color w:val="000000"/>
          <w:position w:val="0"/>
          <w:sz w:val="28"/>
          <w:u w:val="none"/>
          <w:vertAlign w:val="baseline"/>
        </w:rPr>
        <w:t>Body</w:t>
      </w:r>
    </w:p>
    <w:p>
      <w:pPr>
        <w:pStyle w:val="Normal244"/>
        <w:spacing w:line="60" w:lineRule="exact"/>
      </w:pPr>
      <w:r>
        <w:pict>
          <v:line id="_x0000_s2063" style="position:absolute;z-index:252206080" from="0,2pt" to="512pt,2pt" strokecolor="#009ddb" strokeweight="2pt">
            <v:stroke linestyle="single"/>
            <w10:wrap type="topAndBottom"/>
          </v:line>
        </w:pict>
      </w:r>
    </w:p>
    <w:p>
      <w:pPr>
        <w:pStyle w:val="Normal244"/>
      </w:pPr>
    </w:p>
    <w:p>
      <w:pPr>
        <w:pStyle w:val="Normal24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Das Kufiya-Netzwerk hat am Samstag mit laut Polizei 800 Teilnehmern für die Befreiung Gazas und Solidarität mit den Palästinensern demonstriert. Angemeldet waren bis zu 2000 Menschen. Bei der Verlesung der Auflagen war sogar die Anmelderin selbst zwiegespalten: Das Ordnungsamt hatte das Verbot der Aussagen „From the river to the sea“, das mit der Terrororganisation Hamas assoziiert ist, und „Juden Kindermörder“ kurzfristig zurückgezogen. „Weil die Stadt Angst hat, dass wir klagen“, sagt die Anmelderin triumphierend - und gleichzeitig zerknirscht. Denn diese Sätze sowie Aufrufe zur Vernichtung Israels seien die Wortwahl „von Neonazis und Faschisten“. Ihr Netzwerk sage so etwas nicht, das sei eine „verleumderische Unterstellung“.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Kufiya-Netzwerk ist ein Zusammenschluss verschiedener linker, migrantischer und palästinensischer Vereine und Organisationen, „Kufiya“ bezeichnet das karierte Tuch, das oft auch „Palästinensertuch“ genannt wird.</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Sicherheitsdezernentin Annette Rinn (FDP) ist mit der Entscheidung ihres Amtes definitiv unzufrieden: „Wir wären vor Gericht wohl wirklich gescheitert“, sagt sie, denn die Demos der Anmelderin seien bisher immer friedlich verlaufen. „Aber aus politischen Gründen hätte ich es trotzdem anders gemacht.“ Dass sie gar nicht gefragt worden sei, liege wohl daran, dass die bisherige Ordnungsamtsleiterin Karin Müller zur Staatssekretärin berufen wurde und die Kommunikationswege unklar seien. Das werde sich nun sehr schnell ändern.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Wären die beiden Sätze gefallen, hätte die Polizei aber sowieso auf jeden Fall eingegriffen: „Strafbar bleibt strafbar“, sagt einer der Polizeibeamten, die mit Großaufgebot und einem Wasserwerfer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der Hauptwache über den Willy-Brandt-Platz, durch das Bahnhofsviertel zur Paulskirche und zurück zur Hauptwache begleiten. Denn dann liege der Anfangsverdacht einer Volksverhetzung vor. Aber die Sätze fallen nicht.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macht derweil ihrem Ärger weiter Luft: Sie bezichtigt die Regierung, die Stadt und die Medien der „Kriminalisierung ihres Widerstands und ihrer Solidarität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Stattdessen unterstützten sie einen „Genozid“. Das Netzwerk hat deshalb einen eigenen „Straßenreporter“ mitgebracht, dem man Interviews geben kann. Vom Kleinkind bis zu Senioren reicht die Bandbreite der Teilnehmer. Auch bekannte Gesichter aus der Querdenkerszene sind wieder dabei. Die Demonstranten sind laut und kämpferisch.</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hinter dem Roßmarkt muss der Zug stoppen: Fünf junge Leute mit Israel-Bannern blockieren sitzend die Straße. Polizisten stellen sich zwischen die angemeldete Demonstration und die Sitzenden. Per Lautsprecherdurchsage werden die unangemeldeten Gegendemonstranten aufgefordert, den Weg freizumachen. Beamte sprechen mit ihnen. Fünf Minuten später stehen die Blockierer ruhig auf und gehen an den Straßenrand.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Demowagen aus werden sie als „zionistische Faschisten“ beschimpft. Der eigene Straßenreporter wiederholt es in seinem Stream und auf Instagram, und auch auf X schreibt eine Gruppierung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-Netzwerks: „Faschos haben gerade für lächerliche fünf Minuten unsere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Kufiya-Netzwerks blockieren wollen“. Die Demonstration geht weiter, die Polizei nimmt die Personalien der Gegendemonstranten auf. Immer wieder werden auch einzelne Teilnehmer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 überprüft und dafür aus dem Demonstrationszug herausgeführt. Gut drei Stunden ziehen die Teilnehmer durch die Innenstadt, mit Rufen wie „Deutschland mach die Augen auf, in Gaza gehen Kinder drauf“, „Völkermord ist Völkermord“ oder „Krankenhäuser bombardiert, Ärzte werden attackiert“,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beschreibt den sonstigen Verlauf als „friedlich und ohne weitere Zwischenfälle“.  Sarah Bernhard/Sabine Schramek</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4, 2024</w:t>
      </w:r>
    </w:p>
    <w:p>
      <w:pPr>
        <w:pStyle w:val="Normal244"/>
      </w:pPr>
    </w:p>
    <w:p>
      <w:pPr>
        <w:pStyle w:val="Normal244"/>
        <w:ind w:left="200"/>
        <w:sectPr>
          <w:type w:val="continuous"/>
          <w:pgMar w:top="840" w:right="1000" w:bottom="840" w:left="1000" w:header="400" w:footer="400"/>
          <w:pgNumType w:fmt="decimal"/>
          <w:cols w:space="720"/>
        </w:sectPr>
      </w:pPr>
      <w:r>
        <w:br/>
      </w:r>
      <w:r>
        <w:pict>
          <v:line id="_x0000_s2064" style="position:absolute;z-index:252207104" from="0,10pt" to="512pt,10pt" strokecolor="black" strokeweight="1pt">
            <v:stroke linestyle="single"/>
          </v:line>
        </w:pict>
      </w:r>
      <w:r>
        <w:rPr>
          <w:rFonts w:ascii="arial" w:eastAsia="arial" w:hAnsi="arial" w:cs="arial"/>
          <w:b/>
          <w:color w:val="767676"/>
          <w:sz w:val="16"/>
        </w:rPr>
        <w:t>End of Document</w:t>
      </w:r>
    </w:p>
    <w:p>
      <w:pPr>
        <w:pStyle w:val="Normal245"/>
        <w:sectPr>
          <w:headerReference w:type="even" r:id="rId1526"/>
          <w:headerReference w:type="default" r:id="rId1527"/>
          <w:footerReference w:type="even" r:id="rId1528"/>
          <w:footerReference w:type="default" r:id="rId1529"/>
          <w:headerReference w:type="first" r:id="rId1530"/>
          <w:footerReference w:type="first" r:id="rId1531"/>
          <w:pgSz w:w="12240" w:h="15840"/>
          <w:pgMar w:top="840" w:right="1000" w:bottom="840" w:left="1000" w:header="400" w:footer="400"/>
          <w:pgNumType w:fmt="decimal"/>
          <w:cols w:space="720"/>
          <w:titlePg w:val="0"/>
        </w:sectPr>
      </w:pPr>
    </w:p>
    <w:p>
      <w:pPr>
        <w:pStyle w:val="Normal245"/>
      </w:pPr>
    </w:p>
    <w:p>
      <w:pPr>
        <w:pStyle w:val="Normal245"/>
      </w:pPr>
      <w:r>
        <w:pict>
          <v:shape id="_x0000_i2065" type="#_x0000_t75" alt="LexisNexis®" style="width:147.75pt;height:30pt">
            <v:imagedata r:id="rId10" o:title=""/>
          </v:shape>
        </w:pict>
      </w:r>
      <w:r>
        <w:cr/>
      </w:r>
    </w:p>
    <w:p>
      <w:pPr>
        <w:pStyle w:val="Heading12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verläuft friedlich</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5. Februar 2024</w:t>
      </w:r>
    </w:p>
    <w:p>
      <w:pPr>
        <w:pStyle w:val="Normal245"/>
        <w:keepNext w:val="0"/>
        <w:spacing w:after="0" w:line="240" w:lineRule="atLeast"/>
        <w:ind w:right="0"/>
        <w:jc w:val="both"/>
      </w:pPr>
      <w:bookmarkStart w:id="490" w:name="Bookmark_246"/>
      <w:bookmarkEnd w:id="490"/>
    </w:p>
    <w:p>
      <w:pPr>
        <w:pStyle w:val="Normal2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45"/>
        <w:keepNext w:val="0"/>
        <w:spacing w:before="120" w:after="0" w:line="220" w:lineRule="atLeast"/>
        <w:ind w:left="0" w:right="0" w:firstLine="0"/>
        <w:jc w:val="left"/>
      </w:pPr>
      <w:r>
        <w:br/>
      </w:r>
      <w:r>
        <w:pict>
          <v:shape id="_x0000_i2066" type="#_x0000_t75" style="width:187.48pt;height:24pt">
            <v:imagedata r:id="rId297" o:title=""/>
          </v:shape>
        </w:pic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D8</w: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606 words</w:t>
      </w:r>
    </w:p>
    <w:p>
      <w:pPr>
        <w:pStyle w:val="Normal2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Kufiya-Netzwerk wirft in Frankfurt Stadt, Regierung und Medien Verleumdung vor</w:t>
      </w:r>
    </w:p>
    <w:p>
      <w:pPr>
        <w:pStyle w:val="Normal245"/>
        <w:keepNext/>
        <w:spacing w:before="240" w:after="0" w:line="340" w:lineRule="atLeast"/>
        <w:ind w:left="0" w:right="0" w:firstLine="0"/>
        <w:jc w:val="left"/>
      </w:pPr>
      <w:bookmarkStart w:id="491" w:name="Body_244"/>
      <w:bookmarkEnd w:id="491"/>
      <w:r>
        <w:rPr>
          <w:rFonts w:ascii="arial" w:eastAsia="arial" w:hAnsi="arial" w:cs="arial"/>
          <w:b/>
          <w:i w:val="0"/>
          <w:strike w:val="0"/>
          <w:noProof w:val="0"/>
          <w:color w:val="000000"/>
          <w:position w:val="0"/>
          <w:sz w:val="28"/>
          <w:u w:val="none"/>
          <w:vertAlign w:val="baseline"/>
        </w:rPr>
        <w:t>Body</w:t>
      </w:r>
    </w:p>
    <w:p>
      <w:pPr>
        <w:pStyle w:val="Normal245"/>
        <w:spacing w:line="60" w:lineRule="exact"/>
      </w:pPr>
      <w:r>
        <w:pict>
          <v:line id="_x0000_s2067" style="position:absolute;z-index:252208128" from="0,2pt" to="512pt,2pt" strokecolor="#009ddb" strokeweight="2pt">
            <v:stroke linestyle="single"/>
            <w10:wrap type="topAndBottom"/>
          </v:line>
        </w:pict>
      </w:r>
    </w:p>
    <w:p>
      <w:pPr>
        <w:pStyle w:val="Normal245"/>
      </w:pP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SCHRAMECK</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Kufiya-Netzwerk hat am Samstag mit laut Polizei 800 Teilnehmer:innen für die Befreiung Gazas und für Solidarität mit den Palästinensern und Palästinenserinnen demonstriert. Angemeldet waren bis zu 2000 Menschen. Das Netzwerk ist ein Zusammenschluss verschiedener linker, migrantischer und palästinensischer Vereine und Organisationen. „Kufiya“ bezeichnet das karierte Tuch, das oft „Palästinensertuch“ genannt wird.</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Verlesung der Auflagen sagte die Anmelderin unter einem Meer von Palästinenserflaggen, die Stadt habe die Auflagen, dass die Ausrufe „From the river to the sea …“ und „Israel und Juden Kindermörder“ verboten seien, zurückgezogen. „Weil die Stadt Angst hat, dass wir klagen“, berichtete sie. Diese Sätze sowie Aufrufe zur Vernichtung Israels seien die Wortwahl von Neonazis und Faschisten. Sie sagten so etwas nicht. Das sei eine „verleumderische Unterstellung“.</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Würden die Sätze fallen, würde die Polizei eingreifen. „Strafbar bleibt strafbar“, so einer der Polizeibeamten, die mit Großaufgebot und einem Wasserwerfer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der Hauptwache über den Willy-Brandt-Platz, durch das Bahnhofsviertel zur Paulskirche und zurück zur Hauptwache begleiten. „Es bleibt genauso strafbar wie Diebstahl oder andere Vergehen.“ Sie fallen aber nicht.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für das Kufiya-Netzwerk bezichtigt die Regierung, die Stadt und die Medien der Kriminalisierung ihres Widerstands und ihrer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Stattdessen unterstützten sie einen Genozid. Das Netzwerk hat deshalb einen eigenen „Straßenreporter“ mitgebracht.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und kämpferisch</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„Free Palestine“-, „Blut an euren Händen“- und „Shame on you“-Rufen zieht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Lautsprecherwagen los. „Stoppt den Genozid in Gaza“, „Von Gaza bis Rojava“ und „Freiheit für alle“ ist auf Plakaten ebenso zu lesen wie „Die Regierenden fordern deine bedingungslose Solidarität mit Massenmord“, „Ceasefire now“ (Waffenstillstand jetzt), „Wer nie wieder sagt, muss auch ceasefire now sagen“ oder „Schluss mit der deutschen Unterstützung des Besatzungsterrors!“. Vom Kleinkind bis zur Seniorin reicht die Bandbreite der Teilnehmer:innen. Auch bekannte Gesichter aus der Querdenkerszene sind wieder dabei. Die Demonstrant:innen sind laut und kämpferisch.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hinter dem Roßmarkt muss der Zug stoppen. Fünf junge Leute mit Israelbannern blockieren sitzend die Straße. Polizeibeamte stellen sich zwischen die angemeldete Demonstration und die Sitzenden. Per Lautsprecherdurchsage werden die unangemeldeten Gegendemonstrant:innen aufgefordert, den Weg freizumachen. Beamte sprechen mit ihnen. Fünf Minuten später stehen sie ruhig auf und gehen an den Straßenrand.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Demowagen aus werden sie als „zionistische Faschisten“ bezeichnet. Der eigene Straßenreporter wiederholt es in seinem Stream und auf Instagram; und auch auf X schreibt eine Gruppierung des Demonetzwerks, „Faschos haben gerade für lächerliche fünf Minuten unsere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Kufiya-Netzwerks blockieren wollen“.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geht weiter, die Polizei nimmt die Personalien der Gegendemonstrant:innen auf. Auch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werden immer wieder einzelne Teilnehmer:innen der Palästinademo überprüft und dafür herausgeführt.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Gut drei Stunden ziehen die Teilnehmer und Teilnehmerinnen durch die Innenstadt mit Rufen wie „Deutschland mach die Augen auf, in Gaza gehen Kinder drauf“, „Völkermord ist Völkermord“, „Krankenhäuser bombardiert, Ärzte werden attackiert“, „Blut, Blut, Blut an euren Händen“, „Free, free Gaza“ und „Free, free Palestine“. Die Polizei beschreibt den Verlauf der Demonstration als „friedlich und ohne weitere Zwischenfälle“.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4, 2024</w:t>
      </w:r>
    </w:p>
    <w:p>
      <w:pPr>
        <w:pStyle w:val="Normal245"/>
      </w:pPr>
    </w:p>
    <w:p>
      <w:pPr>
        <w:pStyle w:val="Normal245"/>
        <w:ind w:left="200"/>
        <w:sectPr>
          <w:type w:val="continuous"/>
          <w:pgMar w:top="840" w:right="1000" w:bottom="840" w:left="1000" w:header="400" w:footer="400"/>
          <w:pgNumType w:fmt="decimal"/>
          <w:cols w:space="720"/>
        </w:sectPr>
      </w:pPr>
      <w:r>
        <w:br/>
      </w:r>
      <w:r>
        <w:pict>
          <v:line id="_x0000_s2068" style="position:absolute;z-index:252209152" from="0,10pt" to="512pt,10pt" strokecolor="black" strokeweight="1pt">
            <v:stroke linestyle="single"/>
          </v:line>
        </w:pict>
      </w:r>
      <w:r>
        <w:rPr>
          <w:rFonts w:ascii="arial" w:eastAsia="arial" w:hAnsi="arial" w:cs="arial"/>
          <w:b/>
          <w:color w:val="767676"/>
          <w:sz w:val="16"/>
        </w:rPr>
        <w:t>End of Document</w:t>
      </w:r>
    </w:p>
    <w:p>
      <w:pPr>
        <w:pStyle w:val="Normal246"/>
        <w:sectPr>
          <w:headerReference w:type="even" r:id="rId1532"/>
          <w:headerReference w:type="default" r:id="rId1533"/>
          <w:footerReference w:type="even" r:id="rId1534"/>
          <w:footerReference w:type="default" r:id="rId1535"/>
          <w:headerReference w:type="first" r:id="rId1536"/>
          <w:footerReference w:type="first" r:id="rId1537"/>
          <w:pgSz w:w="12240" w:h="15840"/>
          <w:pgMar w:top="840" w:right="1000" w:bottom="840" w:left="1000" w:header="400" w:footer="400"/>
          <w:pgNumType w:fmt="decimal"/>
          <w:cols w:space="720"/>
          <w:titlePg w:val="0"/>
        </w:sectPr>
      </w:pPr>
    </w:p>
    <w:p>
      <w:pPr>
        <w:pStyle w:val="Normal246"/>
      </w:pPr>
    </w:p>
    <w:p>
      <w:pPr>
        <w:pStyle w:val="Normal246"/>
      </w:pPr>
      <w:r>
        <w:pict>
          <v:shape id="_x0000_i2069" type="#_x0000_t75" alt="LexisNexis®" style="width:147.75pt;height:30pt">
            <v:imagedata r:id="rId10" o:title=""/>
          </v:shape>
        </w:pict>
      </w:r>
      <w:r>
        <w:cr/>
      </w:r>
    </w:p>
    <w:p>
      <w:pPr>
        <w:pStyle w:val="Heading12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zur Unterstützung Palästinas verläuft friedlich</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5. Februar 2024</w:t>
      </w:r>
    </w:p>
    <w:p>
      <w:pPr>
        <w:pStyle w:val="Normal246"/>
        <w:keepNext w:val="0"/>
        <w:spacing w:after="0" w:line="240" w:lineRule="atLeast"/>
        <w:ind w:right="0"/>
        <w:jc w:val="both"/>
      </w:pPr>
      <w:bookmarkStart w:id="492" w:name="Bookmark_247"/>
      <w:bookmarkEnd w:id="492"/>
    </w:p>
    <w:p>
      <w:pPr>
        <w:pStyle w:val="Normal2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46"/>
        <w:keepNext w:val="0"/>
        <w:spacing w:before="120" w:after="0" w:line="220" w:lineRule="atLeast"/>
        <w:ind w:left="0" w:right="0" w:firstLine="0"/>
        <w:jc w:val="left"/>
      </w:pPr>
      <w:r>
        <w:br/>
      </w:r>
      <w:r>
        <w:pict>
          <v:shape id="_x0000_i2070" type="#_x0000_t75" style="width:187.48pt;height:24pt">
            <v:imagedata r:id="rId297" o:title=""/>
          </v:shape>
        </w:pic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F5</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606 words</w:t>
      </w:r>
    </w:p>
    <w:p>
      <w:pPr>
        <w:pStyle w:val="Normal24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Kufiya-Netzwerk wirft Stadt, Regierung und Medien Verleumdung vor</w:t>
      </w:r>
    </w:p>
    <w:p>
      <w:pPr>
        <w:pStyle w:val="Normal246"/>
        <w:keepNext/>
        <w:spacing w:before="240" w:after="0" w:line="340" w:lineRule="atLeast"/>
        <w:ind w:left="0" w:right="0" w:firstLine="0"/>
        <w:jc w:val="left"/>
      </w:pPr>
      <w:bookmarkStart w:id="493" w:name="Body_245"/>
      <w:bookmarkEnd w:id="493"/>
      <w:r>
        <w:rPr>
          <w:rFonts w:ascii="arial" w:eastAsia="arial" w:hAnsi="arial" w:cs="arial"/>
          <w:b/>
          <w:i w:val="0"/>
          <w:strike w:val="0"/>
          <w:noProof w:val="0"/>
          <w:color w:val="000000"/>
          <w:position w:val="0"/>
          <w:sz w:val="28"/>
          <w:u w:val="none"/>
          <w:vertAlign w:val="baseline"/>
        </w:rPr>
        <w:t>Body</w:t>
      </w:r>
    </w:p>
    <w:p>
      <w:pPr>
        <w:pStyle w:val="Normal246"/>
        <w:spacing w:line="60" w:lineRule="exact"/>
      </w:pPr>
      <w:r>
        <w:pict>
          <v:line id="_x0000_s2071" style="position:absolute;z-index:252210176" from="0,2pt" to="512pt,2pt" strokecolor="#009ddb" strokeweight="2pt">
            <v:stroke linestyle="single"/>
            <w10:wrap type="topAndBottom"/>
          </v:line>
        </w:pict>
      </w:r>
    </w:p>
    <w:p>
      <w:pPr>
        <w:pStyle w:val="Normal246"/>
      </w:pP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SCHRAMECK</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Kufiya-Netzwerk hat am Samstag mit laut Polizei 800 Teilnehmer:innen für die Befreiung Gazas und für Solidarität mit den Palästinensern und Palästinenserinnen demonstriert. Angemeldet waren bis zu 2000 Menschen. Das Netzwerk ist ein Zusammenschluss verschiedener linker, migrantischer und palästinensischer Vereine und Organisationen. „Kufiya“ bezeichnet das karierte Tuch, das oft „Palästinensertuch“ genannt wird.</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Verlesung der Auflagen sagte die Anmelderin unter einem Meer von Palästinenserflaggen, die Stadt habe die Auflagen, dass die Ausrufe „From the river to the sea …“ und „Israel und Juden Kindermörder“ verboten seien, zurückgezogen. „Weil die Stadt Angst hat, dass wir klagen“, berichtete sie. Diese Sätze sowie Aufrufe zur Vernichtung Israels seien die Wortwahl von Neonazis und Faschisten. Sie sagten so etwas nicht. Das sei eine „verleumderische Unterstellung“.</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Würden die Sätze fallen, würde die Polizei eingreifen. „Strafbar bleibt strafbar“, so einer der Polizeibeamten, die mit Großaufgebot und einem Wasserwerfer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der Hauptwache über den Willy-Brandt-Platz, durch das Bahnhofsviertel zur Paulskirche und zurück zur Hauptwache begleiten. „Es bleibt genauso strafbar wie Diebstahl oder andere Vergehen.“ Sie fallen aber nicht.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für das Kufiya-Netzwerk bezichtigt die Regierung, die Stadt und die Medien der Kriminalisierung ihres Widerstands und ihrer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Stattdessen unterstützten sie einen Genozid. Das Netzwerk hat deshalb einen eigenen „Straßenreporter“ mitgebracht.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und kämpferisch</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„Free Palestine“-, „Blut an euren Händen“- und „Shame on you“-Rufen zieht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Lautsprecherwagen los. „Stoppt den Genozid in Gaza“, „Von Gaza bis Rojava“ und „Freiheit für alle“ ist auf Plakaten ebenso zu lesen wie „Die Regierenden fordern deine bedingungslose Solidarität mit Massenmord“, „Ceasefire now“ (Waffenstillstand jetzt), „Wer nie wieder sagt, muss auch ceasefire now sagen“ oder „Schluss mit der deutschen Unterstützung des Besatzungsterrors!“. Vom Kleinkind bis zur Seniorin reicht die Bandbreite der Teilnehmer:innen. Auch bekannte Gesichter aus der Querdenkerszene sind wieder dabei. Die Demonstrant:innen sind laut und kämpferisch.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hinter dem Roßmarkt muss der Zug stoppen. Fünf junge Leute mit Israelbannern blockieren sitzend die Straße. Polizeibeamte stellen sich zwischen die angemeldete Demonstration und die Sitzenden. Per Lautsprecherdurchsage werden die unangemeldeten Gegendemonstrant:innen aufgefordert, den Weg freizumachen. Beamte sprechen mit ihnen. Fünf Minuten später stehen sie ruhig auf und gehen an den Straßenrand.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Demowagen aus werden sie als „zionistische Faschisten“ bezeichnet. Der eigene Straßenreporter wiederholt es in seinem Stream und auf Instagram; und auch auf X schreibt eine Gruppierung des Demonetzwerks, „Faschos haben gerade für lächerliche fünf Minuten unsere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Kufiya-Netzwerks blockieren wollen“.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geht weiter, die Polizei nimmt die Personalien der Gegendemonstrant:innen auf. Auch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werden immer wieder einzelne Teilnehmer:innen der Palästinademo überprüft und dafür herausgeführt.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Gut drei Stunden ziehen die Teilnehmer und Teilnehmerinnen durch die Innenstadt mit Rufen wie „Deutschland mach die Augen auf, in Gaza gehen Kinder drauf“, „Völkermord ist Völkermord“, „Krankenhäuser bombardiert, Ärzte werden attackiert“, „Blut, Blut, Blut an euren Händen“, „Free, free Gaza“ und „Free, free Palestine“. Die Polizei beschreibt den Verlauf der Demonstration als „friedlich und ohne weitere Zwischenfälle“.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4, 2024</w:t>
      </w:r>
    </w:p>
    <w:p>
      <w:pPr>
        <w:pStyle w:val="Normal246"/>
      </w:pPr>
    </w:p>
    <w:p>
      <w:pPr>
        <w:pStyle w:val="Normal246"/>
        <w:ind w:left="200"/>
        <w:sectPr>
          <w:type w:val="continuous"/>
          <w:pgMar w:top="840" w:right="1000" w:bottom="840" w:left="1000" w:header="400" w:footer="400"/>
          <w:pgNumType w:fmt="decimal"/>
          <w:cols w:space="720"/>
        </w:sectPr>
      </w:pPr>
      <w:r>
        <w:br/>
      </w:r>
      <w:r>
        <w:pict>
          <v:line id="_x0000_s2072" style="position:absolute;z-index:252211200" from="0,10pt" to="512pt,10pt" strokecolor="black" strokeweight="1pt">
            <v:stroke linestyle="single"/>
          </v:line>
        </w:pict>
      </w:r>
      <w:r>
        <w:rPr>
          <w:rFonts w:ascii="arial" w:eastAsia="arial" w:hAnsi="arial" w:cs="arial"/>
          <w:b/>
          <w:color w:val="767676"/>
          <w:sz w:val="16"/>
        </w:rPr>
        <w:t>End of Document</w:t>
      </w:r>
    </w:p>
    <w:p>
      <w:pPr>
        <w:pStyle w:val="Normal247"/>
        <w:sectPr>
          <w:headerReference w:type="even" r:id="rId1538"/>
          <w:headerReference w:type="default" r:id="rId1539"/>
          <w:footerReference w:type="even" r:id="rId1540"/>
          <w:footerReference w:type="default" r:id="rId1541"/>
          <w:headerReference w:type="first" r:id="rId1542"/>
          <w:footerReference w:type="first" r:id="rId1543"/>
          <w:pgSz w:w="12240" w:h="15840"/>
          <w:pgMar w:top="840" w:right="1000" w:bottom="840" w:left="1000" w:header="400" w:footer="400"/>
          <w:pgNumType w:fmt="decimal"/>
          <w:cols w:space="720"/>
          <w:titlePg w:val="0"/>
        </w:sectPr>
      </w:pPr>
    </w:p>
    <w:p>
      <w:pPr>
        <w:pStyle w:val="Normal247"/>
      </w:pPr>
    </w:p>
    <w:p>
      <w:pPr>
        <w:pStyle w:val="Normal247"/>
      </w:pPr>
      <w:r>
        <w:pict>
          <v:shape id="_x0000_i2073" type="#_x0000_t75" alt="LexisNexis®" style="width:147.75pt;height:30pt">
            <v:imagedata r:id="rId10" o:title=""/>
          </v:shape>
        </w:pict>
      </w:r>
      <w:r>
        <w:cr/>
      </w:r>
    </w:p>
    <w:p>
      <w:pPr>
        <w:pStyle w:val="Heading12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"GefährlichesGift für denZusammenhalt"; SPD-Neujahrsempfang Bürgermeister Tschentscher und Ehrengast Barley fordern Schulterschluss der Demokraten</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05. Februar 2024</w:t>
      </w:r>
    </w:p>
    <w:p>
      <w:pPr>
        <w:pStyle w:val="Normal247"/>
        <w:keepNext w:val="0"/>
        <w:spacing w:after="0" w:line="240" w:lineRule="atLeast"/>
        <w:ind w:right="0"/>
        <w:jc w:val="both"/>
      </w:pPr>
      <w:bookmarkStart w:id="494" w:name="Bookmark_248"/>
      <w:bookmarkEnd w:id="494"/>
    </w:p>
    <w:p>
      <w:pPr>
        <w:pStyle w:val="Normal2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Morgenpost Verlag GmbH Alle Rechte vorbehalten</w:t>
      </w:r>
    </w:p>
    <w:p>
      <w:pPr>
        <w:pStyle w:val="Normal247"/>
        <w:keepNext w:val="0"/>
        <w:spacing w:before="120" w:after="0" w:line="220" w:lineRule="atLeast"/>
        <w:ind w:left="0" w:right="0" w:firstLine="0"/>
        <w:jc w:val="left"/>
      </w:pPr>
      <w:r>
        <w:br/>
      </w:r>
      <w:r>
        <w:pict>
          <v:shape id="_x0000_i2074" type="#_x0000_t75" style="width:111.74pt;height:133.48pt">
            <v:imagedata r:id="rId1544" o:title=""/>
          </v:shape>
        </w:pic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30; Ausg. 30</w: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542 words</w:t>
      </w:r>
    </w:p>
    <w:p>
      <w:pPr>
        <w:pStyle w:val="Normal247"/>
        <w:keepNext/>
        <w:spacing w:before="240" w:after="0" w:line="340" w:lineRule="atLeast"/>
        <w:ind w:left="0" w:right="0" w:firstLine="0"/>
        <w:jc w:val="left"/>
      </w:pPr>
      <w:bookmarkStart w:id="495" w:name="Body_246"/>
      <w:bookmarkEnd w:id="495"/>
      <w:r>
        <w:rPr>
          <w:rFonts w:ascii="arial" w:eastAsia="arial" w:hAnsi="arial" w:cs="arial"/>
          <w:b/>
          <w:i w:val="0"/>
          <w:strike w:val="0"/>
          <w:noProof w:val="0"/>
          <w:color w:val="000000"/>
          <w:position w:val="0"/>
          <w:sz w:val="28"/>
          <w:u w:val="none"/>
          <w:vertAlign w:val="baseline"/>
        </w:rPr>
        <w:t>Body</w:t>
      </w:r>
    </w:p>
    <w:p>
      <w:pPr>
        <w:pStyle w:val="Normal247"/>
        <w:spacing w:line="60" w:lineRule="exact"/>
      </w:pPr>
      <w:r>
        <w:pict>
          <v:line id="_x0000_s2075" style="position:absolute;z-index:252212224" from="0,2pt" to="512pt,2pt" strokecolor="#009ddb" strokeweight="2pt">
            <v:stroke linestyle="single"/>
            <w10:wrap type="topAndBottom"/>
          </v:line>
        </w:pict>
      </w:r>
    </w:p>
    <w:p>
      <w:pPr>
        <w:pStyle w:val="Normal247"/>
      </w:pPr>
    </w:p>
    <w:p>
      <w:pPr>
        <w:pStyle w:val="Normal24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So unbeschwert wie sonst wollte die Stimmung beim SPD-Neujahrsempfang im Rathaus einfach nicht werden - zu sehr drückt das Erstarken rechtsextremer Kräfte den Genossen aufs Gemüt. Das konnte auch der Ehrengast Katarina Barley, Vizepräsidentin des EU-Parlaments, nicht ausblenden. Sie legte den Fokus ihrer Rede zwar optimistisch auf die vielen Demos gegen rechts - gleichzeitig sprach sie aber auch eine deutliche Warnung aus. </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AfD ist aufgeflogen", sagte Katarina Barley in ihrer Rede vor den rund 1100 anwesenden Gästen im Festsaal des Rathauses. Die aktuellen Demonstrationen gegen Rechtsextremismus gingen ihr "sehr nah". Auslöser war ein Bericht des Medienhauses Correctiv über ein Treffen radikaler Rechter am 25. November in Potsdam, an dem auch AfD-Politiker sowie einzelne Mitglieder der CDU und der sehr konservativen Werte-Union teilgenommen hatten.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noch nie so stolz nach Brüssel gefahren, denn solche Demonstrationen gibt es in anderen europäischen Ländern nicht", so Barley. Gleichzeitig warnte sie eindringlich vor dem Erstarken rechtsextremer Kräfte und der AfD. "Genau so hat es begonnen, dass es eine kleine Gruppe von Menschen gibt, die sich für etwas Besseres halten und die dann selber definieren wollen, wer deutsch ist und wer nicht", sagte sie.</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SPD-Bürgermeister Peter Tschentscher ging in seiner Rede ebenfalls auf die Ereignisse in Potsdam und die Proteste ein. Der Charakter des Neujahrsempfangs sei eigentlich "gute Laune", aber das "ist nicht ganz so leicht in diesen Zeiten". Tschentscher nannte die Aktivitäten von rechts ein "ganz gefährliches Gift für die Entwicklung unseres Landes und den sozialen Zusammenhalt".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betonte er, "wir dürfen uns nicht erzählen lassen, dass alles von morgens bis abends immer schlechter wird". Es gebe keinen Grund für Depression oder Pessimismus in Hamburg. "Unsere Demokratie lebt von der Unterstützung und Mitwirkung der Bürgerinnen und Bürger. In stürmischen Zeiten brauchen wir alle an Deck."</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Tür des Rathauses hatte das neugegründete Hamburger Netzwerk "Recht auf Migration" zu einer Kundgebung aufgerufen. Unter dem Motto "Hand in Hand gegen Rechtsruck und rassistische Politik" versammelten sich die Menschen auf dem Rathausmarkt. Die Teilnehmerzahl lag nach Angaben von Polizei und Veranstaltern im unteren dreistelligen Bereich.</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richteten sich nicht nur gegen die AfD, sondern auch gegen die Parteien der Ampel-Koalition - diese würden nach Ansicht der Veranstalter eine "entmenschlichende Politik der Rechten" umsetzen. Mehrere Teilnehmer kamen auch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zum Rathausmarkt.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will Barley diese Menschen wieder mitnehmen? "Ich will die gerne mitnehmen, aber ich finde das in Zusammenhang mit den Demonstrationen zu stellen sehr schwierig", sagte Barley der MOPO. "Bei den Demos sollten alle Demokratinnen und Demokraten zusammenstehen." </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erzählt, dass es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Berlin auch durchgehend gegen die Ampel und die Union gegangen sei. "Das kann man machen, aber ich finde, dafür sollte es andere Anlässe geben als diese Demonstrationen", so Barley.</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noch nie so stolz nach Brüssel gefahren, solche Demonstrationen gibt es in anderen europäischen Ländern nicht.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Katarina Barley (SPD)</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2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247"/>
      </w:pPr>
    </w:p>
    <w:p>
      <w:pPr>
        <w:pStyle w:val="Normal247"/>
        <w:ind w:left="200"/>
        <w:sectPr>
          <w:type w:val="continuous"/>
          <w:pgMar w:top="840" w:right="1000" w:bottom="840" w:left="1000" w:header="400" w:footer="400"/>
          <w:pgNumType w:fmt="decimal"/>
          <w:cols w:space="720"/>
        </w:sectPr>
      </w:pPr>
      <w:r>
        <w:br/>
      </w:r>
      <w:r>
        <w:pict>
          <v:line id="_x0000_s2076" style="position:absolute;z-index:252213248" from="0,10pt" to="512pt,10pt" strokecolor="black" strokeweight="1pt">
            <v:stroke linestyle="single"/>
          </v:line>
        </w:pict>
      </w:r>
      <w:r>
        <w:rPr>
          <w:rFonts w:ascii="arial" w:eastAsia="arial" w:hAnsi="arial" w:cs="arial"/>
          <w:b/>
          <w:color w:val="767676"/>
          <w:sz w:val="16"/>
        </w:rPr>
        <w:t>End of Document</w:t>
      </w:r>
    </w:p>
    <w:p>
      <w:pPr>
        <w:pStyle w:val="Normal248"/>
        <w:sectPr>
          <w:headerReference w:type="even" r:id="rId1545"/>
          <w:headerReference w:type="default" r:id="rId1546"/>
          <w:footerReference w:type="even" r:id="rId1547"/>
          <w:footerReference w:type="default" r:id="rId1548"/>
          <w:headerReference w:type="first" r:id="rId1549"/>
          <w:footerReference w:type="first" r:id="rId1550"/>
          <w:pgSz w:w="12240" w:h="15840"/>
          <w:pgMar w:top="840" w:right="1000" w:bottom="840" w:left="1000" w:header="400" w:footer="400"/>
          <w:pgNumType w:fmt="decimal"/>
          <w:cols w:space="720"/>
          <w:titlePg w:val="0"/>
        </w:sectPr>
      </w:pPr>
    </w:p>
    <w:p>
      <w:pPr>
        <w:pStyle w:val="Normal248"/>
      </w:pPr>
    </w:p>
    <w:p>
      <w:pPr>
        <w:pStyle w:val="Normal248"/>
      </w:pPr>
      <w:r>
        <w:pict>
          <v:shape id="_x0000_i2077" type="#_x0000_t75" alt="LexisNexis®" style="width:147.75pt;height:30pt">
            <v:imagedata r:id="rId10" o:title=""/>
          </v:shape>
        </w:pict>
      </w:r>
      <w:r>
        <w:cr/>
      </w:r>
    </w:p>
    <w:p>
      <w:pPr>
        <w:pStyle w:val="Heading12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,,Land der Vielfalt"</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04. Februar 2024</w:t>
      </w:r>
    </w:p>
    <w:p>
      <w:pPr>
        <w:pStyle w:val="Normal248"/>
        <w:keepNext w:val="0"/>
        <w:spacing w:after="0" w:line="240" w:lineRule="atLeast"/>
        <w:ind w:right="0"/>
        <w:jc w:val="both"/>
      </w:pPr>
      <w:bookmarkStart w:id="496" w:name="Bookmark_249"/>
      <w:bookmarkEnd w:id="496"/>
    </w:p>
    <w:p>
      <w:pPr>
        <w:pStyle w:val="Normal2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48"/>
        <w:keepNext w:val="0"/>
        <w:spacing w:before="120" w:after="0" w:line="220" w:lineRule="atLeast"/>
        <w:ind w:left="0" w:right="0" w:firstLine="0"/>
        <w:jc w:val="left"/>
      </w:pPr>
      <w:r>
        <w:br/>
      </w:r>
      <w:r>
        <w:pict>
          <v:shape id="_x0000_i2078" type="#_x0000_t75" style="width:202.47pt;height:44.24pt">
            <v:imagedata r:id="rId104" o:title=""/>
          </v:shape>
        </w:pic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806 words</w:t>
      </w:r>
    </w:p>
    <w:p>
      <w:pPr>
        <w:pStyle w:val="Normal248"/>
        <w:keepNext/>
        <w:spacing w:before="240" w:after="0" w:line="340" w:lineRule="atLeast"/>
        <w:ind w:left="0" w:right="0" w:firstLine="0"/>
        <w:jc w:val="left"/>
      </w:pPr>
      <w:bookmarkStart w:id="497" w:name="Body_247"/>
      <w:bookmarkEnd w:id="497"/>
      <w:r>
        <w:rPr>
          <w:rFonts w:ascii="arial" w:eastAsia="arial" w:hAnsi="arial" w:cs="arial"/>
          <w:b/>
          <w:i w:val="0"/>
          <w:strike w:val="0"/>
          <w:noProof w:val="0"/>
          <w:color w:val="000000"/>
          <w:position w:val="0"/>
          <w:sz w:val="28"/>
          <w:u w:val="none"/>
          <w:vertAlign w:val="baseline"/>
        </w:rPr>
        <w:t>Body</w:t>
      </w:r>
    </w:p>
    <w:p>
      <w:pPr>
        <w:pStyle w:val="Normal248"/>
        <w:spacing w:line="60" w:lineRule="exact"/>
      </w:pPr>
      <w:r>
        <w:pict>
          <v:line id="_x0000_s2079" style="position:absolute;z-index:252214272" from="0,2pt" to="512pt,2pt" strokecolor="#009ddb" strokeweight="2pt">
            <v:stroke linestyle="single"/>
            <w10:wrap type="topAndBottom"/>
          </v:line>
        </w:pict>
      </w:r>
    </w:p>
    <w:p>
      <w:pPr>
        <w:pStyle w:val="Normal248"/>
      </w:pP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Sprühregens haben sich am Samstag deutlich mehr als die angekündigten 100.000 Menschen im Regierungsviertel zu einer Demonstration gegen die AfD und gegen rechts versammelt.Die Polizei schätzt, dass in der Hochphase etwa 150.000 Menschen gleichzeitig an dem Protest teilnahmen. Neben vielen Redebeiträgen gab es auf der Bühne unter anderem Auftritte der Band Deichkind und der Rapperin Nina Chuba.</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Journalistin und Filmemacherin Düzen Tekkal positionierte sich auf der Kundgebung klar gegen die AfD. Die Demonstration vor dem Bundestag sei ,,ein gemeinsames Zeichen, dass dieses Land ein Land der Chancen,ein Land der Möglichkeiten, der Vielfalt und Einwanderungist". Die Demokratie werde aktuell vor allem ,,in denostdeutschen Kleinstädtenverteidigt".</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Aufgerufen zu der Demonstration gegen Hass und für Toleranz hatte das Bündnis ,,Hand in Hand" mit mehr als 1300 Organisationen. Im Vorfeld hatte die Polizei Ausweichflächen zur Verfügung gestellt, da zu der Anti-AfD-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zwei Wochen bereits weitaus mehr Menschen gekommen waren als diesmal angekündigt.</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Teilnehmenden waren auch Familien: Pascal und Lisa waren zum ersten Mal mit ihren Kindern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beiden, drei und vier Jahre alt, trugen jeweils einen bunten Gehörschutz auf den Ohrenund selbstgemalte Bilder in den Händen. ,,Wir fühlen uns hier sicher, das ist uns wichtig. Es fühlt sich ein bisschen wie ein Konzert an", sagte Lisa. Die 30-jährige Mutter ist Theaterregisseurin. ,,Wir hatten das Gefühl,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so einem breiten demokratischen Fundament steht, dass es in Ordnung ist, Kinder mitzubringen. Hier geht es ja im Grunde einfach um die Grundlage unserer Republik."</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Demoteilnehmern waren auch weitere Akteure aus der Kultur. Die Gruppe ,,Hack", ein loser Zusammenschluss aus Kulturarbeitern, hatte sich mit Pappschildern vor dem Reichstagsgebäude aufgestellt - darauf war zu lesen: ,,Keine Koalition mit dem Faschismus". Die Resonanz zu der Aktion sei gut gewesen, sagte die Sprecherin. ,,Wir wollen bewusst auf gewaltvolle Sprache und politische Symbole verzichten und eine breite Masse erreichen."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Nicht nur die AfD wurde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kritisiert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andere Demoteilnehmer wollten ein Zeichen gegen rechts setzen: ,,Die AfD hat was gegen Menschen wie mich und will unsere Freiheiten einschränken", sagte Noel, der mit Freunden an dem Protest teilnahm. Noel ist queer. ,,Ich erfahre viele Anfeindungen", sagte 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toll, aber es müsse danach weitergehen. ,,Es ist so schön, diese ganzen Menschen hier zu sehen. Aber man muss versuchen, stärker die Leute vor Ort zu erreichen, auch vor den Landtagswahlen", sagte Noah.</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Redebeiträgen auf der Kundgebung wurde aber nicht nur die AfD kritisiert. Die Aktivistin Miriam Tödter vom Brandenburger Bündnis ,,Wir packen's an"wetterte auch gegen die demokratischen Parteien.Die Einführung einerBezahlkarte für Geflüchtete,auf die sich Bund und Länder im November vergangenen Jahres verständigt haben, sei ,,rechte Politik von einer angeblich linken Mitte-Koalition". Die Karte soll noch in diesem Jahr eingeführt werden. Auch denBundeskanzler Olaf Scholz (SPD)kritisiert die Aktivistin: ,,Wir haben einen Abschiebekanzler."</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wurde von der Polizei verboten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Vorfeld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das Zeigen der palästinensischen Flagge von der Polizei verboten worden. Das bestätigtePolizeisprecherin Anja Dierschkeauf Anfrage. ,,Aufgrund von vielen Aufrufen pro-palästinensischer Gruppen in den sozialen Medien, an der Kundgebung teilzunehmen, hat sich die Versammlungsbehörde für die Beschränkung entschieden", sagte Dierschke.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habe nach Auffassung der Polizei das Risiko bestanden, dass es zuAufrufen zur Vernichtung Israelssowie zumZeigen von Kennzeichen verbotener Organisationenkommt. Ähnliches war in Berlin nach dem Terrorangriff der Hamas auf Israel am 7. Oktober wiederholt auf pro-palästinensischen Kundgebungen vorgefallen.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teilten im Vorfeld auf X mit, dass sie das Verbot ,,überrascht" habe und sie dieinhaltliche Begründung für falsch hielten. Man wolle dagegen rechtlich vorgehen. Laut Polizeisprecherin Dierschke lagen bis zum Start der Kundgebung jedoch keine Informationen darüber vor, dass Einspruch beim Verwaltungsgericht eingelegt wurde. Eine Sprecherin des Bündnisses ,,Hand in Hand" teilte mit, dass das Verboterst am Freitagnachmittag per Mailkommuniziert worden sei. Es habe im Anschluss keine Möglichkeit gegeben, mit der Versammlungsbehörde zu sprechen. Das Bündnis hatte der Polizei demnach mitgeteilt, etwaige Bedenken selber im Austausch mit den betroffenen Gruppen zu klären.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haben am Samstag weitaus mehr Menschen an der Großdemo teilgenommen, als angekündigt.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1300</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Organisationen gehören zum Bündnis ,,Hand in Hand", das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aufrief.</w:t>
      </w:r>
    </w:p>
    <w:p>
      <w:pPr>
        <w:pStyle w:val="Normal2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3, 2024</w:t>
      </w:r>
    </w:p>
    <w:p>
      <w:pPr>
        <w:pStyle w:val="Normal248"/>
      </w:pPr>
    </w:p>
    <w:p>
      <w:pPr>
        <w:pStyle w:val="Normal248"/>
        <w:ind w:left="200"/>
        <w:sectPr>
          <w:type w:val="continuous"/>
          <w:pgMar w:top="840" w:right="1000" w:bottom="840" w:left="1000" w:header="400" w:footer="400"/>
          <w:pgNumType w:fmt="decimal"/>
          <w:cols w:space="720"/>
        </w:sectPr>
      </w:pPr>
      <w:r>
        <w:br/>
      </w:r>
      <w:r>
        <w:pict>
          <v:line id="_x0000_s2080" style="position:absolute;z-index:252215296" from="0,10pt" to="512pt,10pt" strokecolor="black" strokeweight="1pt">
            <v:stroke linestyle="single"/>
          </v:line>
        </w:pict>
      </w:r>
      <w:r>
        <w:rPr>
          <w:rFonts w:ascii="arial" w:eastAsia="arial" w:hAnsi="arial" w:cs="arial"/>
          <w:b/>
          <w:color w:val="767676"/>
          <w:sz w:val="16"/>
        </w:rPr>
        <w:t>End of Document</w:t>
      </w:r>
    </w:p>
    <w:p>
      <w:pPr>
        <w:pStyle w:val="Normal249"/>
        <w:sectPr>
          <w:headerReference w:type="even" r:id="rId1551"/>
          <w:headerReference w:type="default" r:id="rId1552"/>
          <w:footerReference w:type="even" r:id="rId1553"/>
          <w:footerReference w:type="default" r:id="rId1554"/>
          <w:headerReference w:type="first" r:id="rId1555"/>
          <w:footerReference w:type="first" r:id="rId1556"/>
          <w:pgSz w:w="12240" w:h="15840"/>
          <w:pgMar w:top="840" w:right="1000" w:bottom="840" w:left="1000" w:header="400" w:footer="400"/>
          <w:pgNumType w:fmt="decimal"/>
          <w:cols w:space="720"/>
          <w:titlePg w:val="0"/>
        </w:sectPr>
      </w:pPr>
    </w:p>
    <w:p>
      <w:pPr>
        <w:pStyle w:val="Normal249"/>
      </w:pPr>
    </w:p>
    <w:p>
      <w:pPr>
        <w:pStyle w:val="Normal249"/>
      </w:pPr>
      <w:r>
        <w:pict>
          <v:shape id="_x0000_i2081" type="#_x0000_t75" alt="LexisNexis®" style="width:147.75pt;height:30pt">
            <v:imagedata r:id="rId10" o:title=""/>
          </v:shape>
        </w:pict>
      </w:r>
      <w:r>
        <w:cr/>
      </w:r>
    </w:p>
    <w:p>
      <w:pPr>
        <w:pStyle w:val="Heading12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Zahlreiche Kundgebungen an diesem Wochenende; Mahnwache, Autokorso und gleich zwei Demos auf dem Bahnhofsvorplatz</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03. Februar 2024</w:t>
      </w:r>
    </w:p>
    <w:p>
      <w:pPr>
        <w:pStyle w:val="Normal249"/>
        <w:keepNext w:val="0"/>
        <w:spacing w:after="0" w:line="240" w:lineRule="atLeast"/>
        <w:ind w:right="0"/>
        <w:jc w:val="both"/>
      </w:pPr>
      <w:bookmarkStart w:id="498" w:name="Bookmark_250"/>
      <w:bookmarkEnd w:id="498"/>
    </w:p>
    <w:p>
      <w:pPr>
        <w:pStyle w:val="Normal2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249"/>
        <w:keepNext w:val="0"/>
        <w:spacing w:before="120" w:after="0" w:line="220" w:lineRule="atLeast"/>
        <w:ind w:left="0" w:right="0" w:firstLine="0"/>
        <w:jc w:val="left"/>
      </w:pPr>
      <w:r>
        <w:br/>
      </w:r>
      <w:r>
        <w:pict>
          <v:shape id="_x0000_i2082" type="#_x0000_t75" style="width:239.97pt;height:30pt">
            <v:imagedata r:id="rId148" o:title=""/>
          </v:shape>
        </w:pic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25</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199 words</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bos</w:t>
      </w:r>
    </w:p>
    <w:p>
      <w:pPr>
        <w:pStyle w:val="Normal249"/>
        <w:keepNext/>
        <w:spacing w:before="240" w:after="0" w:line="340" w:lineRule="atLeast"/>
        <w:ind w:left="0" w:right="0" w:firstLine="0"/>
        <w:jc w:val="left"/>
      </w:pPr>
      <w:bookmarkStart w:id="499" w:name="Body_248"/>
      <w:bookmarkEnd w:id="499"/>
      <w:r>
        <w:rPr>
          <w:rFonts w:ascii="arial" w:eastAsia="arial" w:hAnsi="arial" w:cs="arial"/>
          <w:b/>
          <w:i w:val="0"/>
          <w:strike w:val="0"/>
          <w:noProof w:val="0"/>
          <w:color w:val="000000"/>
          <w:position w:val="0"/>
          <w:sz w:val="28"/>
          <w:u w:val="none"/>
          <w:vertAlign w:val="baseline"/>
        </w:rPr>
        <w:t>Body</w:t>
      </w:r>
    </w:p>
    <w:p>
      <w:pPr>
        <w:pStyle w:val="Normal249"/>
        <w:spacing w:line="60" w:lineRule="exact"/>
      </w:pPr>
      <w:r>
        <w:pict>
          <v:line id="_x0000_s2083" style="position:absolute;z-index:252216320" from="0,2pt" to="512pt,2pt" strokecolor="#009ddb" strokeweight="2pt">
            <v:stroke linestyle="single"/>
            <w10:wrap type="topAndBottom"/>
          </v:line>
        </w:pict>
      </w:r>
    </w:p>
    <w:p>
      <w:pPr>
        <w:pStyle w:val="Normal249"/>
      </w:pP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Demonstrationen sind für dieses Wochenende in der Innenstadt angemeldet. Den Auftakt machen am heutigen Samstag, 3. Februar, zwei Kundgebungen, die beide um 14 Uhr beginnen. </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Altermarkt werden rund 200 Menschen zu einer Mahnwache unter dem Titel "Brandmauer gegen Rechts" erwartet, die bis 18 Uhr dauern soll. Auf der Deutzer Werft soll ebenfalls ab 14 Uhr mit einem dort startenden Autokorso unter dem Leitgedanken "Stoppt den Krieg gegen Gaza" demonstriert werden. Der Korso soll über die Severinsbrücke, die Ringe bis zum Ebertplatz und weiter über die Zoobrücke auf die Kalker Hauptstraße und zurück zur Deutzer Werft fahren.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um 15 Uhr beginnt auf dem Neumarkt einen Demonstration "Gegen die Hinrichtungen und die Staatsgewalt im Iran". Hier hat der Veranstalter 200 Teilnehmende angemeldet.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 4. Februar, sind für Vorplatz des Hauptbahnhofs gleich zwei Kundgebungen angemeldet. Jeweils von 14 bis 17 Uhr sollen hier laut Veranstalter 300 bis 400 Menschen für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demonstrieren. Auf dem Chargesheimerplatz unmittelbar neben dem Bahnhofsvorplatz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"Klare Kante gegen jede Dämonisierung Israels" angemeldet. (bos)</w:t>
      </w:r>
    </w:p>
    <w:p>
      <w:pPr>
        <w:pStyle w:val="Normal2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3, 2024</w:t>
      </w:r>
    </w:p>
    <w:p>
      <w:pPr>
        <w:pStyle w:val="Normal249"/>
      </w:pPr>
    </w:p>
    <w:p>
      <w:pPr>
        <w:pStyle w:val="Normal249"/>
        <w:ind w:left="200"/>
        <w:sectPr>
          <w:type w:val="continuous"/>
          <w:pgMar w:top="840" w:right="1000" w:bottom="840" w:left="1000" w:header="400" w:footer="400"/>
          <w:pgNumType w:fmt="decimal"/>
          <w:cols w:space="720"/>
        </w:sectPr>
      </w:pPr>
      <w:r>
        <w:br/>
      </w:r>
      <w:r>
        <w:pict>
          <v:line id="_x0000_s2084" style="position:absolute;z-index:252217344" from="0,10pt" to="512pt,10pt" strokecolor="black" strokeweight="1pt">
            <v:stroke linestyle="single"/>
          </v:line>
        </w:pict>
      </w:r>
      <w:r>
        <w:rPr>
          <w:rFonts w:ascii="arial" w:eastAsia="arial" w:hAnsi="arial" w:cs="arial"/>
          <w:b/>
          <w:color w:val="767676"/>
          <w:sz w:val="16"/>
        </w:rPr>
        <w:t>End of Document</w:t>
      </w:r>
    </w:p>
    <w:p>
      <w:pPr>
        <w:pStyle w:val="Normal250"/>
        <w:sectPr>
          <w:headerReference w:type="even" r:id="rId1557"/>
          <w:headerReference w:type="default" r:id="rId1558"/>
          <w:footerReference w:type="even" r:id="rId1559"/>
          <w:footerReference w:type="default" r:id="rId1560"/>
          <w:headerReference w:type="first" r:id="rId1561"/>
          <w:footerReference w:type="first" r:id="rId1562"/>
          <w:pgSz w:w="12240" w:h="15840"/>
          <w:pgMar w:top="840" w:right="1000" w:bottom="840" w:left="1000" w:header="400" w:footer="400"/>
          <w:pgNumType w:fmt="decimal"/>
          <w:cols w:space="720"/>
          <w:titlePg w:val="0"/>
        </w:sectPr>
      </w:pPr>
    </w:p>
    <w:p>
      <w:pPr>
        <w:pStyle w:val="Normal250"/>
      </w:pPr>
    </w:p>
    <w:p>
      <w:pPr>
        <w:pStyle w:val="Normal250"/>
      </w:pPr>
      <w:r>
        <w:pict>
          <v:shape id="_x0000_i2085" type="#_x0000_t75" alt="LexisNexis®" style="width:147.75pt;height:30pt">
            <v:imagedata r:id="rId10" o:title=""/>
          </v:shape>
        </w:pict>
      </w:r>
      <w:r>
        <w:cr/>
      </w:r>
    </w:p>
    <w:p>
      <w:pPr>
        <w:pStyle w:val="Heading12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Kultur und erster Karnevalszug; Nicht nur Karneval steht am ersten Februar-Wochenende im Kreis Mettmann an. Wer möchte, kann demonstrieren, Kultur genießen, Leseratten lauschen oder auch in der Nacht lernen. Ein Überblick über einige Veranstaltungen in den kommenden Tagen.</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 Februar 2024</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Mettmann</w:t>
      </w:r>
    </w:p>
    <w:p>
      <w:pPr>
        <w:pStyle w:val="Normal250"/>
        <w:keepNext w:val="0"/>
        <w:spacing w:after="0" w:line="240" w:lineRule="atLeast"/>
        <w:ind w:right="0"/>
        <w:jc w:val="both"/>
      </w:pPr>
      <w:bookmarkStart w:id="500" w:name="Bookmark_251"/>
      <w:bookmarkEnd w:id="500"/>
    </w:p>
    <w:p>
      <w:pPr>
        <w:pStyle w:val="Normal2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50"/>
        <w:keepNext w:val="0"/>
        <w:spacing w:before="120" w:after="0" w:line="220" w:lineRule="atLeast"/>
        <w:ind w:left="0" w:right="0" w:firstLine="0"/>
        <w:jc w:val="left"/>
      </w:pPr>
      <w:r>
        <w:br/>
      </w:r>
      <w:r>
        <w:pict>
          <v:shape id="_x0000_i2086" type="#_x0000_t75" style="width:74.99pt;height:62.99pt">
            <v:imagedata r:id="rId32" o:title=""/>
          </v:shape>
        </w:pic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24</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1907 words</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Dupke, Thomas Gutmann</w:t>
      </w:r>
    </w:p>
    <w:p>
      <w:pPr>
        <w:pStyle w:val="Normal250"/>
        <w:keepNext/>
        <w:spacing w:before="240" w:after="0" w:line="340" w:lineRule="atLeast"/>
        <w:ind w:left="0" w:right="0" w:firstLine="0"/>
        <w:jc w:val="left"/>
      </w:pPr>
      <w:bookmarkStart w:id="501" w:name="Body_249"/>
      <w:bookmarkEnd w:id="501"/>
      <w:r>
        <w:rPr>
          <w:rFonts w:ascii="arial" w:eastAsia="arial" w:hAnsi="arial" w:cs="arial"/>
          <w:b/>
          <w:i w:val="0"/>
          <w:strike w:val="0"/>
          <w:noProof w:val="0"/>
          <w:color w:val="000000"/>
          <w:position w:val="0"/>
          <w:sz w:val="28"/>
          <w:u w:val="none"/>
          <w:vertAlign w:val="baseline"/>
        </w:rPr>
        <w:t>Body</w:t>
      </w:r>
    </w:p>
    <w:p>
      <w:pPr>
        <w:pStyle w:val="Normal250"/>
        <w:spacing w:line="60" w:lineRule="exact"/>
      </w:pPr>
      <w:r>
        <w:pict>
          <v:line id="_x0000_s2087" style="position:absolute;z-index:252218368" from="0,2pt" to="512pt,2pt" strokecolor="#009ddb" strokeweight="2pt">
            <v:stroke linestyle="single"/>
            <w10:wrap type="topAndBottom"/>
          </v:line>
        </w:pict>
      </w:r>
    </w:p>
    <w:p>
      <w:pPr>
        <w:pStyle w:val="Normal250"/>
      </w:pP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Mettmann</w:t>
      </w:r>
    </w:p>
    <w:p>
      <w:pPr>
        <w:pStyle w:val="Normal250"/>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Jeden Tag gehen bundesweit Tausende Menschen auf die Straße, um gegen Rechtsextremismus zu demonstrieren. Einen solchen Protest stellen in Mettmann der Integrationsrat der Stadt gemeinsam mit dem Bündnis für Toleranz und Zivilcourage sowie den „Omas gegen rechts“ auf die Beine. Die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findet am Samstag, 3. Februar, von 12 Uhr an unter dem Motto „Mettmann ist bunt. Gemeinsam und solidarisch! Für Demokratie und Toleranz!“ am Königshof Mettmann statt. Die Veranstalter wollen ein klares Zeichen für das friedliche und respektvolle Miteinander, für die Demokratie, die Menschenrechte und Vielfalt auch in Mettmann setzen. Nach einer kurzen Kundgebung ist ein Umzug durch die Mettmanner Innenstadt geplant. „Aus aktuellem Anlass möchten auch wir gemeinsam mit unseren Mitorganisatoren und den zahlreichen Unterstützern zeigen, dass wir in Mettmann für eine heterogene Gesellschaft einstehen und uns auch zukünftig für ein tolerantes und friedliches Miteinander aller Menschen unabhängig von ihrer Herkunft und Religion einsetzen.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Workshop Eiskalte Kunst entsteht im Museumsgarten, wenn Joachim Knorra zum Workshop bittet. Zu seinem Handwerkszeug gehört schon mal eine Kettensäge oder Bohrmaschine und auch ein Bügeleisen ist ihm nicht fremd, um rifflige Kanten glatt zu bekommen: Joachim Knorra baut oft filigrane, aber immer coole Sachen. Der Mann ist Künstler und schnitzt Eisskulpturen. Das macht der gelernte Bäcker und Kunst-Autodidakt Sonntag, 4. Februar, 13 bis 15 Uhr, im Neanderthal Museum, Talstraße 300, Mettmann und gibt einen Outdoor Workshop.</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Konzert Das gemeinsame Projekt von Matthias Röttger (St. Lambertus) und Tanja Heesen (Ev. Kirche Mettmann), eine dreiteilige Konzertreihe, um die Musik Joseph Haydns zu gestalten, nähert sich dem letzten Akt: Sonntag, 4. Februar, erklingt um 18 Uhr in der Evangelischen Kirche, Freiheitstraße in Mettmann die „Cäcilienmesse“ von Joseph Haydn. Aus den ursprünglich 15 Kantoristen in der evangelischen Kirche ist eine Gruppe von fast 40 Sängerinnen und Sängern geworden, dazu gesellt sich der Rheinische Motettenchor Köln mit weiteren 25 Kehlen. Diesem beeindruckenden Klangkörper stehen die Gesangssolisten in nichts nach, Haydns Musik ist immer mitreißend und schön – in diesem Werk finden sich jedoch schon Anklänge an folgende Epochen, die fast romantisch anmuten und gleichzeitig Chor und Solisten alles abverlangen. Besonders das über 800 Takte lange Gloria fordert musikalisch und körperlich alles: Ausgedehnte Fugen, Koloraturen, extreme Tiefen, feurige Tempi – und immer wieder ist der Chor der Hauptdarsteller. Unterbrochen von wendigen Arien und solistische Ensemble-Wehklagen trägt vor allem der Klangkörper „Chor“ das Werk und zeigt, wie künstlerisch eine Gruppe agieren kann. Getragen wird dies von den ausgefeilten und virtuosen Orchesterparts: Orchester und Chor gehen eine faszinierende Klangsymbiose.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Finissage Von den etwa 70 sich im Kunsthaus Mettmann künstlerisch betätigenden Mitgliedern sind 50 Künstlerinnen und Künstler mit 100 Werken in der aktuellen Mitgliederausstellung dabei. Die Öffnungszeiten bis zur Finissage Sonntag, 4. Februar, sind Freitag 17 bis 19 Uhr, Samstag 11 bis 15 Uhr und Sonntag 13 bis 17 Uhr.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Erkrath</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Karnevalsumzug Unter dem Motto „Ercrod bebt, denn Ercrod lebt“ starten am Samstag, 3. Februar, nach dem Biwak der „Letzten Hänger“ (ab 11.11 Uhr unter der Markthalle) um 14.11 Uhr wieder mehrere bunte Wagen und lokale Fußgruppen durch Alt-Erkrath. Sie wollen die Zugstrecke (zirka fünf Kilometer) in rund zweieinhalb Stunden zurücklegen. Veranstaltet wird das Ganze von der Karnevalsgesellschaft „Die letzten Hänger“. Wegen geänderter Auflagen gibt es in diesem Jahr einen anderen Zugweg. Der närrische Lindwurm startet am Gerberplatz und schlängelt sich von dort aus über Neander-, Bismarck- und Bahnstraße bis hin zum Erkrather S-Bahnhof. Zurück geht es vom Bahnhof aus über Bahn-, Kirch- und Schubertstraße. Hier löst sich der Zug vor der Kreuzung mit der Kreuzstraße auf.</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Wülfrath</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Friedensandacht Die evangelische und katholische Kirche sowie die Freie evangelische Gemeinde feiern die nächste ökumenischen Friedensandacht am kommenden Freitag, 2. Februar, um 18.30 Uhr im Gemeindehaus Am Pütt 7 in Wülfrath. „Wir wollen dort für die Menschen in der Ukraine und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beten und an sie denken. In einer Andacht werden wir für die Opfer der Kriege Kerzen entzünden und um Frieden bitten“, erklärt Pfarrer Ingolf Kriegsmann im Namen der drei Gemeinden. Jeder ist herzlich willkommen, daran teilzunehmen.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Konzert Am Samstag, 3. Februar, ist wieder WüRGer-Clubzeit. Um 20 Uhr tritt das Trio „Paranotic“ am Hammerstein 7 bei der WüRG in Wülfrath auf. Seit über sieben Jahren zeichnet sich die Band durch einen Mix aus Hard- und Power-Rock aus. In den Genuss kommen die Gäste zum Eintrittspreis von 10 Euro im Vorverkauf. An der Abendkasse kosten die Tickets 12 Euro.</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Versammlung Die Sänger des MGV Sängerkreises Wülfrath laden am kommenden Samstag, 3. Februar, zur Jahreshauptversammlung ein. Treffpunkt ist um 16 Uhr das evangelische Gemeindehaus, Am Pütt 7. Zu den allgemeinen Tagesordnungspunkten gehören Ehrungen, Jahresbericht 2023, Vorhaben 2024 und Planungen 2025. Geehrt werden langjährige Mitglieder für ihre Zugehörigkeit beim Sängerkreis Wülfrath sowie beim Deutschen Chorverband. Sie werden unter anderem für 40 Jahre, aber auch für 70-jährige Mitgliedschaft geehrt.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Hilden</w:t>
      </w:r>
    </w:p>
    <w:p>
      <w:pPr>
        <w:pStyle w:val="Normal250"/>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„Demokratie stärken – Hilden gegen Radikalismus – für Toleranz und Vielfalt“ gehen am Freitag, 2. Februar, Menschen in der Hildener Innenstadt auf die Straße. Der CDU-Stadtverband hat die Demonstration angemeldet, teilte Vorsitzender Peter Groß mit. Start des Protestzuges ist um 17 Uhr an der St.-Jacobus-Kirche an der Gabelung. Von dort aus zieht die Demonstration bis zum alten Markt an der Reformationskirche. „Hier wird es eine Abschlussverlautbarung geben. Ein offenes Mikrofon wird es nicht geben“, erklärte Groß weiter.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Lesewettbewerb ,In diesem Jahr feiert der bundesweite Vorlesewettbewerb des Börsenvereins des Deutschen Buchhandels sein 65-Jähriges. Und ab 2024 ist alles ein bisschen anders, erklärte eine Stadtsprecherin. Der Kreis Mettmann hat sich für den Kreisentscheid in drei Bezirke aufgeteilt – und die Stadtbibliothek Hilden wird als erste den Kreisentscheid Mettmann-Süd austragen. „Die bisher durchgeführten Stadtentscheide entfallen“, hieß es weiter. Der Wettbewerb findet am Samstag, 3. Februar, um 15 Uhr statt. Einlass ist ab 14.45 Uhr. Dazu kommen die besten Vorleserinnen und Vorleser der sechsten Klassen der weiterführenden Schulen aus Langenfeld, Monheim, Haan und Hilden in die Stadtbibliothek am Nove-Mesto-Platz 3 nach Hilden. Aber auch Gäste können vorbeischauen. Der Eintritt ist frei.</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Kinderkarneval Die Party des Kinderkarnevals steigt am Sonntag, 4. Februar, um 15 Uhr. Die Bühne der Stadthalle gehört unter anderem dem Kinderprinzenpaar und den Tanzgruppen der Hildener Karnevalsvereine. Karten gibt es an der Tageskasse oder im Vorverkauf unter der Telefonnummer 02103 64719. Erwachsene zahlen 5 Euro Eintritt, Kinder 3 Euro.</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Ausstellung Das Jugendprojekt „Freiheit“ – Ausstellung vom 2. Februar bis 26. März in der Städtischen Galerie im Bürgerhaus, Mittelstraße 40 – präsentiert die fotografischen Ergebnisse eines gleichnamigen Workshops im Wilhelm-Fabry-Museum. Die überwiegend jugendlichen Teilnehmerinnen und Teilnehmer kamen aus fünf Nationen und fotografierten unter der Anleitung von Michael Ebert seit dem Sommer zu diesem Thema, das gegenwärtig eine beklemmende Aktualität hat. Die große Herausforderung bestand darin, den abstrakten Begriff Freiheit zu visualisieren und ihn bestenfalls sogar spürbar zu machen. Gezeigt werden rund 50 ganz unterschiedliche Bilder und Statements.</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Spielmobil Das Hildener Spielmobil geht auf Sporthallen-Tour. Am Samstag, 3. Februar, 15 bis 18 Uhr, können sich Kinder in der Turnhalle an der Schützenstraße austoben.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Neujahrsempfang Die katholische Kirchengemeinde Hilden lädt für Samstag, 3. Februar, zum Neujahrsempfang ein. Nach der Heiligen Messe um 17 Uhr treffen sich die Gemeindemitglieder im Jacobus-Saal im Atrium an der Gabelung. „Wichtig ist uns an diesem Tag besonders das persönliche Gespräch und die Begegnung“, erklärt die Gemeinde in ihrer Einladung.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Papa-Zeit Die Stadtbibliothek am Nove-Mesto-Platz in Hilden lädt zur nächsten Papa-Zeit ein. Diese findet am Samstag, 3. Februar, von 10.30 bis 12.30 Uhr statt. Das Angebot richtet sich an Kinder im Alter von vier bis acht Jahren und ihre erwachsenen Begleiter. Anmeldungen sind möglich unter der Telefonnummer 02103 721301 oder per E-Mail (stadtbibliothek@hilden.de). Thema der nächsten Runde ist Upcycling: Aus Dingen für die Tonne entstehen Masken, Tiere oder andere fantasievolle Figuren.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Trauercafé Am Freitag, 2. Februar, findet im Atrium an der Hochdahler Straße 1 in Hilden das nächste Trauercafé statt. Von 15 bis 16.30 Uhr sind Angehörige willkommen, die um einen Angehörigen trauern oder diesen auf seinem letzten Weg begleiten. Auf Wunsch werden in diesem Rahmen auch Gespräche unter vier Augen angeboten.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Haan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Oasenabend Einen monatlichen „Oasenabend“ für junge Frauen zwischen Kind, Kochtopf und Karriere veranstaltet die katholische Kirchengemeinde ab dem 2. Februar an jedem ersten Freitag im Monat. Von 19.30 bis 21 Uhr gibt es dann im Forum St. Chrysanthus &amp; Daria ausreichend Gelegenheit zum Kennenlernen, Austauschen und Krafttanken für den fordernden, turbulenten, lebendigen und stressigen Alltag. Das Anmeldeformular ist auf der Homepage (kath-kirche-haan.de) unter „Gemeindeleben“ hinterlegt.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Dankeschön-Tag Mit einem Dankeschön-Tag will die katholische Kirchengemeinde am Sonntag, 4. Februar, alle ehrenamtlich engagierten Menschen würdigen. „Wir feiern die Messe um 11.30 Uhr als Familienmesse, und anschließend geht es weiter im Forum St. Chrysanthus und Daria“, heißt es in der Ankündigung. Viele Menschen engagierten sich anonym und seien gar nicht namentlich bekannt: Damit niemand vergessen werde, gebe es keine individuellen Einladungen.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Theater „Neues vom Räuber Hotzenplotz“ präsentiert das Niederrheintheater aus Brüggen mit der Schauspielerin Verena Bill – sie ist gebürtige Haanerin – am Sonntag, 4. Februar, um 15 Uhr in der Aula des Gymnasiums Haan, Adlerstraße 3. Eintrittskarten kosten an der Tageskasse 12 und ermäßigt 6 Euro, Vorverkauf 10/ermäßigt 5 Euro. Vorverkauf über www.neanderticket.de und an den bekannten Vorverkaufsstellen in Haan und Gruiten.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Trauerspaziergang Wenn Trauernde gemeinsam die Natur genießen, können sie dabei auf andere Gedanken kommen. Das ist die Devise der „Walk &amp; Talk“-Spaziergänge für trauernde Menschen, die der Verein Christliche Hospiz- und Trauerbegleitung“ in den vergangenen beiden Jahren in Haan angeboten hat. Die wechseln im neuen Jahr nun nach Gruiten. Erster Termin ist der 4. Februar. Treffpunkt: das Sportheim des TSV. Infos zu Startzeit und mehr über das Trauer-Telefon 02129 3766998 oder per E-Mail an info@hospiz-haan.de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5078382411_7ad178ea9c.IRPRODGERA_IHXPR7.jpg Köhlen, Stephan (teph) Wild geht es beim Karnevalsumzug am Samstag in Erkrath zu. Foto: Stephan Köhlen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5078382421_1eb8e7a8ff.IRPRODGERA_IPQQNB.jpg Hans-Juergen Bauer (hjba) In Mettmann zieht am Samstag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Rechtsradikalismus durch die Innenstadt. Foto: Hans-Jürgen Bauer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5078382441_d44984a094.IRPRODGERA_IKGTMX.jpg Sebastian Gollnow In Hilden lesen Kinder um die Wette. Foto: Gollnow/dpa</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 2024</w:t>
      </w:r>
    </w:p>
    <w:p>
      <w:pPr>
        <w:pStyle w:val="Normal250"/>
      </w:pPr>
    </w:p>
    <w:p>
      <w:pPr>
        <w:pStyle w:val="Normal250"/>
        <w:ind w:left="200"/>
        <w:sectPr>
          <w:type w:val="continuous"/>
          <w:pgMar w:top="840" w:right="1000" w:bottom="840" w:left="1000" w:header="400" w:footer="400"/>
          <w:pgNumType w:fmt="decimal"/>
          <w:cols w:space="720"/>
        </w:sectPr>
      </w:pPr>
      <w:r>
        <w:br/>
      </w:r>
      <w:r>
        <w:pict>
          <v:line id="_x0000_s2088" style="position:absolute;z-index:252219392" from="0,10pt" to="512pt,10pt" strokecolor="black" strokeweight="1pt">
            <v:stroke linestyle="single"/>
          </v:line>
        </w:pict>
      </w:r>
      <w:r>
        <w:rPr>
          <w:rFonts w:ascii="arial" w:eastAsia="arial" w:hAnsi="arial" w:cs="arial"/>
          <w:b/>
          <w:color w:val="767676"/>
          <w:sz w:val="16"/>
        </w:rPr>
        <w:t>End of Document</w:t>
      </w:r>
    </w:p>
    <w:p>
      <w:pPr>
        <w:pStyle w:val="Normal251"/>
        <w:sectPr>
          <w:headerReference w:type="even" r:id="rId1563"/>
          <w:headerReference w:type="default" r:id="rId1564"/>
          <w:footerReference w:type="even" r:id="rId1565"/>
          <w:footerReference w:type="default" r:id="rId1566"/>
          <w:headerReference w:type="first" r:id="rId1567"/>
          <w:footerReference w:type="first" r:id="rId1568"/>
          <w:pgSz w:w="12240" w:h="15840"/>
          <w:pgMar w:top="840" w:right="1000" w:bottom="840" w:left="1000" w:header="400" w:footer="400"/>
          <w:pgNumType w:fmt="decimal"/>
          <w:cols w:space="720"/>
          <w:titlePg w:val="0"/>
        </w:sectPr>
      </w:pPr>
    </w:p>
    <w:p>
      <w:pPr>
        <w:pStyle w:val="Normal251"/>
      </w:pPr>
    </w:p>
    <w:p>
      <w:pPr>
        <w:pStyle w:val="Normal251"/>
      </w:pPr>
      <w:r>
        <w:pict>
          <v:shape id="_x0000_i2089" type="#_x0000_t75" alt="LexisNexis®" style="width:147.75pt;height:30pt">
            <v:imagedata r:id="rId10" o:title=""/>
          </v:shape>
        </w:pict>
      </w:r>
      <w:r>
        <w:cr/>
      </w:r>
    </w:p>
    <w:p>
      <w:pPr>
        <w:pStyle w:val="Heading12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-Teilnehmer spüren neue Handlungsmacht</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 Februar 2024 1:27 PM GMT+1</w:t>
      </w:r>
    </w:p>
    <w:p>
      <w:pPr>
        <w:pStyle w:val="Normal251"/>
        <w:keepNext w:val="0"/>
        <w:spacing w:after="0" w:line="240" w:lineRule="atLeast"/>
        <w:ind w:right="0"/>
        <w:jc w:val="both"/>
      </w:pPr>
      <w:bookmarkStart w:id="502" w:name="Bookmark_252"/>
      <w:bookmarkEnd w:id="502"/>
    </w:p>
    <w:p>
      <w:pPr>
        <w:pStyle w:val="Normal2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1"/>
        <w:keepNext w:val="0"/>
        <w:spacing w:before="120" w:after="0" w:line="220" w:lineRule="atLeast"/>
        <w:ind w:left="0" w:right="0" w:firstLine="0"/>
        <w:jc w:val="left"/>
      </w:pPr>
      <w:r>
        <w:br/>
      </w:r>
      <w:r>
        <w:pict>
          <v:shape id="_x0000_i2090" type="#_x0000_t75" style="width:230.22pt;height:28.5pt">
            <v:imagedata r:id="rId11" o:title=""/>
          </v:shape>
        </w:pic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756 words</w:t>
      </w:r>
    </w:p>
    <w:p>
      <w:pPr>
        <w:pStyle w:val="Normal2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Wochen gehen überall in Deutschland Menschen auf die Straße, um gegen rechts zu demonstrieren. Eine psychologische Studie liefert jetzt erste Ansätze dafür, was die Menschen bewegt.</w:t>
      </w:r>
    </w:p>
    <w:p>
      <w:pPr>
        <w:pStyle w:val="Normal251"/>
        <w:keepNext/>
        <w:spacing w:before="240" w:after="0" w:line="340" w:lineRule="atLeast"/>
        <w:ind w:left="0" w:right="0" w:firstLine="0"/>
        <w:jc w:val="left"/>
      </w:pPr>
      <w:bookmarkStart w:id="503" w:name="Body_250"/>
      <w:bookmarkEnd w:id="503"/>
      <w:r>
        <w:rPr>
          <w:rFonts w:ascii="arial" w:eastAsia="arial" w:hAnsi="arial" w:cs="arial"/>
          <w:b/>
          <w:i w:val="0"/>
          <w:strike w:val="0"/>
          <w:noProof w:val="0"/>
          <w:color w:val="000000"/>
          <w:position w:val="0"/>
          <w:sz w:val="28"/>
          <w:u w:val="none"/>
          <w:vertAlign w:val="baseline"/>
        </w:rPr>
        <w:t>Body</w:t>
      </w:r>
    </w:p>
    <w:p>
      <w:pPr>
        <w:pStyle w:val="Normal251"/>
        <w:spacing w:line="60" w:lineRule="exact"/>
      </w:pPr>
      <w:r>
        <w:pict>
          <v:line id="_x0000_s2091" style="position:absolute;z-index:252220416" from="0,2pt" to="512pt,2pt" strokecolor="#009ddb" strokeweight="2pt">
            <v:stroke linestyle="single"/>
            <w10:wrap type="topAndBottom"/>
          </v:line>
        </w:pict>
      </w:r>
    </w:p>
    <w:p>
      <w:pPr>
        <w:pStyle w:val="Normal251"/>
      </w:pP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derzeitigen Demonstrationen gegen Rechtsextremismus vermitteln den Teilnehmern einer Studie zufolge ein Gefühl von Handlungsmacht und Zusammengehörigkeit. "Es gibt eine brachliegende Bewegungsenergie", sagte der Psychologe Stephan Grünewald am Mittwoch bei der Vorstellung der Studie in Köln. "Die Menschen haben das Gefühl, sie stecken in einem krisenhaften Alltag fest." Der bald zwei Jahre währende Krieg in der Ukraine, die immer wieder aufflackernde Corona-Pandemie und das Dauerthema Migration würden als Krisen mit "Zombie-Qualität" empfunden, weil sie einfach nicht totzukriegen seien. Das Resultat sei ein Ohnmachtsgefühl.</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dieser Situation seien die Berichte über ein Treffen von Rechtsradikalen in einer Potsdamer Villa und die dort diskutierten "Remigration"-Fantasien als Weckruf aus der eigenen Lethargie erlebt worden. Viele Menschen hätten es als befreiend erlebt, jetzt plötzlich mit der Teilnahme an den Demonstrationen ein Zeichen setzen zu können. "Man erlebte auf einmal eine ungeheure Zusammengehörigkeit, es war toll, wenn man auf diese Plätze kam und sah: Man ist nicht alleine, man ist Teil einer kraftvollen Bewegung." Viele, die bei der Bundestagswahl vielleicht SPD, Grüne oder FDP gewählt hätten, aber inzwischen mit der Ampel fremdelten, hätten den Eindruck, nun wieder eine politische Heimat gefunden zu haben.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Studie befragte das Kölner Rheingold-Institut Ende Januar mehr als 1000 Personen online und 26 Personen ausführlich in Tiefeninterviews. Die Ergebnisse der Online-Befragung sind den Angaben zufolge repräsentativ für die Bevölkerung in Deutschland ab 18 Jahren.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Rheingold-Gründer Grünewald hob insbesondere hervor, dass 29 Prozent der Befragten angaben, sie könnten sich vorstellen, auch künftig an Demonstrationen gegen rechts teilzunehmen. "Das ist schon viel, wenn ein Drittel der Bevölkerung bereit ist, auf die Straße zu gehen." Die meisten Demonstrierenden und ihre Sympathisanten hoffen demzufolge, dass aus den Kundgebungen eine konstante "Bürgerwelle" hervorgeht, die nicht nur gegen Rechtsextremismus aufsteht, sondern gegen alles, was in der Politik schiefläuft. Die Haltung früherer Jahre - "Wir delegieren alles an die gute Mutter Merkel, die alternativlos durchregiert" - sei ein Stück weit überwunden, die Menschen hätten sich aus ihrem privaten Schneckenhaus herausgewagt und wollten wieder Selbstwirksamkeit spüren. "Es gibt eine große Sehnsucht, dass das jetzt weitergeht, dass das nicht verpufft", sagte Grünewald.</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großen Erwartungen bergen nach Einschätzung der Kölner Psychologen allerdings auch ein Risiko. Bisher hätten die Menschen noch ganz überwiegend den Eindruck, dass bei den Kundgebungen die schweigende Mehrheit auf den Beinen sei, dass die Kundgebungen Maß und Mitte hätten. Wenn dort aber zum Beispiel Parolen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gerufen würden oder wenn die Abschaffung der Polizei gefordert werde, dann fragten sich viele sofort, ob sie hier überhaupt hingehörten. "Die große Gefahr ist, wenn diese Demos gekapert werden von extremen Gruppierungen." Dann könne die Entwicklung auch zu einem Bumerang für die Ampel-Regierung werden, der sowieso schon eine Mitverantwortung für das Erstarken der AfD angelastet werde. Von der Ampel erwarteten die Menschen jetzt eine produktive Problemlösungshaltung und viel weniger Zank.</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Frage, die in den vergangenen Tagen häufig gestellt worden ist, lautet: Welche Wirkung haben die Demonstrationen auf die AfD-Anhänger? Hier muss man laut Grünewald zwischen drei Gruppen unterscheiden. Zum einen seien da die Sympathisanten, die noch nicht fest in der AfD verwurzelt seien, sondern vielleicht erst seit einiger Zeit mit dem Gedanken spielten, die Partei zu wählen. Diese Gruppe könne angesichts der Massenbewegung durchaus ins Grübeln kommen und sich vielleicht abkehren. Die zweite Gruppe seien die klassischen Protestwähler, die es den etablierten Parteien zeigen wollten. "Die fühlen sich durch die Demos jetzt ziemlich ausgegrenzt." Das führe dann zu einer Wagenburgmentalität nach dem Motto "Jetzt erst recht". Die dritte Gruppe sei die der überzeugten ideologischen AfD-Wähler, die anzweifelten, dass es die Demos überhaupt in diesem Umfang gebe und für die die ausführliche Berichterstattung ein weiterer Beleg für die "Gleichschaltung" der Medien sei.</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Grünewald rät dringend dazu, das Gespräch mit AfD-Sympathisanten zu suchen. "Wir dürfen uns nicht weiter in den Silos verschanzen", sagte er. "Wir werden auch nicht alle überzeugen können, aber wenn wir im Gespräch bleiben, ist was möglich an Wandlung."</w:t>
      </w:r>
    </w:p>
    <w:p>
      <w:pPr>
        <w:pStyle w:val="Normal2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1, 2024</w:t>
      </w:r>
    </w:p>
    <w:p>
      <w:pPr>
        <w:pStyle w:val="Normal251"/>
      </w:pPr>
    </w:p>
    <w:p>
      <w:pPr>
        <w:pStyle w:val="Normal251"/>
        <w:ind w:left="200"/>
        <w:sectPr>
          <w:type w:val="continuous"/>
          <w:pgMar w:top="840" w:right="1000" w:bottom="840" w:left="1000" w:header="400" w:footer="400"/>
          <w:pgNumType w:fmt="decimal"/>
          <w:cols w:space="720"/>
        </w:sectPr>
      </w:pPr>
      <w:r>
        <w:br/>
      </w:r>
      <w:r>
        <w:pict>
          <v:line id="_x0000_s2092" style="position:absolute;z-index:252221440" from="0,10pt" to="512pt,10pt" strokecolor="black" strokeweight="1pt">
            <v:stroke linestyle="single"/>
          </v:line>
        </w:pict>
      </w:r>
      <w:r>
        <w:rPr>
          <w:rFonts w:ascii="arial" w:eastAsia="arial" w:hAnsi="arial" w:cs="arial"/>
          <w:b/>
          <w:color w:val="767676"/>
          <w:sz w:val="16"/>
        </w:rPr>
        <w:t>End of Document</w:t>
      </w:r>
    </w:p>
    <w:p>
      <w:pPr>
        <w:pStyle w:val="Normal252"/>
        <w:sectPr>
          <w:headerReference w:type="even" r:id="rId1569"/>
          <w:headerReference w:type="default" r:id="rId1570"/>
          <w:footerReference w:type="even" r:id="rId1571"/>
          <w:footerReference w:type="default" r:id="rId1572"/>
          <w:headerReference w:type="first" r:id="rId1573"/>
          <w:footerReference w:type="first" r:id="rId1574"/>
          <w:pgSz w:w="12240" w:h="15840"/>
          <w:pgMar w:top="840" w:right="1000" w:bottom="840" w:left="1000" w:header="400" w:footer="400"/>
          <w:pgNumType w:fmt="decimal"/>
          <w:cols w:space="720"/>
          <w:titlePg w:val="0"/>
        </w:sectPr>
      </w:pPr>
    </w:p>
    <w:p>
      <w:pPr>
        <w:pStyle w:val="Normal252"/>
      </w:pPr>
    </w:p>
    <w:p>
      <w:pPr>
        <w:pStyle w:val="Normal252"/>
      </w:pPr>
      <w:r>
        <w:pict>
          <v:shape id="_x0000_i2093" type="#_x0000_t75" alt="LexisNexis®" style="width:147.75pt;height:30pt">
            <v:imagedata r:id="rId10" o:title=""/>
          </v:shape>
        </w:pict>
      </w:r>
      <w:r>
        <w:cr/>
      </w:r>
    </w:p>
    <w:p>
      <w:pPr>
        <w:pStyle w:val="Heading12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-Teilnehmer spüren neue Handlungsmacht</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31. Januar 2024 4:56 PM GMT+1</w:t>
      </w:r>
    </w:p>
    <w:p>
      <w:pPr>
        <w:pStyle w:val="Normal252"/>
        <w:keepNext w:val="0"/>
        <w:spacing w:after="0" w:line="240" w:lineRule="atLeast"/>
        <w:ind w:right="0"/>
        <w:jc w:val="both"/>
      </w:pPr>
      <w:bookmarkStart w:id="504" w:name="Bookmark_253"/>
      <w:bookmarkEnd w:id="504"/>
    </w:p>
    <w:p>
      <w:pPr>
        <w:pStyle w:val="Normal2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2"/>
        <w:keepNext w:val="0"/>
        <w:spacing w:before="120" w:after="0" w:line="220" w:lineRule="atLeast"/>
        <w:ind w:left="0" w:right="0" w:firstLine="0"/>
        <w:jc w:val="left"/>
      </w:pPr>
      <w:r>
        <w:br/>
      </w:r>
      <w:r>
        <w:pict>
          <v:shape id="_x0000_i2094" type="#_x0000_t75" style="width:230.22pt;height:28.5pt">
            <v:imagedata r:id="rId11" o:title=""/>
          </v:shape>
        </w:pic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756 words</w:t>
      </w:r>
    </w:p>
    <w:p>
      <w:pPr>
        <w:pStyle w:val="Normal2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Wochen gehen überall in Deutschland Menschen auf die Straße, um gegen rechts zu demonstrieren. Eine psychologische Studie liefert jetzt erste Ansätze dafür, was die Menschen bewegt.</w:t>
      </w:r>
    </w:p>
    <w:p>
      <w:pPr>
        <w:pStyle w:val="Normal252"/>
        <w:keepNext/>
        <w:spacing w:before="240" w:after="0" w:line="340" w:lineRule="atLeast"/>
        <w:ind w:left="0" w:right="0" w:firstLine="0"/>
        <w:jc w:val="left"/>
      </w:pPr>
      <w:bookmarkStart w:id="505" w:name="Body_251"/>
      <w:bookmarkEnd w:id="505"/>
      <w:r>
        <w:rPr>
          <w:rFonts w:ascii="arial" w:eastAsia="arial" w:hAnsi="arial" w:cs="arial"/>
          <w:b/>
          <w:i w:val="0"/>
          <w:strike w:val="0"/>
          <w:noProof w:val="0"/>
          <w:color w:val="000000"/>
          <w:position w:val="0"/>
          <w:sz w:val="28"/>
          <w:u w:val="none"/>
          <w:vertAlign w:val="baseline"/>
        </w:rPr>
        <w:t>Body</w:t>
      </w:r>
    </w:p>
    <w:p>
      <w:pPr>
        <w:pStyle w:val="Normal252"/>
        <w:spacing w:line="60" w:lineRule="exact"/>
      </w:pPr>
      <w:r>
        <w:pict>
          <v:line id="_x0000_s2095" style="position:absolute;z-index:252222464" from="0,2pt" to="512pt,2pt" strokecolor="#009ddb" strokeweight="2pt">
            <v:stroke linestyle="single"/>
            <w10:wrap type="topAndBottom"/>
          </v:line>
        </w:pict>
      </w:r>
    </w:p>
    <w:p>
      <w:pPr>
        <w:pStyle w:val="Normal252"/>
      </w:pP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derzeitigen Demonstrationen gegen Rechtsextremismus vermitteln den Teilnehmern einer Studie zufolge ein Gefühl von Handlungsmacht und Zusammengehörigkeit. "Es gibt eine brachliegende Bewegungsenergie", sagte der Psychologe Stephan Grünewald am Mittwoch bei der Vorstellung der Studie in Köln. "Die Menschen haben das Gefühl, sie stecken in einem krisenhaften Alltag fest." Der bald zwei Jahre währende Krieg in der Ukraine, die immer wieder aufflackernde Corona-Pandemie und das Dauerthema Migration würden als Krisen mit "Zombie-Qualität" empfunden, weil sie einfach nicht totzukriegen seien. Das Resultat sei ein Ohnmachtsgefühl.</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dieser Situation seien die Berichte über ein Treffen von Rechtsradikalen in einer Potsdamer Villa und die dort diskutierten "Remigration"-Fantasien als Weckruf aus der eigenen Lethargie erlebt worden. Viele Menschen hätten es als befreiend erlebt, jetzt plötzlich mit der Teilnahme an den Demonstrationen ein Zeichen setzen zu können. "Man erlebte auf einmal eine ungeheure Zusammengehörigkeit, es war toll, wenn man auf diese Plätze kam und sah: Man ist nicht alleine, man ist Teil einer kraftvollen Bewegung." Viele, die bei der Bundestagswahl vielleicht SPD, Grüne oder FDP gewählt hätten, aber inzwischen mit der Ampel fremdelten, hätten den Eindruck, nun wieder eine politische Heimat gefunden zu haben.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Studie befragte das Kölner Rheingold-Institut Ende Januar mehr als 1000 Personen online und 26 Personen ausführlich in Tiefeninterviews. Die Ergebnisse der Online-Befragung sind den Angaben zufolge repräsentativ für die Bevölkerung in Deutschland ab 18 Jahren.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Rheingold-Gründer Grünewald hob insbesondere hervor, dass 29 Prozent der Befragten angaben, sie könnten sich vorstellen, auch künftig an Demonstrationen gegen rechts teilzunehmen. "Das ist schon viel, wenn ein Drittel der Bevölkerung bereit ist, auf die Straße zu gehen." Die meisten Demonstrierenden und ihre Sympathisanten hoffen demzufolge, dass aus den Kundgebungen eine konstante "Bürgerwelle" hervorgeht, die nicht nur gegen Rechtsextremismus aufsteht, sondern gegen alles, was in der Politik schiefläuft. Die Haltung früherer Jahre - "Wir delegieren alles an die gute Mutter Merkel, die alternativlos durchregiert" - sei ein Stück weit überwunden, die Menschen hätten sich aus ihrem privaten Schneckenhaus herausgewagt und wollten wieder Selbstwirksamkeit spüren. "Es gibt eine große Sehnsucht, dass das jetzt weitergeht, dass das nicht verpufft", sagte Grünewald.</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großen Erwartungen bergen nach Einschätzung der Kölner Psychologen allerdings auch ein Risiko. Bisher hätten die Menschen noch ganz überwiegend den Eindruck, dass bei den Kundgebungen die schweigende Mehrheit auf den Beinen sei, dass die Kundgebungen Maß und Mitte hätten. Wenn dort aber zum Beispiel Parolen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gerufen würden oder wenn die Abschaffung der Polizei gefordert werde, dann fragten sich viele sofort, ob sie hier überhaupt hingehörten. "Die große Gefahr ist, wenn diese Demos gekapert werden von extremen Gruppierungen." Dann könne die Entwicklung auch zu einem Bumerang für die Ampel-Regierung werden, der sowieso schon eine Mitverantwortung für das Erstarken der AfD angelastet werde. Von der Ampel erwarteten die Menschen jetzt eine produktive Problemlösungshaltung und viel weniger Zank.</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Frage, die in den vergangenen Tagen häufig gestellt worden ist, lautet: Welche Wirkung haben die Demonstrationen auf die AfD-Anhänger? Hier muss man laut Grünewald zwischen drei Gruppen unterscheiden. Zum einen seien da die Sympathisanten, die noch nicht fest in der AfD verwurzelt seien, sondern vielleicht erst seit einiger Zeit mit dem Gedanken spielten, die Partei zu wählen. Diese Gruppe könne angesichts der Massenbewegung durchaus ins Grübeln kommen und sich vielleicht abkehren. Die zweite Gruppe seien die klassischen Protestwähler, die es den etablierten Parteien zeigen wollten. "Die fühlen sich durch die Demos jetzt ziemlich ausgegrenzt." Das führe dann zu einer Wagenburgmentalität nach dem Motto "Jetzt erst recht". Die dritte Gruppe sei die der überzeugten ideologischen AfD-Wähler, die anzweifelten, dass es die Demos überhaupt in diesem Umfang gebe und für die die ausführliche Berichterstattung ein weiterer Beleg für die "Gleichschaltung" der Medien sei.</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Grünewald rät dringend dazu, das Gespräch mit AfD-Sympathisanten zu suchen. "Wir dürfen uns nicht weiter in den Silos verschanzen", sagte er. "Wir werden auch nicht alle überzeugen können, aber wenn wir im Gespräch bleiben, ist was möglich an Wandlung."</w:t>
      </w:r>
    </w:p>
    <w:p>
      <w:pPr>
        <w:pStyle w:val="Normal2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31, 2024</w:t>
      </w:r>
    </w:p>
    <w:p>
      <w:pPr>
        <w:pStyle w:val="Normal252"/>
      </w:pPr>
    </w:p>
    <w:p>
      <w:pPr>
        <w:pStyle w:val="Normal252"/>
        <w:ind w:left="200"/>
        <w:sectPr>
          <w:type w:val="continuous"/>
          <w:pgMar w:top="840" w:right="1000" w:bottom="840" w:left="1000" w:header="400" w:footer="400"/>
          <w:pgNumType w:fmt="decimal"/>
          <w:cols w:space="720"/>
        </w:sectPr>
      </w:pPr>
      <w:r>
        <w:br/>
      </w:r>
      <w:r>
        <w:pict>
          <v:line id="_x0000_s2096" style="position:absolute;z-index:252223488" from="0,10pt" to="512pt,10pt" strokecolor="black" strokeweight="1pt">
            <v:stroke linestyle="single"/>
          </v:line>
        </w:pict>
      </w:r>
      <w:r>
        <w:rPr>
          <w:rFonts w:ascii="arial" w:eastAsia="arial" w:hAnsi="arial" w:cs="arial"/>
          <w:b/>
          <w:color w:val="767676"/>
          <w:sz w:val="16"/>
        </w:rPr>
        <w:t>End of Document</w:t>
      </w:r>
    </w:p>
    <w:p>
      <w:pPr>
        <w:pStyle w:val="Normal253"/>
        <w:sectPr>
          <w:headerReference w:type="even" r:id="rId1575"/>
          <w:headerReference w:type="default" r:id="rId1576"/>
          <w:footerReference w:type="even" r:id="rId1577"/>
          <w:footerReference w:type="default" r:id="rId1578"/>
          <w:headerReference w:type="first" r:id="rId1579"/>
          <w:footerReference w:type="first" r:id="rId1580"/>
          <w:pgSz w:w="12240" w:h="15840"/>
          <w:pgMar w:top="840" w:right="1000" w:bottom="840" w:left="1000" w:header="400" w:footer="400"/>
          <w:pgNumType w:fmt="decimal"/>
          <w:cols w:space="720"/>
          <w:titlePg w:val="0"/>
        </w:sectPr>
      </w:pPr>
    </w:p>
    <w:p>
      <w:pPr>
        <w:pStyle w:val="Normal253"/>
      </w:pPr>
    </w:p>
    <w:p>
      <w:pPr>
        <w:pStyle w:val="Normal253"/>
      </w:pPr>
      <w:r>
        <w:pict>
          <v:shape id="_x0000_i2097" type="#_x0000_t75" alt="LexisNexis®" style="width:147.75pt;height:30pt">
            <v:imagedata r:id="rId10" o:title=""/>
          </v:shape>
        </w:pict>
      </w:r>
      <w:r>
        <w:cr/>
      </w:r>
    </w:p>
    <w:p>
      <w:pPr>
        <w:pStyle w:val="Heading12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Gegen den Hass, neutral zum Terror; Auf Demos gegen "rechts" geht es durcheinander: Mancher wirft AfD und CSU in einen Topf, andere richten ihre Vorwürfe an die Ampel. Zum Teil gibt es Sympathie für Israel-Feinde</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30. Januar 2024 </w:t>
      </w:r>
    </w:p>
    <w:p>
      <w:pPr>
        <w:pStyle w:val="Normal253"/>
        <w:keepNext w:val="0"/>
        <w:spacing w:after="0" w:line="240" w:lineRule="atLeast"/>
        <w:ind w:right="0"/>
        <w:jc w:val="both"/>
      </w:pPr>
      <w:bookmarkStart w:id="506" w:name="Bookmark_254"/>
      <w:bookmarkEnd w:id="506"/>
    </w:p>
    <w:p>
      <w:pPr>
        <w:pStyle w:val="Normal2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53"/>
        <w:keepNext w:val="0"/>
        <w:spacing w:before="120" w:after="0" w:line="220" w:lineRule="atLeast"/>
        <w:ind w:left="0" w:right="0" w:firstLine="0"/>
        <w:jc w:val="left"/>
      </w:pPr>
      <w:r>
        <w:br/>
      </w:r>
      <w:r>
        <w:pict>
          <v:shape id="_x0000_i2098" type="#_x0000_t75" style="width:313.46pt;height:59.99pt">
            <v:imagedata r:id="rId284" o:title=""/>
          </v:shape>
        </w:pic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THEMA DES TAGES; S. 2; Ausg. 21</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1568 words</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253"/>
        <w:keepNext/>
        <w:spacing w:before="240" w:after="0" w:line="340" w:lineRule="atLeast"/>
        <w:ind w:left="0" w:right="0" w:firstLine="0"/>
        <w:jc w:val="left"/>
      </w:pPr>
      <w:bookmarkStart w:id="507" w:name="Body_252"/>
      <w:bookmarkEnd w:id="507"/>
      <w:r>
        <w:rPr>
          <w:rFonts w:ascii="arial" w:eastAsia="arial" w:hAnsi="arial" w:cs="arial"/>
          <w:b/>
          <w:i w:val="0"/>
          <w:strike w:val="0"/>
          <w:noProof w:val="0"/>
          <w:color w:val="000000"/>
          <w:position w:val="0"/>
          <w:sz w:val="28"/>
          <w:u w:val="none"/>
          <w:vertAlign w:val="baseline"/>
        </w:rPr>
        <w:t>Body</w:t>
      </w:r>
    </w:p>
    <w:p>
      <w:pPr>
        <w:pStyle w:val="Normal253"/>
        <w:spacing w:line="60" w:lineRule="exact"/>
      </w:pPr>
      <w:r>
        <w:pict>
          <v:line id="_x0000_s2099" style="position:absolute;z-index:252224512" from="0,2pt" to="512pt,2pt" strokecolor="#009ddb" strokeweight="2pt">
            <v:stroke linestyle="single"/>
            <w10:wrap type="topAndBottom"/>
          </v:line>
        </w:pict>
      </w:r>
    </w:p>
    <w:p>
      <w:pPr>
        <w:pStyle w:val="Normal253"/>
      </w:pP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etwas vor elf Uhr morgens an diesem Samstag. Sechs Grad Celsius. Sonne. Der Theaterplatz ist der zentrale Platz Weimars. Auf der einen Seite ist das Theater, gegenüber das Museum Haus der Weimarer Republik. Nordsee und Rewe sind am Platz, und in der Mitte ist ein Goethe-und-Schiller-Denkmal. Irgendeine Gruppe mit Trommeln und Zimbeln trommelt sich warm gegen "rechts". Und so langsam wird es kuschelig. Am Ende werden es etwa 1500 Menschen sein.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Leo, ein junger Punk aus Erfurt, ist auch da. Er steht da mit zwei anderen Menschen, die sich als "queer" bezeichnen. "He / him" hat einer der Menschen als Button an der Jacke. "Ich bin heute hier, um Kante gegen Faschismus und Rechtsextremismus" zu zeigen, sagt Leo. Er hat lange, rot gefärbte Haare. An den Seiten ist sein Kopf rasiert. Auf seiner Jacke sind Aufnäher der Band Motörhead und Kronkorken der bei Punks beliebten Hamburger Biermarke Astra, dazu ein Button "Eat The Rich". Leo sagt, dass er nicht hier sei, um "für oder gegen die aktuelle Regierungspolitik" zu demonstrieren. "Ich will einfach kein Land, das von einer Faschisten-Partei regiert wird." Seine zwei Begleiter haben andere Ansichten. Der junge Mensch mit Bartschatten sagt: "Die aktuelle Politik ist echt nicht okay. Ich als queere Person bin eine der größten Zielscheiben, die die Politik hat."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 meinst du mit Politik? Die Thüringer Landesregierung? Die Bundesregierung?", frage ich. Der junge Mensch sagt: "Vor allem die großen Parteien, vor allem CDU, CSU und AfD, solches in der Richtung, die machen genau das Gegenteil und sind für Diskriminierung." "Wo diskriminieren CDU und CSU queere Personen?", frage ich die junge Person. "Boah, schwierige Frage", kommt als Antwort. Und Leo sagt: "Egal, ob ich konservativer Demokrat bin, rechts, links, neutral, ist doch egal. Wenn wir als Land von Faschisten regiert werden, gibt es die alle nicht mehr."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das Rechercheportal "Correctiv" vor zehn Tagen ein Treffen von Rechtsextremisten etwa der Identitären Bewegung mit Vertretern von AfD, Werteunion und Unternehmen in einer Potsdamer Villa publik gemacht hat, geht scheinbar ganz Deutschland auf die Straße, oft unter dem Motto "gegen rechts". Was einigen Leuten trotz der guten Absichten auch Unbehagen bereitet. Weil im Bundestag nun mal nicht nur die AfD rechts der Mitte platziert ist, sondern auch CDU, CSU und FDP. Eine Demonstration in München sorgte für viel Unmut bei den bürgerlichen Parteien von SPD bis CSU. Die Anmelderin der Demonstration, die Lehramtsstudentin Lisa Poettinger, twitterte: "   was wollen CSU-Politiker:innen vor Ort? Als Versammlungsleiterin kann ich sagen, dass ich gar keinen Bock auf Rechte jeglicher Couleur habe!" Auf der Demonstration hielt Poettinger dann sogar ein Schild hoch: "AfD hetzt / Ampel setzt um", stand darauf. In ihrer Logik sind SPD, FDP und Grüne offenbar auch rechtsextrem. Münchens Oberbürgermeister Dieter Reiter (SPD) sagte mit Blick auf einige Wortbeiträge auf der Veranstaltung anschließend: "Das war einigermaßen daneben."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Weimar, etwas von Leo und den Queers entfernt, steht ein älterer Herr in der Menge und hält ein Schild hoch: "AFD = APOKALYPSE FÜR DEUTSCHLAND HÖCKE NAZI", steht darauf. Das Ö in "HÖCKE" ist ein stilisierter Hitler. Und das Z in "Nazi" ist ein Hakenkreuz. Der Mann sagt: "Mein Vater war im Krieg. Der hat mir viel erzählt. Von den Nazis. Wie es angefangen hat. Und an dem Punkt sind wir heute hier." Und er meint: "Warum kommen die Rechten hoch? Das liegt auch an der Regierung. Die ist zu passiv. Wenn ich an die Migration denke. Das müssen wir in den Griff bekommen. Und das denkt auch die Bevölkerung."</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das Wochenende der vielen Demonstrationen gegen "rechts" fällt auch auf der Internationale Tag des Gedenkens an die Opfer des Holocaust. Am 27. Januar 1945 wurde das Vernichtungslager Auschwitz von sowjetischen Soldaten befreit. Der Holocaust ist der in der Menschheitsgeschichte einzigartige Massenmord an mehr als sechs Millionen Juden durch Deutsche. Die Losung "Nie wieder" ist seitdem Mahnung und Versprechen zugleich."Nie wieder" soll im April 1945 nach der Befreiung des Konzentrationslagers Buchenwald durch US-Armee von ehemaligen Häftlingen gerufen worden sein. Auch darauf berufen sich viele der Demonstranten. In Weimar rufen sie "Nie wieder ist jetzt". Und in jeder deutschen Stadt, in Fürth, in Offenbach, in Düsseldorf oder sonst wo schreiben sie Verweise auf Konzentrationslager, 1933, Hitler oder Nazis auf ihre Plakate.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den Holocaust zu erinnern, und die deutsche Geschichte als Mahnung und Verantwortung zu verstehen, ist wichtig und richtig. Aber gleichzeitig ist da eine absurde Heroisierung der Fußgängerzonenproteste. Der öffentlich-rechtliche Südwestrundfunk (SWR) verglich die Demonstranten gerade mit der Widerstandskämpferin Sophie Scholl. Und entschuldigte sich nach heftiger Kritik dann dafür. Der SWR ist übrigens der Sender, der Sophie Scholl - von einer Schauspielerin verkörpert - einen Instagram-Kanal anlegte. Céline Wendelgaß, Bildungsreferentin der Bildungsstätte Anne Frank, schrieb über Projekte wie diesen Instagram-Account, sie seien "im besten Fall peinlich" und "im schlimmsten Fall können sie sogar Geschichtsrevisionismus befördern". Es ist Geschichtsrevisionismus, wenn man die Demonstranten dieser Tage mit Sophie Scholl vergleicht. Wer mit Patagonia-Jacke auf einem deutschen Markplatz steht, ist vieles, aber eben keine von Nationalsozialisten ermordete Widerstandskämpferin. Für die weiße Rose war das Dritte Reich keine Kulisse für Likes und Selfies.</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trendet das Hashtag #WeRemember in sozialen Medien. #WeRemember steht für die Erinnerung an den Holocaust. Schaut man sich an, was dazu veröffentlicht wird, denkt man, dass es weniger um den Holocaust als um die Inszenierung von deutschen Politikern geht. Der EU-Abgeordnete Manfred Weber (CSU) zeigt sich schwarz-weiß nachdenklich mit Kippa von hinten. Katrin Göring-Eckardt (Grüne) stellt kniend mit Lederhandschuhen ein rotes mutmaßlich nicht entzündetes Grablicht (gibt es für 85 Cent bei DM) am Holocaust-Mahnmal in Berlin auf. Bundesgesundheitsminister Karl Lauterbach (SPD) kritzelt sein "We remember" gar auf einen zerknitterten Briefumschlag und stellte sich zerzaust in den Wind vor das Jüdische Museum von Berlin.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sämtliche Demonstrationen in Deutschland gegen "rechts" oder "Rechtsextremismus" angemeldet sind, spielt das Eintreten gegen Judenhass hier kaum eine Rolle. Was Leo und seine queeren Begleiter vom Terror der Hamas gegen Israel halten, frage ich sie. Punk Leo meint: "Dazu werde ich mich nicht äußern, weil ich davon zu wenig Ahnung habe." "Mir geht's genauso", sagt die Person mit "he/ him"-Button. Die andere queere Person meint: "Ich finde, dass es prinzipiell kritisch ist, gegeneinander aufzuhetzen. Sowohl gegen Muslime als auch gegen Jüd*innen. Menschenleben sind Menschenleben. Deswegen habe ich, was das angeht, eine echt neutrale Haltung." Eine neutrale Haltung gegenüber Terror.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Hamburg, wo etwa 80.000 Menschen "für Vielfalt und unsere Demokratie" und "gegen die AfD" demonstrieren, tritt ein richtiger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-Block auf, der zur einen Hälfte aus weißen Bürgerkindern mit Pali-Tüchern besteht, und ein "multiethnisches, sozialistisches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"Stop The Genocide" fordert. Die andere Hälfte sind Menschen mit Migrationsgeschichte. Auf ihren Plakaten vergleichen sie den Militäreinsatz Israels gegen die Terrororganisation Hamas mit dem Überfall Russlands auf die Ukraine. Ein Schild mit "Zionismus = rechts" wird hochgehalten. Niemand stört sich daran. Dabei haben die beiden Moderatorinnen Annika und Meret doch vor Beginn der Veranstaltung noch so megafreundlich das Awareness-Team und den Inklusionsbereich vor der Bühne vorgestellt und gesagt: "Des Weiteren möchten wir euch bitten, heute auf Nationalflaggen zu verzichten, damit sich jeder auf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wohlfühlt."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kommt Michel Abdollahi auf die Bühne. Er ist Poetry-Slammer und Moderator, arbeitet viel für den NDR. Hat Veranstaltungen im Schloss Bellevue, dem Sitz des Bundespräsidenten, moderiert. Er war mehrfach für den Grimme-Preis nominiert. Und jener Abdollahi steht da oben. Vor Menschen, die Schilder mit "Hass macht hässlich" hochhalten und wenig später dann "Ganz Hamburg hasst die AfD" rufen. Das nennt man wohl: Ambiguitätstoleranz. Und Michel Abdollahi schreit. Es geht um die AfD und darum, dass "Demokraten auf die Straße gehen gegen diese verdammten Nazi-Schweine".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nach dem Massaker der Hamas am 7. Oktober in Israel war Abdollahi noch leiser. Da schrie er nicht, sondern lud ein Video ins Internet, in dem er davon sprach, dass Israel die Menschen in Gaza "niedermähen" und ihnen "bis zum letzten Blutstropfen alles wegnehmen" wolle. Weiter sprach er davon, dass Israel eine Lobby in Deutschland und der westlichen Welt habe, was sehr nach dem antisemitischen Stereotyp des die Welt beherrschenden Juden klang.</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viertel vor drei an diesem Sonntag wird schließlich die Klimaaktivistin Luisa Neubauer mit einem kleinen Werbeblock angekündigt: "Sie hat mit ihrer Oma ein Buch über Ohnmacht und Demokratie geschrieben. Und Luisas Oma ist auch vorne mit bei uns dabei in der Menge. Und das freut uns ganz besonders heute." Neubauer kommt mit einem "Omas gegen rechts"-Schild auf die Bühne. Der Applaus ist groß.</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aktuelle Politik ist echt nicht okay Demonstrant in Weimar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5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3"/>
        <w:spacing w:line="60" w:lineRule="exact"/>
      </w:pPr>
      <w:r>
        <w:pict>
          <v:line id="_x0000_s2100" style="position:absolute;z-index:252225536" from="0,2pt" to="512pt,2pt" strokecolor="#009ddb" strokeweight="2pt">
            <v:stroke linestyle="single"/>
            <w10:wrap type="topAndBottom"/>
          </v:line>
        </w:pict>
      </w:r>
    </w:p>
    <w:p>
      <w:pPr>
        <w:pStyle w:val="Normal25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erste Reihe der Demonstration am Sonntag in Hamburg</w:t>
      </w:r>
    </w:p>
    <w:p>
      <w:pPr>
        <w:pStyle w:val="Normal2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29, 2024</w:t>
      </w:r>
    </w:p>
    <w:p>
      <w:pPr>
        <w:pStyle w:val="Normal253"/>
      </w:pPr>
    </w:p>
    <w:p>
      <w:pPr>
        <w:pStyle w:val="Normal253"/>
        <w:ind w:left="200"/>
        <w:sectPr>
          <w:type w:val="continuous"/>
          <w:pgMar w:top="840" w:right="1000" w:bottom="840" w:left="1000" w:header="400" w:footer="400"/>
          <w:pgNumType w:fmt="decimal"/>
          <w:cols w:space="720"/>
        </w:sectPr>
      </w:pPr>
      <w:r>
        <w:br/>
      </w:r>
      <w:r>
        <w:pict>
          <v:line id="_x0000_s2101" style="position:absolute;z-index:252226560" from="0,10pt" to="512pt,10pt" strokecolor="black" strokeweight="1pt">
            <v:stroke linestyle="single"/>
          </v:line>
        </w:pict>
      </w:r>
      <w:r>
        <w:rPr>
          <w:rFonts w:ascii="arial" w:eastAsia="arial" w:hAnsi="arial" w:cs="arial"/>
          <w:b/>
          <w:color w:val="767676"/>
          <w:sz w:val="16"/>
        </w:rPr>
        <w:t>End of Document</w:t>
      </w:r>
    </w:p>
    <w:p>
      <w:pPr>
        <w:pStyle w:val="Normal254"/>
        <w:sectPr>
          <w:headerReference w:type="even" r:id="rId1581"/>
          <w:headerReference w:type="default" r:id="rId1582"/>
          <w:footerReference w:type="even" r:id="rId1583"/>
          <w:footerReference w:type="default" r:id="rId1584"/>
          <w:headerReference w:type="first" r:id="rId1585"/>
          <w:footerReference w:type="first" r:id="rId1586"/>
          <w:pgSz w:w="12240" w:h="15840"/>
          <w:pgMar w:top="840" w:right="1000" w:bottom="840" w:left="1000" w:header="400" w:footer="400"/>
          <w:pgNumType w:fmt="decimal"/>
          <w:cols w:space="720"/>
          <w:titlePg w:val="0"/>
        </w:sectPr>
      </w:pPr>
    </w:p>
    <w:p>
      <w:pPr>
        <w:pStyle w:val="Normal254"/>
      </w:pPr>
    </w:p>
    <w:p>
      <w:pPr>
        <w:pStyle w:val="Normal254"/>
      </w:pPr>
      <w:r>
        <w:pict>
          <v:shape id="_x0000_i2102" type="#_x0000_t75" alt="LexisNexis®" style="width:147.75pt;height:30pt">
            <v:imagedata r:id="rId10" o:title=""/>
          </v:shape>
        </w:pict>
      </w:r>
      <w:r>
        <w:cr/>
      </w:r>
    </w:p>
    <w:p>
      <w:pPr>
        <w:pStyle w:val="Heading12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derzeitige Stimmung bereitet grosse Sorgen</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29.Januar 2024</w:t>
      </w:r>
    </w:p>
    <w:p>
      <w:pPr>
        <w:pStyle w:val="Normal254"/>
        <w:keepNext w:val="0"/>
        <w:spacing w:after="0" w:line="240" w:lineRule="atLeast"/>
        <w:ind w:right="0"/>
        <w:jc w:val="both"/>
      </w:pPr>
      <w:bookmarkStart w:id="508" w:name="Bookmark_255"/>
      <w:bookmarkEnd w:id="508"/>
    </w:p>
    <w:p>
      <w:pPr>
        <w:pStyle w:val="Normal2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254"/>
        <w:keepNext w:val="0"/>
        <w:spacing w:before="120" w:after="0" w:line="220" w:lineRule="atLeast"/>
        <w:ind w:left="0" w:right="0" w:firstLine="0"/>
        <w:jc w:val="left"/>
      </w:pPr>
      <w:r>
        <w:br/>
      </w:r>
      <w:r>
        <w:pict>
          <v:shape id="_x0000_i2103" type="#_x0000_t75" style="width:164.23pt;height:29.25pt">
            <v:imagedata r:id="rId914" o:title=""/>
          </v:shape>
        </w:pic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839 words</w: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Heusser</w:t>
      </w:r>
    </w:p>
    <w:p>
      <w:pPr>
        <w:pStyle w:val="Normal25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Zürich gedenken Jüdinnen und Juden der Opfer des Holocausts</w:t>
      </w:r>
    </w:p>
    <w:p>
      <w:pPr>
        <w:pStyle w:val="Normal254"/>
        <w:keepNext/>
        <w:spacing w:before="240" w:after="0" w:line="340" w:lineRule="atLeast"/>
        <w:ind w:left="0" w:right="0" w:firstLine="0"/>
        <w:jc w:val="left"/>
      </w:pPr>
      <w:bookmarkStart w:id="509" w:name="Body_253"/>
      <w:bookmarkEnd w:id="509"/>
      <w:r>
        <w:rPr>
          <w:rFonts w:ascii="arial" w:eastAsia="arial" w:hAnsi="arial" w:cs="arial"/>
          <w:b/>
          <w:i w:val="0"/>
          <w:strike w:val="0"/>
          <w:noProof w:val="0"/>
          <w:color w:val="000000"/>
          <w:position w:val="0"/>
          <w:sz w:val="28"/>
          <w:u w:val="none"/>
          <w:vertAlign w:val="baseline"/>
        </w:rPr>
        <w:t>Body</w:t>
      </w:r>
    </w:p>
    <w:p>
      <w:pPr>
        <w:pStyle w:val="Normal254"/>
        <w:spacing w:line="60" w:lineRule="exact"/>
      </w:pPr>
      <w:r>
        <w:pict>
          <v:line id="_x0000_s2104" style="position:absolute;z-index:252227584" from="0,2pt" to="512pt,2pt" strokecolor="#009ddb" strokeweight="2pt">
            <v:stroke linestyle="single"/>
            <w10:wrap type="topAndBottom"/>
          </v:line>
        </w:pict>
      </w:r>
    </w:p>
    <w:p>
      <w:pPr>
        <w:pStyle w:val="Normal254"/>
      </w:pP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Heusser</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stilles Gedenken. So still, dass die Menschen aus der jüdischen Gemeinschaft, die am Samstagnachmittag zum Tessinerplatz in der Stadt Zürich gekommen sind, sich dicht um die Rednerinnen und Redner scharen müssen, um sie hören zu können. Mikrofone sind am Sabbat nicht erlaubt.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Menschen sind gekommen, um den internationalen Gedenktag für die Opfer des Holocaust zu begehen, darunter auffallend viele Jugendliche. Auf dem Platz sind Porträtfotos und Texte von Schweizer Überlebenden der Shoah ausgestellt. Einige Teilnehmerinnen und Teilnehmer halten Israel-Flaggen in die Höhe, auch Schilder mit der Aufschrift «Never forget, Never again» sind zu sehen.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Rachel Manetsch, die den Anlass organisiert hat, die Anwesenden begrüsst, sagt sie: «Es ist wichtig, die Geschichte zu kennen, um daraus zu lernen.» Mit einer Schweigeminute wird der sechs Millionen Jüdinnen und Juden gedacht, die im Zweiten Weltkrieg ermordet wurden.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zeigt sich zwei Kilometer weiter auf dem Helvetiaplatz ein ganz anderes Bild: Hier findet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statt. Die Demonstranten skandieren Parolen wie «From the river to the sea, Palestine will be free», auf einem Plakat steht «Intifada bis zum Sieg» geschrieben. </w:t>
      </w:r>
    </w:p>
    <w:p>
      <w:pPr>
        <w:pStyle w:val="Normal25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Mutige Urgrossmutter</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Stadt Zürich diese Kundgebung ausgerechnet am Holocaust-Gedenktag bewilligt hat, sorgte in der jüdischen Gemeinschaft für Empörung. «Die Kombination aus Aufruf zur Gewalt an Juden und dem Datum ist für mich unerträglich», sagte Jonathan Kreutner, Generalsekretär des Schweizerischen Israelitischen Gemeindebunds, im Vorfeld zur NZZ.</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Lea Gottheil schmerzt der Gedanke daran, dass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antisemitische Parolen ausgesprochen werden. Demonstrieren sei legitim, sagt die Schriftstellerin. «Aber die aktuelle Stimmung bereitet mir grosse Sorgen.»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Gottheil ist eine von drei Künstlerinnen und Künstlern, die am Holocaust-Gedenktag beim Bahnhof Enge Texte vorlesen. Sie hat sich für einen Ausschnitt aus dem Jugendbuch entschieden, das sie gerade schreibt. Protagonistin ist die Urgrossmutter ihrer Kinder, die 1933 aus Deutschland nach Paris geflüchtet ist. Als Gottheil, dicht umringt von Zuhörerinnen und Zuhörern, vorliest, ist sie sichtlich bewegt. «Die Urgrossmutter war eine sehr mutige Frau.»</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der Autor Mischa Liatowitsch beschäftigt sich mit seiner Familiengeschichte. 1942 war sein Urgrossvater in der Schweiz brutal von zwei jungen Frontisten ermordet worden, weil er Jude war. In der NZZ hat er einen berührenden Text darüber geschrieben, wie der schreckliche Mord seine Familie über Jahre hinweg geprägt hat. «Und doch wurde so gut wie nie über ihn gesprochen», sagt er nun am Gedenkanlass. Erst im Erwachsenenalter habe er begonnen, sich mit der Geschichte seines Urgrossvaters auseinanderzusetzen.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Meter weiter steht David Dubach umringt von Jugendlichen und sagt, wohlwissend, dass einige ihn nicht kennen, zu ihnen: «Ich bin Rapper, aber schon sehr alt.» Das ist nur leicht übertrieben, der Mann ist 41 Jahre alt. Die Jugendlichen lachen. Der Berner, der unter dem Namen Knackeboul auftritt, ist nicht Jude. Aber er habe vor rund zehn Jahren begonnen, sich mit Antisemitismus auseinanderzusetzen, sagt er zu den jungen Leuten.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seiner scharfen Rede zieht er Parallelen vom Zweiten Weltkrieg zu heute: «Die NSDAP war ein Haufen von lächerlichen Figuren wie heute die Selbstdarsteller der AfD ansatzweise oder die Witzfiguren an den antisemitischen Corona-Demos.» Es sei ein grosser Irrtum, zu glauben, dass lächerliche Menschen nicht gefährlich sein könnten, sagt Dubach: «Wenn man die akuteste politische Gefahr für die Gesellschaft sucht, sollte man immer die Clowns im Auge behalten.» Trump sei ein Prototyp dafür.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die gleichzeitig stattfindet, sagt Dubach: «Wenn ich sehe, dass 111 Tage nach dem grössten Angriff auf jüdisches Leben seit der Shoah Hunderte oft junge Menschen mit antisemitischen Bannern und Parolen durch Zürich ziehen, könnte ich verzweifeln. Das Monster des Antisemitismus wütet weiter.» Trotz aller Desillusionierung sehe er aber auch viele junge Menschen, die lernten, differenziert zu denken und sich an die Seite der jüdischen Community zu stellen.</w:t>
      </w:r>
    </w:p>
    <w:p>
      <w:pPr>
        <w:pStyle w:val="Normal25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Weniger Mitgefühl vorhanden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Stunde beginnt sich die Menge auf dem Tessinerplatz zu zerstreuen. Der Gedenktag sollte auch ein Solidaritätsanlass sein, einer, an dem auch nichtjüdische Personen teilnehmen. Doch Ronny Siev, der für die GLP im Zürcher Stadtparlament sitzt, glaubt, dass vor allem Jüdinnen und Juden anwesend waren. «Das ist meistens so», sagt er. «Es ernüchtert mich nicht mehr.»</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Male habe er festgestellt, dass sich die Zürcherinnen und Zürcher durchaus solidarisch zeigten. Er erinnert sich ans Jahr 2020, als Tausende nach dem Tod von George Floyd in den USA gegen Rassismus demonstrierten. Für Jüdinnen und Juden hingegen, sagt Siev, sei offenbar weniger Mitgefühl vorhanden. Und Antisemitismus sei kein Grund mehr, auf die Strasse zu gehen.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54"/>
      </w:pPr>
    </w:p>
    <w:p>
      <w:pPr>
        <w:pStyle w:val="Normal254"/>
        <w:ind w:left="200"/>
        <w:sectPr>
          <w:type w:val="continuous"/>
          <w:pgMar w:top="840" w:right="1000" w:bottom="840" w:left="1000" w:header="400" w:footer="400"/>
          <w:pgNumType w:fmt="decimal"/>
          <w:cols w:space="720"/>
        </w:sectPr>
      </w:pPr>
      <w:r>
        <w:br/>
      </w:r>
      <w:r>
        <w:pict>
          <v:line id="_x0000_s2105" style="position:absolute;z-index:252228608" from="0,10pt" to="512pt,10pt" strokecolor="black" strokeweight="1pt">
            <v:stroke linestyle="single"/>
          </v:line>
        </w:pict>
      </w:r>
      <w:r>
        <w:rPr>
          <w:rFonts w:ascii="arial" w:eastAsia="arial" w:hAnsi="arial" w:cs="arial"/>
          <w:b/>
          <w:color w:val="767676"/>
          <w:sz w:val="16"/>
        </w:rPr>
        <w:t>End of Document</w:t>
      </w:r>
    </w:p>
    <w:p>
      <w:pPr>
        <w:pStyle w:val="Normal255"/>
        <w:sectPr>
          <w:headerReference w:type="even" r:id="rId1587"/>
          <w:headerReference w:type="default" r:id="rId1588"/>
          <w:footerReference w:type="even" r:id="rId1589"/>
          <w:footerReference w:type="default" r:id="rId1590"/>
          <w:headerReference w:type="first" r:id="rId1591"/>
          <w:footerReference w:type="first" r:id="rId1592"/>
          <w:pgSz w:w="12240" w:h="15840"/>
          <w:pgMar w:top="840" w:right="1000" w:bottom="840" w:left="1000" w:header="400" w:footer="400"/>
          <w:pgNumType w:fmt="decimal"/>
          <w:cols w:space="720"/>
          <w:titlePg w:val="0"/>
        </w:sectPr>
      </w:pPr>
    </w:p>
    <w:p>
      <w:pPr>
        <w:pStyle w:val="Normal255"/>
      </w:pPr>
    </w:p>
    <w:p>
      <w:pPr>
        <w:pStyle w:val="Normal255"/>
      </w:pPr>
      <w:r>
        <w:pict>
          <v:shape id="_x0000_i2106" type="#_x0000_t75" alt="LexisNexis®" style="width:147.75pt;height:30pt">
            <v:imagedata r:id="rId10" o:title=""/>
          </v:shape>
        </w:pict>
      </w:r>
      <w:r>
        <w:cr/>
      </w:r>
    </w:p>
    <w:p>
      <w:pPr>
        <w:pStyle w:val="Heading12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derzeitige Stimmung bereitet grosse Sorgen</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29.Januar 2024</w:t>
      </w:r>
    </w:p>
    <w:p>
      <w:pPr>
        <w:pStyle w:val="Normal255"/>
        <w:keepNext w:val="0"/>
        <w:spacing w:after="0" w:line="240" w:lineRule="atLeast"/>
        <w:ind w:right="0"/>
        <w:jc w:val="both"/>
      </w:pPr>
      <w:bookmarkStart w:id="510" w:name="Bookmark_256"/>
      <w:bookmarkEnd w:id="510"/>
    </w:p>
    <w:p>
      <w:pPr>
        <w:pStyle w:val="Normal2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255"/>
        <w:keepNext w:val="0"/>
        <w:spacing w:before="120" w:after="0" w:line="220" w:lineRule="atLeast"/>
        <w:ind w:left="0" w:right="0" w:firstLine="0"/>
        <w:jc w:val="left"/>
      </w:pPr>
      <w:r>
        <w:br/>
      </w:r>
      <w:r>
        <w:pict>
          <v:shape id="_x0000_i2107" type="#_x0000_t75" style="width:164.23pt;height:29.25pt">
            <v:imagedata r:id="rId914" o:title=""/>
          </v:shape>
        </w:pic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839 words</w: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Heusser</w:t>
      </w:r>
    </w:p>
    <w:p>
      <w:pPr>
        <w:pStyle w:val="Normal2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Zürich gedenken Jüdinnen und Juden der Opfer des Holocausts</w:t>
      </w:r>
    </w:p>
    <w:p>
      <w:pPr>
        <w:pStyle w:val="Normal255"/>
        <w:keepNext/>
        <w:spacing w:before="240" w:after="0" w:line="340" w:lineRule="atLeast"/>
        <w:ind w:left="0" w:right="0" w:firstLine="0"/>
        <w:jc w:val="left"/>
      </w:pPr>
      <w:bookmarkStart w:id="511" w:name="Body_254"/>
      <w:bookmarkEnd w:id="511"/>
      <w:r>
        <w:rPr>
          <w:rFonts w:ascii="arial" w:eastAsia="arial" w:hAnsi="arial" w:cs="arial"/>
          <w:b/>
          <w:i w:val="0"/>
          <w:strike w:val="0"/>
          <w:noProof w:val="0"/>
          <w:color w:val="000000"/>
          <w:position w:val="0"/>
          <w:sz w:val="28"/>
          <w:u w:val="none"/>
          <w:vertAlign w:val="baseline"/>
        </w:rPr>
        <w:t>Body</w:t>
      </w:r>
    </w:p>
    <w:p>
      <w:pPr>
        <w:pStyle w:val="Normal255"/>
        <w:spacing w:line="60" w:lineRule="exact"/>
      </w:pPr>
      <w:r>
        <w:pict>
          <v:line id="_x0000_s2108" style="position:absolute;z-index:252229632" from="0,2pt" to="512pt,2pt" strokecolor="#009ddb" strokeweight="2pt">
            <v:stroke linestyle="single"/>
            <w10:wrap type="topAndBottom"/>
          </v:line>
        </w:pict>
      </w:r>
    </w:p>
    <w:p>
      <w:pPr>
        <w:pStyle w:val="Normal255"/>
      </w:pP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Heusser</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stilles Gedenken. So still, dass die Menschen aus der jüdischen Gemeinschaft, die am Samstagnachmittag zum Tessinerplatz in der Stadt Zürich gekommen sind, sich dicht um die Rednerinnen und Redner scharen müssen, um sie hören zu können. Mikrofone sind am Sabbat nicht erlaubt. </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Menschen sind gekommen, um den internationalen Gedenktag für die Opfer des Holocaust zu begehen, darunter auffallend viele Jugendliche. Auf dem Platz sind Porträtfotos und Texte von Schweizer Überlebenden der Shoah ausgestellt. Einige Teilnehmerinnen und Teilnehmer halten Israel-Flaggen in die Höhe, auch Schilder mit der Aufschrift «Never forget, Never again» sind zu sehen. </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Rachel Manetsch, die den Anlass organisiert hat, die Anwesenden begrüsst, sagt sie: «Es ist wichtig, die Geschichte zu kennen, um daraus zu lernen.» Mit einer Schweigeminute wird der sechs Millionen Jüdinnen und Juden gedacht, die im Zweiten Weltkrieg ermordet wurden.</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zeigt sich zwei Kilometer weiter auf dem Helvetiaplatz ein ganz anderes Bild: Hier findet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statt. Die Demonstranten skandieren Parolen wie «From the river to the sea, Palestine will be free», auf einem Plakat steht «Intifada bis zum Sieg» geschrieben. </w:t>
      </w:r>
    </w:p>
    <w:p>
      <w:pPr>
        <w:pStyle w:val="Normal2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Mutige Urgrossmutter</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Stadt Zürich diese Kundgebung ausgerechnet am Holocaust-Gedenktag bewilligt hat, sorgte in der jüdischen Gemeinschaft für Empörung. «Die Kombination aus Aufruf zur Gewalt an Juden und dem Datum ist für mich unerträglich», sagte Jonathan Kreutner, Generalsekretär des Schweizerischen Israelitischen Gemeindebunds, im Vorfeld zur NZZ.</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Lea Gottheil schmerzt der Gedanke daran, dass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antisemitische Parolen ausgesprochen werden. Demonstrieren sei legitim, sagt die Schriftstellerin. «Aber die aktuelle Stimmung bereitet mir grosse Sorgen.» </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Gottheil ist eine von drei Künstlerinnen und Künstlern, die am Holocaust-Gedenktag beim Bahnhof Enge Texte vorlesen. Sie hat sich für einen Ausschnitt aus dem Jugendbuch entschieden, das sie gerade schreibt. Protagonistin ist die Urgrossmutter ihrer Kinder, die 1933 aus Deutschland nach Paris geflüchtet ist. Als Gottheil, dicht umringt von Zuhörerinnen und Zuhörern, vorliest, ist sie sichtlich bewegt. «Die Urgrossmutter war eine sehr mutige Frau.»</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der Autor Mischa Liatowitsch beschäftigt sich mit seiner Familiengeschichte. 1942 war sein Urgrossvater in der Schweiz brutal von zwei jungen Frontisten ermordet worden, weil er Jude war. In der NZZ hat er einen berührenden Text darüber geschrieben, wie der schreckliche Mord seine Familie über Jahre hinweg geprägt hat. «Und doch wurde so gut wie nie über ihn gesprochen», sagt er nun am Gedenkanlass. Erst im Erwachsenenalter habe er begonnen, sich mit der Geschichte seines Urgrossvaters auseinanderzusetzen. </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Meter weiter steht David Dubach umringt von Jugendlichen und sagt, wohlwissend, dass einige ihn nicht kennen, zu ihnen: «Ich bin Rapper, aber schon sehr alt.» Das ist nur leicht übertrieben, der Mann ist 41 Jahre alt. Die Jugendlichen lachen. Der Berner, der unter dem Namen Knackeboul auftritt, ist nicht Jude. Aber er habe vor rund zehn Jahren begonnen, sich mit Antisemitismus auseinanderzusetzen, sagt er zu den jungen Leuten.</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seiner scharfen Rede zieht er Parallelen vom Zweiten Weltkrieg zu heute: «Die NSDAP war ein Haufen von lächerlichen Figuren wie heute die Selbstdarsteller der AfD ansatzweise oder die Witzfiguren an den antisemitischen Corona-Demos.» Es sei ein grosser Irrtum, zu glauben, dass lächerliche Menschen nicht gefährlich sein könnten, sagt Dubach: «Wenn man die akuteste politische Gefahr für die Gesellschaft sucht, sollte man immer die Clowns im Auge behalten.» Trump sei ein Prototyp dafür. </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die gleichzeitig stattfindet, sagt Dubach: «Wenn ich sehe, dass 111 Tage nach dem grössten Angriff auf jüdisches Leben seit der Shoah Hunderte oft junge Menschen mit antisemitischen Bannern und Parolen durch Zürich ziehen, könnte ich verzweifeln. Das Monster des Antisemitismus wütet weiter.» Trotz aller Desillusionierung sehe er aber auch viele junge Menschen, die lernten, differenziert zu denken und sich an die Seite der jüdischen Community zu stellen.</w:t>
      </w:r>
    </w:p>
    <w:p>
      <w:pPr>
        <w:pStyle w:val="Normal2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Weniger Mitgefühl vorhanden</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Stunde beginnt sich die Menge auf dem Tessinerplatz zu zerstreuen. Der Gedenktag sollte auch ein Solidaritätsanlass sein, einer, an dem auch nichtjüdische Personen teilnehmen. Doch Ronny Siev, der für die GLP im Zürcher Stadtparlament sitzt, glaubt, dass vor allem Jüdinnen und Juden anwesend waren. «Das ist meistens so», sagt er. «Es ernüchtert mich nicht mehr.»</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Male habe er festgestellt, dass sich die Zürcherinnen und Zürcher durchaus solidarisch zeigten. Er erinnert sich ans Jahr 2020, als Tausende nach dem Tod von George Floyd in den USA gegen Rassismus demonstrierten. Für Jüdinnen und Juden hingegen, sagt Siev, sei offenbar weniger Mitgefühl vorhanden. Und Antisemitismus sei kein Grund mehr, auf die Strasse zu gehen. </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55"/>
      </w:pPr>
    </w:p>
    <w:p>
      <w:pPr>
        <w:pStyle w:val="Normal255"/>
        <w:ind w:left="200"/>
        <w:sectPr>
          <w:type w:val="continuous"/>
          <w:pgMar w:top="840" w:right="1000" w:bottom="840" w:left="1000" w:header="400" w:footer="400"/>
          <w:pgNumType w:fmt="decimal"/>
          <w:cols w:space="720"/>
        </w:sectPr>
      </w:pPr>
      <w:r>
        <w:br/>
      </w:r>
      <w:r>
        <w:pict>
          <v:line id="_x0000_s2109" style="position:absolute;z-index:252230656" from="0,10pt" to="512pt,10pt" strokecolor="black" strokeweight="1pt">
            <v:stroke linestyle="single"/>
          </v:line>
        </w:pict>
      </w:r>
      <w:r>
        <w:rPr>
          <w:rFonts w:ascii="arial" w:eastAsia="arial" w:hAnsi="arial" w:cs="arial"/>
          <w:b/>
          <w:color w:val="767676"/>
          <w:sz w:val="16"/>
        </w:rPr>
        <w:t>End of Document</w:t>
      </w:r>
    </w:p>
    <w:p>
      <w:pPr>
        <w:pStyle w:val="Normal256"/>
        <w:sectPr>
          <w:headerReference w:type="even" r:id="rId1593"/>
          <w:headerReference w:type="default" r:id="rId1594"/>
          <w:footerReference w:type="even" r:id="rId1595"/>
          <w:footerReference w:type="default" r:id="rId1596"/>
          <w:headerReference w:type="first" r:id="rId1597"/>
          <w:footerReference w:type="first" r:id="rId1598"/>
          <w:pgSz w:w="12240" w:h="15840"/>
          <w:pgMar w:top="840" w:right="1000" w:bottom="840" w:left="1000" w:header="400" w:footer="400"/>
          <w:pgNumType w:fmt="decimal"/>
          <w:cols w:space="720"/>
          <w:titlePg w:val="0"/>
        </w:sectPr>
      </w:pPr>
    </w:p>
    <w:p>
      <w:pPr>
        <w:pStyle w:val="Normal256"/>
      </w:pPr>
    </w:p>
    <w:p>
      <w:pPr>
        <w:pStyle w:val="Normal256"/>
      </w:pPr>
      <w:r>
        <w:pict>
          <v:shape id="_x0000_i2110" type="#_x0000_t75" alt="LexisNexis®" style="width:147.75pt;height:30pt">
            <v:imagedata r:id="rId10" o:title=""/>
          </v:shape>
        </w:pict>
      </w:r>
      <w:r>
        <w:cr/>
      </w:r>
    </w:p>
    <w:p>
      <w:pPr>
        <w:pStyle w:val="Heading12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Ulmer Firma Elbit Systems; Waffen Mehr als 300 Teilnehmer kritisierten am Samstag das RüstungsÂ­unternehmen aus Israel.</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 Januar 2024</w:t>
      </w:r>
    </w:p>
    <w:p>
      <w:pPr>
        <w:pStyle w:val="Normal256"/>
        <w:keepNext w:val="0"/>
        <w:spacing w:after="0" w:line="240" w:lineRule="atLeast"/>
        <w:ind w:right="0"/>
        <w:jc w:val="both"/>
      </w:pPr>
      <w:bookmarkStart w:id="512" w:name="Bookmark_257"/>
      <w:bookmarkEnd w:id="512"/>
    </w:p>
    <w:p>
      <w:pPr>
        <w:pStyle w:val="Normal2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256"/>
        <w:keepNext w:val="0"/>
        <w:spacing w:before="120" w:after="0" w:line="220" w:lineRule="atLeast"/>
        <w:ind w:left="0" w:right="0" w:firstLine="0"/>
        <w:jc w:val="left"/>
      </w:pPr>
      <w:r>
        <w:br/>
      </w:r>
      <w:r>
        <w:pict>
          <v:shape id="_x0000_i2111" type="#_x0000_t75" style="width:196.48pt;height:30.75pt">
            <v:imagedata r:id="rId855" o:title=""/>
          </v:shape>
        </w:pic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18; Band 80; Ausg. 23</w: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256"/>
        <w:keepNext/>
        <w:spacing w:before="240" w:after="0" w:line="340" w:lineRule="atLeast"/>
        <w:ind w:left="0" w:right="0" w:firstLine="0"/>
        <w:jc w:val="left"/>
      </w:pPr>
      <w:bookmarkStart w:id="513" w:name="Body_255"/>
      <w:bookmarkEnd w:id="513"/>
      <w:r>
        <w:rPr>
          <w:rFonts w:ascii="arial" w:eastAsia="arial" w:hAnsi="arial" w:cs="arial"/>
          <w:b/>
          <w:i w:val="0"/>
          <w:strike w:val="0"/>
          <w:noProof w:val="0"/>
          <w:color w:val="000000"/>
          <w:position w:val="0"/>
          <w:sz w:val="28"/>
          <w:u w:val="none"/>
          <w:vertAlign w:val="baseline"/>
        </w:rPr>
        <w:t>Body</w:t>
      </w:r>
    </w:p>
    <w:p>
      <w:pPr>
        <w:pStyle w:val="Normal256"/>
        <w:spacing w:line="60" w:lineRule="exact"/>
      </w:pPr>
      <w:r>
        <w:pict>
          <v:line id="_x0000_s2112" style="position:absolute;z-index:252231680" from="0,2pt" to="512pt,2pt" strokecolor="#009ddb" strokeweight="2pt">
            <v:stroke linestyle="single"/>
            <w10:wrap type="topAndBottom"/>
          </v:line>
        </w:pict>
      </w:r>
    </w:p>
    <w:p>
      <w:pPr>
        <w:pStyle w:val="Normal256"/>
      </w:pP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„Shut Elbit down! Free, free Palastine! Stop War!“ Diese Rufe schallten am Samstagnachmittag durch die Ulmer Innenstadt. Die Demonstranten waren Mitglieder der Ulmer Friedensbewegung, Ulmer Palästinenser, aber auch von weiter weg, aus Stuttgart und München waren sie angereist.</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warfen Elbit Systems vor, mit ihren Rüstungsgütern für das Massakrieren der Bevölkerung Gazas mitverantwortlich zu sein. Angemeldet hatte die Demonstration Lena Schmailzl. Die Nürnbergerin hat Familie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Sie erzählte bei der Kundgebung von der Gewalt, der die Menschen ausgesetzt sind. Auch andere Teilnehmer stellten ihre Erfahrungen aus dem Leben in Gaza vor. „Es ist ein Genozid, der jede Vorstellung übertrifft, und die Welt schaut einfach zu. Maßgeblich verantwortlich dafür ist die deutsche Rüstungsindustrie“, prangerte Faisal Yassin an, der auch mit zu den Verantwortlichen der Protestaktion gehört.</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Vorfeld war diskutiertÂ  worden, ob eine solche Kundgebung am Holocaust-Gedenktag gemacht werden darf. Dass der Protest auf diesen Tag fällt, sahen die Veranstalter nicht als Widerspruch: „Heute gedenken wir den Opfern des Nazi-Genozids. Auch wir zeigen heute unsere Solidarität und sagen: nie wieder, für niemanden“, stellte Faisal Yassin klar. Ursula Rapp aus Tomerdingen war bei der Kundgebung in eine regenbogenfarbene Pace-Fahne gehüllt: „Ich möchte gerade heute an diesem Tag gegen Diskriminierung, Rassismus, gegen Verachtung der Menschenrechte und Menschenwürde Farbe bekennen. Jegliche Waffensysteme dienen nicht dem Frieden, sondern erzeugen immer mehr Hass und Gewalt – das geht mir sehr nah.“</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Marsch über den Münsterplatz, durch die Hirschstraße bis hin zum Sitz der Firma Elbit Systems in der Heidenheimer Straße riefen die Demonstranten nach Menschlichkeit, nach Frieden und prangerten die deutschen Waffenlieferungen an. Ein Großaufgebot der Polizei begleitete den Zug. Â  ⇥Stefanie Müller</w:t>
      </w:r>
    </w:p>
    <w:p>
      <w:pPr>
        <w:pStyle w:val="Normal256"/>
        <w:keepNext w:val="0"/>
        <w:spacing w:before="200" w:after="0" w:line="260" w:lineRule="atLeast"/>
        <w:ind w:left="0" w:right="0" w:firstLine="0"/>
        <w:jc w:val="both"/>
      </w:pPr>
      <w:r>
        <w:pict>
          <v:shape id="_x0000_i2113" type="#_x0000_t75" style="width:506pt;height:379.5pt">
            <v:imagedata r:id="rId1599" o:title=""/>
          </v:shape>
        </w:pict>
      </w:r>
    </w:p>
    <w:p>
      <w:pPr>
        <w:pStyle w:val="Normal256"/>
        <w:keepNext w:val="0"/>
        <w:spacing w:before="200" w:after="0" w:line="260" w:lineRule="atLeast"/>
        <w:ind w:left="0" w:right="0" w:firstLine="0"/>
        <w:jc w:val="both"/>
      </w:pPr>
      <w:r>
        <w:pict>
          <v:shape id="_x0000_i2114" type="#_x0000_t75" style="width:506pt;height:379.5pt">
            <v:imagedata r:id="rId1600" o:title=""/>
          </v:shape>
        </w:pict>
      </w:r>
    </w:p>
    <w:p>
      <w:pPr>
        <w:pStyle w:val="Normal256"/>
        <w:keepNext w:val="0"/>
        <w:spacing w:before="200" w:after="0" w:line="260" w:lineRule="atLeast"/>
        <w:ind w:left="0" w:right="0" w:firstLine="0"/>
        <w:jc w:val="both"/>
      </w:pPr>
      <w:r>
        <w:pict>
          <v:shape id="_x0000_i2115" type="#_x0000_t75" style="width:506pt;height:379.5pt">
            <v:imagedata r:id="rId1601" o:title=""/>
          </v:shape>
        </w:pict>
      </w:r>
    </w:p>
    <w:p>
      <w:pPr>
        <w:pStyle w:val="Normal256"/>
        <w:keepNext w:val="0"/>
        <w:spacing w:before="200" w:after="0" w:line="260" w:lineRule="atLeast"/>
        <w:ind w:left="0" w:right="0" w:firstLine="0"/>
        <w:jc w:val="both"/>
      </w:pPr>
      <w:r>
        <w:pict>
          <v:shape id="_x0000_i2116" type="#_x0000_t75" style="width:506pt;height:379.5pt">
            <v:imagedata r:id="rId1602" o:title=""/>
          </v:shape>
        </w:pic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6"/>
        <w:spacing w:line="60" w:lineRule="exact"/>
      </w:pPr>
      <w:r>
        <w:pict>
          <v:line id="_x0000_s2117" style="position:absolute;z-index:252232704" from="0,2pt" to="512pt,2pt" strokecolor="#009ddb" strokeweight="2pt">
            <v:stroke linestyle="single"/>
            <w10:wrap type="topAndBottom"/>
          </v:line>
        </w:pict>
      </w:r>
    </w:p>
    <w:p>
      <w:pPr>
        <w:pStyle w:val="Normal25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Shut Elbit down! schallte es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die Ulmer Innenstadt. ⇥Foto: Stefanie Müller</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Teilnehmer erzählten bei der Kundgebung am Rathaus von ihren Erfahrungen aus dem täglichen Leben in Gaza.</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ein Zeichen zu setzen ist den Veranstaltern wichtig.</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werfen Elbit vor, mit ihren Rüstungsgütern für das massakrieren der Bevölkerung Gazas mitverantwortlich zu sein.</w:t>
      </w:r>
    </w:p>
    <w:p>
      <w:pPr>
        <w:pStyle w:val="Normal2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56"/>
      </w:pPr>
    </w:p>
    <w:p>
      <w:pPr>
        <w:pStyle w:val="Normal256"/>
        <w:ind w:left="200"/>
        <w:sectPr>
          <w:type w:val="continuous"/>
          <w:pgMar w:top="840" w:right="1000" w:bottom="840" w:left="1000" w:header="400" w:footer="400"/>
          <w:pgNumType w:fmt="decimal"/>
          <w:cols w:space="720"/>
        </w:sectPr>
      </w:pPr>
      <w:r>
        <w:br/>
      </w:r>
      <w:r>
        <w:pict>
          <v:line id="_x0000_s2118" style="position:absolute;z-index:252233728" from="0,10pt" to="512pt,10pt" strokecolor="black" strokeweight="1pt">
            <v:stroke linestyle="single"/>
          </v:line>
        </w:pict>
      </w:r>
      <w:r>
        <w:rPr>
          <w:rFonts w:ascii="arial" w:eastAsia="arial" w:hAnsi="arial" w:cs="arial"/>
          <w:b/>
          <w:color w:val="767676"/>
          <w:sz w:val="16"/>
        </w:rPr>
        <w:t>End of Document</w:t>
      </w:r>
    </w:p>
    <w:p>
      <w:pPr>
        <w:pStyle w:val="Normal257"/>
        <w:sectPr>
          <w:headerReference w:type="even" r:id="rId1603"/>
          <w:headerReference w:type="default" r:id="rId1604"/>
          <w:footerReference w:type="even" r:id="rId1605"/>
          <w:footerReference w:type="default" r:id="rId1606"/>
          <w:headerReference w:type="first" r:id="rId1607"/>
          <w:footerReference w:type="first" r:id="rId1608"/>
          <w:pgSz w:w="12240" w:h="15840"/>
          <w:pgMar w:top="840" w:right="1000" w:bottom="840" w:left="1000" w:header="400" w:footer="400"/>
          <w:pgNumType w:fmt="decimal"/>
          <w:cols w:space="720"/>
          <w:titlePg w:val="0"/>
        </w:sectPr>
      </w:pPr>
    </w:p>
    <w:p>
      <w:pPr>
        <w:pStyle w:val="Normal257"/>
      </w:pPr>
    </w:p>
    <w:p>
      <w:pPr>
        <w:pStyle w:val="Normal257"/>
      </w:pPr>
      <w:r>
        <w:pict>
          <v:shape id="_x0000_i2119" type="#_x0000_t75" alt="LexisNexis®" style="width:147.75pt;height:30pt">
            <v:imagedata r:id="rId10" o:title=""/>
          </v:shape>
        </w:pict>
      </w:r>
      <w:r>
        <w:cr/>
      </w:r>
    </w:p>
    <w:p>
      <w:pPr>
        <w:pStyle w:val="Heading12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gegen "rechts"; Mahner gegen den Hass - und "echt neutrale Haltung" zum Hamas-Terror</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Januar 2024 </w:t>
      </w:r>
    </w:p>
    <w:p>
      <w:pPr>
        <w:pStyle w:val="Normal257"/>
        <w:keepNext w:val="0"/>
        <w:spacing w:after="0" w:line="240" w:lineRule="atLeast"/>
        <w:ind w:right="0"/>
        <w:jc w:val="both"/>
      </w:pPr>
      <w:bookmarkStart w:id="514" w:name="Bookmark_258"/>
      <w:bookmarkEnd w:id="514"/>
    </w:p>
    <w:p>
      <w:pPr>
        <w:pStyle w:val="Normal2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257"/>
        <w:keepNext w:val="0"/>
        <w:spacing w:before="120" w:after="0" w:line="220" w:lineRule="atLeast"/>
        <w:ind w:left="0" w:right="0" w:firstLine="0"/>
        <w:jc w:val="left"/>
      </w:pPr>
      <w:r>
        <w:br/>
      </w:r>
      <w:r>
        <w:pict>
          <v:shape id="_x0000_i2120" type="#_x0000_t75" style="width:149.98pt;height:30pt">
            <v:imagedata r:id="rId167" o:title=""/>
          </v:shape>
        </w:pic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1842 words</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2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Auf Demos gegen "rechts" geht es durcheinander: Mancher wirft AfD und CSU in einen Topf, andere richten ihre Vorwürfe an die Ampel. Und obwohl das "Nie wieder" beschworen wird, ist Judenhass kaum Thema - zum Teil gibt es Sympathie für Israel-Feinde. Beobachtungen vom "Aufstand der Anständigen".</w:t>
      </w:r>
    </w:p>
    <w:p>
      <w:pPr>
        <w:pStyle w:val="Normal257"/>
        <w:keepNext/>
        <w:spacing w:before="240" w:after="0" w:line="340" w:lineRule="atLeast"/>
        <w:ind w:left="0" w:right="0" w:firstLine="0"/>
        <w:jc w:val="left"/>
      </w:pPr>
      <w:bookmarkStart w:id="515" w:name="Body_256"/>
      <w:bookmarkEnd w:id="515"/>
      <w:r>
        <w:rPr>
          <w:rFonts w:ascii="arial" w:eastAsia="arial" w:hAnsi="arial" w:cs="arial"/>
          <w:b/>
          <w:i w:val="0"/>
          <w:strike w:val="0"/>
          <w:noProof w:val="0"/>
          <w:color w:val="000000"/>
          <w:position w:val="0"/>
          <w:sz w:val="28"/>
          <w:u w:val="none"/>
          <w:vertAlign w:val="baseline"/>
        </w:rPr>
        <w:t>Body</w:t>
      </w:r>
    </w:p>
    <w:p>
      <w:pPr>
        <w:pStyle w:val="Normal257"/>
        <w:spacing w:line="60" w:lineRule="exact"/>
      </w:pPr>
      <w:r>
        <w:pict>
          <v:line id="_x0000_s2121" style="position:absolute;z-index:252234752" from="0,2pt" to="512pt,2pt" strokecolor="#009ddb" strokeweight="2pt">
            <v:stroke linestyle="single"/>
            <w10:wrap type="topAndBottom"/>
          </v:line>
        </w:pict>
      </w:r>
    </w:p>
    <w:p>
      <w:pPr>
        <w:pStyle w:val="Normal257"/>
      </w:pP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etwas vor elf Uhr morgens an diesem Samstag. Sechs Grad Celsius. Sonne. Der Theaterplatz ist der zentrale Platz Weimars. Auf der einen Seite ist das Theater, gegenüber das Museum Haus der Weimarer Republik. Nordsee und Rewe sind am Platz, und in der Mitte ist ein Goethe-und-Schiller-Denkmal. Irgendeine Gruppe mit Trommeln und Zimbeln trommelt sich warm gegen "rechts". Und so langsam wird es kuschelig. Am Ende werden es etwa 1500 Menschen sein.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Leo, ein junger Punk aus Erfurt, ist auch da. Er steht da mit zwei anderen Menschen, die sich als "queer" bezeichnen. "He / him" hat einer der Menschen als Button an der Jacke.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heute hier, um Kante gegen Faschismus und Rechtsextremismus" zu zeigen, sagt Leo. Er hat lange, rot gefärbte Haare. An den Seiten ist sein Kopf rasiert. Auf seiner Jacke sind Aufnäher der Band Motörhead und Kronkorken der bei Punks beliebten Hamburger Biermarke Astra, dazu ein Button "Eat The Rich".</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Leo sagt, dass er nicht hier sei, um "für oder gegen die aktuelle Regierungspolitik" zu demonstrieren. "Ich will einfach kein Land, das von einer Faschisten-Partei regiert wird." Seine zwei Begleiter haben andere Ansichten. Der junge Mensch mit Bartschatten sagt: "Die aktuelle Politik ist echt nicht okay. Ich als queere Person bin eine der größten Zielscheiben, die die Politik hat."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 meinst du mit Politik? Die Thüringer Landesregierung? Die Bundesregierung?", frage ich.</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junge Mensch sagt: "Vor allem die großen Parteien, vor allem CDU, CSU und AfD, solches in der Richtung, die machen genau das Gegenteil und sind für Diskriminierung."</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diskriminieren CDU und CSU queere Personen?", frage ich die junge Person.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"Boah, schwierige Frage", kommt als Antwort. Und Leo sagt: "Egal, ob ich konservativer Demokrat bin, rechts, links, neutral, ist doch egal. Wenn wir als Land von Faschisten regiert werden, gibt es die alle nicht mehr."</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das Rechercheportal "Correctiv" vor zehn Tagen ein Treffen von Rechtsextremisten etwa der Identitären Bewegung mit Vertretern von AfD, Werteunion und Unternehmen in einer Potsdamer Villa publik gemacht hat, geht scheinbar ganz Deutschland auf die Straße, oft unter dem Motto "gegen rechts".</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einigen Leuten trotz der guten Absichten auch Unbehagen bereitet. Weil im Bundestag nun mal nicht nur die AfD rechts der Mitte platziert ist, sondern auch CDU, CSU und FDP. Eine Demonstration in München sorgte für viel Unmut bei den bürgerlichen Parteien von SPD bis CSU. Die Anmelderin der Demonstration, die Lehramtsstudentin Lisa Poettinger, twitterte: "   was wollen CSU-Politiker:innen vor Ort? Als Versammlungsleiterin kann ich sagen, dass ich gar keinen Bock auf Rechte jeglicher Couleur habe!"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Demonstration hielt Poettinger dann sogar ein Schild hoch: "AfD hetzt / Ampel setzt um", stand darauf. In ihrer Logik sind SPD, FDP und Grüne offenbar auch rechtsextrem. Münchens Oberbürgermeister Dieter Reiter (SPD) sagte mit Blick auf einige Wortbeiträge auf der Veranstaltung anschließend: "Das war einigermaßen daneben."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die Demonstranten sind nicht wie Sophie Scholl</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Weimar, etwas von Leo und den Queers entfernt, steht ein älterer Herr in der Menge und hält ein Schild hoch:</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"AFD = APOKALYPSE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DEUTSCHLAND</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HÖCKE NAZI",</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steht darauf. Das Ö in "HÖCKE" ist ein stilisierter Hitler. Und das Z in "Nazi" ist ein Hakenkreuz.</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Mann sagt: "Mein Vater war im Krieg. Der hat mir viel erzählt. Von den Nazis. Wie es angefangen hat. Und an dem Punkt sind wir heute hier." Und er meint: "Warum kommen die Rechten hoch? Das liegt auch an der Regierung. Die ist zu passiv. Wenn ich an die Migration denke. Das müssen wir in den Griff bekommen. Und das denkt auch die Bevölkerung."</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das Wochenende der vielen Demonstrationen gegen "rechts" fällt auch auf der Internationale Tag des Gedenkens an die Opfer des Holocaust. Am 27. Januar 1945 wurde das Vernichtungslager Auschwitz von sowjetischen Soldaten befreit. Der Holocaust ist der in der Menschheitsgeschichte einzigartige Massenmord an mehr als sechs Millionen Juden durch Deutsche.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Losung "Nie wieder" ist seitdem Mahnung und Versprechen zugleich. "Nie wieder" soll im April 1945 nach der Befreiung des Konzentrationslagers Buchenwald durch US-Armee von ehemaligen Häftlingen gerufen worden sein. Auch darauf berufen sich viele der Demonstranten.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Weimar rufen sie "Nie wieder ist jetzt". Und in jeder deutschen Stadt, in Fürth, in Offenbach, in Düsseldorf oder sonst wo schreiben sie Verweise auf Konzentrationslager, 1933, Hitler oder Nazis auf ihre Plakate.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den Holocaust zu erinnern, und die deutsche Geschichte als Mahnung und Verantwortung zu verstehen, ist wichtig und richtig. Aber gleichzeitig ist da eine absurde Heroisierung der Fußgängerzonenproteste. Der öffentlich-rechtliche Südwestrundfunk (SWR) verglich die Demonstranten gerade mit der Widerstandskämpferin Sophie Scholl. Und entschuldigte sich nach heftiger Kritik dann dafür. Der SWR ist übrigens der Sender, der Sophie Scholl - von einer Schauspielerin verkörpert - einen Instagram-Kanal anlegte.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Céline Wendelgaß, Bildungsreferentin der Bildungsstätte Anne Frank, schrieb über Projekte wie diesen Instagram-Account, sie seien "im besten Fall peinlich" und "im schlimmsten Fall können sie sogar Geschichtsrevisionismus befördern".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Geschichtsrevisionismus, wenn man die Demonstranten dieser Tage mit Sophie Scholl vergleicht. Wer mit Patagonia-Jacke auf einem deutschen Markplatz steht, ist vieles, aber eben keine von Nationalsozialisten ermordete Widerstandskämpferin. Für die weiße Rose war das Dritte Reich keine Kulisse für Likes und Selfies.</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trendet das Hashtag #WeRemember in sozialen Medien. #WeRemember steht für die Erinnerung an den Holocaust. Schaut man sich an, was dazu veröffentlicht wird, denkt man, dass es weniger um den Holocaust als um die Inszenierung von deutschen Politikern geht.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EU-Abgeordnete Manfred Weber (CSU) zeigt sich schwarz-weiß nachdenklich mit Kippa von hinten. Katrin Göring-Eckardt (Grüne) stellt kniend mit Lederhandschuhen ein rotes mutmaßlich nicht entzündetes Grablicht (gibt es für 85 Cent bei DM) am Holocaust-Mahnmal in Berlin auf. Bundesgesundheitsminister Karl Lauterbach (SPD) kritzelt sein "We remember" gar auf einen zerknitterten Briefumschlag und stellte sich zerzaust in den Wind vor das Jüdische Museum von Berlin.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"Echt neutrale Haltung" gegenüber Islamisten-Terror</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sämtliche Demonstrationen in Deutschland gegen "rechts" oder "Rechtsextremismus" angemeldet sind, spielt das Eintreten gegen Judenhass hier kaum eine Rolle. In Weimar steht eine junge Frau am Mikrofon und spricht von "Klimagerechtigkeit", "Busfahrer*innen" und kritisiert "Christian Lindner von der FDP". Antisemitismus thematisiert sie nicht.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Leo und seine queeren Begleiter vom Terror der Hamas gegen Israel halten, frage ich sie. Punk Leo meint: "Dazu werde ich mich nicht äußern, weil ich davon zu wenig Ahnung habe."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geht's genauso", sagt die Person mit "he/ him"-Button. Die andere queere Person meint: "Ich finde, dass es prinzipiell kritisch ist, gegeneinander aufzuhetzen. Sowohl gegen Muslime als auch gegen Jüd*innen. Menschenleben sind Menschenleben. Deswegen habe ich, was das angeht, eine echt neutrale Haltung." Eine neutrale Haltung gegenüber Terror.</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jüdische Historiker Michael Wolffsohn schreibt zu den Protesten auf dem Kurznachrichtendienst X: "Gegen rechts meint eigentlich gegen Nazis, und das muss auch heißen: gegen Judenmörder. Wo aber war die Million der Demonstranten, nachdem die Hamas am 7. Oktober 1200 Juden abgeschlachtet hatte?"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Mehrzahl der Menschen bei den Demonstrationen dieser Tage meint es vermutlich gut. Aber Wolffsohns Frage ist mehr als berechtigt. Insbesondere weil auf den gut gemeinten Demos der vergangenen Woche gegen "rechts" dezidiert Juden auf Plakaten angegriffen wurden. Und das geht jetzt so weiter.</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Hamburg, wo etwa 80.000 Menschen "für Vielfalt und unsere Demokratie" und "gegen die AfD" demonstrieren, tritt ein richtiger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-Block auf, der zur einen Hälfte aus weißen Bürgerkindern mit Pali-Tüchern besteht, und ein "multiethnisches, sozialistisches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"Stop The Genocide" fordert.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andere Hälfte sind Menschen mit Migrationsgeschichte. Auf ihren Plakaten vergleichen sie den Militäreinsatz Israels gegen die Terrororganisation Hamas mit dem Überfall Russlands auf die Ukraine.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dunkelhaarige gelockte junge Frau hält ein ebenso bemerkenswertes Plakat nach oben: "Wo wart ihr bei Nemi Al-Hassan? Die letzten Monate? Nach Hanau + Halle? #Niewieder war schon", steht darauf, und schafft es, eine junge Moderatorin, die wegen antisemitischer Äußerungen keinen Job beim WDR bekommen hat, mit Terroropfern aus Hanau und Halle zu vergleichen.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wehen im Wind.</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Schild mit "Zionismus = rechts" wird hochgehalten. Niemand stört sich daran. Dabei haben die beiden Moderatorinnen Annika und Meret doch vor Beginn der Veranstaltung noch so megafreundlich das Awareness-Team und den Inklusionsbereich vor der Bühne vorgestellt und gesagt: "Des Weiteren möchten wir euch bitten, heute auf Nationalflaggen zu verzichten, damit sich jeder auf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wohlfühlt."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kommt Michel Abdollahi auf die Bühne. Er ist Poetry-Slammer und Moderator, arbeitet viel für den NDR. Hat Veranstaltungen im Schloss Bellevue, dem Sitz des Bundespräsidenten, moderiert. Er war mehrfach für den Grimme-Preis nominiert. Im Jahr 2022 hat er den Medienpreis der CSU-nahen Hanns-Seidel-Stiftung in der Kategorie "Politischer Influencer" bekommen. Und jener Abdollahi steht da oben. Vor Menschen, die Schilder mit "Hass macht hässlich" hochhalten und wenig später dann "Ganz Hamburg hasst die AfD" rufen. Das nennt man wohl: Ambiguitätstoleranz.</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Michel Abdollahi schreit. Es geht um die AfD und darum, dass "Demokraten auf die Straße gehen gegen diese verdammten Nazi-Schweine".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Kurz nach dem Massaker der Hamas am 7. Oktober in Israel war Abdollahi noch leiser. Da schrie er nicht, sondern lud ein Video ins Internet, in dem er davon sprach, dass Israel die Menschen in Gaza "niedermähen" und ihnen "bis zum letzten Blutstropfen alles wegnehmen" wolle. Weiter sprach er davon, dass Israel eine Lobby in Deutschland und der westlichen Welt habe, was sehr nach dem antisemitischen Stereotyp des die Welt beherrschenden Juden klang. Und hier attackiert er also "verdammte Nazi-Schweine" und wirft Bayerns Regierungschef Markus Söder (CSU) eine fehlende Brandmauer nach "rechts" vor. "Ich kämpfe für euch", ruft er der Menge zu. "Ihr kämpft für mich."</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viertel vor drei an diesem Sonntag wird schließlich die Klimaaktivistin Luisa Neubauer mit einem kleinen Werbeblock angekündigt: "Sie hat mit ihrer Oma ein Buch über Ohnmacht und Demokratie geschrieben. Und Luisas Oma ist auch vorne mit bei uns dabei in der Menge. Und das freut uns ganz besonders heute."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Neubauer kommt mit einem "Omas gegen rechts"-Schild auf die Bühne. Der Applaus ist groß.</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https://www.welt.de/politik/deutschland/plus249784812/Demos-gegen-rechts-Wo-diskriminieren-CDU-und-CSU-queere-Personen-frage-ich-die-junge-Person.html</w:t>
      </w:r>
    </w:p>
    <w:p>
      <w:pPr>
        <w:pStyle w:val="Normal25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7"/>
        <w:spacing w:line="60" w:lineRule="exact"/>
      </w:pPr>
      <w:r>
        <w:pict>
          <v:line id="_x0000_s2122" style="position:absolute;z-index:252235776" from="0,2pt" to="512pt,2pt" strokecolor="#009ddb" strokeweight="2pt">
            <v:stroke linestyle="single"/>
            <w10:wrap type="topAndBottom"/>
          </v:line>
        </w:pict>
      </w:r>
    </w:p>
    <w:p>
      <w:pPr>
        <w:pStyle w:val="Normal25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 gegen "rechts" in Hamburg - vorne links eine Frau im Rollstuhl im "Inklusionsbereich"</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Luisa Neubauer</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am Mikrofon spricht für "Busfahrer*innen" und kritisiert FDP-Chef Christian Lindner</w:t>
      </w:r>
    </w:p>
    <w:p>
      <w:pPr>
        <w:pStyle w:val="Normal2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29, 2024</w:t>
      </w:r>
    </w:p>
    <w:p>
      <w:pPr>
        <w:pStyle w:val="Normal257"/>
      </w:pPr>
    </w:p>
    <w:p>
      <w:pPr>
        <w:pStyle w:val="Normal257"/>
        <w:ind w:left="200"/>
        <w:sectPr>
          <w:type w:val="continuous"/>
          <w:pgMar w:top="840" w:right="1000" w:bottom="840" w:left="1000" w:header="400" w:footer="400"/>
          <w:pgNumType w:fmt="decimal"/>
          <w:cols w:space="720"/>
        </w:sectPr>
      </w:pPr>
      <w:r>
        <w:br/>
      </w:r>
      <w:r>
        <w:pict>
          <v:line id="_x0000_s2123" style="position:absolute;z-index:252236800" from="0,10pt" to="512pt,10pt" strokecolor="black" strokeweight="1pt">
            <v:stroke linestyle="single"/>
          </v:line>
        </w:pict>
      </w:r>
      <w:r>
        <w:rPr>
          <w:rFonts w:ascii="arial" w:eastAsia="arial" w:hAnsi="arial" w:cs="arial"/>
          <w:b/>
          <w:color w:val="767676"/>
          <w:sz w:val="16"/>
        </w:rPr>
        <w:t>End of Document</w:t>
      </w:r>
    </w:p>
    <w:p>
      <w:pPr>
        <w:pStyle w:val="Normal258"/>
        <w:sectPr>
          <w:headerReference w:type="even" r:id="rId1609"/>
          <w:headerReference w:type="default" r:id="rId1610"/>
          <w:footerReference w:type="even" r:id="rId1611"/>
          <w:footerReference w:type="default" r:id="rId1612"/>
          <w:headerReference w:type="first" r:id="rId1613"/>
          <w:footerReference w:type="first" r:id="rId1614"/>
          <w:pgSz w:w="12240" w:h="15840"/>
          <w:pgMar w:top="840" w:right="1000" w:bottom="840" w:left="1000" w:header="400" w:footer="400"/>
          <w:pgNumType w:fmt="decimal"/>
          <w:cols w:space="720"/>
          <w:titlePg w:val="0"/>
        </w:sectPr>
      </w:pPr>
    </w:p>
    <w:p>
      <w:pPr>
        <w:pStyle w:val="Normal258"/>
      </w:pPr>
    </w:p>
    <w:p>
      <w:pPr>
        <w:pStyle w:val="Normal258"/>
      </w:pPr>
      <w:r>
        <w:pict>
          <v:shape id="_x0000_i2124" type="#_x0000_t75" alt="LexisNexis®" style="width:147.75pt;height:30pt">
            <v:imagedata r:id="rId10" o:title=""/>
          </v:shape>
        </w:pict>
      </w:r>
      <w:r>
        <w:cr/>
      </w:r>
    </w:p>
    <w:p>
      <w:pPr>
        <w:pStyle w:val="Heading12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Zehntausende demonstrieren gegen rechts: "Wir sind mehr!"</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 Januar 2024 1:21 PM GMT+1</w:t>
      </w:r>
    </w:p>
    <w:p>
      <w:pPr>
        <w:pStyle w:val="Normal258"/>
        <w:keepNext w:val="0"/>
        <w:spacing w:after="0" w:line="240" w:lineRule="atLeast"/>
        <w:ind w:right="0"/>
        <w:jc w:val="both"/>
      </w:pPr>
      <w:bookmarkStart w:id="516" w:name="Bookmark_259"/>
      <w:bookmarkEnd w:id="516"/>
    </w:p>
    <w:p>
      <w:pPr>
        <w:pStyle w:val="Normal2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8"/>
        <w:keepNext w:val="0"/>
        <w:spacing w:before="120" w:after="0" w:line="220" w:lineRule="atLeast"/>
        <w:ind w:left="0" w:right="0" w:firstLine="0"/>
        <w:jc w:val="left"/>
      </w:pPr>
      <w:r>
        <w:br/>
      </w:r>
      <w:r>
        <w:pict>
          <v:shape id="_x0000_i2125" type="#_x0000_t75" style="width:230.22pt;height:28.5pt">
            <v:imagedata r:id="rId11" o:title=""/>
          </v:shape>
        </w:pic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580 words</w:t>
      </w:r>
    </w:p>
    <w:p>
      <w:pPr>
        <w:pStyle w:val="Normal2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Abermals sind Zehntausende Menschen einem Aufruf zur Demonstration gegen rechts in Hamburg gefolgt. Diesmal waren es nicht zu viele, und anders als vor weniger als zwei Wochen war keine Notbremse nötig.</w:t>
      </w:r>
    </w:p>
    <w:p>
      <w:pPr>
        <w:pStyle w:val="Normal258"/>
        <w:keepNext/>
        <w:spacing w:before="240" w:after="0" w:line="340" w:lineRule="atLeast"/>
        <w:ind w:left="0" w:right="0" w:firstLine="0"/>
        <w:jc w:val="left"/>
      </w:pPr>
      <w:bookmarkStart w:id="517" w:name="Body_257"/>
      <w:bookmarkEnd w:id="517"/>
      <w:r>
        <w:rPr>
          <w:rFonts w:ascii="arial" w:eastAsia="arial" w:hAnsi="arial" w:cs="arial"/>
          <w:b/>
          <w:i w:val="0"/>
          <w:strike w:val="0"/>
          <w:noProof w:val="0"/>
          <w:color w:val="000000"/>
          <w:position w:val="0"/>
          <w:sz w:val="28"/>
          <w:u w:val="none"/>
          <w:vertAlign w:val="baseline"/>
        </w:rPr>
        <w:t>Body</w:t>
      </w:r>
    </w:p>
    <w:p>
      <w:pPr>
        <w:pStyle w:val="Normal258"/>
        <w:spacing w:line="60" w:lineRule="exact"/>
      </w:pPr>
      <w:r>
        <w:pict>
          <v:line id="_x0000_s2126" style="position:absolute;z-index:252237824" from="0,2pt" to="512pt,2pt" strokecolor="#009ddb" strokeweight="2pt">
            <v:stroke linestyle="single"/>
            <w10:wrap type="topAndBottom"/>
          </v:line>
        </w:pict>
      </w:r>
    </w:p>
    <w:p>
      <w:pPr>
        <w:pStyle w:val="Normal258"/>
      </w:pP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zweiten Mal innerhalb von zwei Wochen sind am Sonntag in Hamburg Zehntausende gegen Rechtsextremismus auf die Straße gegangen. Nach Angaben der Polizei kamen rund 60.000 Menschen bei strahlendem Sonnenschein auf einer Hauptverkehrsstraße in der Innenstadt zusammen. Die Bewegung Fridays for Future sprach sogar von rund 100.000 Teilnehmerinnen und Teilnehmern. Angemeldet war die Demonstration mit 30.000 Teilnehmenden. Sie stand unter dem Motto "Für Vielfalt und unsere Demokratie - Hamburg steht zusammen gegen die AfD". Mehr als 40 Organisationen hatten dazu aufgerufen. Der Verlauf war friedlich, wie die Polizei am Abend mitteilte.</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demonstrieren, weil wir nicht einverstanden sind mit dem Rechtsruck, mit der AfD und dem Faschismus. Wir demonstrieren, weil wir nicht einverstanden damit sind, einen Rechtsruck der AfD mit einem Rechtsruck von allen anderen zu bekämpfen", sagte die Klimaaktivistin Luisa Neubauer als Hauptrednerin der Kundgebung. "Wir demonstrieren, weil wir sehen, dass man Faschismus mit Haltung und nicht mit Anbiederung bekämpft." Die Menschenmenge auf der Ludwig-Ehrhard-Straße reichte vom Rödingsmarkt bis hinter die Michaeliskirche. Nach der Startkundgebung zogen die Menschen in einem Demozug durch die Innenstadt. Immer wieder skandierten sie "Hamburg hasst die AfD" oder "Wir sind mehr".</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Teilnehmende hielten Transparente und Schilder mit Texten wie "Faschismus ist keine "Meinung, sondern ein Verbrechen", "Mut zur wehrhaften Demokratie" oder "Demokratie schützen" - aber auch "Selbst die Kartoffel hat Migrationshintergrund". Vereinzelte Demonstranten hielten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oder Israel-Flaggen aber auch Plakate wie "Zionismus ist rechts" - obwohl die Sprecherin von Fridays for Futures, Annika Rittmann, zu Beginn der Demonstration darum gebeten hatte, keine Nationalflaggen zu zeigen, "damit sich alle wohl fühlen".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wie zuvor viele andere in ganz Deutschland, eine Reaktion auf einen Bericht des Medienhauses Correctiv. Damit wurde ein Treffen radikaler Rechter am 25. November in Potsdam öffentlich gemacht, an dem AfD-Politiker sowie einzelne Mitglieder der CDU und der sehr konservativen Werteunion teilgenommen hatten. Der frühere Kopf der Identitären Bewegung in Österreich, Martin Sellner, hatte bei dem Treffen nach eigenen Angaben über "Remigration" gesprochen. Wenn Rechtsextremisten diesen Begriff verwenden, meinen sie in der Regel, dass eine große Zahl von Menschen ausländischer Herkunft das Land verlassen soll - auch unter Zwang.</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jetzt hinzuhören, die Augen aufzumachen und festzustellen, dass die Correctiv-Recherchen der Gipfel vom Eisberg waren, der so viel größer war" sei jetzt "unser Job", rief Neubauer zu den Teilnehmenden. "Wir haben ein Problem in diesem Land und irgendwer muss anfangen. Irgendwer muss auf die Straße gehen. Irgendwer muss den ersten Schritt machen", sagte sie. "Und wir wissen genau, irgendwer irgendwann, das ist Wir, das ist Jetzt. Und genau deshalb sind wir im ganzen Land überall."</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war am Freitag der vorigen Woche eine Demonstration gegen Rechtsextremismus in der Hansestadt abgebrochen worden, weil viel mehr Teilnehmende gekommen waren als erwartet. Statt 10.000 waren es nach Veranstalterangaben 80.000 Menschen, die Polizei nannte die Zahl von 50.000 Demonstranten. Nach diesem Andrang haben die Organisatoren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Sonntag reagiert und den ursprünglich geplanten Versammlungsort am Jungfernstieg zur Ludwig-Erhard-Straße verlegt.</w:t>
      </w:r>
    </w:p>
    <w:p>
      <w:pPr>
        <w:pStyle w:val="Normal2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29, 2024</w:t>
      </w:r>
    </w:p>
    <w:p>
      <w:pPr>
        <w:pStyle w:val="Normal258"/>
      </w:pPr>
    </w:p>
    <w:p>
      <w:pPr>
        <w:pStyle w:val="Normal258"/>
        <w:ind w:left="200"/>
        <w:sectPr>
          <w:type w:val="continuous"/>
          <w:pgMar w:top="840" w:right="1000" w:bottom="840" w:left="1000" w:header="400" w:footer="400"/>
          <w:pgNumType w:fmt="decimal"/>
          <w:cols w:space="720"/>
        </w:sectPr>
      </w:pPr>
      <w:r>
        <w:br/>
      </w:r>
      <w:r>
        <w:pict>
          <v:line id="_x0000_s2127" style="position:absolute;z-index:252238848" from="0,10pt" to="512pt,10pt" strokecolor="black" strokeweight="1pt">
            <v:stroke linestyle="single"/>
          </v:line>
        </w:pict>
      </w:r>
      <w:r>
        <w:rPr>
          <w:rFonts w:ascii="arial" w:eastAsia="arial" w:hAnsi="arial" w:cs="arial"/>
          <w:b/>
          <w:color w:val="767676"/>
          <w:sz w:val="16"/>
        </w:rPr>
        <w:t>End of Document</w:t>
      </w:r>
    </w:p>
    <w:p>
      <w:pPr>
        <w:pStyle w:val="Normal259"/>
        <w:sectPr>
          <w:headerReference w:type="even" r:id="rId1615"/>
          <w:headerReference w:type="default" r:id="rId1616"/>
          <w:footerReference w:type="even" r:id="rId1617"/>
          <w:footerReference w:type="default" r:id="rId1618"/>
          <w:headerReference w:type="first" r:id="rId1619"/>
          <w:footerReference w:type="first" r:id="rId1620"/>
          <w:pgSz w:w="12240" w:h="15840"/>
          <w:pgMar w:top="840" w:right="1000" w:bottom="840" w:left="1000" w:header="400" w:footer="400"/>
          <w:pgNumType w:fmt="decimal"/>
          <w:cols w:space="720"/>
          <w:titlePg w:val="0"/>
        </w:sectPr>
      </w:pPr>
    </w:p>
    <w:p>
      <w:pPr>
        <w:pStyle w:val="Normal259"/>
      </w:pPr>
    </w:p>
    <w:p>
      <w:pPr>
        <w:pStyle w:val="Normal259"/>
      </w:pPr>
      <w:r>
        <w:pict>
          <v:shape id="_x0000_i2128" type="#_x0000_t75" alt="LexisNexis®" style="width:147.75pt;height:30pt">
            <v:imagedata r:id="rId10" o:title=""/>
          </v:shape>
        </w:pict>
      </w:r>
      <w:r>
        <w:cr/>
      </w:r>
    </w:p>
    <w:p>
      <w:pPr>
        <w:pStyle w:val="Heading12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gegen Rechtsextremismus; Anti-AfD-Demos überall in Deutschland</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Januar 2024 </w:t>
      </w:r>
    </w:p>
    <w:p>
      <w:pPr>
        <w:pStyle w:val="Normal259"/>
        <w:keepNext w:val="0"/>
        <w:spacing w:after="0" w:line="240" w:lineRule="atLeast"/>
        <w:ind w:right="0"/>
        <w:jc w:val="both"/>
      </w:pPr>
      <w:bookmarkStart w:id="518" w:name="Bookmark_260"/>
      <w:bookmarkEnd w:id="518"/>
    </w:p>
    <w:p>
      <w:pPr>
        <w:pStyle w:val="Normal2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59"/>
        <w:keepNext w:val="0"/>
        <w:spacing w:before="120" w:after="0" w:line="220" w:lineRule="atLeast"/>
        <w:ind w:left="0" w:right="0" w:firstLine="0"/>
        <w:jc w:val="left"/>
      </w:pPr>
      <w:r>
        <w:br/>
      </w:r>
      <w:r>
        <w:pict>
          <v:shape id="_x0000_i2129" type="#_x0000_t75" style="width:134.98pt;height:85.49pt">
            <v:imagedata r:id="rId45" o:title=""/>
          </v:shape>
        </w:pic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758 words</w:t>
      </w:r>
    </w:p>
    <w:p>
      <w:pPr>
        <w:pStyle w:val="Normal259"/>
        <w:keepNext/>
        <w:spacing w:before="240" w:after="0" w:line="340" w:lineRule="atLeast"/>
        <w:ind w:left="0" w:right="0" w:firstLine="0"/>
        <w:jc w:val="left"/>
      </w:pPr>
      <w:bookmarkStart w:id="519" w:name="Body_258"/>
      <w:bookmarkEnd w:id="519"/>
      <w:r>
        <w:rPr>
          <w:rFonts w:ascii="arial" w:eastAsia="arial" w:hAnsi="arial" w:cs="arial"/>
          <w:b/>
          <w:i w:val="0"/>
          <w:strike w:val="0"/>
          <w:noProof w:val="0"/>
          <w:color w:val="000000"/>
          <w:position w:val="0"/>
          <w:sz w:val="28"/>
          <w:u w:val="none"/>
          <w:vertAlign w:val="baseline"/>
        </w:rPr>
        <w:t>Body</w:t>
      </w:r>
    </w:p>
    <w:p>
      <w:pPr>
        <w:pStyle w:val="Normal259"/>
        <w:spacing w:line="60" w:lineRule="exact"/>
      </w:pPr>
      <w:r>
        <w:pict>
          <v:line id="_x0000_s2130" style="position:absolute;z-index:252239872" from="0,2pt" to="512pt,2pt" strokecolor="#009ddb" strokeweight="2pt">
            <v:stroke linestyle="single"/>
            <w10:wrap type="topAndBottom"/>
          </v:line>
        </w:pict>
      </w:r>
    </w:p>
    <w:p>
      <w:pPr>
        <w:pStyle w:val="Normal259"/>
      </w:pP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Demokratie, gegen Rechtsextremismus! Unter diesem Motto zogen auch am Sonntag wieder weit über Hunderttausend Menschen in ganz Deutschland auf die Straße. Die Anti-AfD-Demos reißen nicht ab.</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Samstag waren im ganzen Land zahlreiche Demonstrationszüge unterwegs. Die größte Versammlung fand in der nordrhein-westfälischen Landeshauptstadt Düsseldorf statt. Dort hatten nach Polizeiangaben etwa 100 000 Menschen gegen Rechtsextremismus demonstriert.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 setzten sich die Proteste fort, bundesweit gab es erneut zahlreiche Demonstrationen: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Zum zweiten Mal innerhalb von zwei Wochen sind am Sonntag in Hamburg Zehntausende gegen Rechtsextremismus auf die Straße gegangen. Zu der Kundgebung hatten mehr als 40 Organisationen (u. a. Fridays for Future, Greenpeace, BUND, Mieterverein, DGB) aufgerufen. Motto: "Für Vielfalt und unsere Demokratie - Hamburg steht zusammen gegen die AfD".</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demonstrieren, weil wir nicht einverstanden sind mit dem Rechtsruck, mit der AfD und dem Faschismus. Wir demonstrieren, weil wir nicht einverstanden damit sind, einen Rechtsruck der AfD mit einem Rechtsruck von allen anderen zu bekämpfen", sagte Klimaaktivistin Luisa Neubauer (27) als Hauptrednerin der Kundgebung.</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Neubauer-Rede ging es auf die 3,5 Kilometer lange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-Strecke durch die Innenstadt. Laut Fridays for Future kamen rund 100 000 Menschen bei strahlendem Sonnenschein zusammen, die Polizei sprach von etwa 60 000 Teilnehmerinnen und Teilnehmern.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skandierten "Hamburg hasst die AfD" oder "Wir sind mehr".  Auf Transparenten und Schildern standen Texte wie: "Faschismus ist keine "Meinung, sondern ein Verbrechen" oder "Demokratie schützen". Vereinzelte Demonstranten hielten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oder Israel-Flaggen aber auch Plakate hoch wie "Zionismus ist rechts" - eine klar israelfeindliche Botschaft.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anderen Bundesländern gingen Tausende Menschen auf die Straße, um ein Zeichen gegen den Rechtsextremismus zu setzten.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10 000 Menschen machen Fußgängerzone dicht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Rheinland-Pfalz: In Trier kamen rund 10 000 Menschen zusammen, Motto: "Nie wieder ist jetzt. Wir stellen uns dem Vormarsch der AfD". Laut Polizei war die Fußgängerzone um 14 Uhr von der Porta-Nigra bis in Höhe der Glockenstraße gefüllt mit Demonstrierenden. Aufgrund der großen Teilnehmerzahl konnte der ursprünglich geplante Aufzug durch die Trierer Innenstadt nicht durchgeführt werden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Aufruf "SolidAHRität für unsere Demokratie!" in Bad Neuenahr-Ahrweiler folgten nach Schätzungen der Polizei etwa 4500 Menschen - deutlich mehr als vom Veranstalter erwartet.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Sachsen:  In Zwickau folgten etwa 4000 Bürger dem Aufruf "Demokratie schützen - AfD &amp; Rechte Netzwerke bekämpfen" - deutlich mehr als ursprünglich angemeldet. Justizministerin Katja Meier (Bündnis 90/Grüne) sprach dort von einer großen Bewährungsprobe für die Demokratie, die zu einer "Sternstunde unserer Demokratie" werden könne.</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Niedersachsen: In Leer demonstrierten laut Polizei rund 350 Menschen, in Melle (Landkreis Osnabrück) in der Spitze bis zu 4500 Teilnehmer. Auf der Nordseeinsel Wangerooge demonstrierten etwa 300 Menschen, in Bremerhaven waren es rund 7000.</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Schleswig-Holstein: In Schleswig und Eckernförde kamen jeweils rund 3000 Menschen zusammen, in Neumünster waren es nach Polizeiangaben rund 4000.</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Nordrhein-Westfalen: Laut Polizei demonstrierten 5500 Menschen in Solingen, 5000 in Dormagen und 4000 in Neuss.</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Hessen: In Kassel folgten rund 500 Menschen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unter dem Motto "Gemeinsam gegen AfD und Rechtsruck". Nach der Kundgebung auf dem Königsplatz am Mittag zogen die Teilnehmerinnen und Teilnehmer in Richtung Rathaus, teilte ein Polizeisprecher mit. Zwei weitere Demonstrationen gegen einen geplanten AfD-Neujahrsempfang in Kassel wurden nach Angaben des Sprechers abgesagt. Grund: Die AfD-Veranstaltung habe nicht stattgefunden.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Auslöser für die bundesweiten Proteste sind die Enthüllungen des Recherchezentrums "Correctiv" über ein Treffen von radikalen Rechten am 25. November in Potsdam.</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Daran hatten sowohl AfD-Politiker als auch einzelne Mitglieder der CDU und der konservativen Werteunion teilgenommen. Der frühere Kopf der rechtsextremen Identitären Bewegung in Österreich, Martin Sellner, hatte dort nach eigenen Angaben über "Remigration" gesprochen. Laut Correctiv nannte Sellner drei Zielgruppen: Asylbewerber, Ausländer mit Bleiberecht und "nicht assimilierte Staatsbürger".</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https://www.bild.de/news/inland/news-inland/gegen-rechtsextremismus-anti-afd-demos-ueberall-in-deutschland-86944020.bild.html</w:t>
      </w:r>
    </w:p>
    <w:p>
      <w:pPr>
        <w:pStyle w:val="Normal2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9"/>
        <w:spacing w:line="60" w:lineRule="exact"/>
      </w:pPr>
      <w:r>
        <w:pict>
          <v:line id="_x0000_s2131" style="position:absolute;z-index:252240896" from="0,2pt" to="512pt,2pt" strokecolor="#009ddb" strokeweight="2pt">
            <v:stroke linestyle="single"/>
            <w10:wrap type="topAndBottom"/>
          </v:line>
        </w:pict>
      </w:r>
    </w:p>
    <w:p>
      <w:pPr>
        <w:pStyle w:val="Normal2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Fahnen und Transparenten standen am Sonntag Tausende vor der Bühne auf der Hamburger Ludwig-Erhard-Straße</w:t>
      </w:r>
    </w:p>
    <w:p>
      <w:pPr>
        <w:pStyle w:val="Normal2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29, 2024</w:t>
      </w:r>
    </w:p>
    <w:p>
      <w:pPr>
        <w:pStyle w:val="Normal259"/>
      </w:pPr>
    </w:p>
    <w:p>
      <w:pPr>
        <w:pStyle w:val="Normal259"/>
        <w:ind w:left="200"/>
        <w:sectPr>
          <w:type w:val="continuous"/>
          <w:pgMar w:top="840" w:right="1000" w:bottom="840" w:left="1000" w:header="400" w:footer="400"/>
          <w:pgNumType w:fmt="decimal"/>
          <w:cols w:space="720"/>
        </w:sectPr>
      </w:pPr>
      <w:r>
        <w:br/>
      </w:r>
      <w:r>
        <w:pict>
          <v:line id="_x0000_s2132" style="position:absolute;z-index:252241920" from="0,10pt" to="512pt,10pt" strokecolor="black" strokeweight="1pt">
            <v:stroke linestyle="single"/>
          </v:line>
        </w:pict>
      </w:r>
      <w:r>
        <w:rPr>
          <w:rFonts w:ascii="arial" w:eastAsia="arial" w:hAnsi="arial" w:cs="arial"/>
          <w:b/>
          <w:color w:val="767676"/>
          <w:sz w:val="16"/>
        </w:rPr>
        <w:t>End of Document</w:t>
      </w:r>
    </w:p>
    <w:p>
      <w:pPr>
        <w:pStyle w:val="Normal260"/>
        <w:sectPr>
          <w:headerReference w:type="even" r:id="rId1621"/>
          <w:headerReference w:type="default" r:id="rId1622"/>
          <w:footerReference w:type="even" r:id="rId1623"/>
          <w:footerReference w:type="default" r:id="rId1624"/>
          <w:headerReference w:type="first" r:id="rId1625"/>
          <w:footerReference w:type="first" r:id="rId1626"/>
          <w:pgSz w:w="12240" w:h="15840"/>
          <w:pgMar w:top="840" w:right="1000" w:bottom="840" w:left="1000" w:header="400" w:footer="400"/>
          <w:pgNumType w:fmt="decimal"/>
          <w:cols w:space="720"/>
          <w:titlePg w:val="0"/>
        </w:sectPr>
      </w:pPr>
    </w:p>
    <w:p>
      <w:pPr>
        <w:pStyle w:val="Normal260"/>
      </w:pPr>
    </w:p>
    <w:p>
      <w:pPr>
        <w:pStyle w:val="Normal260"/>
      </w:pPr>
      <w:r>
        <w:pict>
          <v:shape id="_x0000_i2133" type="#_x0000_t75" alt="LexisNexis®" style="width:147.75pt;height:30pt">
            <v:imagedata r:id="rId10" o:title=""/>
          </v:shape>
        </w:pict>
      </w:r>
      <w:r>
        <w:cr/>
      </w:r>
    </w:p>
    <w:p>
      <w:pPr>
        <w:pStyle w:val="Heading12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Erneuter Protest; Mehr als 60.000 Menschen demonstrieren in Hamburg gegen Rechtsextremismus</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28. Januar 2024 6:31 PM GMT+1</w:t>
      </w:r>
    </w:p>
    <w:p>
      <w:pPr>
        <w:pStyle w:val="Normal260"/>
        <w:keepNext w:val="0"/>
        <w:spacing w:after="0" w:line="240" w:lineRule="atLeast"/>
        <w:ind w:right="0"/>
        <w:jc w:val="both"/>
      </w:pPr>
      <w:bookmarkStart w:id="520" w:name="Bookmark_261"/>
      <w:bookmarkEnd w:id="520"/>
    </w:p>
    <w:p>
      <w:pPr>
        <w:pStyle w:val="Normal2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0"/>
        <w:keepNext w:val="0"/>
        <w:spacing w:before="120" w:after="0" w:line="220" w:lineRule="atLeast"/>
        <w:ind w:left="0" w:right="0" w:firstLine="0"/>
        <w:jc w:val="left"/>
      </w:pPr>
      <w:r>
        <w:br/>
      </w:r>
      <w:r>
        <w:pict>
          <v:shape id="_x0000_i2134" type="#_x0000_t75" style="width:230.22pt;height:28.5pt">
            <v:imagedata r:id="rId11" o:title=""/>
          </v:shape>
        </w:pic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383 words</w:t>
      </w:r>
    </w:p>
    <w:p>
      <w:pPr>
        <w:pStyle w:val="Normal2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zweite Wochenende in Folge demonstrieren in vielen Städten Deutschlands Zehntausende gegen die AfD. Auch in Hamburg versammelten sich erneut Bürger für den Protest. Klimaaktivistin Luisa Neubauer hielt eine Rede.</w:t>
      </w:r>
    </w:p>
    <w:p>
      <w:pPr>
        <w:pStyle w:val="Normal260"/>
        <w:keepNext/>
        <w:spacing w:before="240" w:after="0" w:line="340" w:lineRule="atLeast"/>
        <w:ind w:left="0" w:right="0" w:firstLine="0"/>
        <w:jc w:val="left"/>
      </w:pPr>
      <w:bookmarkStart w:id="521" w:name="Body_259"/>
      <w:bookmarkEnd w:id="521"/>
      <w:r>
        <w:rPr>
          <w:rFonts w:ascii="arial" w:eastAsia="arial" w:hAnsi="arial" w:cs="arial"/>
          <w:b/>
          <w:i w:val="0"/>
          <w:strike w:val="0"/>
          <w:noProof w:val="0"/>
          <w:color w:val="000000"/>
          <w:position w:val="0"/>
          <w:sz w:val="28"/>
          <w:u w:val="none"/>
          <w:vertAlign w:val="baseline"/>
        </w:rPr>
        <w:t>Body</w:t>
      </w:r>
    </w:p>
    <w:p>
      <w:pPr>
        <w:pStyle w:val="Normal260"/>
        <w:spacing w:line="60" w:lineRule="exact"/>
      </w:pPr>
      <w:r>
        <w:pict>
          <v:line id="_x0000_s2135" style="position:absolute;z-index:252242944" from="0,2pt" to="512pt,2pt" strokecolor="#009ddb" strokeweight="2pt">
            <v:stroke linestyle="single"/>
            <w10:wrap type="topAndBottom"/>
          </v:line>
        </w:pict>
      </w:r>
    </w:p>
    <w:p>
      <w:pPr>
        <w:pStyle w:val="Normal260"/>
      </w:pP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Hamburg sind am Sonntag abermals Zehntausende gegen Rechtsextremismus auf die Straße gegangen. Nach Angaben der Polizei kamen mehr als 60.000 Teilnehmer, wie der NDR berichtet. Die Bewegung Fridays for Future sprach von rund 100.000 Menschen. Angemeldet war die Demonstration mit 30.000 Teilnehmern. Mehr als 40 Organisationen hatten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darunter mehrere Umweltschutzorganisationen wie Greenpeace und der BUND, der Mieterverein, der DGB und das Hamburger Bündnis gegen Rechts.</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demonstrieren, weil wir nicht einverstanden sind mit dem Rechtsruck, mit der AfD und dem Faschismus. Wir demonstrieren, weil wir nicht einverstanden damit sind, einen Rechtsruck der AfD mit einem Rechtsruck von allen anderen zu bekämpfen", sagte die Klimaaktivistin Luisa Neubauer als Hauptrednerin der Kundgebung. "Wir demonstrieren, weil wir sehen, dass man Faschismus mit Haltung und nicht mit Anbiederung bekämpft."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Menschenmenge auf der Ludwig-Ehrhard-Straße reichte vom Rödingsmarkt bis hinter die Michaeliskirche. Nach der Startkundgebung zogen die Menschen in einem Demozug durch die Innenstadt. Immer wieder skandierten sie "Hamburg hasst die AfD" oder "Wir sind mehr".</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Teilnehmer hielten Transparente und Schilder mit Texten wie "Faschismus ist keine Meinung, sondern ein Verbrechen", "Mut zur wehrhaften Demokratie" oder "Demokratie schützen" - aber auch "Selbst die Kartoffel hat Migrationshintergrund" hoch. Vereinzelte Demonstranten hielten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oder Israel-Flaggen aber auch Plakate wie "Zionismus ist rechts" - obwohl die Sprecherin von Fridays for Futures, Annika Rittmann, zu Beginn der Demonstration darum gebeten hatte, keine Nationalflaggen zu zeigen, "damit sich alle wohl fühlen".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war am Freitag der vorigen Woche eine Demonstration gegen Rechtsextremismus in der Hansestadt abgebrochen worden, weil viel mehr Teilnehmer gekommen waren als erwartet. Statt 10.000 waren es nach Veranstalterangaben 80.000 Menschen, die Polizei nannte die Zahl von 50.000 Demonstranten. Nach diesem Andrang haben die Organisatoren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Sonntag reagiert und den ursprünglich geplanten Versammlungsort am Jungfernstieg zur Ludwig-Erhard-Straße verlegt.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steht unter dem Motto "Für Vielfalt und unsere Demokratie - Hamburg steht zusammen gegen die AfD".</w:t>
      </w:r>
    </w:p>
    <w:p>
      <w:pPr>
        <w:pStyle w:val="Normal2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60"/>
      </w:pPr>
    </w:p>
    <w:p>
      <w:pPr>
        <w:pStyle w:val="Normal260"/>
        <w:ind w:left="200"/>
        <w:sectPr>
          <w:type w:val="continuous"/>
          <w:pgMar w:top="840" w:right="1000" w:bottom="840" w:left="1000" w:header="400" w:footer="400"/>
          <w:pgNumType w:fmt="decimal"/>
          <w:cols w:space="720"/>
        </w:sectPr>
      </w:pPr>
      <w:r>
        <w:br/>
      </w:r>
      <w:r>
        <w:pict>
          <v:line id="_x0000_s2136" style="position:absolute;z-index:252243968" from="0,10pt" to="512pt,10pt" strokecolor="black" strokeweight="1pt">
            <v:stroke linestyle="single"/>
          </v:line>
        </w:pict>
      </w:r>
      <w:r>
        <w:rPr>
          <w:rFonts w:ascii="arial" w:eastAsia="arial" w:hAnsi="arial" w:cs="arial"/>
          <w:b/>
          <w:color w:val="767676"/>
          <w:sz w:val="16"/>
        </w:rPr>
        <w:t>End of Document</w:t>
      </w:r>
    </w:p>
    <w:p>
      <w:pPr>
        <w:pStyle w:val="Normal261"/>
        <w:sectPr>
          <w:headerReference w:type="even" r:id="rId1627"/>
          <w:headerReference w:type="default" r:id="rId1628"/>
          <w:footerReference w:type="even" r:id="rId1629"/>
          <w:footerReference w:type="default" r:id="rId1630"/>
          <w:headerReference w:type="first" r:id="rId1631"/>
          <w:footerReference w:type="first" r:id="rId1632"/>
          <w:pgSz w:w="12240" w:h="15840"/>
          <w:pgMar w:top="840" w:right="1000" w:bottom="840" w:left="1000" w:header="400" w:footer="400"/>
          <w:pgNumType w:fmt="decimal"/>
          <w:cols w:space="720"/>
          <w:titlePg w:val="0"/>
        </w:sectPr>
      </w:pPr>
    </w:p>
    <w:p>
      <w:pPr>
        <w:pStyle w:val="Normal261"/>
      </w:pPr>
    </w:p>
    <w:p>
      <w:pPr>
        <w:pStyle w:val="Normal261"/>
      </w:pPr>
      <w:r>
        <w:pict>
          <v:shape id="_x0000_i2137" type="#_x0000_t75" alt="LexisNexis®" style="width:147.75pt;height:30pt">
            <v:imagedata r:id="rId10" o:title=""/>
          </v:shape>
        </w:pict>
      </w:r>
      <w:r>
        <w:cr/>
      </w:r>
    </w:p>
    <w:p>
      <w:pPr>
        <w:pStyle w:val="Heading12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Zehntausende demonstrieren gegen rechts: "Wir sind mehr!"</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28. Januar 2024 7:36 PM GMT+1</w:t>
      </w:r>
    </w:p>
    <w:p>
      <w:pPr>
        <w:pStyle w:val="Normal261"/>
        <w:keepNext w:val="0"/>
        <w:spacing w:after="0" w:line="240" w:lineRule="atLeast"/>
        <w:ind w:right="0"/>
        <w:jc w:val="both"/>
      </w:pPr>
      <w:bookmarkStart w:id="522" w:name="Bookmark_262"/>
      <w:bookmarkEnd w:id="522"/>
    </w:p>
    <w:p>
      <w:pPr>
        <w:pStyle w:val="Normal2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1"/>
        <w:keepNext w:val="0"/>
        <w:spacing w:before="120" w:after="0" w:line="220" w:lineRule="atLeast"/>
        <w:ind w:left="0" w:right="0" w:firstLine="0"/>
        <w:jc w:val="left"/>
      </w:pPr>
      <w:r>
        <w:br/>
      </w:r>
      <w:r>
        <w:pict>
          <v:shape id="_x0000_i2138" type="#_x0000_t75" style="width:230.22pt;height:28.5pt">
            <v:imagedata r:id="rId11" o:title=""/>
          </v:shape>
        </w:pic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580 words</w:t>
      </w:r>
    </w:p>
    <w:p>
      <w:pPr>
        <w:pStyle w:val="Normal2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Abermals sind Zehntausende Menschen einem Aufruf zur Demonstration gegen rechts in Hamburg gefolgt. Diesmal waren es nicht zu viele, und anders als vor weniger als zwei Wochen war keine Notbremse nötig.</w:t>
      </w:r>
    </w:p>
    <w:p>
      <w:pPr>
        <w:pStyle w:val="Normal261"/>
        <w:keepNext/>
        <w:spacing w:before="240" w:after="0" w:line="340" w:lineRule="atLeast"/>
        <w:ind w:left="0" w:right="0" w:firstLine="0"/>
        <w:jc w:val="left"/>
      </w:pPr>
      <w:bookmarkStart w:id="523" w:name="Body_260"/>
      <w:bookmarkEnd w:id="523"/>
      <w:r>
        <w:rPr>
          <w:rFonts w:ascii="arial" w:eastAsia="arial" w:hAnsi="arial" w:cs="arial"/>
          <w:b/>
          <w:i w:val="0"/>
          <w:strike w:val="0"/>
          <w:noProof w:val="0"/>
          <w:color w:val="000000"/>
          <w:position w:val="0"/>
          <w:sz w:val="28"/>
          <w:u w:val="none"/>
          <w:vertAlign w:val="baseline"/>
        </w:rPr>
        <w:t>Body</w:t>
      </w:r>
    </w:p>
    <w:p>
      <w:pPr>
        <w:pStyle w:val="Normal261"/>
        <w:spacing w:line="60" w:lineRule="exact"/>
      </w:pPr>
      <w:r>
        <w:pict>
          <v:line id="_x0000_s2139" style="position:absolute;z-index:252244992" from="0,2pt" to="512pt,2pt" strokecolor="#009ddb" strokeweight="2pt">
            <v:stroke linestyle="single"/>
            <w10:wrap type="topAndBottom"/>
          </v:line>
        </w:pict>
      </w:r>
    </w:p>
    <w:p>
      <w:pPr>
        <w:pStyle w:val="Normal261"/>
      </w:pP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zweiten Mal innerhalb von zwei Wochen sind am Sonntag in Hamburg Zehntausende gegen Rechtsextremismus auf die Straße gegangen. Nach Angaben der Polizei kamen rund 60.000 Menschen bei strahlendem Sonnenschein auf einer Hauptverkehrsstraße in der Innenstadt zusammen. Die Bewegung Fridays for Future sprach sogar von rund 100.000 Teilnehmerinnen und Teilnehmern. Angemeldet war die Demonstration mit 30.000 Teilnehmenden. Sie stand unter dem Motto "Für Vielfalt und unsere Demokratie - Hamburg steht zusammen gegen die AfD". Mehr als 40 Organisationen hatten dazu aufgerufen. Der Verlauf war friedlich, wie die Polizei am Abend mitteilte.</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demonstrieren, weil wir nicht einverstanden sind mit dem Rechtsruck, mit der AfD und dem Faschismus. Wir demonstrieren, weil wir nicht einverstanden damit sind, einen Rechtsruck der AfD mit einem Rechtsruck von allen anderen zu bekämpfen", sagte die Klimaaktivistin Luisa Neubauer als Hauptrednerin der Kundgebung. "Wir demonstrieren, weil wir sehen, dass man Faschismus mit Haltung und nicht mit Anbiederung bekämpft." Die Menschenmenge auf der Ludwig-Ehrhard-Straße reichte vom Rödingsmarkt bis hinter die Michaeliskirche. Nach der Startkundgebung zogen die Menschen in einem Demozug durch die Innenstadt. Immer wieder skandierten sie "Hamburg hasst die AfD" oder "Wir sind mehr".</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Teilnehmende hielten Transparente und Schilder mit Texten wie "Faschismus ist keine "Meinung, sondern ein Verbrechen", "Mut zur wehrhaften Demokratie" oder "Demokratie schützen" - aber auch "Selbst die Kartoffel hat Migrationshintergrund". Vereinzelte Demonstranten hielten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oder Israel-Flaggen aber auch Plakate wie "Zionismus ist rechts" - obwohl die Sprecherin von Fridays for Futures, Annika Rittmann, zu Beginn der Demonstration darum gebeten hatte, keine Nationalflaggen zu zeigen, "damit sich alle wohl fühlen".</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wie zuvor viele andere in ganz Deutschland, eine Reaktion auf einen Bericht des Medienhauses Correctiv. Damit wurde ein Treffen radikaler Rechter am 25. November in Potsdam öffentlich gemacht, an dem AfD-Politiker sowie einzelne Mitglieder der CDU und der sehr konservativen Werteunion teilgenommen hatten. Der frühere Kopf der Identitären Bewegung in Österreich, Martin Sellner, hatte bei dem Treffen nach eigenen Angaben über "Remigration" gesprochen. Wenn Rechtsextremisten diesen Begriff verwenden, meinen sie in der Regel, dass eine große Zahl von Menschen ausländischer Herkunft das Land verlassen soll - auch unter Zwang.</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jetzt hinzuhören, die Augen aufzumachen und festzustellen, dass die Correctiv-Recherchen der Gipfel vom Eisberg waren, der so viel größer war" sei jetzt "unser Job", rief Neubauer zu den Teilnehmenden. "Wir haben ein Problem in diesem Land und irgendwer muss anfangen. Irgendwer muss auf die Straße gehen. Irgendwer muss den ersten Schritt machen", sagte sie. "Und wir wissen genau, irgendwer irgendwann, das ist Wir, das ist Jetzt. Und genau deshalb sind wir im ganzen Land überall."</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war am Freitag der vorigen Woche eine Demonstration gegen Rechtsextremismus in der Hansestadt abgebrochen worden, weil viel mehr Teilnehmende gekommen waren als erwartet. Statt 10.000 waren es nach Veranstalterangaben 80.000 Menschen, die Polizei nannte die Zahl von 50.000 Demonstranten. Nach diesem Andrang haben die Organisatoren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Sonntag reagiert und den ursprünglich geplanten Versammlungsort am Jungfernstieg zur Ludwig-Erhard-Straße verlegt.</w:t>
      </w:r>
    </w:p>
    <w:p>
      <w:pPr>
        <w:pStyle w:val="Normal2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61"/>
      </w:pPr>
    </w:p>
    <w:p>
      <w:pPr>
        <w:pStyle w:val="Normal261"/>
        <w:ind w:left="200"/>
        <w:sectPr>
          <w:type w:val="continuous"/>
          <w:pgMar w:top="840" w:right="1000" w:bottom="840" w:left="1000" w:header="400" w:footer="400"/>
          <w:pgNumType w:fmt="decimal"/>
          <w:cols w:space="720"/>
        </w:sectPr>
      </w:pPr>
      <w:r>
        <w:br/>
      </w:r>
      <w:r>
        <w:pict>
          <v:line id="_x0000_s2140" style="position:absolute;z-index:252246016" from="0,10pt" to="512pt,10pt" strokecolor="black" strokeweight="1pt">
            <v:stroke linestyle="single"/>
          </v:line>
        </w:pict>
      </w:r>
      <w:r>
        <w:rPr>
          <w:rFonts w:ascii="arial" w:eastAsia="arial" w:hAnsi="arial" w:cs="arial"/>
          <w:b/>
          <w:color w:val="767676"/>
          <w:sz w:val="16"/>
        </w:rPr>
        <w:t>End of Document</w:t>
      </w:r>
    </w:p>
    <w:p>
      <w:pPr>
        <w:pStyle w:val="Normal262"/>
        <w:sectPr>
          <w:headerReference w:type="even" r:id="rId1633"/>
          <w:headerReference w:type="default" r:id="rId1634"/>
          <w:footerReference w:type="even" r:id="rId1635"/>
          <w:footerReference w:type="default" r:id="rId1636"/>
          <w:headerReference w:type="first" r:id="rId1637"/>
          <w:footerReference w:type="first" r:id="rId1638"/>
          <w:pgSz w:w="12240" w:h="15840"/>
          <w:pgMar w:top="840" w:right="1000" w:bottom="840" w:left="1000" w:header="400" w:footer="400"/>
          <w:pgNumType w:fmt="decimal"/>
          <w:cols w:space="720"/>
          <w:titlePg w:val="0"/>
        </w:sectPr>
      </w:pPr>
    </w:p>
    <w:p>
      <w:pPr>
        <w:pStyle w:val="Normal262"/>
      </w:pPr>
    </w:p>
    <w:p>
      <w:pPr>
        <w:pStyle w:val="Normal262"/>
      </w:pPr>
      <w:r>
        <w:pict>
          <v:shape id="_x0000_i2141" type="#_x0000_t75" alt="LexisNexis®" style="width:147.75pt;height:30pt">
            <v:imagedata r:id="rId10" o:title=""/>
          </v:shape>
        </w:pict>
      </w:r>
      <w:r>
        <w:cr/>
      </w:r>
    </w:p>
    <w:p>
      <w:pPr>
        <w:pStyle w:val="Heading12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2500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Mitte</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28. Januar 2024 3:43 PM GMT+1</w:t>
      </w:r>
    </w:p>
    <w:p>
      <w:pPr>
        <w:pStyle w:val="Normal262"/>
        <w:keepNext w:val="0"/>
        <w:spacing w:after="0" w:line="240" w:lineRule="atLeast"/>
        <w:ind w:right="0"/>
        <w:jc w:val="both"/>
      </w:pPr>
      <w:bookmarkStart w:id="524" w:name="Bookmark_263"/>
      <w:bookmarkEnd w:id="524"/>
    </w:p>
    <w:p>
      <w:pPr>
        <w:pStyle w:val="Normal2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2"/>
        <w:keepNext w:val="0"/>
        <w:spacing w:before="120" w:after="0" w:line="220" w:lineRule="atLeast"/>
        <w:ind w:left="0" w:right="0" w:firstLine="0"/>
        <w:jc w:val="left"/>
      </w:pPr>
      <w:r>
        <w:br/>
      </w:r>
      <w:r>
        <w:pict>
          <v:shape id="_x0000_i2142" type="#_x0000_t75" style="width:230.22pt;height:28.5pt">
            <v:imagedata r:id="rId11" o:title=""/>
          </v:shape>
        </w:pic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262"/>
        <w:keepNext/>
        <w:spacing w:before="240" w:after="0" w:line="340" w:lineRule="atLeast"/>
        <w:ind w:left="0" w:right="0" w:firstLine="0"/>
        <w:jc w:val="left"/>
      </w:pPr>
      <w:bookmarkStart w:id="525" w:name="Body_261"/>
      <w:bookmarkEnd w:id="525"/>
      <w:r>
        <w:rPr>
          <w:rFonts w:ascii="arial" w:eastAsia="arial" w:hAnsi="arial" w:cs="arial"/>
          <w:b/>
          <w:i w:val="0"/>
          <w:strike w:val="0"/>
          <w:noProof w:val="0"/>
          <w:color w:val="000000"/>
          <w:position w:val="0"/>
          <w:sz w:val="28"/>
          <w:u w:val="none"/>
          <w:vertAlign w:val="baseline"/>
        </w:rPr>
        <w:t>Body</w:t>
      </w:r>
    </w:p>
    <w:p>
      <w:pPr>
        <w:pStyle w:val="Normal262"/>
        <w:spacing w:line="60" w:lineRule="exact"/>
      </w:pPr>
      <w:r>
        <w:pict>
          <v:line id="_x0000_s2143" style="position:absolute;z-index:252247040" from="0,2pt" to="512pt,2pt" strokecolor="#009ddb" strokeweight="2pt">
            <v:stroke linestyle="single"/>
            <w10:wrap type="topAndBottom"/>
          </v:line>
        </w:pict>
      </w:r>
    </w:p>
    <w:p>
      <w:pPr>
        <w:pStyle w:val="Normal262"/>
      </w:pP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2500 Menschen haben sich nach Angaben der Polizei bei einer propalästinensischen Demonstration in Berlin versammelt. Die Kundgebung begann demnach am Samstagmittag am Neptunbrunnen nahe dem Alexanderplatz. Die Demonstranten zogen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durch mehrere Straßen in Berlin-Mitte, darunter die Torstraße, die Friedrichstraße sowie die Straße Unter den Linden.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propalästinensische Gruppen hatten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Laut Polizei versammelten sich auch rund 160 Gegendemonstranten. Es habe keine Zwischenfälle gegeben, teilte die Polizei am Abend auf Anfrage mit.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wurde von rund 470 Einsatzkräften der Polizei begleitet, wie ein Polizeisprecher sagte.</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häufig Demonstrationen im Zusammenhang mit dem Gaza-Krieg. Dabei kam es in der Vergangenheit auch zu Ausschreitungen.</w:t>
      </w:r>
    </w:p>
    <w:p>
      <w:pPr>
        <w:pStyle w:val="Normal2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62"/>
      </w:pPr>
    </w:p>
    <w:p>
      <w:pPr>
        <w:pStyle w:val="Normal262"/>
        <w:ind w:left="200"/>
        <w:sectPr>
          <w:type w:val="continuous"/>
          <w:pgMar w:top="840" w:right="1000" w:bottom="840" w:left="1000" w:header="400" w:footer="400"/>
          <w:pgNumType w:fmt="decimal"/>
          <w:cols w:space="720"/>
        </w:sectPr>
      </w:pPr>
      <w:r>
        <w:br/>
      </w:r>
      <w:r>
        <w:pict>
          <v:line id="_x0000_s2144" style="position:absolute;z-index:252248064" from="0,10pt" to="512pt,10pt" strokecolor="black" strokeweight="1pt">
            <v:stroke linestyle="single"/>
          </v:line>
        </w:pict>
      </w:r>
      <w:r>
        <w:rPr>
          <w:rFonts w:ascii="arial" w:eastAsia="arial" w:hAnsi="arial" w:cs="arial"/>
          <w:b/>
          <w:color w:val="767676"/>
          <w:sz w:val="16"/>
        </w:rPr>
        <w:t>End of Document</w:t>
      </w:r>
    </w:p>
    <w:p>
      <w:pPr>
        <w:pStyle w:val="Normal263"/>
        <w:sectPr>
          <w:headerReference w:type="even" r:id="rId1639"/>
          <w:headerReference w:type="default" r:id="rId1640"/>
          <w:footerReference w:type="even" r:id="rId1641"/>
          <w:footerReference w:type="default" r:id="rId1642"/>
          <w:headerReference w:type="first" r:id="rId1643"/>
          <w:footerReference w:type="first" r:id="rId1644"/>
          <w:pgSz w:w="12240" w:h="15840"/>
          <w:pgMar w:top="840" w:right="1000" w:bottom="840" w:left="1000" w:header="400" w:footer="400"/>
          <w:pgNumType w:fmt="decimal"/>
          <w:cols w:space="720"/>
          <w:titlePg w:val="0"/>
        </w:sectPr>
      </w:pPr>
    </w:p>
    <w:p>
      <w:pPr>
        <w:pStyle w:val="Normal263"/>
      </w:pPr>
    </w:p>
    <w:p>
      <w:pPr>
        <w:pStyle w:val="Normal263"/>
      </w:pPr>
      <w:r>
        <w:pict>
          <v:shape id="_x0000_i2145" type="#_x0000_t75" alt="LexisNexis®" style="width:147.75pt;height:30pt">
            <v:imagedata r:id="rId10" o:title=""/>
          </v:shape>
        </w:pict>
      </w:r>
      <w:r>
        <w:cr/>
      </w:r>
    </w:p>
    <w:p>
      <w:pPr>
        <w:pStyle w:val="Heading12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Blitz-Besuch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Leipzig; So feiern Israel-Hasser jetzt Greta Thunberg</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Januar 2024 </w:t>
      </w:r>
    </w:p>
    <w:p>
      <w:pPr>
        <w:pStyle w:val="Normal263"/>
        <w:keepNext w:val="0"/>
        <w:spacing w:after="0" w:line="240" w:lineRule="atLeast"/>
        <w:ind w:right="0"/>
        <w:jc w:val="both"/>
      </w:pPr>
      <w:bookmarkStart w:id="526" w:name="Bookmark_264"/>
      <w:bookmarkEnd w:id="526"/>
    </w:p>
    <w:p>
      <w:pPr>
        <w:pStyle w:val="Normal2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63"/>
        <w:keepNext w:val="0"/>
        <w:spacing w:before="120" w:after="0" w:line="220" w:lineRule="atLeast"/>
        <w:ind w:left="0" w:right="0" w:firstLine="0"/>
        <w:jc w:val="left"/>
      </w:pPr>
      <w:r>
        <w:br/>
      </w:r>
      <w:r>
        <w:pict>
          <v:shape id="_x0000_i2146" type="#_x0000_t75" style="width:134.98pt;height:85.49pt">
            <v:imagedata r:id="rId45" o:title=""/>
          </v:shape>
        </w:pic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Leipzig; S. NaN</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353 words</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Mandy Kynast</w:t>
      </w:r>
    </w:p>
    <w:p>
      <w:pPr>
        <w:pStyle w:val="Normal263"/>
        <w:keepNext/>
        <w:spacing w:before="240" w:after="0" w:line="340" w:lineRule="atLeast"/>
        <w:ind w:left="0" w:right="0" w:firstLine="0"/>
        <w:jc w:val="left"/>
      </w:pPr>
      <w:bookmarkStart w:id="527" w:name="Body_262"/>
      <w:bookmarkEnd w:id="527"/>
      <w:r>
        <w:rPr>
          <w:rFonts w:ascii="arial" w:eastAsia="arial" w:hAnsi="arial" w:cs="arial"/>
          <w:b/>
          <w:i w:val="0"/>
          <w:strike w:val="0"/>
          <w:noProof w:val="0"/>
          <w:color w:val="000000"/>
          <w:position w:val="0"/>
          <w:sz w:val="28"/>
          <w:u w:val="none"/>
          <w:vertAlign w:val="baseline"/>
        </w:rPr>
        <w:t>Body</w:t>
      </w:r>
    </w:p>
    <w:p>
      <w:pPr>
        <w:pStyle w:val="Normal263"/>
        <w:spacing w:line="60" w:lineRule="exact"/>
      </w:pPr>
      <w:r>
        <w:pict>
          <v:line id="_x0000_s2147" style="position:absolute;z-index:252249088" from="0,2pt" to="512pt,2pt" strokecolor="#009ddb" strokeweight="2pt">
            <v:stroke linestyle="single"/>
            <w10:wrap type="topAndBottom"/>
          </v:line>
        </w:pict>
      </w:r>
    </w:p>
    <w:p>
      <w:pPr>
        <w:pStyle w:val="Normal263"/>
      </w:pP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Leipzig - Früher fürs Klima, heute gegen Israel: Umweltaktivistin Greta Thunberg (21), die als Schülerin noch die Welt retten wollte, steht mittlerweile an der Seite von Judenhassern.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zeigte sich die junge Schwedin überraschend auf der Demonstration des pro-palästinischen Bündnisses "Handala" in Leipzig, protestierte dort gegen einen angeblichen Völkermord im Gazastreifen.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bedankte sich die Gruppierung öffentlich im Netz für die prominente Unterstützung: "Es sind Freund*innen wie Greta Thunberg, die uns ermöglichen durchzuhalten und weiterzumachen, wohlwissend, dass zwar der deutschsprachige Raum uns kriminalisiert und diffamiert, aber Menschen weltweit mit uns stehen."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was "Handala Leipzig" wirklich steht, wurde in einem mittlerweile gelöschten Instagram-Beitrag nach dem Angriff der Hamas im Oktober deutlich: Unter dem Comicbild eines Gleitschirmfliegers forderten die Anhänger die Auslöschung des Staates Israel. Auch die Terroristen kamen damals so aus der Luft.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brutalen Attacke auf einen Journalisten und dessen Begleitung  nach der Kundgebung am Mittwoch will man hingegen nichts zu tun haben: "Wir möchten betonen, dass wir mit diesem Angriff nicht in Zusammenhang stehen", heißt es.</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während der Staatsschutz der Polizei noch ermittelt, weiß "Handala" angeblich auch schon, wer die Angreifer zumindest nicht sind: "Wir schließen aus, dass es sich bei den mutmaßlichen Tätern um Menschen aus unserem Ordnerkreis handelt."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Greta Thunberg? Die steht längst wieder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-Plakat gegen Israel auf der Straße, diesmal vor dem Internationalen Gerichtshof in Den Haag (Niederlande) und verlangt, dass auch alle Unterstützer der Israelis "zur Rechenschaft gezogen werden".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sagte Thunberg NICHTS zu den grausamen Morden und Vergewaltigungen der Terroristen am 7. Oktober. Auch die noch immer über 130 verschleppten Geiseln lässt die Schwedin weiterhin unerwähnt, wie auch bei ihrer Rede in Leipzig.</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https://www.bild.de/regional/leipzig/leipzig-news/nach-</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-auftritt-in-leipzig-so-feiern-israel-hasser-jetzt-greta-thunberg-86930724.bild.html</w:t>
      </w:r>
    </w:p>
    <w:p>
      <w:pPr>
        <w:pStyle w:val="Normal2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3"/>
        <w:spacing w:line="60" w:lineRule="exact"/>
      </w:pPr>
      <w:r>
        <w:pict>
          <v:line id="_x0000_s2148" style="position:absolute;z-index:252250112" from="0,2pt" to="512pt,2pt" strokecolor="#009ddb" strokeweight="2pt">
            <v:stroke linestyle="single"/>
            <w10:wrap type="topAndBottom"/>
          </v:line>
        </w:pict>
      </w:r>
    </w:p>
    <w:p>
      <w:pPr>
        <w:pStyle w:val="Normal2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Aktivistin Greta Thunberg auf der Demonstration der pro-palästinischen Gruppierung "Handala Leipzig"</w:t>
      </w:r>
    </w:p>
    <w:p>
      <w:pPr>
        <w:pStyle w:val="Normal2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27, 2024</w:t>
      </w:r>
    </w:p>
    <w:p>
      <w:pPr>
        <w:pStyle w:val="Normal263"/>
      </w:pPr>
    </w:p>
    <w:p>
      <w:pPr>
        <w:pStyle w:val="Normal263"/>
        <w:ind w:left="200"/>
        <w:sectPr>
          <w:type w:val="continuous"/>
          <w:pgMar w:top="840" w:right="1000" w:bottom="840" w:left="1000" w:header="400" w:footer="400"/>
          <w:pgNumType w:fmt="decimal"/>
          <w:cols w:space="720"/>
        </w:sectPr>
      </w:pPr>
      <w:r>
        <w:br/>
      </w:r>
      <w:r>
        <w:pict>
          <v:line id="_x0000_s2149" style="position:absolute;z-index:252251136" from="0,10pt" to="512pt,10pt" strokecolor="black" strokeweight="1pt">
            <v:stroke linestyle="single"/>
          </v:line>
        </w:pict>
      </w:r>
      <w:r>
        <w:rPr>
          <w:rFonts w:ascii="arial" w:eastAsia="arial" w:hAnsi="arial" w:cs="arial"/>
          <w:b/>
          <w:color w:val="767676"/>
          <w:sz w:val="16"/>
        </w:rPr>
        <w:t>End of Document</w:t>
      </w:r>
    </w:p>
    <w:p>
      <w:pPr>
        <w:pStyle w:val="Normal264"/>
        <w:sectPr>
          <w:headerReference w:type="even" r:id="rId1645"/>
          <w:headerReference w:type="default" r:id="rId1646"/>
          <w:footerReference w:type="even" r:id="rId1647"/>
          <w:footerReference w:type="default" r:id="rId1648"/>
          <w:headerReference w:type="first" r:id="rId1649"/>
          <w:footerReference w:type="first" r:id="rId1650"/>
          <w:pgSz w:w="12240" w:h="15840"/>
          <w:pgMar w:top="840" w:right="1000" w:bottom="840" w:left="1000" w:header="400" w:footer="400"/>
          <w:pgNumType w:fmt="decimal"/>
          <w:cols w:space="720"/>
          <w:titlePg w:val="0"/>
        </w:sectPr>
      </w:pPr>
    </w:p>
    <w:p>
      <w:pPr>
        <w:pStyle w:val="Normal264"/>
      </w:pPr>
    </w:p>
    <w:p>
      <w:pPr>
        <w:pStyle w:val="Normal264"/>
      </w:pPr>
      <w:r>
        <w:pict>
          <v:shape id="_x0000_i2150" type="#_x0000_t75" alt="LexisNexis®" style="width:147.75pt;height:30pt">
            <v:imagedata r:id="rId10" o:title=""/>
          </v:shape>
        </w:pict>
      </w:r>
      <w:r>
        <w:cr/>
      </w:r>
    </w:p>
    <w:p>
      <w:pPr>
        <w:pStyle w:val="Heading12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2500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Mitte</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27. Januar 2024 10:06 PM GMT+1</w:t>
      </w:r>
    </w:p>
    <w:p>
      <w:pPr>
        <w:pStyle w:val="Normal264"/>
        <w:keepNext w:val="0"/>
        <w:spacing w:after="0" w:line="240" w:lineRule="atLeast"/>
        <w:ind w:right="0"/>
        <w:jc w:val="both"/>
      </w:pPr>
      <w:bookmarkStart w:id="528" w:name="Bookmark_265"/>
      <w:bookmarkEnd w:id="528"/>
    </w:p>
    <w:p>
      <w:pPr>
        <w:pStyle w:val="Normal2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4"/>
        <w:keepNext w:val="0"/>
        <w:spacing w:before="120" w:after="0" w:line="220" w:lineRule="atLeast"/>
        <w:ind w:left="0" w:right="0" w:firstLine="0"/>
        <w:jc w:val="left"/>
      </w:pPr>
      <w:r>
        <w:br/>
      </w:r>
      <w:r>
        <w:pict>
          <v:shape id="_x0000_i2151" type="#_x0000_t75" style="width:230.22pt;height:28.5pt">
            <v:imagedata r:id="rId11" o:title=""/>
          </v:shape>
        </w:pic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264"/>
        <w:keepNext/>
        <w:spacing w:before="240" w:after="0" w:line="340" w:lineRule="atLeast"/>
        <w:ind w:left="0" w:right="0" w:firstLine="0"/>
        <w:jc w:val="left"/>
      </w:pPr>
      <w:bookmarkStart w:id="529" w:name="Body_263"/>
      <w:bookmarkEnd w:id="529"/>
      <w:r>
        <w:rPr>
          <w:rFonts w:ascii="arial" w:eastAsia="arial" w:hAnsi="arial" w:cs="arial"/>
          <w:b/>
          <w:i w:val="0"/>
          <w:strike w:val="0"/>
          <w:noProof w:val="0"/>
          <w:color w:val="000000"/>
          <w:position w:val="0"/>
          <w:sz w:val="28"/>
          <w:u w:val="none"/>
          <w:vertAlign w:val="baseline"/>
        </w:rPr>
        <w:t>Body</w:t>
      </w:r>
    </w:p>
    <w:p>
      <w:pPr>
        <w:pStyle w:val="Normal264"/>
        <w:spacing w:line="60" w:lineRule="exact"/>
      </w:pPr>
      <w:r>
        <w:pict>
          <v:line id="_x0000_s2152" style="position:absolute;z-index:252252160" from="0,2pt" to="512pt,2pt" strokecolor="#009ddb" strokeweight="2pt">
            <v:stroke linestyle="single"/>
            <w10:wrap type="topAndBottom"/>
          </v:line>
        </w:pict>
      </w:r>
    </w:p>
    <w:p>
      <w:pPr>
        <w:pStyle w:val="Normal264"/>
      </w:pP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2500 Menschen haben sich nach Angaben der Polizei bei einer propalästinensischen Demonstration in Berlin versammelt. Die Kundgebung begann demnach am Samstagmittag am Neptunbrunnen nahe dem Alexanderplatz. Die Demonstranten zogen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durch mehrere Straßen in Berlin-Mitte, darunter die Torstraße, die Friedrichstraße sowie die Straße Unter den Linden.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propalästinensische Gruppen hatten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Laut Polizei versammelten sich auch rund 160 Gegendemonstranten. Es habe keine Zwischenfälle gegeben, teilte die Polizei am Abend auf Anfrage mit.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wurde von rund 470 Einsatzkräften der Polizei begleitet, wie ein Polizeisprecher sagte.</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häufig Demonstrationen im Zusammenhang mit dem Gaza-Krieg. Dabei kam es in der Vergangenheit auch zu Ausschreitungen.</w:t>
      </w:r>
    </w:p>
    <w:p>
      <w:pPr>
        <w:pStyle w:val="Normal2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28, 2024</w:t>
      </w:r>
    </w:p>
    <w:p>
      <w:pPr>
        <w:pStyle w:val="Normal264"/>
      </w:pPr>
    </w:p>
    <w:p>
      <w:pPr>
        <w:pStyle w:val="Normal264"/>
        <w:ind w:left="200"/>
        <w:sectPr>
          <w:type w:val="continuous"/>
          <w:pgMar w:top="840" w:right="1000" w:bottom="840" w:left="1000" w:header="400" w:footer="400"/>
          <w:pgNumType w:fmt="decimal"/>
          <w:cols w:space="720"/>
        </w:sectPr>
      </w:pPr>
      <w:r>
        <w:br/>
      </w:r>
      <w:r>
        <w:pict>
          <v:line id="_x0000_s2153" style="position:absolute;z-index:252253184" from="0,10pt" to="512pt,10pt" strokecolor="black" strokeweight="1pt">
            <v:stroke linestyle="single"/>
          </v:line>
        </w:pict>
      </w:r>
      <w:r>
        <w:rPr>
          <w:rFonts w:ascii="arial" w:eastAsia="arial" w:hAnsi="arial" w:cs="arial"/>
          <w:b/>
          <w:color w:val="767676"/>
          <w:sz w:val="16"/>
        </w:rPr>
        <w:t>End of Document</w:t>
      </w:r>
    </w:p>
    <w:p>
      <w:pPr>
        <w:pStyle w:val="Normal265"/>
        <w:sectPr>
          <w:headerReference w:type="even" r:id="rId1651"/>
          <w:headerReference w:type="default" r:id="rId1652"/>
          <w:footerReference w:type="even" r:id="rId1653"/>
          <w:footerReference w:type="default" r:id="rId1654"/>
          <w:headerReference w:type="first" r:id="rId1655"/>
          <w:footerReference w:type="first" r:id="rId1656"/>
          <w:pgSz w:w="12240" w:h="15840"/>
          <w:pgMar w:top="840" w:right="1000" w:bottom="840" w:left="1000" w:header="400" w:footer="400"/>
          <w:pgNumType w:fmt="decimal"/>
          <w:cols w:space="720"/>
          <w:titlePg w:val="0"/>
        </w:sectPr>
      </w:pPr>
    </w:p>
    <w:p>
      <w:pPr>
        <w:pStyle w:val="Normal265"/>
      </w:pPr>
    </w:p>
    <w:p>
      <w:pPr>
        <w:pStyle w:val="Normal265"/>
      </w:pPr>
      <w:r>
        <w:pict>
          <v:shape id="_x0000_i2154" type="#_x0000_t75" alt="LexisNexis®" style="width:147.75pt;height:30pt">
            <v:imagedata r:id="rId10" o:title=""/>
          </v:shape>
        </w:pict>
      </w:r>
      <w:r>
        <w:cr/>
      </w:r>
    </w:p>
    <w:p>
      <w:pPr>
        <w:pStyle w:val="Heading12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Großes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-Wochenende</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Januar 2024</w:t>
      </w:r>
    </w:p>
    <w:p>
      <w:pPr>
        <w:pStyle w:val="Normal265"/>
        <w:keepNext w:val="0"/>
        <w:spacing w:after="0" w:line="240" w:lineRule="atLeast"/>
        <w:ind w:right="0"/>
        <w:jc w:val="both"/>
      </w:pPr>
      <w:bookmarkStart w:id="530" w:name="Bookmark_266"/>
      <w:bookmarkEnd w:id="530"/>
    </w:p>
    <w:p>
      <w:pPr>
        <w:pStyle w:val="Normal2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65"/>
        <w:keepNext w:val="0"/>
        <w:spacing w:before="120" w:after="0" w:line="220" w:lineRule="atLeast"/>
        <w:ind w:left="0" w:right="0" w:firstLine="0"/>
        <w:jc w:val="left"/>
      </w:pPr>
      <w:r>
        <w:br/>
      </w:r>
      <w:r>
        <w:pict>
          <v:shape id="_x0000_i2155" type="#_x0000_t75" style="width:99.76pt;height:51.01pt">
            <v:imagedata r:id="rId409" o:title=""/>
          </v:shape>
        </w:pic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13</w: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110 words</w:t>
      </w:r>
    </w:p>
    <w:p>
      <w:pPr>
        <w:pStyle w:val="Normal265"/>
        <w:keepNext/>
        <w:spacing w:before="240" w:after="0" w:line="340" w:lineRule="atLeast"/>
        <w:ind w:left="0" w:right="0" w:firstLine="0"/>
        <w:jc w:val="left"/>
      </w:pPr>
      <w:bookmarkStart w:id="531" w:name="Body_264"/>
      <w:bookmarkEnd w:id="531"/>
      <w:r>
        <w:rPr>
          <w:rFonts w:ascii="arial" w:eastAsia="arial" w:hAnsi="arial" w:cs="arial"/>
          <w:b/>
          <w:i w:val="0"/>
          <w:strike w:val="0"/>
          <w:noProof w:val="0"/>
          <w:color w:val="000000"/>
          <w:position w:val="0"/>
          <w:sz w:val="28"/>
          <w:u w:val="none"/>
          <w:vertAlign w:val="baseline"/>
        </w:rPr>
        <w:t>Body</w:t>
      </w:r>
    </w:p>
    <w:p>
      <w:pPr>
        <w:pStyle w:val="Normal265"/>
        <w:spacing w:line="60" w:lineRule="exact"/>
      </w:pPr>
      <w:r>
        <w:pict>
          <v:line id="_x0000_s2156" style="position:absolute;z-index:252254208" from="0,2pt" to="512pt,2pt" strokecolor="#009ddb" strokeweight="2pt">
            <v:stroke linestyle="single"/>
            <w10:wrap type="topAndBottom"/>
          </v:line>
        </w:pict>
      </w:r>
    </w:p>
    <w:p>
      <w:pPr>
        <w:pStyle w:val="Normal265"/>
      </w:pP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In der Hauptstadt finden heute mehrere Demonstrationen statt.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startet um 14 Uhr am Neptunbrunnen vorm Roten Rathaus ein Protest. </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Gleicher Ort, anderthalb Stunden später: Um 15.30 Uhr beginnt vor dem Roten Rathaus die Demonstration  Zum Gedenken an die Verteidiger von Azowstal . Die Polizei rechnet mit 1000 Demonstranten, die bis zum Pariser Platz laufen wollen.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79. Jahrestag der Befreiung von Auschwitz werden sich um 17 Uhr Demonstranten an der Berliner Straße versammeln. Gemeinsam wollen sie in einem Lichterzug zur Kreuzung Berliner/Ecke Breite Straße laufen und dort eine Schweigeminute abhalten. </w:t>
      </w:r>
    </w:p>
    <w:p>
      <w:pPr>
        <w:pStyle w:val="Normal2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27, 2024</w:t>
      </w:r>
    </w:p>
    <w:p>
      <w:pPr>
        <w:pStyle w:val="Normal265"/>
      </w:pPr>
    </w:p>
    <w:p>
      <w:pPr>
        <w:pStyle w:val="Normal265"/>
        <w:ind w:left="200"/>
        <w:sectPr>
          <w:type w:val="continuous"/>
          <w:pgMar w:top="840" w:right="1000" w:bottom="840" w:left="1000" w:header="400" w:footer="400"/>
          <w:pgNumType w:fmt="decimal"/>
          <w:cols w:space="720"/>
        </w:sectPr>
      </w:pPr>
      <w:r>
        <w:br/>
      </w:r>
      <w:r>
        <w:pict>
          <v:line id="_x0000_s2157" style="position:absolute;z-index:252255232" from="0,10pt" to="512pt,10pt" strokecolor="black" strokeweight="1pt">
            <v:stroke linestyle="single"/>
          </v:line>
        </w:pict>
      </w:r>
      <w:r>
        <w:rPr>
          <w:rFonts w:ascii="arial" w:eastAsia="arial" w:hAnsi="arial" w:cs="arial"/>
          <w:b/>
          <w:color w:val="767676"/>
          <w:sz w:val="16"/>
        </w:rPr>
        <w:t>End of Document</w:t>
      </w:r>
    </w:p>
    <w:p>
      <w:pPr>
        <w:pStyle w:val="Normal266"/>
        <w:sectPr>
          <w:headerReference w:type="even" r:id="rId1657"/>
          <w:headerReference w:type="default" r:id="rId1658"/>
          <w:footerReference w:type="even" r:id="rId1659"/>
          <w:footerReference w:type="default" r:id="rId1660"/>
          <w:headerReference w:type="first" r:id="rId1661"/>
          <w:footerReference w:type="first" r:id="rId1662"/>
          <w:pgSz w:w="12240" w:h="15840"/>
          <w:pgMar w:top="840" w:right="1000" w:bottom="840" w:left="1000" w:header="400" w:footer="400"/>
          <w:pgNumType w:fmt="decimal"/>
          <w:cols w:space="720"/>
          <w:titlePg w:val="0"/>
        </w:sectPr>
      </w:pPr>
    </w:p>
    <w:p>
      <w:pPr>
        <w:pStyle w:val="Normal266"/>
      </w:pPr>
    </w:p>
    <w:p>
      <w:pPr>
        <w:pStyle w:val="Normal266"/>
      </w:pPr>
      <w:r>
        <w:pict>
          <v:shape id="_x0000_i2158" type="#_x0000_t75" alt="LexisNexis®" style="width:147.75pt;height:30pt">
            <v:imagedata r:id="rId10" o:title=""/>
          </v:shape>
        </w:pict>
      </w:r>
      <w:r>
        <w:cr/>
      </w:r>
    </w:p>
    <w:p>
      <w:pPr>
        <w:pStyle w:val="Heading12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Thunberg in Leipzig; Die schwedische Klimaaktivistin protestiert in Sachsen gegen Israels Krieg in Gaza. Aufgerufen zu der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hatte eine propalästinensische Gruppe</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w:t>
      </w:r>
    </w:p>
    <w:p>
      <w:pPr>
        <w:pStyle w:val="Normal266"/>
        <w:keepNext w:val="0"/>
        <w:spacing w:after="0" w:line="240" w:lineRule="atLeast"/>
        <w:ind w:right="0"/>
        <w:jc w:val="both"/>
      </w:pPr>
      <w:bookmarkStart w:id="532" w:name="Bookmark_267"/>
      <w:bookmarkEnd w:id="532"/>
    </w:p>
    <w:p>
      <w:pPr>
        <w:pStyle w:val="Normal2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66"/>
        <w:keepNext w:val="0"/>
        <w:spacing w:before="120" w:after="0" w:line="220" w:lineRule="atLeast"/>
        <w:ind w:left="0" w:right="0" w:firstLine="0"/>
        <w:jc w:val="left"/>
      </w:pPr>
      <w:r>
        <w:br/>
      </w:r>
      <w:r>
        <w:pict>
          <v:shape id="_x0000_i2159" type="#_x0000_t75" style="width:257.97pt;height:41.24pt">
            <v:imagedata r:id="rId205" o:title=""/>
          </v:shape>
        </w:pic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WIRTSCHAFT UND UMWELT; S. 8</w: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349 words</w: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Jessica Ramczik</w:t>
      </w:r>
    </w:p>
    <w:p>
      <w:pPr>
        <w:pStyle w:val="Normal2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Die schwedische Klimaaktivistin protestiert in Sachsen gegen Israels Krieg in Gaza. Aufgerufen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eine propalästinensische Gruppe</w:t>
      </w:r>
    </w:p>
    <w:p>
      <w:pPr>
        <w:pStyle w:val="Normal266"/>
        <w:keepNext/>
        <w:spacing w:before="240" w:after="0" w:line="340" w:lineRule="atLeast"/>
        <w:ind w:left="0" w:right="0" w:firstLine="0"/>
        <w:jc w:val="left"/>
      </w:pPr>
      <w:bookmarkStart w:id="533" w:name="Body_265"/>
      <w:bookmarkEnd w:id="533"/>
      <w:r>
        <w:rPr>
          <w:rFonts w:ascii="arial" w:eastAsia="arial" w:hAnsi="arial" w:cs="arial"/>
          <w:b/>
          <w:i w:val="0"/>
          <w:strike w:val="0"/>
          <w:noProof w:val="0"/>
          <w:color w:val="000000"/>
          <w:position w:val="0"/>
          <w:sz w:val="28"/>
          <w:u w:val="none"/>
          <w:vertAlign w:val="baseline"/>
        </w:rPr>
        <w:t>Body</w:t>
      </w:r>
    </w:p>
    <w:p>
      <w:pPr>
        <w:pStyle w:val="Normal266"/>
        <w:spacing w:line="60" w:lineRule="exact"/>
      </w:pPr>
      <w:r>
        <w:pict>
          <v:line id="_x0000_s2160" style="position:absolute;z-index:252256256" from="0,2pt" to="512pt,2pt" strokecolor="#009ddb" strokeweight="2pt">
            <v:stroke linestyle="single"/>
            <w10:wrap type="topAndBottom"/>
          </v:line>
        </w:pict>
      </w:r>
    </w:p>
    <w:p>
      <w:pPr>
        <w:pStyle w:val="Normal266"/>
      </w:pP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Leipzig Jessica Ramczik</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frühen Mittwochabend demonstrierten erneut propalästinensische Gruppen auf dem Leipziger Marktplatz. Für besondere Aufmerksamkeit sorgte diesmal die Teilnahme von Greta Thunberg, der weltweit bekannten Aktivistin und Mitbegründerin von Fridays for Future.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hatte eine Gruppe, die mutmaßlich die Hamas verehrt.</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Thunberg, bekannt für ihren Einsatz im Kampf gegen den Klimawandel, betonte in der Vergangenheit, dass Umweltprobleme oft mit anderen globalen Herausforderungen, wie dem Nahostkonflikt, verbunden sind. Ihre Anwesenheit bei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markiert eine weitere Abkehr von ihrem bisherigen Schwerpunkt auf Klimaaktivismus. Thunberg hatte sich thematisch in den letzten Wochen vermehrt auf den Nahostkonflikt und auf propalästinensische Standpunkte konzentriert. Interessanterweise fehlte sie am Mittwoch bei einer zeitgleich stattfindenden Klimaprotestaktion. Ihr Kommen zu der Nahost-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nicht öffentlich angekündigt.</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Aufgerufen zu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die Leipziger Gruppe Handala, die sich gegen die Politik Israels positioniert. Die Gruppe, die größtenteils aus migrantischen Studierenden besteht, bezeichnet sich selbst als antizionistisch.</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ihrem Instagram-Account postete die Gruppe am 8. Oktober 2023 eine Zeichnung eines Paragliders, ähnlich denjenigen, die von der Hamas für einen Angriff auf Israel verwendet wurden, begleitet von dem Satz  from the river to the sea . Auch während der Kundgebung am Mittwoch waren Slogans wie  Kindermörder Israel  zu hören oder  Kindermord ist Kindermord . Handala trat aber nicht erst seit dem 7. Oktober und den kriegerischen Handlungen Israels im Gazastreifen in Erscheinung. Bereits im Juni hielt die Gruppe während einer Anti-Kriegs-Demonstration in Leipzig einen Redebeitrag, in dem Israel als Kolonialmacht und Apartheidstaat bezeichnet wurde.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Greta Thunberg selbst sagte auf der Demonstration:  Wir dürfen nicht schweigen. Niemand kann schweigen, wenn ein Völkermord im Gange ist und den Menschen die grundlegendsten menschlichen Bedürfnisse verweigert werden. </w:t>
      </w:r>
    </w:p>
    <w:p>
      <w:pPr>
        <w:pStyle w:val="Normal2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266"/>
      </w:pPr>
    </w:p>
    <w:p>
      <w:pPr>
        <w:pStyle w:val="Normal266"/>
        <w:ind w:left="200"/>
        <w:sectPr>
          <w:type w:val="continuous"/>
          <w:pgMar w:top="840" w:right="1000" w:bottom="840" w:left="1000" w:header="400" w:footer="400"/>
          <w:pgNumType w:fmt="decimal"/>
          <w:cols w:space="720"/>
        </w:sectPr>
      </w:pPr>
      <w:r>
        <w:br/>
      </w:r>
      <w:r>
        <w:pict>
          <v:line id="_x0000_s2161" style="position:absolute;z-index:252257280" from="0,10pt" to="512pt,10pt" strokecolor="black" strokeweight="1pt">
            <v:stroke linestyle="single"/>
          </v:line>
        </w:pict>
      </w:r>
      <w:r>
        <w:rPr>
          <w:rFonts w:ascii="arial" w:eastAsia="arial" w:hAnsi="arial" w:cs="arial"/>
          <w:b/>
          <w:color w:val="767676"/>
          <w:sz w:val="16"/>
        </w:rPr>
        <w:t>End of Document</w:t>
      </w:r>
    </w:p>
    <w:p>
      <w:pPr>
        <w:pStyle w:val="Normal267"/>
        <w:sectPr>
          <w:headerReference w:type="even" r:id="rId1663"/>
          <w:headerReference w:type="default" r:id="rId1664"/>
          <w:footerReference w:type="even" r:id="rId1665"/>
          <w:footerReference w:type="default" r:id="rId1666"/>
          <w:headerReference w:type="first" r:id="rId1667"/>
          <w:footerReference w:type="first" r:id="rId1668"/>
          <w:pgSz w:w="12240" w:h="15840"/>
          <w:pgMar w:top="840" w:right="1000" w:bottom="840" w:left="1000" w:header="400" w:footer="400"/>
          <w:pgNumType w:fmt="decimal"/>
          <w:cols w:space="720"/>
          <w:titlePg w:val="0"/>
        </w:sectPr>
      </w:pPr>
    </w:p>
    <w:p>
      <w:pPr>
        <w:pStyle w:val="Normal267"/>
      </w:pPr>
    </w:p>
    <w:p>
      <w:pPr>
        <w:pStyle w:val="Normal267"/>
      </w:pPr>
      <w:r>
        <w:pict>
          <v:shape id="_x0000_i2162" type="#_x0000_t75" alt="LexisNexis®" style="width:147.75pt;height:30pt">
            <v:imagedata r:id="rId10" o:title=""/>
          </v:shape>
        </w:pict>
      </w:r>
      <w:r>
        <w:cr/>
      </w:r>
    </w:p>
    <w:p>
      <w:pPr>
        <w:pStyle w:val="Heading12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Leipzig; Journalist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Greta Thunberg verprügelt</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 12:26 PM GMT+1</w:t>
      </w:r>
    </w:p>
    <w:p>
      <w:pPr>
        <w:pStyle w:val="Normal267"/>
        <w:keepNext w:val="0"/>
        <w:spacing w:after="0" w:line="240" w:lineRule="atLeast"/>
        <w:ind w:right="0"/>
        <w:jc w:val="both"/>
      </w:pPr>
      <w:bookmarkStart w:id="534" w:name="Bookmark_268"/>
      <w:bookmarkEnd w:id="534"/>
    </w:p>
    <w:p>
      <w:pPr>
        <w:pStyle w:val="Normal2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7"/>
        <w:keepNext w:val="0"/>
        <w:spacing w:before="120" w:after="0" w:line="220" w:lineRule="atLeast"/>
        <w:ind w:left="0" w:right="0" w:firstLine="0"/>
        <w:jc w:val="left"/>
      </w:pPr>
      <w:r>
        <w:br/>
      </w:r>
      <w:r>
        <w:pict>
          <v:shape id="_x0000_i2163" type="#_x0000_t75" style="width:230.22pt;height:28.5pt">
            <v:imagedata r:id="rId11" o:title=""/>
          </v:shape>
        </w:pic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810 words</w:t>
      </w:r>
    </w:p>
    <w:p>
      <w:pPr>
        <w:pStyle w:val="Normal2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Leipzig hatte am Mittwoch das antiisraelische Handala-Bündnis eine Kundgebung organisiert, an der auch die Klimaaktivistin Greta Thunberg teilnahm. Ein Journalist soll im Anschluss von Teilnehmern verfolgt und zusammengeschlagen worden sein.</w:t>
      </w:r>
    </w:p>
    <w:p>
      <w:pPr>
        <w:pStyle w:val="Normal267"/>
        <w:keepNext/>
        <w:spacing w:before="240" w:after="0" w:line="340" w:lineRule="atLeast"/>
        <w:ind w:left="0" w:right="0" w:firstLine="0"/>
        <w:jc w:val="left"/>
      </w:pPr>
      <w:bookmarkStart w:id="535" w:name="Body_266"/>
      <w:bookmarkEnd w:id="535"/>
      <w:r>
        <w:rPr>
          <w:rFonts w:ascii="arial" w:eastAsia="arial" w:hAnsi="arial" w:cs="arial"/>
          <w:b/>
          <w:i w:val="0"/>
          <w:strike w:val="0"/>
          <w:noProof w:val="0"/>
          <w:color w:val="000000"/>
          <w:position w:val="0"/>
          <w:sz w:val="28"/>
          <w:u w:val="none"/>
          <w:vertAlign w:val="baseline"/>
        </w:rPr>
        <w:t>Body</w:t>
      </w:r>
    </w:p>
    <w:p>
      <w:pPr>
        <w:pStyle w:val="Normal267"/>
        <w:spacing w:line="60" w:lineRule="exact"/>
      </w:pPr>
      <w:r>
        <w:pict>
          <v:line id="_x0000_s2164" style="position:absolute;z-index:252258304" from="0,2pt" to="512pt,2pt" strokecolor="#009ddb" strokeweight="2pt">
            <v:stroke linestyle="single"/>
            <w10:wrap type="topAndBottom"/>
          </v:line>
        </w:pict>
      </w:r>
    </w:p>
    <w:p>
      <w:pPr>
        <w:pStyle w:val="Normal267"/>
      </w:pP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propalästinensischen Demonstration in Leipzig ist am Mittwoch ein Journalist angegriffen worden. Das teilte der Regionalsender Sachsen Fernsehen am Donnerstag mit, in dessen Auftrag der freie Videojournalist 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berichtet hatte. Demnach sei der 22-jährige Reporter, der mit einem Freund unterwegs war, schon während der Kundgebung von Ordnern und Demonstranten "massiv bedrängt" worden.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hätten Demonstranten den Journalisten und seinen Freund bis zum Augustusplatz verfolgt. Drei Männer, unter denen auch ein Ordner gewesen sein soll, hätten die beiden erst verbal attackiert und anschließend "brutal zusammengeschlagen". Auch als der Journalist am Boden lag, hätten die Männer weiter auf ihn eingetreten. Mindestens einer der Täter soll ein Palästinensertuch getragen haben.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verurteilen den Angriff aufs Schärfste", sagte Benedict Bartsch, inhaltlicher Leiter des Sachsen Fernsehens, in einer Stellungnahme. "Gewalt gegen Journalisten ist absolut inakzeptabel und bedroht die Grundwerte der Pressefreiheit. Unserem Reporter und seinem Begleiter wünschen wir eine rasche Genesung von den erlittenen Verletzungen."</w:t>
      </w:r>
    </w:p>
    <w:p>
      <w:pPr>
        <w:pStyle w:val="Normal2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Gewerkschaft bezeichnet Angriff als "inakzeptabel"</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Gewerkschaft ver.di reagierte empört. "Diese schockierende Attacke verdeutlicht erneut die ernsthafte Gefahr, der JournalistInnen bei der Ausu\x{0308}bung ihrer Arbeit ausgesetzt sind. Der Angriff, sowohl auf ihre ko\x{0308}rperliche Unversehrtheit als auch auf die Grundlagen des Journalismus, ist fu\x{0308}r uns inakzeptabel!" so Gewerkschaftssekreta\x{0308}r Lucas Munzke.</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bestätigte, dass es an der Haltestelle am Augustusplatz einen Angriff auf zwei junge Männer gab, darunter einen Medienschaffenden. Zwei der Verdächtigen seien danach zu Fuß in Richtung Wilhelm-Leuschner-Platz geflohen, der dritte in Richtung einer Straßenbahn. Polizisten suchten vergeblich nach den Tätern. Die beiden Opfer wurden im Krankenhaus versorgt. Die Polizei ermittelt wegen des Verdachts der gefährlichen Körperverletzungen. Die Ermittlungen hat der Staatsschutz übernommen. Dabei werde auch geprüft, ob die Angreifer Teilnehmer der Versammlung waren.</w:t>
      </w:r>
    </w:p>
    <w:p>
      <w:pPr>
        <w:pStyle w:val="Normal2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Greta Thunberg nahm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Leipzig teil</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 bekannt geworden, dass die schwedische Klimaaktivistin Greta Thunberg überraschend an der Kundgebung des antiisraelischen Handala-Bündnisses auf dem Leipziger Markt teilgenommen hatte. Die "Leipziger Volkszeitung" (LVZ) berichtete zuerst.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Beginn der Kundgebung soll zudem eine Abteilung der Gruppierung "Letzte Generation" für besseren Klimaschutz demonstriert haben - jedoch ohne Thunbergs Teilnahme.</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angemeldeten Demonstration hätten sich etwa 200 Menschen beteiligt, teilte die Polizei mit. Es sei im Vorfeld nicht bekannt gewesen, dass sich Thunberg an der Aktion in der sächsischen Großstadt beteilige, so ein Sprecher. Die Demonstration sei ohne Zwischenfälle verlaufen. Es habe in ihrem Umfeld auch eine kleine Solidaritätsaktion für Israel gegeben.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kursierte ein Video auf der Plattform X, das den Redebeitrag Thunbergs zeigt. Im knapp einminütigen Video sagt die Schwedin vor etwa einem Dutzend Zuhörer, dass niemand schweigen könne, "wenn ein Völkermord im Gange ist und den Menschen die grundlegendsten menschlichen Bedürfnisse vorenthalten werden." Den Staat Israel erwähnte sie in dem Beitrag dabei nicht wörtlich.</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fügt hinzu: "An der Seite Palästinas zu stehen, bedeutet menschlich zu sein." Ob es sich bei dem Mitschnitt um die vollständige Ansprache handelt, ist bisher unklar. Für ihre Aussagen erntete Thunberg Applaus und Jubel, der auf dem Video zu hören ist.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Vergangenheit war Thunberg durch Auftritte und Reden, in denen sie Israel Völkermord vorgeworfen hatte, öffentlich kritisiert worden. So veröffentlichte sie etwa Bilder mit antiisraelischem Inhalt auf Social-Media-Kanälen.</w:t>
      </w:r>
    </w:p>
    <w:p>
      <w:pPr>
        <w:pStyle w:val="Normal2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Kritik an Thunbergs Teilnahme</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Chef des Zentralrats der Juden und der Antisemitismusbeauftragte der Bundesregierung kritisierten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-Beteiligung der Schwedin. "Greta Thunberg hat sich ja als Klimaaktivistin einen guten Namen gemacht, hat ein wichtiges Thema angesprochen - umso weniger verstehe ich ihre Einlassungen jetzt", sagte Zentralratschef Josef Schuster dem Fernsehsender WELT am Donnerstag. Ihre Äußerungen, die letztendlich jeder Grundlage entbehrten und falsch seien, tue sie der Klimabewegung absolut keinen Nutzen. Sie schade vielmehr der Klimabewegung, aber auch ihrem eigenen Image.</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sagte ebenfalls WELT, Greta Thunberg mache sich unglaubwürdig und demontiere sich. "Eigentlich müsste doch das Anliegen, den Klimaschutz zu stärken, genug sein, und die Aktivitäten, der Israel-Hass, den Frau Thunberg verbreitet, ist nicht hinnehmbar." Er begrüße, dass sich die deutsche Klimaschutzbewegung vom Verhalten Thunbergs distanziere.</w:t>
      </w:r>
    </w:p>
    <w:p>
      <w:pPr>
        <w:pStyle w:val="Normal2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26, 2024</w:t>
      </w:r>
    </w:p>
    <w:p>
      <w:pPr>
        <w:pStyle w:val="Normal267"/>
      </w:pPr>
    </w:p>
    <w:p>
      <w:pPr>
        <w:pStyle w:val="Normal267"/>
        <w:ind w:left="200"/>
        <w:sectPr>
          <w:type w:val="continuous"/>
          <w:pgMar w:top="840" w:right="1000" w:bottom="840" w:left="1000" w:header="400" w:footer="400"/>
          <w:pgNumType w:fmt="decimal"/>
          <w:cols w:space="720"/>
        </w:sectPr>
      </w:pPr>
      <w:r>
        <w:br/>
      </w:r>
      <w:r>
        <w:pict>
          <v:line id="_x0000_s2165" style="position:absolute;z-index:252259328" from="0,10pt" to="512pt,10pt" strokecolor="black" strokeweight="1pt">
            <v:stroke linestyle="single"/>
          </v:line>
        </w:pict>
      </w:r>
      <w:r>
        <w:rPr>
          <w:rFonts w:ascii="arial" w:eastAsia="arial" w:hAnsi="arial" w:cs="arial"/>
          <w:b/>
          <w:color w:val="767676"/>
          <w:sz w:val="16"/>
        </w:rPr>
        <w:t>End of Document</w:t>
      </w:r>
    </w:p>
    <w:p>
      <w:pPr>
        <w:pStyle w:val="Normal268"/>
        <w:sectPr>
          <w:headerReference w:type="even" r:id="rId1669"/>
          <w:headerReference w:type="default" r:id="rId1670"/>
          <w:footerReference w:type="even" r:id="rId1671"/>
          <w:footerReference w:type="default" r:id="rId1672"/>
          <w:headerReference w:type="first" r:id="rId1673"/>
          <w:footerReference w:type="first" r:id="rId1674"/>
          <w:pgSz w:w="12240" w:h="15840"/>
          <w:pgMar w:top="840" w:right="1000" w:bottom="840" w:left="1000" w:header="400" w:footer="400"/>
          <w:pgNumType w:fmt="decimal"/>
          <w:cols w:space="720"/>
          <w:titlePg w:val="0"/>
        </w:sectPr>
      </w:pPr>
    </w:p>
    <w:p>
      <w:pPr>
        <w:pStyle w:val="Normal268"/>
      </w:pPr>
    </w:p>
    <w:p>
      <w:pPr>
        <w:pStyle w:val="Normal268"/>
      </w:pPr>
      <w:r>
        <w:pict>
          <v:shape id="_x0000_i2166" type="#_x0000_t75" alt="LexisNexis®" style="width:147.75pt;height:30pt">
            <v:imagedata r:id="rId10" o:title=""/>
          </v:shape>
        </w:pict>
      </w:r>
      <w:r>
        <w:cr/>
      </w:r>
    </w:p>
    <w:p>
      <w:pPr>
        <w:pStyle w:val="Heading12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Unerträglich an diesem Tag</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w:t>
      </w:r>
    </w:p>
    <w:p>
      <w:pPr>
        <w:pStyle w:val="Normal268"/>
        <w:keepNext w:val="0"/>
        <w:spacing w:after="0" w:line="240" w:lineRule="atLeast"/>
        <w:ind w:right="0"/>
        <w:jc w:val="both"/>
      </w:pPr>
      <w:bookmarkStart w:id="536" w:name="Bookmark_269"/>
      <w:bookmarkEnd w:id="536"/>
    </w:p>
    <w:p>
      <w:pPr>
        <w:pStyle w:val="Normal2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268"/>
        <w:keepNext w:val="0"/>
        <w:spacing w:before="120" w:after="0" w:line="220" w:lineRule="atLeast"/>
        <w:ind w:left="0" w:right="0" w:firstLine="0"/>
        <w:jc w:val="left"/>
      </w:pPr>
      <w:r>
        <w:br/>
      </w:r>
      <w:r>
        <w:pict>
          <v:shape id="_x0000_i2167" type="#_x0000_t75" style="width:196.48pt;height:30.75pt">
            <v:imagedata r:id="rId855" o:title=""/>
          </v:shape>
        </w:pic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15; Band 80; Ausg. 21</w: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226 words</w:t>
      </w:r>
    </w:p>
    <w:p>
      <w:pPr>
        <w:pStyle w:val="Normal268"/>
        <w:keepNext/>
        <w:spacing w:before="240" w:after="0" w:line="340" w:lineRule="atLeast"/>
        <w:ind w:left="0" w:right="0" w:firstLine="0"/>
        <w:jc w:val="left"/>
      </w:pPr>
      <w:bookmarkStart w:id="537" w:name="Body_267"/>
      <w:bookmarkEnd w:id="537"/>
      <w:r>
        <w:rPr>
          <w:rFonts w:ascii="arial" w:eastAsia="arial" w:hAnsi="arial" w:cs="arial"/>
          <w:b/>
          <w:i w:val="0"/>
          <w:strike w:val="0"/>
          <w:noProof w:val="0"/>
          <w:color w:val="000000"/>
          <w:position w:val="0"/>
          <w:sz w:val="28"/>
          <w:u w:val="none"/>
          <w:vertAlign w:val="baseline"/>
        </w:rPr>
        <w:t>Body</w:t>
      </w:r>
    </w:p>
    <w:p>
      <w:pPr>
        <w:pStyle w:val="Normal268"/>
        <w:spacing w:line="60" w:lineRule="exact"/>
      </w:pPr>
      <w:r>
        <w:pict>
          <v:line id="_x0000_s2168" style="position:absolute;z-index:252260352" from="0,2pt" to="512pt,2pt" strokecolor="#009ddb" strokeweight="2pt">
            <v:stroke linestyle="single"/>
            <w10:wrap type="topAndBottom"/>
          </v:line>
        </w:pict>
      </w:r>
    </w:p>
    <w:p>
      <w:pPr>
        <w:pStyle w:val="Normal268"/>
      </w:pP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 mit Worten bekämpfen: Das passiert gerade in Ulm in der Szene jener, die es ernst meinen mit Frieden in Nahost.</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Hintergrund ist, dass es am Samstag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geben wird, die gegen Waffenlieferungen nach Israel eintritt. Waffen aus Deutschland bedrohen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sagen die Organisatoren. Das Ziel der Demonstranten ist die Ulmer Niederlassung des israelischen Rüstungsunternehmens Elbit. Das wertet die Deutsch-Israelische Gesellschaft (DIG) als Boykottaufruf gegen Juden. Die Friedensbewegten kontern, dass sich die DIG zum Handlanger der Rüstungsindustrie mache.</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will beurteilen, wessen Argumente die richtigen sind? Für Frieden sind alleÂ – nur wie den erreichen? Es zeugt jedoch weder von Friedfertigkeit noch Geschichtsbewusstsein,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jenen Tag zu legen, der weltweit bekannt ist als Tag, an dem das KZ Auschwitz befreit wurde. Ausgerechnet dann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eine israelische Firma abhalten – das ist unmöglich und unerträglich.</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kann man zwar machen, weil in Deutschland das Versammlungsrecht als hohes Gut gilt. Nur muss man nicht alles machen, nur weil man es kann. Damit haben sich die Organisatoren keinen Gefallen getan. Denn jeder wird sich gut überlegen, mit wem er sich gemein macht, wenn er zu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geht, selbst wenn es ihm noch so ernst ist mit dem Frieden.</w:t>
      </w:r>
    </w:p>
    <w:p>
      <w:pPr>
        <w:pStyle w:val="Normal268"/>
        <w:keepNext w:val="0"/>
        <w:spacing w:before="200" w:after="0" w:line="260" w:lineRule="atLeast"/>
        <w:ind w:left="0" w:right="0" w:firstLine="0"/>
        <w:jc w:val="both"/>
      </w:pPr>
      <w:r>
        <w:pict>
          <v:shape id="_x0000_i2169" type="#_x0000_t75" style="width:337.5pt;height:356.25pt">
            <v:imagedata r:id="rId1675" o:title=""/>
          </v:shape>
        </w:pic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8"/>
        <w:spacing w:line="60" w:lineRule="exact"/>
      </w:pPr>
      <w:r>
        <w:pict>
          <v:line id="_x0000_s2170" style="position:absolute;z-index:252261376" from="0,2pt" to="512pt,2pt" strokecolor="#009ddb" strokeweight="2pt">
            <v:stroke linestyle="single"/>
            <w10:wrap type="topAndBottom"/>
          </v:line>
        </w:pict>
      </w:r>
    </w:p>
    <w:p>
      <w:pPr>
        <w:pStyle w:val="Normal2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Beate Rose</w:t>
      </w:r>
    </w:p>
    <w:p>
      <w:pPr>
        <w:pStyle w:val="Normal2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268"/>
      </w:pPr>
    </w:p>
    <w:p>
      <w:pPr>
        <w:pStyle w:val="Normal268"/>
        <w:ind w:left="200"/>
        <w:sectPr>
          <w:type w:val="continuous"/>
          <w:pgMar w:top="840" w:right="1000" w:bottom="840" w:left="1000" w:header="400" w:footer="400"/>
          <w:pgNumType w:fmt="decimal"/>
          <w:cols w:space="720"/>
        </w:sectPr>
      </w:pPr>
      <w:r>
        <w:br/>
      </w:r>
      <w:r>
        <w:pict>
          <v:line id="_x0000_s2171" style="position:absolute;z-index:252262400" from="0,10pt" to="512pt,10pt" strokecolor="black" strokeweight="1pt">
            <v:stroke linestyle="single"/>
          </v:line>
        </w:pict>
      </w:r>
      <w:r>
        <w:rPr>
          <w:rFonts w:ascii="arial" w:eastAsia="arial" w:hAnsi="arial" w:cs="arial"/>
          <w:b/>
          <w:color w:val="767676"/>
          <w:sz w:val="16"/>
        </w:rPr>
        <w:t>End of Document</w:t>
      </w:r>
    </w:p>
    <w:p>
      <w:pPr>
        <w:pStyle w:val="Normal269"/>
        <w:sectPr>
          <w:headerReference w:type="even" r:id="rId1676"/>
          <w:headerReference w:type="default" r:id="rId1677"/>
          <w:footerReference w:type="even" r:id="rId1678"/>
          <w:footerReference w:type="default" r:id="rId1679"/>
          <w:headerReference w:type="first" r:id="rId1680"/>
          <w:footerReference w:type="first" r:id="rId1681"/>
          <w:pgSz w:w="12240" w:h="15840"/>
          <w:pgMar w:top="840" w:right="1000" w:bottom="840" w:left="1000" w:header="400" w:footer="400"/>
          <w:pgNumType w:fmt="decimal"/>
          <w:cols w:space="720"/>
          <w:titlePg w:val="0"/>
        </w:sectPr>
      </w:pPr>
    </w:p>
    <w:p>
      <w:pPr>
        <w:pStyle w:val="Normal269"/>
      </w:pPr>
    </w:p>
    <w:p>
      <w:pPr>
        <w:pStyle w:val="Normal269"/>
      </w:pPr>
      <w:r>
        <w:pict>
          <v:shape id="_x0000_i2172" type="#_x0000_t75" alt="LexisNexis®" style="width:147.75pt;height:30pt">
            <v:imagedata r:id="rId10" o:title=""/>
          </v:shape>
        </w:pict>
      </w:r>
      <w:r>
        <w:cr/>
      </w:r>
    </w:p>
    <w:p>
      <w:pPr>
        <w:pStyle w:val="Heading12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Wochenende der Demos in der Stadt</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26. Januar 2024</w:t>
      </w:r>
    </w:p>
    <w:p>
      <w:pPr>
        <w:pStyle w:val="Normal269"/>
        <w:keepNext w:val="0"/>
        <w:spacing w:after="0" w:line="240" w:lineRule="atLeast"/>
        <w:ind w:right="0"/>
        <w:jc w:val="both"/>
      </w:pPr>
      <w:bookmarkStart w:id="538" w:name="Bookmark_270"/>
      <w:bookmarkEnd w:id="538"/>
    </w:p>
    <w:p>
      <w:pPr>
        <w:pStyle w:val="Normal2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69"/>
        <w:keepNext w:val="0"/>
        <w:spacing w:before="120" w:after="0" w:line="220" w:lineRule="atLeast"/>
        <w:ind w:left="0" w:right="0" w:firstLine="0"/>
        <w:jc w:val="left"/>
      </w:pPr>
      <w:r>
        <w:br/>
      </w:r>
      <w:r>
        <w:pict>
          <v:shape id="_x0000_i2173" type="#_x0000_t75" style="width:159.73pt;height:24pt">
            <v:imagedata r:id="rId72" o:title=""/>
          </v:shape>
        </w:pic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9</w: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331 words</w:t>
      </w:r>
    </w:p>
    <w:p>
      <w:pPr>
        <w:pStyle w:val="Normal269"/>
        <w:keepNext/>
        <w:spacing w:before="240" w:after="0" w:line="340" w:lineRule="atLeast"/>
        <w:ind w:left="0" w:right="0" w:firstLine="0"/>
        <w:jc w:val="left"/>
      </w:pPr>
      <w:bookmarkStart w:id="539" w:name="Body_268"/>
      <w:bookmarkEnd w:id="539"/>
      <w:r>
        <w:rPr>
          <w:rFonts w:ascii="arial" w:eastAsia="arial" w:hAnsi="arial" w:cs="arial"/>
          <w:b/>
          <w:i w:val="0"/>
          <w:strike w:val="0"/>
          <w:noProof w:val="0"/>
          <w:color w:val="000000"/>
          <w:position w:val="0"/>
          <w:sz w:val="28"/>
          <w:u w:val="none"/>
          <w:vertAlign w:val="baseline"/>
        </w:rPr>
        <w:t>Body</w:t>
      </w:r>
    </w:p>
    <w:p>
      <w:pPr>
        <w:pStyle w:val="Normal269"/>
        <w:spacing w:line="60" w:lineRule="exact"/>
      </w:pPr>
      <w:r>
        <w:pict>
          <v:line id="_x0000_s2174" style="position:absolute;z-index:252263424" from="0,2pt" to="512pt,2pt" strokecolor="#009ddb" strokeweight="2pt">
            <v:stroke linestyle="single"/>
            <w10:wrap type="topAndBottom"/>
          </v:line>
        </w:pict>
      </w:r>
    </w:p>
    <w:p>
      <w:pPr>
        <w:pStyle w:val="Normal269"/>
      </w:pP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Kundgebungen im Überblick</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finden am Wochenende wieder mehrere und Kundgebungen mit teils Tausenden Teilnehmern statt. Von Freitag bis Sonntag müssen sich Autofahrer im gesamten Stadtgebiet deswegen auf Behinderungen im Straßenverkehr einstellen. Parallel läuft zudem noch bis Montag der Bahnstreik.</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Zu viel ist zu viel!  kündigen die Bauern für Freitag erneut eine Sternfahrt an. Das meldete der Landesbauernverband Brandenburg e.V. (LBV) am Donnerstag auf X. Es soll einen Traktorenkorso sowie mehrere Kundgebungen vor den Parteizentralen der Bundesregierung geben. Auf vier Strecken fahren am Morgen ab etwa 8.30 Uhr Bauern bis nach Mitte. </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Sonnabends beginnt in Mitte, wie ein Sprecher der Polizei auf Anfrage der Berliner Zeitung mitteilte.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wollen die Teilnehmer um 14 Uhr am Neptunbrunnen vor dem Roten Rathaus ihren Protestzug starten. 1500 Teilnehmer sind angemeldet. Um 15.30 Uhr beginnt an der Rathausstraße vor dem Roten Rathaus eine zweite größere Demonstration. Unter dem Motto  Zum Gedenken an die Verteidiger von Azowstal  wollen die Teilnehmer bis zum Pariser Platz laufen. Die Polizei rechnet mit rund 1000 Demonstranten.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79. Jahrestag der Befreiung von Auschwitz werden sich um 17 Uhr Demonstranten an der Berliner Straße versammeln. Gemeinsam wollen sie in einem Lichterzug zur Kreuzung Berliner Straße/Ecke Breite Straße laufen und dort eine Schweigeminute abhalten. Angemeldet sind 400 Teilnehmer.</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 findet ab 13.30 Uhr eine Demonstration gegen den Gaza-Krieg statt. Die Teilnehmer wollen vom Hermannplatz über das Kottbusser Tor bis zum Oranienplatz ziehen. Laut der Polizei sind rund 2000 Menschen angemeldet. Und für den Abend ist noch eine Demonstration gegen Rechtsextremismus mit dem Namen  Lichterkette gegen Hass und für Demokratie  geplant. 40 Teilnehmer wollen in Pankow starten und gemeinsam mit Lichtern durch die Straßen rund um die Florastraße ziehen.</w:t>
      </w:r>
    </w:p>
    <w:p>
      <w:pPr>
        <w:pStyle w:val="Normal2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26, 2024</w:t>
      </w:r>
    </w:p>
    <w:p>
      <w:pPr>
        <w:pStyle w:val="Normal269"/>
      </w:pPr>
    </w:p>
    <w:p>
      <w:pPr>
        <w:pStyle w:val="Normal269"/>
        <w:ind w:left="200"/>
        <w:sectPr>
          <w:type w:val="continuous"/>
          <w:pgMar w:top="840" w:right="1000" w:bottom="840" w:left="1000" w:header="400" w:footer="400"/>
          <w:pgNumType w:fmt="decimal"/>
          <w:cols w:space="720"/>
        </w:sectPr>
      </w:pPr>
      <w:r>
        <w:br/>
      </w:r>
      <w:r>
        <w:pict>
          <v:line id="_x0000_s2175" style="position:absolute;z-index:252264448" from="0,10pt" to="512pt,10pt" strokecolor="black" strokeweight="1pt">
            <v:stroke linestyle="single"/>
          </v:line>
        </w:pict>
      </w:r>
      <w:r>
        <w:rPr>
          <w:rFonts w:ascii="arial" w:eastAsia="arial" w:hAnsi="arial" w:cs="arial"/>
          <w:b/>
          <w:color w:val="767676"/>
          <w:sz w:val="16"/>
        </w:rPr>
        <w:t>End of Document</w:t>
      </w:r>
    </w:p>
    <w:p>
      <w:pPr>
        <w:pStyle w:val="Normal270"/>
        <w:sectPr>
          <w:headerReference w:type="even" r:id="rId1682"/>
          <w:headerReference w:type="default" r:id="rId1683"/>
          <w:footerReference w:type="even" r:id="rId1684"/>
          <w:footerReference w:type="default" r:id="rId1685"/>
          <w:headerReference w:type="first" r:id="rId1686"/>
          <w:footerReference w:type="first" r:id="rId1687"/>
          <w:pgSz w:w="12240" w:h="15840"/>
          <w:pgMar w:top="840" w:right="1000" w:bottom="840" w:left="1000" w:header="400" w:footer="400"/>
          <w:pgNumType w:fmt="decimal"/>
          <w:cols w:space="720"/>
          <w:titlePg w:val="0"/>
        </w:sectPr>
      </w:pPr>
    </w:p>
    <w:p>
      <w:pPr>
        <w:pStyle w:val="Normal270"/>
      </w:pPr>
    </w:p>
    <w:p>
      <w:pPr>
        <w:pStyle w:val="Normal270"/>
      </w:pPr>
      <w:r>
        <w:pict>
          <v:shape id="_x0000_i2176" type="#_x0000_t75" alt="LexisNexis®" style="width:147.75pt;height:30pt">
            <v:imagedata r:id="rId10" o:title=""/>
          </v:shape>
        </w:pict>
      </w:r>
      <w:r>
        <w:cr/>
      </w:r>
    </w:p>
    <w:p>
      <w:pPr>
        <w:pStyle w:val="Heading12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Empörung über Demoaufruf; ProtestÂ  Am Holocaust-Gedenktag ist eine Kundgebung gegen die israelische Rüstungsfirma Elbit in Ulm geplant. Die DIG ist entsetzt. Von Beate Rose</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w:t>
      </w:r>
    </w:p>
    <w:p>
      <w:pPr>
        <w:pStyle w:val="Normal270"/>
        <w:keepNext w:val="0"/>
        <w:spacing w:after="0" w:line="240" w:lineRule="atLeast"/>
        <w:ind w:right="0"/>
        <w:jc w:val="both"/>
      </w:pPr>
      <w:bookmarkStart w:id="540" w:name="Bookmark_271"/>
      <w:bookmarkEnd w:id="540"/>
    </w:p>
    <w:p>
      <w:pPr>
        <w:pStyle w:val="Normal2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270"/>
        <w:keepNext w:val="0"/>
        <w:spacing w:before="120" w:after="0" w:line="220" w:lineRule="atLeast"/>
        <w:ind w:left="0" w:right="0" w:firstLine="0"/>
        <w:jc w:val="left"/>
      </w:pPr>
      <w:r>
        <w:br/>
      </w:r>
      <w:r>
        <w:pict>
          <v:shape id="_x0000_i2177" type="#_x0000_t75" style="width:196.48pt;height:30.75pt">
            <v:imagedata r:id="rId855" o:title=""/>
          </v:shape>
        </w:pic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15; Band 80; Ausg. 21</w: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569 words</w:t>
      </w:r>
    </w:p>
    <w:p>
      <w:pPr>
        <w:pStyle w:val="Normal270"/>
        <w:keepNext/>
        <w:spacing w:before="240" w:after="0" w:line="340" w:lineRule="atLeast"/>
        <w:ind w:left="0" w:right="0" w:firstLine="0"/>
        <w:jc w:val="left"/>
      </w:pPr>
      <w:bookmarkStart w:id="541" w:name="Body_269"/>
      <w:bookmarkEnd w:id="541"/>
      <w:r>
        <w:rPr>
          <w:rFonts w:ascii="arial" w:eastAsia="arial" w:hAnsi="arial" w:cs="arial"/>
          <w:b/>
          <w:i w:val="0"/>
          <w:strike w:val="0"/>
          <w:noProof w:val="0"/>
          <w:color w:val="000000"/>
          <w:position w:val="0"/>
          <w:sz w:val="28"/>
          <w:u w:val="none"/>
          <w:vertAlign w:val="baseline"/>
        </w:rPr>
        <w:t>Body</w:t>
      </w:r>
    </w:p>
    <w:p>
      <w:pPr>
        <w:pStyle w:val="Normal270"/>
        <w:spacing w:line="60" w:lineRule="exact"/>
      </w:pPr>
      <w:r>
        <w:pict>
          <v:line id="_x0000_s2178" style="position:absolute;z-index:252265472" from="0,2pt" to="512pt,2pt" strokecolor="#009ddb" strokeweight="2pt">
            <v:stroke linestyle="single"/>
            <w10:wrap type="topAndBottom"/>
          </v:line>
        </w:pict>
      </w:r>
    </w:p>
    <w:p>
      <w:pPr>
        <w:pStyle w:val="Normal270"/>
      </w:pP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Stadt Ulm ist eine Demonstration angemeldet worden, die bereits im Vorfeld für Unruhe sorgt. Das Motto: „Für Frieden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gegen Waffenlieferungen aus Deutschland nach Israel“, teilt die Pressesprecherin der Stadt, Marlies Gildehaus mit. Angemeldet wurde die Veranstaltung von einer Frau, die nicht aus Ulm stamme.</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Anfrage nach den Hintergründen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antwortet die Frau schriftlich: „Wir sind eine Gruppe von Menschen, die die Kampagne ,Shut Elbit Down Deutschland‘ ins Leben gerufen hat.“ Elbit ist ein Rüstungskonzern, der aus den Ulmer Firmen Telefunken, später AEG und EADS hervorgegangen ist. Der Hauptsitz der Firma befindet sich in Israel.</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Gruppe der Organisatoren gehören aus Ulm etwa Eva Nimrich von der Friedenswerkstatt und Theologe Rainer Schmid von der deutschen Friedensgesellschaft. Schmid geht es um „Versöhnung und Verständigung und gegen Abrüstung, nicht gegen das Judentum“, betont er. Ihm sei der Einsatz für Frieden wichtig, die Mittel bei allen Konflikten sollten Dialog und Verständigung sein. Das werde er auch bei seiner Rede auf dem Marktplatz sagen (Beginn 13 Uhr). Von dort werden die Teilnehmer am Samstag, 27. Januar, in die Heidenheimer Straße gehen, wo Elbit Systems Deutschland einige Büroräume hat.Â  „Wir sind nicht bereit zu dulden, dass in unseren Städten Rüstungsgüter produziert werden, die Menschen in anderen Teilen der Welt töten und ihre Lebensgrundlage zerstöre“, gibt die Veranstalterin weitere Gründe an.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Mitglieder der Deutsch-Israelischen Gesellschaft (DIG) in Ulm und Neu-Ulm sind empört 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Grund ist vor allem die deutsche Geschichte. Am 27. Januar 1945 wurde bekanntlich das Konzentrationslager Auschwitz von der Roten Armee befreit. Wie die Gesellschaft mitteilt, geht sie davon aus, dass das Datum bewusst gewählt wurde. Dies sei geschichtsvergessen.Â  DIG-Vorsitzender Steffen Lutz dazu: „Bei der Demonstration steht nicht der Ruf nach Frieden im Vordergrund, sondern die Verurteilung und Diffamierung Israels.“ Das verklausulierte Shut-Down der sogenannten Friedensfreunde sei eine moderne Variante des Boykottaufrufs gegen Juden und erfülle die Kriterien des Antisemitismus. So werde der Terror durch die Hamas völlig ausgeblendet, Israel als Kindsmörder dargestellt und das israelische Recht auf Selbstverteidigung nicht anerkannt.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warum hat die Stadt Ulm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diesen geschichtsträchtigen Tag genehmigt? Dazu heißt es, dass man sich mit dem Thema Gedenktag auseinandergesetzt habe. Aber: „Das Grundrecht auf Versammlungsfreiheit kann nicht per se aufgrund eines Gedenktages eingeschränkt werden.“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Schmid wehrt sich gegen den Vorwurf der DIG: „Es tut mir leid, ich hatte das historische Ereignis nicht auf dem Schirm.“ Man habe sich mit vielen Leuten absprechen müssen, schließlich sei es auf dieses Datum hinausgelaufen. Auch Eva Nimrich bekennt, dass sie die Bedeutung des 27. Januars unglücklicherweise nicht parat hatte.</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so 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Am 27. Januar würden „in zahlreichen Städten Menschen auf die Straße gehen, um vor Rassismus und rechten Tendenzen zu warnen“. Sie nehme dies nicht als Verharmlosung der Menschheitsverbrechen des deutschen Faschismus oder als geschichtsvergessen wahr, sondern gerade umgekehrt: „Menschen begreifen Gedenken als Auftrag, um heute aktiv zu werden.“ Elbit gab auf Anfrage keine Stellungnahme ab.</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270"/>
        <w:keepNext w:val="0"/>
        <w:spacing w:before="200" w:after="0" w:line="260" w:lineRule="atLeast"/>
        <w:ind w:left="0" w:right="0" w:firstLine="0"/>
        <w:jc w:val="both"/>
      </w:pPr>
      <w:r>
        <w:pict>
          <v:shape id="_x0000_i2179" type="#_x0000_t75" style="width:506.25pt;height:303.75pt">
            <v:imagedata r:id="rId1688" o:title=""/>
          </v:shape>
        </w:pict>
      </w:r>
    </w:p>
    <w:p>
      <w:pPr>
        <w:pStyle w:val="Normal270"/>
        <w:keepNext w:val="0"/>
        <w:spacing w:before="200" w:after="0" w:line="260" w:lineRule="atLeast"/>
        <w:ind w:left="0" w:right="0" w:firstLine="0"/>
        <w:jc w:val="both"/>
      </w:pPr>
      <w:r>
        <w:pict>
          <v:shape id="_x0000_i2180" type="#_x0000_t75" style="width:506pt;height:379.5pt">
            <v:imagedata r:id="rId1689" o:title=""/>
          </v:shape>
        </w:pic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0"/>
        <w:spacing w:line="60" w:lineRule="exact"/>
      </w:pPr>
      <w:r>
        <w:pict>
          <v:line id="_x0000_s2181" style="position:absolute;z-index:252266496" from="0,2pt" to="512pt,2pt" strokecolor="#009ddb" strokeweight="2pt">
            <v:stroke linestyle="single"/>
            <w10:wrap type="topAndBottom"/>
          </v:line>
        </w:pict>
      </w:r>
    </w:p>
    <w:p>
      <w:pPr>
        <w:pStyle w:val="Normal27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führt auch am Rathaus vorbei. Rechts die palästinensische Fahne auf der Stadtmauer. ⇥Fotos: Volkmar Könneke</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flagge am Ulmer Rathaus Sicherheitslage in Ulm ⇥Volkmar Könneke</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Palästinensische Flagge beim Abgang zum Rosengarten ⇥Volkmar Könneke</w:t>
      </w:r>
    </w:p>
    <w:p>
      <w:pPr>
        <w:pStyle w:val="Normal2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270"/>
      </w:pPr>
    </w:p>
    <w:p>
      <w:pPr>
        <w:pStyle w:val="Normal270"/>
        <w:ind w:left="200"/>
        <w:sectPr>
          <w:type w:val="continuous"/>
          <w:pgMar w:top="840" w:right="1000" w:bottom="840" w:left="1000" w:header="400" w:footer="400"/>
          <w:pgNumType w:fmt="decimal"/>
          <w:cols w:space="720"/>
        </w:sectPr>
      </w:pPr>
      <w:r>
        <w:br/>
      </w:r>
      <w:r>
        <w:pict>
          <v:line id="_x0000_s2182" style="position:absolute;z-index:252267520" from="0,10pt" to="512pt,10pt" strokecolor="black" strokeweight="1pt">
            <v:stroke linestyle="single"/>
          </v:line>
        </w:pict>
      </w:r>
      <w:r>
        <w:rPr>
          <w:rFonts w:ascii="arial" w:eastAsia="arial" w:hAnsi="arial" w:cs="arial"/>
          <w:b/>
          <w:color w:val="767676"/>
          <w:sz w:val="16"/>
        </w:rPr>
        <w:t>End of Document</w:t>
      </w:r>
    </w:p>
    <w:p>
      <w:pPr>
        <w:pStyle w:val="Normal271"/>
        <w:sectPr>
          <w:headerReference w:type="even" r:id="rId1690"/>
          <w:headerReference w:type="default" r:id="rId1691"/>
          <w:footerReference w:type="even" r:id="rId1692"/>
          <w:footerReference w:type="default" r:id="rId1693"/>
          <w:headerReference w:type="first" r:id="rId1694"/>
          <w:footerReference w:type="first" r:id="rId1695"/>
          <w:pgSz w:w="12240" w:h="15840"/>
          <w:pgMar w:top="840" w:right="1000" w:bottom="840" w:left="1000" w:header="400" w:footer="400"/>
          <w:pgNumType w:fmt="decimal"/>
          <w:cols w:space="720"/>
          <w:titlePg w:val="0"/>
        </w:sectPr>
      </w:pPr>
    </w:p>
    <w:p>
      <w:pPr>
        <w:pStyle w:val="Normal271"/>
      </w:pPr>
    </w:p>
    <w:p>
      <w:pPr>
        <w:pStyle w:val="Normal271"/>
      </w:pPr>
      <w:r>
        <w:pict>
          <v:shape id="_x0000_i2183" type="#_x0000_t75" alt="LexisNexis®" style="width:147.75pt;height:30pt">
            <v:imagedata r:id="rId10" o:title=""/>
          </v:shape>
        </w:pict>
      </w:r>
      <w:r>
        <w:cr/>
      </w:r>
    </w:p>
    <w:p>
      <w:pPr>
        <w:pStyle w:val="Heading12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Greta Thunberg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w:t>
      </w:r>
    </w:p>
    <w:p>
      <w:pPr>
        <w:pStyle w:val="Normal271"/>
        <w:keepNext w:val="0"/>
        <w:spacing w:after="0" w:line="240" w:lineRule="atLeast"/>
        <w:ind w:right="0"/>
        <w:jc w:val="both"/>
      </w:pPr>
      <w:bookmarkStart w:id="542" w:name="Bookmark_272"/>
      <w:bookmarkEnd w:id="542"/>
    </w:p>
    <w:p>
      <w:pPr>
        <w:pStyle w:val="Normal2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71"/>
        <w:keepNext w:val="0"/>
        <w:spacing w:before="120" w:after="0" w:line="220" w:lineRule="atLeast"/>
        <w:ind w:left="0" w:right="0" w:firstLine="0"/>
        <w:jc w:val="left"/>
      </w:pPr>
      <w:r>
        <w:br/>
      </w:r>
      <w:r>
        <w:pict>
          <v:shape id="_x0000_i2184" type="#_x0000_t75" style="width:123.75pt;height:143.25pt">
            <v:imagedata r:id="rId483" o:title=""/>
          </v:shape>
        </w:pic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Sachsen; S. 10</w: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 words</w:t>
      </w:r>
    </w:p>
    <w:p>
      <w:pPr>
        <w:pStyle w:val="Normal271"/>
        <w:keepNext/>
        <w:spacing w:before="240" w:after="0" w:line="340" w:lineRule="atLeast"/>
        <w:ind w:left="0" w:right="0" w:firstLine="0"/>
        <w:jc w:val="left"/>
      </w:pPr>
      <w:bookmarkStart w:id="543" w:name="Body_270"/>
      <w:bookmarkEnd w:id="543"/>
      <w:r>
        <w:rPr>
          <w:rFonts w:ascii="arial" w:eastAsia="arial" w:hAnsi="arial" w:cs="arial"/>
          <w:b/>
          <w:i w:val="0"/>
          <w:strike w:val="0"/>
          <w:noProof w:val="0"/>
          <w:color w:val="000000"/>
          <w:position w:val="0"/>
          <w:sz w:val="28"/>
          <w:u w:val="none"/>
          <w:vertAlign w:val="baseline"/>
        </w:rPr>
        <w:t>Body</w:t>
      </w:r>
    </w:p>
    <w:p>
      <w:pPr>
        <w:pStyle w:val="Normal271"/>
        <w:spacing w:line="60" w:lineRule="exact"/>
      </w:pPr>
      <w:r>
        <w:pict>
          <v:line id="_x0000_s2185" style="position:absolute;z-index:252268544" from="0,2pt" to="512pt,2pt" strokecolor="#009ddb" strokeweight="2pt">
            <v:stroke linestyle="single"/>
            <w10:wrap type="topAndBottom"/>
          </v:line>
        </w:pict>
      </w:r>
    </w:p>
    <w:p>
      <w:pPr>
        <w:pStyle w:val="Normal271"/>
      </w:pP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LEIPZIG-,,Fridays For Future"-Mutter Greta Thunberg (21, Foto) tauchte überraschend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Leipziger Innenstadt auf. Die knapp 300 Teilnehmer dürften nicht schlecht gestaunt haben, als die Klimaaktivistin am Mittwochabend auch noch das Wort ergriff. Sie bezeichnete den Israelkrieg als ,,Völkermord",Israel als Unterdrücker und Besatzer. Ihr Redebeitrag dauerte ganze 48 Sekunden. Auch die Polizei wusste nichts von Thunbergs Erscheinen. Der deutsche FFF-Ableger distanzierte sich zuletzt von seiner Initiatorin. Bei einer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,,Letzten Generation",die kurz zuvor über den Markt zog, war Greta Thunberg wohl auch deshalb nicht dabei.</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2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26, 2024</w:t>
      </w:r>
    </w:p>
    <w:p>
      <w:pPr>
        <w:pStyle w:val="Normal271"/>
      </w:pPr>
    </w:p>
    <w:p>
      <w:pPr>
        <w:pStyle w:val="Normal271"/>
        <w:ind w:left="200"/>
        <w:sectPr>
          <w:type w:val="continuous"/>
          <w:pgMar w:top="840" w:right="1000" w:bottom="840" w:left="1000" w:header="400" w:footer="400"/>
          <w:pgNumType w:fmt="decimal"/>
          <w:cols w:space="720"/>
        </w:sectPr>
      </w:pPr>
      <w:r>
        <w:br/>
      </w:r>
      <w:r>
        <w:pict>
          <v:line id="_x0000_s2186" style="position:absolute;z-index:252269568" from="0,10pt" to="512pt,10pt" strokecolor="black" strokeweight="1pt">
            <v:stroke linestyle="single"/>
          </v:line>
        </w:pict>
      </w:r>
      <w:r>
        <w:rPr>
          <w:rFonts w:ascii="arial" w:eastAsia="arial" w:hAnsi="arial" w:cs="arial"/>
          <w:b/>
          <w:color w:val="767676"/>
          <w:sz w:val="16"/>
        </w:rPr>
        <w:t>End of Document</w:t>
      </w:r>
    </w:p>
    <w:p>
      <w:pPr>
        <w:pStyle w:val="Normal272"/>
        <w:sectPr>
          <w:headerReference w:type="even" r:id="rId1696"/>
          <w:headerReference w:type="default" r:id="rId1697"/>
          <w:footerReference w:type="even" r:id="rId1698"/>
          <w:footerReference w:type="default" r:id="rId1699"/>
          <w:headerReference w:type="first" r:id="rId1700"/>
          <w:footerReference w:type="first" r:id="rId1701"/>
          <w:pgSz w:w="12240" w:h="15840"/>
          <w:pgMar w:top="840" w:right="1000" w:bottom="840" w:left="1000" w:header="400" w:footer="400"/>
          <w:pgNumType w:fmt="decimal"/>
          <w:cols w:space="720"/>
          <w:titlePg w:val="0"/>
        </w:sectPr>
      </w:pPr>
    </w:p>
    <w:p>
      <w:pPr>
        <w:pStyle w:val="Normal272"/>
      </w:pPr>
    </w:p>
    <w:p>
      <w:pPr>
        <w:pStyle w:val="Normal272"/>
      </w:pPr>
      <w:r>
        <w:pict>
          <v:shape id="_x0000_i2187" type="#_x0000_t75" alt="LexisNexis®" style="width:147.75pt;height:30pt">
            <v:imagedata r:id="rId10" o:title=""/>
          </v:shape>
        </w:pict>
      </w:r>
      <w:r>
        <w:cr/>
      </w:r>
    </w:p>
    <w:p>
      <w:pPr>
        <w:pStyle w:val="Heading12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Greta Thunberg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w:t>
      </w:r>
    </w:p>
    <w:p>
      <w:pPr>
        <w:pStyle w:val="Normal272"/>
        <w:keepNext w:val="0"/>
        <w:spacing w:after="0" w:line="240" w:lineRule="atLeast"/>
        <w:ind w:right="0"/>
        <w:jc w:val="both"/>
      </w:pPr>
      <w:bookmarkStart w:id="544" w:name="Bookmark_273"/>
      <w:bookmarkEnd w:id="544"/>
    </w:p>
    <w:p>
      <w:pPr>
        <w:pStyle w:val="Normal2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72"/>
        <w:keepNext w:val="0"/>
        <w:spacing w:before="120" w:after="0" w:line="220" w:lineRule="atLeast"/>
        <w:ind w:left="0" w:right="0" w:firstLine="0"/>
        <w:jc w:val="left"/>
      </w:pPr>
      <w:r>
        <w:br/>
      </w:r>
      <w:r>
        <w:pict>
          <v:shape id="_x0000_i2188" type="#_x0000_t75" style="width:96pt;height:111pt">
            <v:imagedata r:id="rId1312" o:title=""/>
          </v:shape>
        </w:pic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Sachsen; S. 10</w: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 words</w:t>
      </w:r>
    </w:p>
    <w:p>
      <w:pPr>
        <w:pStyle w:val="Normal272"/>
        <w:keepNext/>
        <w:spacing w:before="240" w:after="0" w:line="340" w:lineRule="atLeast"/>
        <w:ind w:left="0" w:right="0" w:firstLine="0"/>
        <w:jc w:val="left"/>
      </w:pPr>
      <w:bookmarkStart w:id="545" w:name="Body_271"/>
      <w:bookmarkEnd w:id="545"/>
      <w:r>
        <w:rPr>
          <w:rFonts w:ascii="arial" w:eastAsia="arial" w:hAnsi="arial" w:cs="arial"/>
          <w:b/>
          <w:i w:val="0"/>
          <w:strike w:val="0"/>
          <w:noProof w:val="0"/>
          <w:color w:val="000000"/>
          <w:position w:val="0"/>
          <w:sz w:val="28"/>
          <w:u w:val="none"/>
          <w:vertAlign w:val="baseline"/>
        </w:rPr>
        <w:t>Body</w:t>
      </w:r>
    </w:p>
    <w:p>
      <w:pPr>
        <w:pStyle w:val="Normal272"/>
        <w:spacing w:line="60" w:lineRule="exact"/>
      </w:pPr>
      <w:r>
        <w:pict>
          <v:line id="_x0000_s2189" style="position:absolute;z-index:252270592" from="0,2pt" to="512pt,2pt" strokecolor="#009ddb" strokeweight="2pt">
            <v:stroke linestyle="single"/>
            <w10:wrap type="topAndBottom"/>
          </v:line>
        </w:pict>
      </w:r>
    </w:p>
    <w:p>
      <w:pPr>
        <w:pStyle w:val="Normal272"/>
      </w:pP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LEIPZIG-,,Fridays For Future"-Mutter Greta Thunberg (21, Foto) tauchte überraschend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Leipziger Innenstadt auf. Die knapp 300 Teilnehmer dürften nicht schlecht gestaunt haben, als die Klimaaktivistin am Mittwochabend auch noch das Wort ergriff. Sie bezeichnete den Israelkrieg als ,,Völkermord",Israel als Unterdrücker und Besatzer. Ihr Redebeitrag dauerte ganze 48 Sekunden. Auch die Polizei wusste nichts von Thunbergs Erscheinen. Der deutsche FFF-Ableger distanzierte sich zuletzt von seiner Initiatorin. Bei einer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,,Letzten Generation",die kurz zuvor über den Markt zog, war Greta Thunberg wohl auch deshalb nicht dabei.</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2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26, 2024</w:t>
      </w:r>
    </w:p>
    <w:p>
      <w:pPr>
        <w:pStyle w:val="Normal272"/>
      </w:pPr>
    </w:p>
    <w:p>
      <w:pPr>
        <w:pStyle w:val="Normal272"/>
        <w:ind w:left="200"/>
        <w:sectPr>
          <w:type w:val="continuous"/>
          <w:pgMar w:top="840" w:right="1000" w:bottom="840" w:left="1000" w:header="400" w:footer="400"/>
          <w:pgNumType w:fmt="decimal"/>
          <w:cols w:space="720"/>
        </w:sectPr>
      </w:pPr>
      <w:r>
        <w:br/>
      </w:r>
      <w:r>
        <w:pict>
          <v:line id="_x0000_s2190" style="position:absolute;z-index:252271616" from="0,10pt" to="512pt,10pt" strokecolor="black" strokeweight="1pt">
            <v:stroke linestyle="single"/>
          </v:line>
        </w:pict>
      </w:r>
      <w:r>
        <w:rPr>
          <w:rFonts w:ascii="arial" w:eastAsia="arial" w:hAnsi="arial" w:cs="arial"/>
          <w:b/>
          <w:color w:val="767676"/>
          <w:sz w:val="16"/>
        </w:rPr>
        <w:t>End of Document</w:t>
      </w:r>
    </w:p>
    <w:p>
      <w:pPr>
        <w:pStyle w:val="Normal273"/>
        <w:sectPr>
          <w:headerReference w:type="even" r:id="rId1702"/>
          <w:headerReference w:type="default" r:id="rId1703"/>
          <w:footerReference w:type="even" r:id="rId1704"/>
          <w:footerReference w:type="default" r:id="rId1705"/>
          <w:headerReference w:type="first" r:id="rId1706"/>
          <w:footerReference w:type="first" r:id="rId1707"/>
          <w:pgSz w:w="12240" w:h="15840"/>
          <w:pgMar w:top="840" w:right="1000" w:bottom="840" w:left="1000" w:header="400" w:footer="400"/>
          <w:pgNumType w:fmt="decimal"/>
          <w:cols w:space="720"/>
          <w:titlePg w:val="0"/>
        </w:sectPr>
      </w:pPr>
    </w:p>
    <w:p>
      <w:pPr>
        <w:pStyle w:val="Normal273"/>
      </w:pPr>
    </w:p>
    <w:p>
      <w:pPr>
        <w:pStyle w:val="Normal273"/>
      </w:pPr>
      <w:r>
        <w:pict>
          <v:shape id="_x0000_i2191" type="#_x0000_t75" alt="LexisNexis®" style="width:147.75pt;height:30pt">
            <v:imagedata r:id="rId10" o:title=""/>
          </v:shape>
        </w:pict>
      </w:r>
      <w:r>
        <w:cr/>
      </w:r>
    </w:p>
    <w:p>
      <w:pPr>
        <w:pStyle w:val="Heading12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Leipzig</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Januar 2024</w:t>
      </w:r>
    </w:p>
    <w:p>
      <w:pPr>
        <w:pStyle w:val="Normal273"/>
        <w:keepNext w:val="0"/>
        <w:spacing w:after="0" w:line="240" w:lineRule="atLeast"/>
        <w:ind w:right="0"/>
        <w:jc w:val="both"/>
      </w:pPr>
      <w:bookmarkStart w:id="546" w:name="Bookmark_274"/>
      <w:bookmarkEnd w:id="546"/>
    </w:p>
    <w:p>
      <w:pPr>
        <w:pStyle w:val="Normal2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73"/>
        <w:keepNext w:val="0"/>
        <w:spacing w:before="120" w:after="0" w:line="220" w:lineRule="atLeast"/>
        <w:ind w:left="0" w:right="0" w:firstLine="0"/>
        <w:jc w:val="left"/>
      </w:pPr>
      <w:r>
        <w:br/>
      </w:r>
      <w:r>
        <w:pict>
          <v:shape id="_x0000_i2192" type="#_x0000_t75" style="width:202.47pt;height:44.24pt">
            <v:imagedata r:id="rId104" o:title=""/>
          </v:shape>
        </w:pic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7</w: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 words</w:t>
      </w:r>
    </w:p>
    <w:p>
      <w:pPr>
        <w:pStyle w:val="Normal273"/>
        <w:keepNext/>
        <w:spacing w:before="240" w:after="0" w:line="340" w:lineRule="atLeast"/>
        <w:ind w:left="0" w:right="0" w:firstLine="0"/>
        <w:jc w:val="left"/>
      </w:pPr>
      <w:bookmarkStart w:id="547" w:name="Body_272"/>
      <w:bookmarkEnd w:id="547"/>
      <w:r>
        <w:rPr>
          <w:rFonts w:ascii="arial" w:eastAsia="arial" w:hAnsi="arial" w:cs="arial"/>
          <w:b/>
          <w:i w:val="0"/>
          <w:strike w:val="0"/>
          <w:noProof w:val="0"/>
          <w:color w:val="000000"/>
          <w:position w:val="0"/>
          <w:sz w:val="28"/>
          <w:u w:val="none"/>
          <w:vertAlign w:val="baseline"/>
        </w:rPr>
        <w:t>Body</w:t>
      </w:r>
    </w:p>
    <w:p>
      <w:pPr>
        <w:pStyle w:val="Normal273"/>
        <w:spacing w:line="60" w:lineRule="exact"/>
      </w:pPr>
      <w:r>
        <w:pict>
          <v:line id="_x0000_s2193" style="position:absolute;z-index:252272640" from="0,2pt" to="512pt,2pt" strokecolor="#009ddb" strokeweight="2pt">
            <v:stroke linestyle="single"/>
            <w10:wrap type="topAndBottom"/>
          </v:line>
        </w:pict>
      </w:r>
    </w:p>
    <w:p>
      <w:pPr>
        <w:pStyle w:val="Normal273"/>
      </w:pP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hat sich überraschend an einer Solidaritätsaktion in Leipzig für Palästinenser beteiligt. Die schwedische Klimaaktivistin habe sich am Mittwochabend einige Zeit bei der Demonstration in der Innenstadt aufgehalten und auch eine kurze Rede gehalten, sagte ein Polizeisprecher. An der angemeldeten Demonstration hätten sich etwa 200 Menschen beteiligt. Zuerst hatte die ,,Leipziger Volkszeitung" darüber berichtet. Es sei im Vorfeld nicht bekannt gewesen, dass sich Thunberg an der Aktion beteilige, so der Polizeisprecher. Die Demonstration sei ohne Zwischenfälle verlaufen und es habe auch eine kleine Solidaritätsaktion für Israel gegeben. (dpa)</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Laut Medien kritisierte Thunberg Israels Vorgehen im Gaza-Krieg.  </w:t>
      </w:r>
    </w:p>
    <w:p>
      <w:pPr>
        <w:pStyle w:val="Normal2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273"/>
      </w:pPr>
    </w:p>
    <w:p>
      <w:pPr>
        <w:pStyle w:val="Normal273"/>
        <w:ind w:left="200"/>
        <w:sectPr>
          <w:type w:val="continuous"/>
          <w:pgMar w:top="840" w:right="1000" w:bottom="840" w:left="1000" w:header="400" w:footer="400"/>
          <w:pgNumType w:fmt="decimal"/>
          <w:cols w:space="720"/>
        </w:sectPr>
      </w:pPr>
      <w:r>
        <w:br/>
      </w:r>
      <w:r>
        <w:pict>
          <v:line id="_x0000_s2194" style="position:absolute;z-index:252273664" from="0,10pt" to="512pt,10pt" strokecolor="black" strokeweight="1pt">
            <v:stroke linestyle="single"/>
          </v:line>
        </w:pict>
      </w:r>
      <w:r>
        <w:rPr>
          <w:rFonts w:ascii="arial" w:eastAsia="arial" w:hAnsi="arial" w:cs="arial"/>
          <w:b/>
          <w:color w:val="767676"/>
          <w:sz w:val="16"/>
        </w:rPr>
        <w:t>End of Document</w:t>
      </w:r>
    </w:p>
    <w:p>
      <w:pPr>
        <w:pStyle w:val="Normal274"/>
        <w:sectPr>
          <w:headerReference w:type="even" r:id="rId1708"/>
          <w:headerReference w:type="default" r:id="rId1709"/>
          <w:footerReference w:type="even" r:id="rId1710"/>
          <w:footerReference w:type="default" r:id="rId1711"/>
          <w:headerReference w:type="first" r:id="rId1712"/>
          <w:footerReference w:type="first" r:id="rId1713"/>
          <w:pgSz w:w="12240" w:h="15840"/>
          <w:pgMar w:top="840" w:right="1000" w:bottom="840" w:left="1000" w:header="400" w:footer="400"/>
          <w:pgNumType w:fmt="decimal"/>
          <w:cols w:space="720"/>
          <w:titlePg w:val="0"/>
        </w:sectPr>
      </w:pPr>
    </w:p>
    <w:p>
      <w:pPr>
        <w:pStyle w:val="Normal274"/>
      </w:pPr>
    </w:p>
    <w:p>
      <w:pPr>
        <w:pStyle w:val="Normal274"/>
      </w:pPr>
      <w:r>
        <w:pict>
          <v:shape id="_x0000_i2195" type="#_x0000_t75" alt="LexisNexis®" style="width:147.75pt;height:30pt">
            <v:imagedata r:id="rId10" o:title=""/>
          </v:shape>
        </w:pict>
      </w:r>
      <w:r>
        <w:cr/>
      </w:r>
    </w:p>
    <w:p>
      <w:pPr>
        <w:pStyle w:val="Heading12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 Zürich bewilligt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25.Januar 2024</w:t>
      </w:r>
    </w:p>
    <w:p>
      <w:pPr>
        <w:pStyle w:val="Normal274"/>
        <w:keepNext w:val="0"/>
        <w:spacing w:after="0" w:line="240" w:lineRule="atLeast"/>
        <w:ind w:right="0"/>
        <w:jc w:val="both"/>
      </w:pPr>
      <w:bookmarkStart w:id="548" w:name="Bookmark_275"/>
      <w:bookmarkEnd w:id="548"/>
    </w:p>
    <w:p>
      <w:pPr>
        <w:pStyle w:val="Normal2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274"/>
        <w:keepNext w:val="0"/>
        <w:spacing w:before="120" w:after="0" w:line="220" w:lineRule="atLeast"/>
        <w:ind w:left="0" w:right="0" w:firstLine="0"/>
        <w:jc w:val="left"/>
      </w:pPr>
      <w:r>
        <w:br/>
      </w:r>
      <w:r>
        <w:pict>
          <v:shape id="_x0000_i2196" type="#_x0000_t75" style="width:164.23pt;height:29.25pt">
            <v:imagedata r:id="rId914" o:title=""/>
          </v:shape>
        </w:pic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448 words</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Stephanie Caminada</w:t>
      </w:r>
    </w:p>
    <w:p>
      <w:pPr>
        <w:pStyle w:val="Normal2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Ausgerechnet am Holocaust-Gedenktag: Israel-nahe Organisationen kritisieren Aufruf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274"/>
        <w:keepNext/>
        <w:spacing w:before="240" w:after="0" w:line="340" w:lineRule="atLeast"/>
        <w:ind w:left="0" w:right="0" w:firstLine="0"/>
        <w:jc w:val="left"/>
      </w:pPr>
      <w:bookmarkStart w:id="549" w:name="Body_273"/>
      <w:bookmarkEnd w:id="549"/>
      <w:r>
        <w:rPr>
          <w:rFonts w:ascii="arial" w:eastAsia="arial" w:hAnsi="arial" w:cs="arial"/>
          <w:b/>
          <w:i w:val="0"/>
          <w:strike w:val="0"/>
          <w:noProof w:val="0"/>
          <w:color w:val="000000"/>
          <w:position w:val="0"/>
          <w:sz w:val="28"/>
          <w:u w:val="none"/>
          <w:vertAlign w:val="baseline"/>
        </w:rPr>
        <w:t>Body</w:t>
      </w:r>
    </w:p>
    <w:p>
      <w:pPr>
        <w:pStyle w:val="Normal274"/>
        <w:spacing w:line="60" w:lineRule="exact"/>
      </w:pPr>
      <w:r>
        <w:pict>
          <v:line id="_x0000_s2197" style="position:absolute;z-index:252274688" from="0,2pt" to="512pt,2pt" strokecolor="#009ddb" strokeweight="2pt">
            <v:stroke linestyle="single"/>
            <w10:wrap type="topAndBottom"/>
          </v:line>
        </w:pict>
      </w:r>
    </w:p>
    <w:p>
      <w:pPr>
        <w:pStyle w:val="Normal274"/>
      </w:pP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Stephanie Caminada</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Ausgerechnet am offiziellen Holocaust-Gedenktag diesen Samstag ist in Zürich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geplant. Das kündigte ein Flyer an, der in den sozialen Netzwerken kursierte. Der Präsident des Schweizerischen Israelitischen Gemeindebunds, Jonathan Kreutner, stufte diesen in der NZZ als höchst problematisch ein. Denn auf dem Flyer stand auf Arabisch: «From the river to the sea, Palestine will be free.» Eine Parole, die die Auslöschung Israels impliziere.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Bewilligung stand bislang aus. Nun hat das Sicherheitsdepartement der Stadt entschieden, die Veranstaltung zuzulassen. Allerdings nur als stehende Kundgebung und nicht als Demonstrationszug, wie dies die Gruppierung Palestine Committee Zurich angekündigt hatte.</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Ursprünglich hatte die Stadt Zürich die Demonstration als Umzug bewilligt. Damals sei man sich der Brisanz des Datums nicht bewusst gewesen, sagt Katharina Schorer vom Sicherheitsdepartement. Um Rücksicht auf den Holocaust-Gedenktag zu nehmen, sei das Gespräch mit der Organisation erneut aufgenommen worden. Diese sei sodann mit einer stehenden Kundgebung einverstanden gewesen.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Anfrage, warum der Anlass nun ausgerechnet am Holocaust-Gedenktag stattfinden darf, sagt Schorer: «Für ein generelles Verbot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sind die juristischen Hürden hoch. Wenn der Inhalt und der Aufruf zur Demonstration nicht gegen Gesetze verstossen und die öffentliche Sicherheit gewährleistet ist, wird diese grundsätzlich bewilligt.»</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Zsolt Balkanyi-Guery, Präsident der Stiftung gegen Rassismus und Antisemitismus (GRA), ist die Zusage unverständlich. Die Stadt stelle sich auf einen formaljuristischen Standpunkt, um die Meinungsfreiheit zu schützen, sie habe aber auch eine moralische Verantwortung. Auch sie müsse den Holocaust-Gedenktag in ihrer Agenda haben und sich solidarisieren: «Ich kann nicht nachvollziehen, dass an dem Tag, an dem weltweit der horrenden Verbrechen an den Jüdinnen und Juden gedacht wird, eine Kundgebung stattfindet, bei der das Existenzrecht Israels radikal infrage gestellt wird.»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GRA hatte letzte Woche eine Strafanzeige gegen das Palestine Committee bei der Staatsanwaltschaft eingereicht wegen Verletzung der Antirassismusstrafnorm. Der Antrag ist hängig. Das Palestine Committee selbst hat die Vorwürfe des Antisemitismus in einer Stellungnahme zurückgewiesen. Mit der Kundgebung am Samstag werde zur «Freiheit der Palästinenser:innen in allen Gebieten des historischen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zu einem «Ende der Unterdrückung und der Vertreibung des palästinensischen Volkes» aufgerufen.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werde die Stadtpolizei vor Ort sein und wie bei jeder Kundgebung die Lage laufend beurteilen, sagt die Sprecherin Judith Hödl.</w:t>
      </w:r>
    </w:p>
    <w:p>
      <w:pPr>
        <w:pStyle w:val="Normal2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24, 2024</w:t>
      </w:r>
    </w:p>
    <w:p>
      <w:pPr>
        <w:pStyle w:val="Normal274"/>
      </w:pPr>
    </w:p>
    <w:p>
      <w:pPr>
        <w:pStyle w:val="Normal274"/>
        <w:ind w:left="200"/>
        <w:sectPr>
          <w:type w:val="continuous"/>
          <w:pgMar w:top="840" w:right="1000" w:bottom="840" w:left="1000" w:header="400" w:footer="400"/>
          <w:pgNumType w:fmt="decimal"/>
          <w:cols w:space="720"/>
        </w:sectPr>
      </w:pPr>
      <w:r>
        <w:br/>
      </w:r>
      <w:r>
        <w:pict>
          <v:line id="_x0000_s2198" style="position:absolute;z-index:252275712" from="0,10pt" to="512pt,10pt" strokecolor="black" strokeweight="1pt">
            <v:stroke linestyle="single"/>
          </v:line>
        </w:pict>
      </w:r>
      <w:r>
        <w:rPr>
          <w:rFonts w:ascii="arial" w:eastAsia="arial" w:hAnsi="arial" w:cs="arial"/>
          <w:b/>
          <w:color w:val="767676"/>
          <w:sz w:val="16"/>
        </w:rPr>
        <w:t>End of Document</w:t>
      </w:r>
    </w:p>
    <w:p>
      <w:pPr>
        <w:pStyle w:val="Normal275"/>
        <w:sectPr>
          <w:headerReference w:type="even" r:id="rId1714"/>
          <w:headerReference w:type="default" r:id="rId1715"/>
          <w:footerReference w:type="even" r:id="rId1716"/>
          <w:footerReference w:type="default" r:id="rId1717"/>
          <w:headerReference w:type="first" r:id="rId1718"/>
          <w:footerReference w:type="first" r:id="rId1719"/>
          <w:pgSz w:w="12240" w:h="15840"/>
          <w:pgMar w:top="840" w:right="1000" w:bottom="840" w:left="1000" w:header="400" w:footer="400"/>
          <w:pgNumType w:fmt="decimal"/>
          <w:cols w:space="720"/>
          <w:titlePg w:val="0"/>
        </w:sectPr>
      </w:pPr>
    </w:p>
    <w:p>
      <w:pPr>
        <w:pStyle w:val="Normal275"/>
      </w:pPr>
    </w:p>
    <w:p>
      <w:pPr>
        <w:pStyle w:val="Normal275"/>
      </w:pPr>
      <w:r>
        <w:pict>
          <v:shape id="_x0000_i2199" type="#_x0000_t75" alt="LexisNexis®" style="width:147.75pt;height:30pt">
            <v:imagedata r:id="rId10" o:title=""/>
          </v:shape>
        </w:pict>
      </w:r>
      <w:r>
        <w:cr/>
      </w:r>
    </w:p>
    <w:p>
      <w:pPr>
        <w:pStyle w:val="Heading12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Unbekannte schlagen auf Journalisten ein</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25 Januar 2024 5:18 PM GMT</w:t>
      </w:r>
    </w:p>
    <w:p>
      <w:pPr>
        <w:pStyle w:val="Normal275"/>
        <w:keepNext w:val="0"/>
        <w:spacing w:after="0" w:line="240" w:lineRule="atLeast"/>
        <w:ind w:right="0"/>
        <w:jc w:val="both"/>
      </w:pPr>
      <w:bookmarkStart w:id="550" w:name="Bookmark_276"/>
      <w:bookmarkEnd w:id="550"/>
    </w:p>
    <w:p>
      <w:pPr>
        <w:pStyle w:val="Normal2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75"/>
        <w:keepNext w:val="0"/>
        <w:spacing w:before="120" w:after="0" w:line="220" w:lineRule="atLeast"/>
        <w:ind w:left="0" w:right="0" w:firstLine="0"/>
        <w:jc w:val="left"/>
      </w:pPr>
      <w:r>
        <w:br/>
      </w:r>
      <w:r>
        <w:pict>
          <v:shape id="_x0000_i2200" type="#_x0000_t75" style="width:161.98pt;height:24pt">
            <v:imagedata r:id="rId59" o:title=""/>
          </v:shape>
        </w:pic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270 words</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Yasemin Kamisli</w:t>
      </w:r>
    </w:p>
    <w:p>
      <w:pPr>
        <w:pStyle w:val="Normal275"/>
        <w:keepNext/>
        <w:spacing w:before="240" w:after="0" w:line="340" w:lineRule="atLeast"/>
        <w:ind w:left="0" w:right="0" w:firstLine="0"/>
        <w:jc w:val="left"/>
      </w:pPr>
      <w:bookmarkStart w:id="551" w:name="Body_274"/>
      <w:bookmarkEnd w:id="551"/>
      <w:r>
        <w:rPr>
          <w:rFonts w:ascii="arial" w:eastAsia="arial" w:hAnsi="arial" w:cs="arial"/>
          <w:b/>
          <w:i w:val="0"/>
          <w:strike w:val="0"/>
          <w:noProof w:val="0"/>
          <w:color w:val="000000"/>
          <w:position w:val="0"/>
          <w:sz w:val="28"/>
          <w:u w:val="none"/>
          <w:vertAlign w:val="baseline"/>
        </w:rPr>
        <w:t>Body</w:t>
      </w:r>
    </w:p>
    <w:p>
      <w:pPr>
        <w:pStyle w:val="Normal275"/>
        <w:spacing w:line="60" w:lineRule="exact"/>
      </w:pPr>
      <w:r>
        <w:pict>
          <v:line id="_x0000_s2201" style="position:absolute;z-index:252276736" from="0,2pt" to="512pt,2pt" strokecolor="#009ddb" strokeweight="2pt">
            <v:stroke linestyle="single"/>
            <w10:wrap type="topAndBottom"/>
          </v:line>
        </w:pict>
      </w:r>
    </w:p>
    <w:p>
      <w:pPr>
        <w:pStyle w:val="Normal275"/>
      </w:pPr>
    </w:p>
    <w:p>
      <w:pPr>
        <w:pStyle w:val="Normal2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 einer Solidaritätsaktion in Leipzig für Palästinenser sind ein 22 Jahre alter Journalist und dessen 20 Jahre alte Begleitung von Unbekannten angegriffen worden. Die jungen Männer wurden verletzt und mussten ambulant in einem Krankenhaus versorgt werden.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bisherigen Erkenntnissen war der Journalist am Mittwochabend im Auftrag von ,,Sachsen Fernsehen" auf der Demonstration tätig. Als der 22-Jährige und dessen Begleitung anschließend am Augustusplatz in eine Straßenbahn einsteigen wollten, schlugen plötzlich drei unbekannte Männer auf sie ein und flüchteten anschließend in unterschiedliche Richtungen, wie es weiter hieß. Trotz sofort eingeleiteter Suchmaßnahmen konnten die Tatverdächtigen nicht gestellt werden.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hatte sich die schwedische Klimaaktivistin Greta Thunberg überraschend an einer pro-palästinensischen Demonstration in Leipzig beteiligt. An der angemeldeten Demonstration beteiligten sich der Polizei zufolge etwa 200 Menschen. Nach Angaben der ,,Leipziger Volkszeitung" kritisierte Thunberg in ihrem Redebeitrag das Vorgehen von Israel im Gaza-Krieg.</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ermittelt wegen des Verdachts der gefährlichen Körperverletzung. Die Motivation der Unbekannten sei derzeit noch unklar. Auch der für politisch motivierte Straftaten zuständige Staatsschutz ermittelt.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inhaltliche Leiter bei ,,Sachsen Fernsehen", Benedict Bartsch, verurteilte den Angriff aufs Schärfste: ,,Gewalt gegen Journalisten ist absolut inakzeptabel und bedroht die Grundwerte der Pressefreiheit. Unserem Reporter und seinem Begleiter wünschen wir eine rasche Genesung von den erlittenen Verletzungen."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275"/>
      </w:pPr>
    </w:p>
    <w:p>
      <w:pPr>
        <w:pStyle w:val="Normal275"/>
        <w:ind w:left="200"/>
        <w:sectPr>
          <w:type w:val="continuous"/>
          <w:pgMar w:top="840" w:right="1000" w:bottom="840" w:left="1000" w:header="400" w:footer="400"/>
          <w:pgNumType w:fmt="decimal"/>
          <w:cols w:space="720"/>
        </w:sectPr>
      </w:pPr>
      <w:r>
        <w:br/>
      </w:r>
      <w:r>
        <w:pict>
          <v:line id="_x0000_s2202" style="position:absolute;z-index:252277760" from="0,10pt" to="512pt,10pt" strokecolor="black" strokeweight="1pt">
            <v:stroke linestyle="single"/>
          </v:line>
        </w:pict>
      </w:r>
      <w:r>
        <w:rPr>
          <w:rFonts w:ascii="arial" w:eastAsia="arial" w:hAnsi="arial" w:cs="arial"/>
          <w:b/>
          <w:color w:val="767676"/>
          <w:sz w:val="16"/>
        </w:rPr>
        <w:t>End of Document</w:t>
      </w:r>
    </w:p>
    <w:p>
      <w:pPr>
        <w:pStyle w:val="Normal276"/>
        <w:sectPr>
          <w:headerReference w:type="even" r:id="rId1720"/>
          <w:headerReference w:type="default" r:id="rId1721"/>
          <w:footerReference w:type="even" r:id="rId1722"/>
          <w:footerReference w:type="default" r:id="rId1723"/>
          <w:headerReference w:type="first" r:id="rId1724"/>
          <w:footerReference w:type="first" r:id="rId1725"/>
          <w:pgSz w:w="12240" w:h="15840"/>
          <w:pgMar w:top="840" w:right="1000" w:bottom="840" w:left="1000" w:header="400" w:footer="400"/>
          <w:pgNumType w:fmt="decimal"/>
          <w:cols w:space="720"/>
          <w:titlePg w:val="0"/>
        </w:sectPr>
      </w:pPr>
    </w:p>
    <w:p>
      <w:pPr>
        <w:pStyle w:val="Normal276"/>
      </w:pPr>
    </w:p>
    <w:p>
      <w:pPr>
        <w:pStyle w:val="Normal276"/>
      </w:pPr>
      <w:r>
        <w:pict>
          <v:shape id="_x0000_i2203" type="#_x0000_t75" alt="LexisNexis®" style="width:147.75pt;height:30pt">
            <v:imagedata r:id="rId10" o:title=""/>
          </v:shape>
        </w:pict>
      </w:r>
      <w:r>
        <w:cr/>
      </w:r>
    </w:p>
    <w:p>
      <w:pPr>
        <w:pStyle w:val="Heading12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Leipzig; Journalist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Greta Thunberg verprügelt</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25. Januar 2024 9:30 PM GMT+1</w:t>
      </w:r>
    </w:p>
    <w:p>
      <w:pPr>
        <w:pStyle w:val="Normal276"/>
        <w:keepNext w:val="0"/>
        <w:spacing w:after="0" w:line="240" w:lineRule="atLeast"/>
        <w:ind w:right="0"/>
        <w:jc w:val="both"/>
      </w:pPr>
      <w:bookmarkStart w:id="552" w:name="Bookmark_277"/>
      <w:bookmarkEnd w:id="552"/>
    </w:p>
    <w:p>
      <w:pPr>
        <w:pStyle w:val="Normal2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76"/>
        <w:keepNext w:val="0"/>
        <w:spacing w:before="120" w:after="0" w:line="220" w:lineRule="atLeast"/>
        <w:ind w:left="0" w:right="0" w:firstLine="0"/>
        <w:jc w:val="left"/>
      </w:pPr>
      <w:r>
        <w:br/>
      </w:r>
      <w:r>
        <w:pict>
          <v:shape id="_x0000_i2204" type="#_x0000_t75" style="width:230.22pt;height:28.5pt">
            <v:imagedata r:id="rId11" o:title=""/>
          </v:shape>
        </w:pic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810 words</w:t>
      </w:r>
    </w:p>
    <w:p>
      <w:pPr>
        <w:pStyle w:val="Normal27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Leipzig hatte am Mittwoch das antiisraelische Handala-Bündnis eine Kundgebung organisiert, an der auch die Klimaaktivistin Greta Thunberg teilnahm. Ein Journalist soll im Anschluss von Teilnehmern verfolgt und zusammengeschlagen worden sein.</w:t>
      </w:r>
    </w:p>
    <w:p>
      <w:pPr>
        <w:pStyle w:val="Normal276"/>
        <w:keepNext/>
        <w:spacing w:before="240" w:after="0" w:line="340" w:lineRule="atLeast"/>
        <w:ind w:left="0" w:right="0" w:firstLine="0"/>
        <w:jc w:val="left"/>
      </w:pPr>
      <w:bookmarkStart w:id="553" w:name="Body_275"/>
      <w:bookmarkEnd w:id="553"/>
      <w:r>
        <w:rPr>
          <w:rFonts w:ascii="arial" w:eastAsia="arial" w:hAnsi="arial" w:cs="arial"/>
          <w:b/>
          <w:i w:val="0"/>
          <w:strike w:val="0"/>
          <w:noProof w:val="0"/>
          <w:color w:val="000000"/>
          <w:position w:val="0"/>
          <w:sz w:val="28"/>
          <w:u w:val="none"/>
          <w:vertAlign w:val="baseline"/>
        </w:rPr>
        <w:t>Body</w:t>
      </w:r>
    </w:p>
    <w:p>
      <w:pPr>
        <w:pStyle w:val="Normal276"/>
        <w:spacing w:line="60" w:lineRule="exact"/>
      </w:pPr>
      <w:r>
        <w:pict>
          <v:line id="_x0000_s2205" style="position:absolute;z-index:252278784" from="0,2pt" to="512pt,2pt" strokecolor="#009ddb" strokeweight="2pt">
            <v:stroke linestyle="single"/>
            <w10:wrap type="topAndBottom"/>
          </v:line>
        </w:pict>
      </w:r>
    </w:p>
    <w:p>
      <w:pPr>
        <w:pStyle w:val="Normal276"/>
      </w:pP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propalästinensischen Demonstration in Leipzig ist am Mittwoch ein Journalist angegriffen worden. Das teilte der Regionalsender Sachsen Fernsehen am Donnerstag mit, in dessen Auftrag der freie Videojournalist 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berichtet hatte. Demnach sei der 22-jährige Reporter, der mit einem Freund unterwegs war, schon während der Kundgebung von Ordnern und Demonstranten "massiv bedrängt" worden.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hätten Demonstranten den Journalisten und seinen Freund bis zum Augustusplatz verfolgt. Drei Männer, unter denen auch ein Ordner gewesen sein soll, hätten die beiden erst verbal attackiert und anschließend "brutal zusammengeschlagen". Auch als der Journalist am Boden lag, hätten die Männer weiter auf ihn eingetreten. Mindestens einer der Täter soll ein Palästinensertuch getragen haben.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verurteilen den Angriff aufs Schärfste", sagte Benedict Bartsch, inhaltlicher Leiter des Sachsen Fernsehens, in einer Stellungnahme. "Gewalt gegen Journalisten ist absolut inakzeptabel und bedroht die Grundwerte der Pressefreiheit. Unserem Reporter und seinem Begleiter wünschen wir eine rasche Genesung von den erlittenen Verletzungen."</w:t>
      </w:r>
    </w:p>
    <w:p>
      <w:pPr>
        <w:pStyle w:val="Normal27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Gewerkschaft bezeichnet Angriff als "inakzeptabel"</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Gewerkschaft ver.di reagierte empört. "Diese schockierende Attacke verdeutlicht erneut die ernsthafte Gefahr, der JournalistInnen bei der Ausu\x{0308}bung ihrer Arbeit ausgesetzt sind. Der Angriff, sowohl auf ihre ko\x{0308}rperliche Unversehrtheit als auch auf die Grundlagen des Journalismus, ist fu\x{0308}r uns inakzeptabel!" so Gewerkschaftssekreta\x{0308}r Lucas Munzke.</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bestätigte, dass es an der Haltestelle am Augustusplatz einen Angriff auf zwei junge Männer gab, darunter einen Medienschaffenden. Zwei der Verdächtigen seien danach zu Fuß in Richtung Wilhelm-Leuschner-Platz geflohen, der dritte in Richtung einer Straßenbahn. Polizisten suchten vergeblich nach den Tätern. Die beiden Opfer wurden im Krankenhaus versorgt. Die Polizei ermittelt wegen des Verdachts der gefährlichen Körperverletzungen. Die Ermittlungen hat der Staatsschutz übernommen. Dabei werde auch geprüft, ob die Angreifer Teilnehmer der Versammlung waren.</w:t>
      </w:r>
    </w:p>
    <w:p>
      <w:pPr>
        <w:pStyle w:val="Normal27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Greta Thunberg nahm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Leipzig teil</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 bekannt geworden, dass die schwedische Klimaaktivistin Greta Thunberg überraschend an der Kundgebung des antiisraelischen Handala-Bündnisses auf dem Leipziger Markt teilgenommen hatte. Die "Leipziger Volkszeitung" (LVZ) berichtete zuerst.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Beginn der Kundgebung soll zudem eine Abteilung der Gruppierung "Letzte Generation" für besseren Klimaschutz demonstriert haben - jedoch ohne Thunbergs Teilnahme.</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angemeldeten Demonstration hätten sich etwa 200 Menschen beteiligt, teilte die Polizei mit. Es sei im Vorfeld nicht bekannt gewesen, dass sich Thunberg an der Aktion in der sächsischen Großstadt beteilige, so ein Sprecher. Die Demonstration sei ohne Zwischenfälle verlaufen. Es habe in ihrem Umfeld auch eine kleine Solidaritätsaktion für Israel gegeben.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kursierte ein Video auf der Plattform X, das den Redebeitrag Thunbergs zeigt. Im knapp einminütigen Video sagt die Schwedin vor etwa einem Dutzend Zuhörer, dass niemand schweigen könne, "wenn ein Völkermord im Gange ist und den Menschen die grundlegendsten menschlichen Bedürfnisse vorenthalten werden." Den Staat Israel erwähnte sie in dem Beitrag dabei nicht wörtlich.</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fügt hinzu: "An der Seite Palästinas zu stehen, bedeutet menschlich zu sein." Ob es sich bei dem Mitschnitt um die vollständige Ansprache handelt, ist bisher unklar. Für ihre Aussagen erntete Thunberg Applaus und Jubel, der auf dem Video zu hören ist.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Vergangenheit war Thunberg durch Auftritte und Reden, in denen sie Israel Völkermord vorgeworfen hatte, öffentlich kritisiert worden. So veröffentlichte sie etwa Bilder mit antiisraelischem Inhalt auf Social-Media-Kanälen.</w:t>
      </w:r>
    </w:p>
    <w:p>
      <w:pPr>
        <w:pStyle w:val="Normal27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Kritik an Thunbergs Teilnahme</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Chef des Zentralrats der Juden und der Antisemitismusbeauftragte der Bundesregierung kritisierten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-Beteiligung der Schwedin. "Greta Thunberg hat sich ja als Klimaaktivistin einen guten Namen gemacht, hat ein wichtiges Thema angesprochen - umso weniger verstehe ich ihre Einlassungen jetzt", sagte Zentralratschef Josef Schuster dem Fernsehsender WELT am Donnerstag. Ihre Äußerungen, die letztendlich jeder Grundlage entbehrten und falsch seien, tue sie der Klimabewegung absolut keinen Nutzen. Sie schade vielmehr der Klimabewegung, aber auch ihrem eigenen Image.</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sagte ebenfalls WELT, Greta Thunberg mache sich unglaubwürdig und demontiere sich. "Eigentlich müsste doch das Anliegen, den Klimaschutz zu stärken, genug sein, und die Aktivitäten, der Israel-Hass, den Frau Thunberg verbreitet, ist nicht hinnehmbar." Er begrüße, dass sich die deutsche Klimaschutzbewegung vom Verhalten Thunbergs distanziere.</w:t>
      </w:r>
    </w:p>
    <w:p>
      <w:pPr>
        <w:pStyle w:val="Normal2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26, 2024</w:t>
      </w:r>
    </w:p>
    <w:p>
      <w:pPr>
        <w:pStyle w:val="Normal276"/>
      </w:pPr>
    </w:p>
    <w:p>
      <w:pPr>
        <w:pStyle w:val="Normal276"/>
        <w:ind w:left="200"/>
        <w:sectPr>
          <w:type w:val="continuous"/>
          <w:pgMar w:top="840" w:right="1000" w:bottom="840" w:left="1000" w:header="400" w:footer="400"/>
          <w:pgNumType w:fmt="decimal"/>
          <w:cols w:space="720"/>
        </w:sectPr>
      </w:pPr>
      <w:r>
        <w:br/>
      </w:r>
      <w:r>
        <w:pict>
          <v:line id="_x0000_s2206" style="position:absolute;z-index:252279808" from="0,10pt" to="512pt,10pt" strokecolor="black" strokeweight="1pt">
            <v:stroke linestyle="single"/>
          </v:line>
        </w:pict>
      </w:r>
      <w:r>
        <w:rPr>
          <w:rFonts w:ascii="arial" w:eastAsia="arial" w:hAnsi="arial" w:cs="arial"/>
          <w:b/>
          <w:color w:val="767676"/>
          <w:sz w:val="16"/>
        </w:rPr>
        <w:t>End of Document</w:t>
      </w:r>
    </w:p>
    <w:p>
      <w:pPr>
        <w:pStyle w:val="Normal277"/>
        <w:sectPr>
          <w:headerReference w:type="even" r:id="rId1726"/>
          <w:headerReference w:type="default" r:id="rId1727"/>
          <w:footerReference w:type="even" r:id="rId1728"/>
          <w:footerReference w:type="default" r:id="rId1729"/>
          <w:headerReference w:type="first" r:id="rId1730"/>
          <w:footerReference w:type="first" r:id="rId1731"/>
          <w:pgSz w:w="12240" w:h="15840"/>
          <w:pgMar w:top="840" w:right="1000" w:bottom="840" w:left="1000" w:header="400" w:footer="400"/>
          <w:pgNumType w:fmt="decimal"/>
          <w:cols w:space="720"/>
          <w:titlePg w:val="0"/>
        </w:sectPr>
      </w:pPr>
    </w:p>
    <w:p>
      <w:pPr>
        <w:pStyle w:val="Normal277"/>
      </w:pPr>
    </w:p>
    <w:p>
      <w:pPr>
        <w:pStyle w:val="Normal277"/>
      </w:pPr>
      <w:r>
        <w:pict>
          <v:shape id="_x0000_i2207" type="#_x0000_t75" alt="LexisNexis®" style="width:147.75pt;height:30pt">
            <v:imagedata r:id="rId10" o:title=""/>
          </v:shape>
        </w:pict>
      </w:r>
      <w:r>
        <w:cr/>
      </w:r>
    </w:p>
    <w:p>
      <w:pPr>
        <w:pStyle w:val="Heading12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 Demos ist kein Platz für Antisemiten; Von Ruben Gerczikow</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25. Januar 2024 </w:t>
      </w:r>
    </w:p>
    <w:p>
      <w:pPr>
        <w:pStyle w:val="Normal277"/>
        <w:keepNext w:val="0"/>
        <w:spacing w:after="0" w:line="240" w:lineRule="atLeast"/>
        <w:ind w:right="0"/>
        <w:jc w:val="both"/>
      </w:pPr>
      <w:bookmarkStart w:id="554" w:name="Bookmark_278"/>
      <w:bookmarkEnd w:id="554"/>
    </w:p>
    <w:p>
      <w:pPr>
        <w:pStyle w:val="Normal2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77"/>
        <w:keepNext w:val="0"/>
        <w:spacing w:before="120" w:after="0" w:line="220" w:lineRule="atLeast"/>
        <w:ind w:left="0" w:right="0" w:firstLine="0"/>
        <w:jc w:val="left"/>
      </w:pPr>
      <w:r>
        <w:br/>
      </w:r>
      <w:r>
        <w:pict>
          <v:shape id="_x0000_i2208" type="#_x0000_t75" style="width:300.71pt;height:38.25pt">
            <v:imagedata r:id="rId1093" o:title=""/>
          </v:shape>
        </w:pic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 S. 2; Ausg. 4</w: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288 words</w:t>
      </w:r>
    </w:p>
    <w:p>
      <w:pPr>
        <w:pStyle w:val="Normal277"/>
        <w:keepNext/>
        <w:spacing w:before="240" w:after="0" w:line="340" w:lineRule="atLeast"/>
        <w:ind w:left="0" w:right="0" w:firstLine="0"/>
        <w:jc w:val="left"/>
      </w:pPr>
      <w:bookmarkStart w:id="555" w:name="Body_276"/>
      <w:bookmarkEnd w:id="555"/>
      <w:r>
        <w:rPr>
          <w:rFonts w:ascii="arial" w:eastAsia="arial" w:hAnsi="arial" w:cs="arial"/>
          <w:b/>
          <w:i w:val="0"/>
          <w:strike w:val="0"/>
          <w:noProof w:val="0"/>
          <w:color w:val="000000"/>
          <w:position w:val="0"/>
          <w:sz w:val="28"/>
          <w:u w:val="none"/>
          <w:vertAlign w:val="baseline"/>
        </w:rPr>
        <w:t>Body</w:t>
      </w:r>
    </w:p>
    <w:p>
      <w:pPr>
        <w:pStyle w:val="Normal277"/>
        <w:spacing w:line="60" w:lineRule="exact"/>
      </w:pPr>
      <w:r>
        <w:pict>
          <v:line id="_x0000_s2209" style="position:absolute;z-index:252280832" from="0,2pt" to="512pt,2pt" strokecolor="#009ddb" strokeweight="2pt">
            <v:stroke linestyle="single"/>
            <w10:wrap type="topAndBottom"/>
          </v:line>
        </w:pict>
      </w:r>
    </w:p>
    <w:p>
      <w:pPr>
        <w:pStyle w:val="Normal277"/>
      </w:pP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München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 wegen zu viel Zulaufs abgebrochen. Was für eine Nachricht! Die Polizei rechnete mit 25.000 Teilnehmern, und am Ende kamen laut Veranstalter mehr als 250.000 Menschen. Es ist der vorläufige Höhepunkt einer bundesweiten Protestwelle gegen die AfD und den Plan der Rechtsextremen, Millionen Menschen zu vertreiben.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die Aufmerksamkeit zog auch anti-israelische Trittbrettfahrer an. Nach dem Abbruch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München etwa versammelten sich knapp 40 Personen in einem propalästinensischen Block zu einer Spontandemo, und in Münster war die anti-israelische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Antikolonial" vonseiten der Veranstalter nicht willkommen, aber vor Ort. Das Jugendbündnis gegen Antisemitismus stellte aus Protest seinen Redebeitrag ein. Andere wollten erst gar nicht mit Israel-Unterstützern demonstrieren.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Jeder antisemitische und anti-israelische Vorfall ist einer zu viel. Hier braucht es klare Distanzierungen und Verurteilungen vonseiten der Veranstalter. Die Demonstrationen mit ihrem eigentlich großartigen Anliegen aufgrund dessen aber in Gänze zu delegitimieren, wäre ebenso falsch. Es ist zudem bedenkenswert, dass Demonstranten sich zum Teil ins Jahr 1933 versetzt sehen und endlich (!) herausfinden wollen, was sie anstelle ihrer Großeltern getan hätten. Es gleicht einer Entlastungsstrategie, da der tatsächliche Widerstand gegen den Nationalsozialismus im Promillebereich lag. Und trotz der Verweise auf die Schoa kommen jüdische Perspektiven oder die Benennung von Antisemitismus vielerorts zu kurz. Dieser Kritik müssen sich die Bündnisse stellen, wenn sie den Kampf gegen Rechtsextremismus ernst nehmen wollen.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Autor ist Publizist und lebt in Berlin.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277"/>
      </w:pPr>
    </w:p>
    <w:p>
      <w:pPr>
        <w:pStyle w:val="Normal277"/>
        <w:ind w:left="200"/>
        <w:sectPr>
          <w:type w:val="continuous"/>
          <w:pgMar w:top="840" w:right="1000" w:bottom="840" w:left="1000" w:header="400" w:footer="400"/>
          <w:pgNumType w:fmt="decimal"/>
          <w:cols w:space="720"/>
        </w:sectPr>
      </w:pPr>
      <w:r>
        <w:br/>
      </w:r>
      <w:r>
        <w:pict>
          <v:line id="_x0000_s2210" style="position:absolute;z-index:252281856" from="0,10pt" to="512pt,10pt" strokecolor="black" strokeweight="1pt">
            <v:stroke linestyle="single"/>
          </v:line>
        </w:pict>
      </w:r>
      <w:r>
        <w:rPr>
          <w:rFonts w:ascii="arial" w:eastAsia="arial" w:hAnsi="arial" w:cs="arial"/>
          <w:b/>
          <w:color w:val="767676"/>
          <w:sz w:val="16"/>
        </w:rPr>
        <w:t>End of Document</w:t>
      </w:r>
    </w:p>
    <w:p>
      <w:pPr>
        <w:pStyle w:val="Normal278"/>
        <w:sectPr>
          <w:headerReference w:type="even" r:id="rId1732"/>
          <w:headerReference w:type="default" r:id="rId1733"/>
          <w:footerReference w:type="even" r:id="rId1734"/>
          <w:footerReference w:type="default" r:id="rId1735"/>
          <w:headerReference w:type="first" r:id="rId1736"/>
          <w:footerReference w:type="first" r:id="rId1737"/>
          <w:pgSz w:w="12240" w:h="15840"/>
          <w:pgMar w:top="840" w:right="1000" w:bottom="840" w:left="1000" w:header="400" w:footer="400"/>
          <w:pgNumType w:fmt="decimal"/>
          <w:cols w:space="720"/>
          <w:titlePg w:val="0"/>
        </w:sectPr>
      </w:pPr>
    </w:p>
    <w:p>
      <w:pPr>
        <w:pStyle w:val="Normal278"/>
      </w:pPr>
    </w:p>
    <w:p>
      <w:pPr>
        <w:pStyle w:val="Normal278"/>
      </w:pPr>
      <w:r>
        <w:pict>
          <v:shape id="_x0000_i2211" type="#_x0000_t75" alt="LexisNexis®" style="width:147.75pt;height:30pt">
            <v:imagedata r:id="rId10" o:title=""/>
          </v:shape>
        </w:pict>
      </w:r>
      <w:r>
        <w:cr/>
      </w:r>
    </w:p>
    <w:p>
      <w:pPr>
        <w:pStyle w:val="Heading12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Zeichen gegen Rassismus gesetzt</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23. Januar 2024</w:t>
      </w:r>
    </w:p>
    <w:p>
      <w:pPr>
        <w:pStyle w:val="Normal278"/>
        <w:keepNext w:val="0"/>
        <w:spacing w:after="0" w:line="240" w:lineRule="atLeast"/>
        <w:ind w:right="0"/>
        <w:jc w:val="both"/>
      </w:pPr>
      <w:bookmarkStart w:id="556" w:name="Bookmark_279"/>
      <w:bookmarkEnd w:id="556"/>
    </w:p>
    <w:p>
      <w:pPr>
        <w:pStyle w:val="Normal2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78"/>
        <w:keepNext w:val="0"/>
        <w:spacing w:before="120" w:after="0" w:line="220" w:lineRule="atLeast"/>
        <w:ind w:left="0" w:right="0" w:firstLine="0"/>
        <w:jc w:val="left"/>
      </w:pPr>
      <w:r>
        <w:br/>
      </w:r>
      <w:r>
        <w:pict>
          <v:shape id="_x0000_i2212" type="#_x0000_t75" style="width:187.48pt;height:24pt">
            <v:imagedata r:id="rId297" o:title=""/>
          </v:shape>
        </w:pic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30</w: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525 words</w:t>
      </w:r>
    </w:p>
    <w:p>
      <w:pPr>
        <w:pStyle w:val="Normal27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Aber nach Demonstration wird Kritik laut / Zu viele Reden und Aufruf für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278"/>
        <w:keepNext/>
        <w:spacing w:before="240" w:after="0" w:line="340" w:lineRule="atLeast"/>
        <w:ind w:left="0" w:right="0" w:firstLine="0"/>
        <w:jc w:val="left"/>
      </w:pPr>
      <w:bookmarkStart w:id="557" w:name="Body_277"/>
      <w:bookmarkEnd w:id="557"/>
      <w:r>
        <w:rPr>
          <w:rFonts w:ascii="arial" w:eastAsia="arial" w:hAnsi="arial" w:cs="arial"/>
          <w:b/>
          <w:i w:val="0"/>
          <w:strike w:val="0"/>
          <w:noProof w:val="0"/>
          <w:color w:val="000000"/>
          <w:position w:val="0"/>
          <w:sz w:val="28"/>
          <w:u w:val="none"/>
          <w:vertAlign w:val="baseline"/>
        </w:rPr>
        <w:t>Body</w:t>
      </w:r>
    </w:p>
    <w:p>
      <w:pPr>
        <w:pStyle w:val="Normal278"/>
        <w:spacing w:line="60" w:lineRule="exact"/>
      </w:pPr>
      <w:r>
        <w:pict>
          <v:line id="_x0000_s2213" style="position:absolute;z-index:252282880" from="0,2pt" to="512pt,2pt" strokecolor="#009ddb" strokeweight="2pt">
            <v:stroke linestyle="single"/>
            <w10:wrap type="topAndBottom"/>
          </v:line>
        </w:pict>
      </w:r>
    </w:p>
    <w:p>
      <w:pPr>
        <w:pStyle w:val="Normal278"/>
      </w:pP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 sind sowohl Veranstalter als auch Teilnehmer immer noch beseelt von der schieren Masse an Menschen, die ein Zeichen gegen Rassismus gesetzt haben. Etwa 3000 Teilnehmer waren dem Aufruf der Veranstalter um SPD-Stadtverordnete Hibba Kauser gefolgt. Die war noch bis Freitagabend eigentlich von 50 Teilnehmern ausgegangen. Doch im Lauf des Samstags erhöhte sich die Prognose und gipfelte am Sonntag in einer Teilnehmerzahl, die alles übertraf, was sich die Organisatoren erträumt hatten.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die Polizei nach Ende der Kundgebung attestierte, dass alles friedlich verlaufen sei: So manche Unebenheit in der Organisation soll es nach Aussagen mehrerer Teilnehmer doch gegeben haben.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 F. fasst zusammen: „Bei minus 3 Grad eine Stunde Reden anhören von acht bis neun Leuten, das finde ich völlig daneben. Mir ist die Nase abgefallen, und die Finger waren tot, und da waren die immer noch nicht losgelaufen. Eine Zeitzeugin, eine mit Migrationshintergrund und ein anderweitig politisch Engagierter hätten gereicht. Ich bin nicht gekommen, um andere wegen ihrer tollen Reden zu feiern, sondern um ein Zeichen zu setzen.“ Dass ein 17-Jähriger gegen Ende der Kundgebung Solidarität mit dem palästinensischen Volk gefordert und „Free Palestine“ ins Mikro skandiert habe, habe das noch verschlimmert.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 T. moniert die „amateurhafte Organisation“. In Frankfurt sei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40  000 Teilnehmern am Samstag binnen eineinhalb Stunden hochprofessionell über die Bühne gegangen. Dazu habe es nur starke Reden gegeben, weil im Vorfeld streng sortiert worden sei. „In Offenbach durfte jeder ungefiltert ans Mikro“, sagt er. „Was dabei rauskommt, hat man gehört.“ Mit der Kritik konfrontiert führt Veranstalterin Hibba Kauser die Umstände an. Das Ganze sei eine Veranstaltung mehrerer Bündnisse und Vereinigungen gewesen, die hätten zu Wort kommen wollen. Die Zeitzeugin sei nachträglich hinzugekommen. Dass Menschen gefroren hätten, kann die SPD-Stadtverordnete verstehen, sagt aber: „Der Kampf gegen Rassismus ist eben unbequem.“</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jungen Deutsch-Palästinenser nimmt Kauser in Schutz: „Es ging bei unserer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darum, ein Zeichen gegen den Faschismus zu setzen. Dass ein 17-jähriger Deutsch-Palästinenser, der sich im Kinder – und Jugendparlament engagiert, aus seiner eigenen Biografie heraus versucht, auf die rassistischen Narrative, die ihm begegnen, aufmerksam zu machen, weil er sich ausgegrenzt, unsichtbar gemacht und nicht gehört fühlt, muss in einer Demokratie auch offen und ehrlich ausdiskutiert werden dürfen, weshalb Aussagen in den Gesamtkontext seiner Rede gesetzt werden müssen.“ Was nicht gehe: Anstachelung zur Gewalt, Antisemitismus, Rassismus oder Menschenfeindlichkeit. „Diese hatten wir auf unserer Kundgebung nicht und hätten sie auch niemals geduldet.“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Manuel Schmidt von der IG Metall Offenbach ist mehr als zufrieden: „Das war ein starkes Zeichen der Bürgerinnen und Bürger. Wir waren laut und bunt, ein Querschnitt der Gesellschaft. Es waren viele Familien mit ihren Kindern dabei, was zeigt, wie wichtig der breiten Masse der Protest gegen diese menschenfeindlichen Positionen ist.“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22, 2024</w:t>
      </w:r>
    </w:p>
    <w:p>
      <w:pPr>
        <w:pStyle w:val="Normal278"/>
      </w:pPr>
    </w:p>
    <w:p>
      <w:pPr>
        <w:pStyle w:val="Normal278"/>
        <w:ind w:left="200"/>
        <w:sectPr>
          <w:type w:val="continuous"/>
          <w:pgMar w:top="840" w:right="1000" w:bottom="840" w:left="1000" w:header="400" w:footer="400"/>
          <w:pgNumType w:fmt="decimal"/>
          <w:cols w:space="720"/>
        </w:sectPr>
      </w:pPr>
      <w:r>
        <w:br/>
      </w:r>
      <w:r>
        <w:pict>
          <v:line id="_x0000_s2214" style="position:absolute;z-index:252283904" from="0,10pt" to="512pt,10pt" strokecolor="black" strokeweight="1pt">
            <v:stroke linestyle="single"/>
          </v:line>
        </w:pict>
      </w:r>
      <w:r>
        <w:rPr>
          <w:rFonts w:ascii="arial" w:eastAsia="arial" w:hAnsi="arial" w:cs="arial"/>
          <w:b/>
          <w:color w:val="767676"/>
          <w:sz w:val="16"/>
        </w:rPr>
        <w:t>End of Document</w:t>
      </w:r>
    </w:p>
    <w:p>
      <w:pPr>
        <w:pStyle w:val="Normal279"/>
        <w:sectPr>
          <w:headerReference w:type="even" r:id="rId1738"/>
          <w:headerReference w:type="default" r:id="rId1739"/>
          <w:footerReference w:type="even" r:id="rId1740"/>
          <w:footerReference w:type="default" r:id="rId1741"/>
          <w:headerReference w:type="first" r:id="rId1742"/>
          <w:footerReference w:type="first" r:id="rId1743"/>
          <w:pgSz w:w="12240" w:h="15840"/>
          <w:pgMar w:top="840" w:right="1000" w:bottom="840" w:left="1000" w:header="400" w:footer="400"/>
          <w:pgNumType w:fmt="decimal"/>
          <w:cols w:space="720"/>
          <w:titlePg w:val="0"/>
        </w:sectPr>
      </w:pPr>
    </w:p>
    <w:p>
      <w:pPr>
        <w:pStyle w:val="Normal279"/>
      </w:pPr>
    </w:p>
    <w:p>
      <w:pPr>
        <w:pStyle w:val="Normal279"/>
      </w:pPr>
      <w:r>
        <w:pict>
          <v:shape id="_x0000_i2215" type="#_x0000_t75" alt="LexisNexis®" style="width:147.75pt;height:30pt">
            <v:imagedata r:id="rId10" o:title=""/>
          </v:shape>
        </w:pict>
      </w:r>
      <w:r>
        <w:cr/>
      </w:r>
    </w:p>
    <w:p>
      <w:pPr>
        <w:pStyle w:val="Heading12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Grossaufmarsch gegen die AfD</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22.Januar 2024</w:t>
      </w:r>
    </w:p>
    <w:p>
      <w:pPr>
        <w:pStyle w:val="Normal279"/>
        <w:keepNext w:val="0"/>
        <w:spacing w:after="0" w:line="240" w:lineRule="atLeast"/>
        <w:ind w:right="0"/>
        <w:jc w:val="both"/>
      </w:pPr>
      <w:bookmarkStart w:id="558" w:name="Bookmark_280"/>
      <w:bookmarkEnd w:id="558"/>
    </w:p>
    <w:p>
      <w:pPr>
        <w:pStyle w:val="Normal2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279"/>
        <w:keepNext w:val="0"/>
        <w:spacing w:before="120" w:after="0" w:line="220" w:lineRule="atLeast"/>
        <w:ind w:left="0" w:right="0" w:firstLine="0"/>
        <w:jc w:val="left"/>
      </w:pPr>
      <w:r>
        <w:br/>
      </w:r>
      <w:r>
        <w:pict>
          <v:shape id="_x0000_i2216" type="#_x0000_t75" style="width:164.23pt;height:29.25pt">
            <v:imagedata r:id="rId914" o:title=""/>
          </v:shape>
        </w:pic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FRONT</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871 words</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Kissler, Berlin</w:t>
      </w:r>
    </w:p>
    <w:p>
      <w:pPr>
        <w:pStyle w:val="Normal2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Deutschland gehen Hunderttausende auf die Strasse</w:t>
      </w:r>
    </w:p>
    <w:p>
      <w:pPr>
        <w:pStyle w:val="Normal279"/>
        <w:keepNext/>
        <w:spacing w:before="240" w:after="0" w:line="340" w:lineRule="atLeast"/>
        <w:ind w:left="0" w:right="0" w:firstLine="0"/>
        <w:jc w:val="left"/>
      </w:pPr>
      <w:bookmarkStart w:id="559" w:name="Body_278"/>
      <w:bookmarkEnd w:id="559"/>
      <w:r>
        <w:rPr>
          <w:rFonts w:ascii="arial" w:eastAsia="arial" w:hAnsi="arial" w:cs="arial"/>
          <w:b/>
          <w:i w:val="0"/>
          <w:strike w:val="0"/>
          <w:noProof w:val="0"/>
          <w:color w:val="000000"/>
          <w:position w:val="0"/>
          <w:sz w:val="28"/>
          <w:u w:val="none"/>
          <w:vertAlign w:val="baseline"/>
        </w:rPr>
        <w:t>Body</w:t>
      </w:r>
    </w:p>
    <w:p>
      <w:pPr>
        <w:pStyle w:val="Normal279"/>
        <w:spacing w:line="60" w:lineRule="exact"/>
      </w:pPr>
      <w:r>
        <w:pict>
          <v:line id="_x0000_s2217" style="position:absolute;z-index:252284928" from="0,2pt" to="512pt,2pt" strokecolor="#009ddb" strokeweight="2pt">
            <v:stroke linestyle="single"/>
            <w10:wrap type="topAndBottom"/>
          </v:line>
        </w:pict>
      </w:r>
    </w:p>
    <w:p>
      <w:pPr>
        <w:pStyle w:val="Normal279"/>
      </w:pP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grössten Kundgebungen für Demokratie und gegen Rechtsextremismus haben  am Sonntag in Köln, Bremen  und München stattgefunden.  In der bayrischen Landeshauptstadt wurde die Demonstration wegen Überfüllung abgebrochen.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Kissler, Berlin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Hoffnungen der deutschen Bundesregierung haben sich erfüllt. Olaf Scholz hatte in seinem Videoformat «Kanzler kompakt» am Freitag erklärt, «Hunderttausende» gingen «von Köln bis Dresden, von Tübingen bis Kiel» auf die Strasse, «um Gesicht zu zeigen». Das taten über 300 000 Menschen auch am Wochenende. Mehr als hundert Demonstrationen waren in der ganzen Republik angemeldet. Mit ihnen sollte, wie es der Kanzler formulierte, «für unsere Demokratie und gegen Rechtsextremismus» ein Zeichen gesetzt werden.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Mottos der Demonstrationen sind unterschiedlich, haben aber dieselbe Stossrichtung: Der in Umfragen oberhalb von 20 Prozent rangierenden AfD soll Widerstand entgegengebracht werden. Mal heisst es, mit Bezug auf die Parteifarbe der oppositionellen Alternative für Deutschland, «Das neue Braun ist blau!» (Dortmund), mal schlicht «AfD bekämpfen» (Oldenburg) oder «Alle zusammen gegen die AfD» (Stuttgart). In Ulm versammelten sich etwa 20 000 Demonstranten «gemeinsam gegen Hass und Hetze der AfD».</w:t>
      </w:r>
    </w:p>
    <w:p>
      <w:pPr>
        <w:pStyle w:val="Normal27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Mit der Antifa in München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vielen Orten richtet sich der Protest «gegen rechts». In den Aufrufen, Überschriften und Redebeiträgen verschwimmen die Grenzen zwischen den Begriffen «rechts» und «Rechtsextremismus». Bundesfamilienministerin Lisa Paus von den Grünen warb vor dem Bundestag für die Münchner Demonstration «Gemeinsam gegen rechts» am Sonntagnachmittag. Zu dieser luden auch linksextreme Gruppen ein, obwohl sich laut den Veranstaltern ein «breites Bündnis der Münchner Zivilgesellschaft» präsentiere.</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gesonderten Antifa-Block organisierte etwa die «Autonome Antifa München», aber auch das «Offene Antifa-Treffen» und die in einigen Ländern vom Verfassungsschutz beobachtete «Linksjugend solid» nahmen teil. Kritik gibt es an der Mitwirkung der Klimaschutzaktivisten von «Fridays for Future» und «Extinction Rebellion», die in der Vergangenheit mit scharf israelkritischen, wenn nicht antisemitischen Einlassungen aufgefallen sind. Bereits eine Dreiviertelstunde nach Beginn wurde die Versammlung wegen der grossen Menge von Teilnehmern abgebrochen. Die Polizei geht von 80 000 Demonstranten aus, der Veranstalter von über 200 000.</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stärksten frequentiert waren am Samstag die Kundgebungen in Frankfurt am Main und in Hannover mit von der Polizei geschätzt jeweils rund 35 000 Teilnehmern. Knapp 20 000 Menschen fanden sich im nordrhein-westfälischen Münster unter der Losung «Keinen Meter den Nazis» ein. Dort kam es jedoch offenbar zu einem antisemitischen Zwischenfall. Wie das Münsteraner «Jugendbu?ndnis gegen Antisemitismus» berichtet, hat ein «israelfeindlicher Block» der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antikolonial» mit Sprechchören und Fahnen den Redner des Jugendbündnisses an seinem Vortrag gehindert. Es habe sich bei den Störern um «bekennende Antisemit*innen» gehandelt.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Thüringen, wo die AfD laut Umfragen die mit Abstand stärkste Partei ist, fanden grössere Versammlungen statt. An die 9000 Teilnehmer demonstrierten in der Hauptstadt Erfurt unter der Überschrift «Nie wieder ist jetzt - Antifaschismus muss man selber machen». Für die Demonstration im sächsischen Görlitz am Sonntag liess sich der CDU-Ministerpräsident Michael Kretschmer als Gastredner ankündigen. Der konservative Politiker schliesst sich damit der Losung «Zusammen gegen rechts» an. Seine Partei liegt momentan in Umfragen hinter der AfD.</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Freitag musste eine Versammlung in Hamburg aufgrund der hohen Teilnehmerzahl vorzeitig abgebrochen worden. Laut Polizeiangaben waren etwa 50 000 Menschen auf der Strasse. Wie das «Hamburger Abendblatt» schreibt,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 Sicherheitsgründen gegen 16 Uhr 45 beendet. Es gab die Sorge, dass «Menschen in die Alster stürzen könnten».</w:t>
      </w:r>
    </w:p>
    <w:p>
      <w:pPr>
        <w:pStyle w:val="Normal27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Vergleich mit Wannseekonferenz</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Cottbus sprach der SPD-Ministerpräsident Dietmar Woidke am Sonntag bei «Zusammen gegen rechts - wir sind die Brandmauer!» zu den Demonstranten, in Bremen bei «Laut gegen rechts» sein Bremer Parteifreund und Amtskollege Andreas Bovenschulte. Er wolle «ein Zeichen für Zusammenhalt und Miteinander setzen». Die Polizei geht von über 30 000 Teilnehmern in der Hansestadt aus. In Köln schlossen sich mehr als 50 000 Menschen der Demonstration «Köln stellt sich quer - Demokratie schützen, AfD bekämpfen» an.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einem historischen Vergleich sorgt derweil Innenministerin Faeser für Aufsehen: «Das weckt Erinnerungen an die furchtbare Wannseekonferenz», sagte die SPD-Politikerin gegenüber den Zeitungen der Funke-Mediengruppe. Sie bezog sich damit auf das, wie sie sagte, «Treffen rechtsextremer Akteure in einer Villa am Lehnitzsee bei Potsdam».</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waren im November vergangenen Jahres rechte und rechtsradikale Personen zu einer privaten Veranstaltung zusammengekommen, unter ihnen Martin Sellner von der «Identitären Bewegung», der über «Remigration» referierte, aber auch Mitglieder von AfD und CDU. Auf der Wannseekonferenz hatten nationalsozialistische Ministerien und Behörden Anfang 1942 ihre Zusammenarbeit zur Ermordung der europäischen Juden  vereinbart.</w:t>
      </w:r>
    </w:p>
    <w:p>
      <w:pPr>
        <w:pStyle w:val="Normal2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21, 2024</w:t>
      </w:r>
    </w:p>
    <w:p>
      <w:pPr>
        <w:pStyle w:val="Normal279"/>
      </w:pPr>
    </w:p>
    <w:p>
      <w:pPr>
        <w:pStyle w:val="Normal279"/>
        <w:ind w:left="200"/>
        <w:sectPr>
          <w:type w:val="continuous"/>
          <w:pgMar w:top="840" w:right="1000" w:bottom="840" w:left="1000" w:header="400" w:footer="400"/>
          <w:pgNumType w:fmt="decimal"/>
          <w:cols w:space="720"/>
        </w:sectPr>
      </w:pPr>
      <w:r>
        <w:br/>
      </w:r>
      <w:r>
        <w:pict>
          <v:line id="_x0000_s2218" style="position:absolute;z-index:252285952" from="0,10pt" to="512pt,10pt" strokecolor="black" strokeweight="1pt">
            <v:stroke linestyle="single"/>
          </v:line>
        </w:pict>
      </w:r>
      <w:r>
        <w:rPr>
          <w:rFonts w:ascii="arial" w:eastAsia="arial" w:hAnsi="arial" w:cs="arial"/>
          <w:b/>
          <w:color w:val="767676"/>
          <w:sz w:val="16"/>
        </w:rPr>
        <w:t>End of Document</w:t>
      </w:r>
    </w:p>
    <w:p>
      <w:pPr>
        <w:pStyle w:val="Normal280"/>
        <w:sectPr>
          <w:headerReference w:type="even" r:id="rId1744"/>
          <w:headerReference w:type="default" r:id="rId1745"/>
          <w:footerReference w:type="even" r:id="rId1746"/>
          <w:footerReference w:type="default" r:id="rId1747"/>
          <w:headerReference w:type="first" r:id="rId1748"/>
          <w:footerReference w:type="first" r:id="rId1749"/>
          <w:pgSz w:w="12240" w:h="15840"/>
          <w:pgMar w:top="840" w:right="1000" w:bottom="840" w:left="1000" w:header="400" w:footer="400"/>
          <w:pgNumType w:fmt="decimal"/>
          <w:cols w:space="720"/>
          <w:titlePg w:val="0"/>
        </w:sectPr>
      </w:pPr>
    </w:p>
    <w:p>
      <w:pPr>
        <w:pStyle w:val="Normal280"/>
      </w:pPr>
    </w:p>
    <w:p>
      <w:pPr>
        <w:pStyle w:val="Normal280"/>
      </w:pPr>
      <w:r>
        <w:pict>
          <v:shape id="_x0000_i2219" type="#_x0000_t75" alt="LexisNexis®" style="width:147.75pt;height:30pt">
            <v:imagedata r:id="rId10" o:title=""/>
          </v:shape>
        </w:pict>
      </w:r>
      <w:r>
        <w:cr/>
      </w:r>
    </w:p>
    <w:p>
      <w:pPr>
        <w:pStyle w:val="Heading12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Söder-Erkältung, langfristig auch für etwas statt nur dagegen, rechtsoffene Nörgelpriester und am Ende ein Machermann; wie geht es uns, herr küppersbusch?</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22. Januar 2024</w:t>
      </w:r>
    </w:p>
    <w:p>
      <w:pPr>
        <w:pStyle w:val="Normal280"/>
        <w:keepNext w:val="0"/>
        <w:spacing w:after="0" w:line="240" w:lineRule="atLeast"/>
        <w:ind w:right="0"/>
        <w:jc w:val="both"/>
      </w:pPr>
      <w:bookmarkStart w:id="560" w:name="Bookmark_281"/>
      <w:bookmarkEnd w:id="560"/>
    </w:p>
    <w:p>
      <w:pPr>
        <w:pStyle w:val="Normal2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80"/>
        <w:keepNext w:val="0"/>
        <w:spacing w:before="120" w:after="0" w:line="220" w:lineRule="atLeast"/>
        <w:ind w:left="0" w:right="0" w:firstLine="0"/>
        <w:jc w:val="left"/>
      </w:pPr>
      <w:r>
        <w:br/>
      </w:r>
      <w:r>
        <w:pict>
          <v:shape id="_x0000_i2220" type="#_x0000_t75" style="width:257.97pt;height:41.24pt">
            <v:imagedata r:id="rId205" o:title=""/>
          </v:shape>
        </w:pic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GESELLSCHAFT; S. 14</w: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791 words</w: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Friedrich Küppersbusch</w:t>
      </w:r>
    </w:p>
    <w:p>
      <w:pPr>
        <w:pStyle w:val="Normal280"/>
        <w:keepNext/>
        <w:spacing w:before="240" w:after="0" w:line="340" w:lineRule="atLeast"/>
        <w:ind w:left="0" w:right="0" w:firstLine="0"/>
        <w:jc w:val="left"/>
      </w:pPr>
      <w:bookmarkStart w:id="561" w:name="Body_279"/>
      <w:bookmarkEnd w:id="561"/>
      <w:r>
        <w:rPr>
          <w:rFonts w:ascii="arial" w:eastAsia="arial" w:hAnsi="arial" w:cs="arial"/>
          <w:b/>
          <w:i w:val="0"/>
          <w:strike w:val="0"/>
          <w:noProof w:val="0"/>
          <w:color w:val="000000"/>
          <w:position w:val="0"/>
          <w:sz w:val="28"/>
          <w:u w:val="none"/>
          <w:vertAlign w:val="baseline"/>
        </w:rPr>
        <w:t>Body</w:t>
      </w:r>
    </w:p>
    <w:p>
      <w:pPr>
        <w:pStyle w:val="Normal280"/>
        <w:spacing w:line="60" w:lineRule="exact"/>
      </w:pPr>
      <w:r>
        <w:pict>
          <v:line id="_x0000_s2221" style="position:absolute;z-index:252286976" from="0,2pt" to="512pt,2pt" strokecolor="#009ddb" strokeweight="2pt">
            <v:stroke linestyle="single"/>
            <w10:wrap type="topAndBottom"/>
          </v:line>
        </w:pict>
      </w:r>
    </w:p>
    <w:p>
      <w:pPr>
        <w:pStyle w:val="Normal280"/>
      </w:pP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geht es uns, herr küppersbusch?</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Herr Küppersbusch, was war schlecht vergangene Woche?</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Bahnverbindung zwischen Dortmund und Köln.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wird besser in dieser?</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Bleibt so, aber ich werde total überrascht gucken.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AfD-Fraktionschefin Kristin Brinker im Berliner Abgeordnetenhaus sprach, verließen die Abgeordneten von SPD, CDU, Grünen und Linkspartei gemeinsam den Saal. Bei welchem anderen Thema würden Sie sich so viel Einigkeit der demokratischen Parteien wünschen?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Brinker und ihr Gatte hatten solide Funktionärskarrieren beim  Bund der Steuerzahler , bevor sie die Berliner AfD mitgründeten. Vielleicht deckt Mario Barth mal auf, was für rechtsoffene Nörgelpriester wir sonst noch so mit Steuern durchfüttern. Holznagel, sei wachsam. Die Berliner Parlamentarier sind, so erzählen sie, spontan und im Gong-Show-Style der Rede Brinkers entflohen. Das will der geschichtsleere Geschichtslehrer Höcke neuerdings kontern, indem er nicht mehr von  Alt -, sondern von  Kartellparteien  spricht. Das allerdings war um 1890 ein Bündnis rechtsreaktionärer Parteien, die unbedingt Bismarck an der Macht halten wollten. Wenn das mit der Grundrechtsaberkennung bei Höcke schwierig wird, wäre es ein hübscher Anlass, wenigstens mal zu prüfen, ob man dem Studienschrat die Lehrbefugnis in Geschichte entziehen könnte. Wie das Höckepack gern plakatiert:  Hände weg von unseren Kindern! </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gehen Tausende auf die Straße gegen rechts. Geht da was?</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Köln lappen gerade Karneval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farbenfroh ineinander; Dortmund bringt nach Polizeiangaben 30.000 Leute auf die Beine, obwohl zeitgleich der BVB spielt. Da ist viel gutbürgerlicher Querschnitt dabei, und auf die Dauer wird es sich auszahlen, vom  gegen    rechts, AfD, Vertreibung   auf ein gemeinsames  für  zu orientieren: für Gemeinwohl, Zusammenhalt,  leben und leben lassen . Denn das wird ein Marathonlauf. Schon die nächsten Umfragewerte für die AfD können Mutlosigkeit und Verzagen füttern, und dann wird es drauf ankommen, für ein gemeinsames positives Ziel weiter ein- und aufzustehen.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fragt zum Einjährigen: Wäre Boris Pistorius der bessere Kanzler? Wie sehen Sie das? SZ</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Ohne Paranoia: Entweder werden die SPD-Leute niedergeschrieben. Pistorius  Vorgängerin trug einiges dazu bei, o. k. Oder SPD-Leute sind so toll, dass man mit ihnen andere SPD-Leute dissen kann. Etwa mit Pistorius den öden Scholz demolieren. Klar ist das die Logik kritischer Medien, doch man kann sich auch mal fragen, wessen nützlicher Idiot man mit dieser Sichtweise wird. Die Ampel hat einen beliebten Minister   allerhand, guck mal an. Fertig. Später schauen wir mal drauf, warum unter dem Jubel der Menschenrechtsbellizisten reichlich Frauen zerlegt wurden und am Ende ein Machermann das neue Idol sein sollte.</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Söder will bei den Öffentlich-Rechtlichen sparen. Worauf könnten Sie verzichten?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BR war Jungredakteur Söder, so erzählte mir ein früherer Kollege von ihm, dafür bekannt, sich erkältet vom Dienst abzumelden, um tags drauf als neuer Funktionär der JU Bayern in den Nachrichten aufzuscheinen. So ist uns mit einem BR-Hierarchen Söder also schon einiges erspart geblieben. Seine Vorschläge, mit Bremen und Saar kleine Sender in SPD-geführten Ländern abzuwickeln, bringen wenig, weil die eh schon wesentlich von den großen Brüdern SWR und NDR mitversorgt werden. Als TV-Profi weiß er auch, dass seine Einschaltquote bei  Maischberger  oder  Lanz  völlig davon abhängt, ob vorher eine Unterhaltungssendung oder ein Krimi kräftig vorgelegt haben. Tags nach Söder schlug der  Zukunftsrat  vor, die ARD auf die zentralistische Führungsstruktur des ZDF umzubauen. Das knallt natürlich   außer in Fachkreisen   draußen im Bierzelt ungefähr null; da ist Söder eindeutig der überlegene Show-Hase.</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Initiative  Strike Germany  ruft wegen der Israelpolitik dazu auf, deutsche Kulturinstitutionen zu boykottieren. Gut so?</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nun eine ziemliche lange und wirre Abfolge von Reaktionen und Gegenreaktionen, die am fernsten Horizont den Terror der Hamas gegen Israel verschwinden lassen. Und wenig sagen über das Recht der Palästinenser auf einen eigenen, freien Staat. Stattdessen ein Austausch von Befindlichkeiten und sehr, sehr wichtige Künstlermeinungen.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bluten, und irgendwo in einem Atelier hat jemand die richtigere Meinung. Gratuliere.</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machen die Borussen?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Räumen auswärts Köln 4 : 0 ab, sodass daheim entspannt demonstriert werden kann. Welcher Irre auch immer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diesem Zeitpunkt angesetzt hat.</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Fragen: Clara Löffler</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Friedrich Küppersbusch ist Journalist, Produzent und hat die Bahncard 50. Heißt: Die Hälfte der Züge kommt an.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Entweder werden die SPD-Leute niedergeschrieben. Oder SPD-Leute sind so toll, dass man mit ihnen andere SPD-Leute dissen kann</w:t>
      </w:r>
    </w:p>
    <w:p>
      <w:pPr>
        <w:pStyle w:val="Normal2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21, 2024</w:t>
      </w:r>
    </w:p>
    <w:p>
      <w:pPr>
        <w:pStyle w:val="Normal280"/>
      </w:pPr>
    </w:p>
    <w:p>
      <w:pPr>
        <w:pStyle w:val="Normal280"/>
        <w:ind w:left="200"/>
        <w:sectPr>
          <w:type w:val="continuous"/>
          <w:pgMar w:top="840" w:right="1000" w:bottom="840" w:left="1000" w:header="400" w:footer="400"/>
          <w:pgNumType w:fmt="decimal"/>
          <w:cols w:space="720"/>
        </w:sectPr>
      </w:pPr>
      <w:r>
        <w:br/>
      </w:r>
      <w:r>
        <w:pict>
          <v:line id="_x0000_s2222" style="position:absolute;z-index:252288000" from="0,10pt" to="512pt,10pt" strokecolor="black" strokeweight="1pt">
            <v:stroke linestyle="single"/>
          </v:line>
        </w:pict>
      </w:r>
      <w:r>
        <w:rPr>
          <w:rFonts w:ascii="arial" w:eastAsia="arial" w:hAnsi="arial" w:cs="arial"/>
          <w:b/>
          <w:color w:val="767676"/>
          <w:sz w:val="16"/>
        </w:rPr>
        <w:t>End of Document</w:t>
      </w:r>
    </w:p>
    <w:p>
      <w:pPr>
        <w:pStyle w:val="Normal281"/>
        <w:sectPr>
          <w:headerReference w:type="even" r:id="rId1750"/>
          <w:headerReference w:type="default" r:id="rId1751"/>
          <w:footerReference w:type="even" r:id="rId1752"/>
          <w:footerReference w:type="default" r:id="rId1753"/>
          <w:headerReference w:type="first" r:id="rId1754"/>
          <w:footerReference w:type="first" r:id="rId1755"/>
          <w:pgSz w:w="12240" w:h="15840"/>
          <w:pgMar w:top="840" w:right="1000" w:bottom="840" w:left="1000" w:header="400" w:footer="400"/>
          <w:pgNumType w:fmt="decimal"/>
          <w:cols w:space="720"/>
          <w:titlePg w:val="0"/>
        </w:sectPr>
      </w:pPr>
    </w:p>
    <w:p>
      <w:pPr>
        <w:pStyle w:val="Normal281"/>
      </w:pPr>
    </w:p>
    <w:p>
      <w:pPr>
        <w:pStyle w:val="Normal281"/>
      </w:pPr>
      <w:r>
        <w:pict>
          <v:shape id="_x0000_i2223" type="#_x0000_t75" alt="LexisNexis®" style="width:147.75pt;height:30pt">
            <v:imagedata r:id="rId10" o:title=""/>
          </v:shape>
        </w:pict>
      </w:r>
      <w:r>
        <w:cr/>
      </w:r>
    </w:p>
    <w:p>
      <w:pPr>
        <w:pStyle w:val="Heading12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Neukölln</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22. Januar 2024 3:35 PM GMT+1</w:t>
      </w:r>
    </w:p>
    <w:p>
      <w:pPr>
        <w:pStyle w:val="Normal281"/>
        <w:keepNext w:val="0"/>
        <w:spacing w:after="0" w:line="240" w:lineRule="atLeast"/>
        <w:ind w:right="0"/>
        <w:jc w:val="both"/>
      </w:pPr>
      <w:bookmarkStart w:id="562" w:name="Bookmark_282"/>
      <w:bookmarkEnd w:id="562"/>
    </w:p>
    <w:p>
      <w:pPr>
        <w:pStyle w:val="Normal2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81"/>
        <w:keepNext w:val="0"/>
        <w:spacing w:before="120" w:after="0" w:line="220" w:lineRule="atLeast"/>
        <w:ind w:left="0" w:right="0" w:firstLine="0"/>
        <w:jc w:val="left"/>
      </w:pPr>
      <w:r>
        <w:br/>
      </w:r>
      <w:r>
        <w:pict>
          <v:shape id="_x0000_i2224" type="#_x0000_t75" style="width:230.22pt;height:28.5pt">
            <v:imagedata r:id="rId11" o:title=""/>
          </v:shape>
        </w:pic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 words</w:t>
      </w:r>
    </w:p>
    <w:p>
      <w:pPr>
        <w:pStyle w:val="Normal281"/>
        <w:keepNext/>
        <w:spacing w:before="240" w:after="0" w:line="340" w:lineRule="atLeast"/>
        <w:ind w:left="0" w:right="0" w:firstLine="0"/>
        <w:jc w:val="left"/>
      </w:pPr>
      <w:bookmarkStart w:id="563" w:name="Body_280"/>
      <w:bookmarkEnd w:id="563"/>
      <w:r>
        <w:rPr>
          <w:rFonts w:ascii="arial" w:eastAsia="arial" w:hAnsi="arial" w:cs="arial"/>
          <w:b/>
          <w:i w:val="0"/>
          <w:strike w:val="0"/>
          <w:noProof w:val="0"/>
          <w:color w:val="000000"/>
          <w:position w:val="0"/>
          <w:sz w:val="28"/>
          <w:u w:val="none"/>
          <w:vertAlign w:val="baseline"/>
        </w:rPr>
        <w:t>Body</w:t>
      </w:r>
    </w:p>
    <w:p>
      <w:pPr>
        <w:pStyle w:val="Normal281"/>
        <w:spacing w:line="60" w:lineRule="exact"/>
      </w:pPr>
      <w:r>
        <w:pict>
          <v:line id="_x0000_s2225" style="position:absolute;z-index:252289024" from="0,2pt" to="512pt,2pt" strokecolor="#009ddb" strokeweight="2pt">
            <v:stroke linestyle="single"/>
            <w10:wrap type="topAndBottom"/>
          </v:line>
        </w:pict>
      </w:r>
    </w:p>
    <w:p>
      <w:pPr>
        <w:pStyle w:val="Normal281"/>
      </w:pP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1000 Menschen haben sich laut Polizei bei einer propalästinensischen Demonstration in Berlin versammelt. Gestartet war die Kundgebung am frühen Samstagnachmittag am Oranienplatz in Kreuzberg mit einigen Hundert. Auf dem Weg zum Hermannplatz in Neukölln wuchs der Protestzug nach Polizeiangaben weiter an. Propalästinensische Gruppen hatten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aufgerufen und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aufgerufen.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wurde von rund 320 Einsatzkräften begleitet, wie ein Polizeisprecher sagte. Nach ersten Erkenntnissen habe es keine größeren Zwischenfälle gegeben. Seit dem Terrorangriff der islamistischen Hamas auf Israel am 7. Oktober 2023 gibt es in Berlin ständig Demonstrationen im Zusammenhang mit dem Gaza-Krieg. Dabei ist es in der Vergangenheit auch zu Ausschreitungen gekommen.</w:t>
      </w:r>
    </w:p>
    <w:p>
      <w:pPr>
        <w:pStyle w:val="Normal2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22, 2024</w:t>
      </w:r>
    </w:p>
    <w:p>
      <w:pPr>
        <w:pStyle w:val="Normal281"/>
      </w:pPr>
    </w:p>
    <w:p>
      <w:pPr>
        <w:pStyle w:val="Normal281"/>
        <w:ind w:left="200"/>
        <w:sectPr>
          <w:type w:val="continuous"/>
          <w:pgMar w:top="840" w:right="1000" w:bottom="840" w:left="1000" w:header="400" w:footer="400"/>
          <w:pgNumType w:fmt="decimal"/>
          <w:cols w:space="720"/>
        </w:sectPr>
      </w:pPr>
      <w:r>
        <w:br/>
      </w:r>
      <w:r>
        <w:pict>
          <v:line id="_x0000_s2226" style="position:absolute;z-index:252290048" from="0,10pt" to="512pt,10pt" strokecolor="black" strokeweight="1pt">
            <v:stroke linestyle="single"/>
          </v:line>
        </w:pict>
      </w:r>
      <w:r>
        <w:rPr>
          <w:rFonts w:ascii="arial" w:eastAsia="arial" w:hAnsi="arial" w:cs="arial"/>
          <w:b/>
          <w:color w:val="767676"/>
          <w:sz w:val="16"/>
        </w:rPr>
        <w:t>End of Document</w:t>
      </w:r>
    </w:p>
    <w:p>
      <w:pPr>
        <w:pStyle w:val="Normal282"/>
        <w:sectPr>
          <w:headerReference w:type="even" r:id="rId1756"/>
          <w:headerReference w:type="default" r:id="rId1757"/>
          <w:footerReference w:type="even" r:id="rId1758"/>
          <w:footerReference w:type="default" r:id="rId1759"/>
          <w:headerReference w:type="first" r:id="rId1760"/>
          <w:footerReference w:type="first" r:id="rId1761"/>
          <w:pgSz w:w="12240" w:h="15840"/>
          <w:pgMar w:top="840" w:right="1000" w:bottom="840" w:left="1000" w:header="400" w:footer="400"/>
          <w:pgNumType w:fmt="decimal"/>
          <w:cols w:space="720"/>
          <w:titlePg w:val="0"/>
        </w:sectPr>
      </w:pPr>
    </w:p>
    <w:p>
      <w:pPr>
        <w:pStyle w:val="Normal282"/>
      </w:pPr>
    </w:p>
    <w:p>
      <w:pPr>
        <w:pStyle w:val="Normal282"/>
      </w:pPr>
      <w:r>
        <w:pict>
          <v:shape id="_x0000_i2227" type="#_x0000_t75" alt="LexisNexis®" style="width:147.75pt;height:30pt">
            <v:imagedata r:id="rId10" o:title=""/>
          </v:shape>
        </w:pict>
      </w:r>
      <w:r>
        <w:cr/>
      </w:r>
    </w:p>
    <w:p>
      <w:pPr>
        <w:pStyle w:val="Heading12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Neukölln</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21. Januar 2024 1:26 PM GMT+1</w:t>
      </w:r>
    </w:p>
    <w:p>
      <w:pPr>
        <w:pStyle w:val="Normal282"/>
        <w:keepNext w:val="0"/>
        <w:spacing w:after="0" w:line="240" w:lineRule="atLeast"/>
        <w:ind w:right="0"/>
        <w:jc w:val="both"/>
      </w:pPr>
      <w:bookmarkStart w:id="564" w:name="Bookmark_283"/>
      <w:bookmarkEnd w:id="564"/>
    </w:p>
    <w:p>
      <w:pPr>
        <w:pStyle w:val="Normal2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82"/>
        <w:keepNext w:val="0"/>
        <w:spacing w:before="120" w:after="0" w:line="220" w:lineRule="atLeast"/>
        <w:ind w:left="0" w:right="0" w:firstLine="0"/>
        <w:jc w:val="left"/>
      </w:pPr>
      <w:r>
        <w:br/>
      </w:r>
      <w:r>
        <w:pict>
          <v:shape id="_x0000_i2228" type="#_x0000_t75" style="width:230.22pt;height:28.5pt">
            <v:imagedata r:id="rId11" o:title=""/>
          </v:shape>
        </w:pic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 words</w:t>
      </w:r>
    </w:p>
    <w:p>
      <w:pPr>
        <w:pStyle w:val="Normal282"/>
        <w:keepNext/>
        <w:spacing w:before="240" w:after="0" w:line="340" w:lineRule="atLeast"/>
        <w:ind w:left="0" w:right="0" w:firstLine="0"/>
        <w:jc w:val="left"/>
      </w:pPr>
      <w:bookmarkStart w:id="565" w:name="Body_281"/>
      <w:bookmarkEnd w:id="565"/>
      <w:r>
        <w:rPr>
          <w:rFonts w:ascii="arial" w:eastAsia="arial" w:hAnsi="arial" w:cs="arial"/>
          <w:b/>
          <w:i w:val="0"/>
          <w:strike w:val="0"/>
          <w:noProof w:val="0"/>
          <w:color w:val="000000"/>
          <w:position w:val="0"/>
          <w:sz w:val="28"/>
          <w:u w:val="none"/>
          <w:vertAlign w:val="baseline"/>
        </w:rPr>
        <w:t>Body</w:t>
      </w:r>
    </w:p>
    <w:p>
      <w:pPr>
        <w:pStyle w:val="Normal282"/>
        <w:spacing w:line="60" w:lineRule="exact"/>
      </w:pPr>
      <w:r>
        <w:pict>
          <v:line id="_x0000_s2229" style="position:absolute;z-index:252291072" from="0,2pt" to="512pt,2pt" strokecolor="#009ddb" strokeweight="2pt">
            <v:stroke linestyle="single"/>
            <w10:wrap type="topAndBottom"/>
          </v:line>
        </w:pict>
      </w:r>
    </w:p>
    <w:p>
      <w:pPr>
        <w:pStyle w:val="Normal282"/>
      </w:pP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1000 Menschen haben sich laut Polizei bei einer propalästinensischen Demonstration in Berlin versammelt. Gestartet war die Kundgebung am frühen Samstagnachmittag am Oranienplatz in Kreuzberg mit einigen Hundert. Auf dem Weg zum Hermannplatz in Neukölln wuchs der Protestzug nach Polizeiangaben weiter an. Propalästinensische Gruppen hatten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aufgerufen und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aufgerufen.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wurde von rund 320 Einsatzkräften begleitet, wie ein Polizeisprecher sagte. Nach ersten Erkenntnissen habe es keine größeren Zwischenfälle gegeben. Seit dem Terrorangriff der islamistischen Hamas auf Israel am 7. Oktober 2023 gibt es in Berlin ständig Demonstrationen im Zusammenhang mit dem Gaza-Krieg. Dabei ist es in der Vergangenheit auch zu Ausschreitungen gekommen.</w:t>
      </w:r>
    </w:p>
    <w:p>
      <w:pPr>
        <w:pStyle w:val="Normal2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21, 2024</w:t>
      </w:r>
    </w:p>
    <w:p>
      <w:pPr>
        <w:pStyle w:val="Normal282"/>
      </w:pPr>
    </w:p>
    <w:p>
      <w:pPr>
        <w:pStyle w:val="Normal282"/>
        <w:ind w:left="200"/>
        <w:sectPr>
          <w:type w:val="continuous"/>
          <w:pgMar w:top="840" w:right="1000" w:bottom="840" w:left="1000" w:header="400" w:footer="400"/>
          <w:pgNumType w:fmt="decimal"/>
          <w:cols w:space="720"/>
        </w:sectPr>
      </w:pPr>
      <w:r>
        <w:br/>
      </w:r>
      <w:r>
        <w:pict>
          <v:line id="_x0000_s2230" style="position:absolute;z-index:252292096" from="0,10pt" to="512pt,10pt" strokecolor="black" strokeweight="1pt">
            <v:stroke linestyle="single"/>
          </v:line>
        </w:pict>
      </w:r>
      <w:r>
        <w:rPr>
          <w:rFonts w:ascii="arial" w:eastAsia="arial" w:hAnsi="arial" w:cs="arial"/>
          <w:b/>
          <w:color w:val="767676"/>
          <w:sz w:val="16"/>
        </w:rPr>
        <w:t>End of Document</w:t>
      </w:r>
    </w:p>
    <w:p>
      <w:pPr>
        <w:pStyle w:val="Normal283"/>
        <w:sectPr>
          <w:headerReference w:type="even" r:id="rId1762"/>
          <w:headerReference w:type="default" r:id="rId1763"/>
          <w:footerReference w:type="even" r:id="rId1764"/>
          <w:footerReference w:type="default" r:id="rId1765"/>
          <w:headerReference w:type="first" r:id="rId1766"/>
          <w:footerReference w:type="first" r:id="rId1767"/>
          <w:pgSz w:w="12240" w:h="15840"/>
          <w:pgMar w:top="840" w:right="1000" w:bottom="840" w:left="1000" w:header="400" w:footer="400"/>
          <w:pgNumType w:fmt="decimal"/>
          <w:cols w:space="720"/>
          <w:titlePg w:val="0"/>
        </w:sectPr>
      </w:pPr>
    </w:p>
    <w:p>
      <w:pPr>
        <w:pStyle w:val="Normal283"/>
      </w:pPr>
    </w:p>
    <w:p>
      <w:pPr>
        <w:pStyle w:val="Normal283"/>
      </w:pPr>
      <w:r>
        <w:pict>
          <v:shape id="_x0000_i2231" type="#_x0000_t75" alt="LexisNexis®" style="width:147.75pt;height:30pt">
            <v:imagedata r:id="rId10" o:title=""/>
          </v:shape>
        </w:pict>
      </w:r>
      <w:r>
        <w:cr/>
      </w:r>
    </w:p>
    <w:p>
      <w:pPr>
        <w:pStyle w:val="Heading12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Neukölln</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20. Januar 2024 5:27 PM GMT+1</w:t>
      </w:r>
    </w:p>
    <w:p>
      <w:pPr>
        <w:pStyle w:val="Normal283"/>
        <w:keepNext w:val="0"/>
        <w:spacing w:after="0" w:line="240" w:lineRule="atLeast"/>
        <w:ind w:right="0"/>
        <w:jc w:val="both"/>
      </w:pPr>
      <w:bookmarkStart w:id="566" w:name="Bookmark_284"/>
      <w:bookmarkEnd w:id="566"/>
    </w:p>
    <w:p>
      <w:pPr>
        <w:pStyle w:val="Normal2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83"/>
        <w:keepNext w:val="0"/>
        <w:spacing w:before="120" w:after="0" w:line="220" w:lineRule="atLeast"/>
        <w:ind w:left="0" w:right="0" w:firstLine="0"/>
        <w:jc w:val="left"/>
      </w:pPr>
      <w:r>
        <w:br/>
      </w:r>
      <w:r>
        <w:pict>
          <v:shape id="_x0000_i2232" type="#_x0000_t75" style="width:230.22pt;height:28.5pt">
            <v:imagedata r:id="rId11" o:title=""/>
          </v:shape>
        </w:pic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 words</w:t>
      </w:r>
    </w:p>
    <w:p>
      <w:pPr>
        <w:pStyle w:val="Normal283"/>
        <w:keepNext/>
        <w:spacing w:before="240" w:after="0" w:line="340" w:lineRule="atLeast"/>
        <w:ind w:left="0" w:right="0" w:firstLine="0"/>
        <w:jc w:val="left"/>
      </w:pPr>
      <w:bookmarkStart w:id="567" w:name="Body_282"/>
      <w:bookmarkEnd w:id="567"/>
      <w:r>
        <w:rPr>
          <w:rFonts w:ascii="arial" w:eastAsia="arial" w:hAnsi="arial" w:cs="arial"/>
          <w:b/>
          <w:i w:val="0"/>
          <w:strike w:val="0"/>
          <w:noProof w:val="0"/>
          <w:color w:val="000000"/>
          <w:position w:val="0"/>
          <w:sz w:val="28"/>
          <w:u w:val="none"/>
          <w:vertAlign w:val="baseline"/>
        </w:rPr>
        <w:t>Body</w:t>
      </w:r>
    </w:p>
    <w:p>
      <w:pPr>
        <w:pStyle w:val="Normal283"/>
        <w:spacing w:line="60" w:lineRule="exact"/>
      </w:pPr>
      <w:r>
        <w:pict>
          <v:line id="_x0000_s2233" style="position:absolute;z-index:252293120" from="0,2pt" to="512pt,2pt" strokecolor="#009ddb" strokeweight="2pt">
            <v:stroke linestyle="single"/>
            <w10:wrap type="topAndBottom"/>
          </v:line>
        </w:pict>
      </w:r>
    </w:p>
    <w:p>
      <w:pPr>
        <w:pStyle w:val="Normal283"/>
      </w:pP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1000 Menschen haben sich laut Polizei bei einer propalästinensischen Demonstration in Berlin versammelt. Gestartet war die Kundgebung am frühen Samstagnachmittag am Oranienplatz in Kreuzberg mit einigen Hundert. Auf dem Weg zum Hermannplatz in Neukölln wuchs der Protestzug nach Polizeiangaben weiter an. Propalästinensische Gruppen hatten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aufgerufen und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aufgerufen.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wurde von rund 320 Einsatzkräften begleitet, wie ein Polizeisprecher sagte. Nach ersten Erkenntnissen habe es keine größeren Zwischenfälle gegeben. Seit dem Terrorangriff der islamistischen Hamas auf Israel am 7. Oktober 2023 gibt es in Berlin ständig Demonstrationen im Zusammenhang mit dem Gaza-Krieg. Dabei ist es in der Vergangenheit auch zu Ausschreitungen gekommen.</w:t>
      </w:r>
    </w:p>
    <w:p>
      <w:pPr>
        <w:pStyle w:val="Normal2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20, 2024</w:t>
      </w:r>
    </w:p>
    <w:p>
      <w:pPr>
        <w:pStyle w:val="Normal283"/>
      </w:pPr>
    </w:p>
    <w:p>
      <w:pPr>
        <w:pStyle w:val="Normal283"/>
        <w:ind w:left="200"/>
        <w:sectPr>
          <w:type w:val="continuous"/>
          <w:pgMar w:top="840" w:right="1000" w:bottom="840" w:left="1000" w:header="400" w:footer="400"/>
          <w:pgNumType w:fmt="decimal"/>
          <w:cols w:space="720"/>
        </w:sectPr>
      </w:pPr>
      <w:r>
        <w:br/>
      </w:r>
      <w:r>
        <w:pict>
          <v:line id="_x0000_s2234" style="position:absolute;z-index:252294144" from="0,10pt" to="512pt,10pt" strokecolor="black" strokeweight="1pt">
            <v:stroke linestyle="single"/>
          </v:line>
        </w:pict>
      </w:r>
      <w:r>
        <w:rPr>
          <w:rFonts w:ascii="arial" w:eastAsia="arial" w:hAnsi="arial" w:cs="arial"/>
          <w:b/>
          <w:color w:val="767676"/>
          <w:sz w:val="16"/>
        </w:rPr>
        <w:t>End of Document</w:t>
      </w:r>
    </w:p>
    <w:p>
      <w:pPr>
        <w:pStyle w:val="Normal284"/>
        <w:sectPr>
          <w:headerReference w:type="even" r:id="rId1768"/>
          <w:headerReference w:type="default" r:id="rId1769"/>
          <w:footerReference w:type="even" r:id="rId1770"/>
          <w:footerReference w:type="default" r:id="rId1771"/>
          <w:headerReference w:type="first" r:id="rId1772"/>
          <w:footerReference w:type="first" r:id="rId1773"/>
          <w:pgSz w:w="12240" w:h="15840"/>
          <w:pgMar w:top="840" w:right="1000" w:bottom="840" w:left="1000" w:header="400" w:footer="400"/>
          <w:pgNumType w:fmt="decimal"/>
          <w:cols w:space="720"/>
          <w:titlePg w:val="0"/>
        </w:sectPr>
      </w:pPr>
    </w:p>
    <w:p>
      <w:pPr>
        <w:pStyle w:val="Normal284"/>
      </w:pPr>
    </w:p>
    <w:p>
      <w:pPr>
        <w:pStyle w:val="Normal284"/>
      </w:pPr>
      <w:r>
        <w:pict>
          <v:shape id="_x0000_i2235" type="#_x0000_t75" alt="LexisNexis®" style="width:147.75pt;height:30pt">
            <v:imagedata r:id="rId10" o:title=""/>
          </v:shape>
        </w:pict>
      </w:r>
      <w:r>
        <w:cr/>
      </w:r>
    </w:p>
    <w:p>
      <w:pPr>
        <w:pStyle w:val="Heading12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Geldstrafe nach Angriff auf Polizeihundeführer; Urteil Landgericht widerspricht der Vorinstanz   Vorfall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im Jahr 2021</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18. Januar 2024</w:t>
      </w:r>
    </w:p>
    <w:p>
      <w:pPr>
        <w:pStyle w:val="Normal284"/>
        <w:keepNext w:val="0"/>
        <w:spacing w:after="0" w:line="240" w:lineRule="atLeast"/>
        <w:ind w:right="0"/>
        <w:jc w:val="both"/>
      </w:pPr>
      <w:bookmarkStart w:id="568" w:name="Bookmark_285"/>
      <w:bookmarkEnd w:id="568"/>
    </w:p>
    <w:p>
      <w:pPr>
        <w:pStyle w:val="Normal2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Nordwest-Zeitung Verlagsgesellschaft mbH &amp; Co. KG Alle Rechte vorbehalten</w:t>
      </w:r>
    </w:p>
    <w:p>
      <w:pPr>
        <w:pStyle w:val="Normal284"/>
        <w:keepNext w:val="0"/>
        <w:spacing w:before="120" w:after="0" w:line="220" w:lineRule="atLeast"/>
        <w:ind w:left="0" w:right="0" w:firstLine="0"/>
        <w:jc w:val="left"/>
      </w:pPr>
      <w:r>
        <w:br/>
      </w:r>
      <w:r>
        <w:pict>
          <v:shape id="_x0000_i2236" type="#_x0000_t75" style="width:148.48pt;height:148.48pt">
            <v:imagedata r:id="rId545" o:title=""/>
          </v:shape>
        </w:pic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OLDENBURG; S. 10</w: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340 words</w:t>
      </w:r>
    </w:p>
    <w:p>
      <w:pPr>
        <w:pStyle w:val="Normal2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Franz-Josef Höffmann</w:t>
      </w:r>
    </w:p>
    <w:p>
      <w:pPr>
        <w:pStyle w:val="Normal284"/>
        <w:keepNext/>
        <w:spacing w:before="240" w:after="0" w:line="340" w:lineRule="atLeast"/>
        <w:ind w:left="0" w:right="0" w:firstLine="0"/>
        <w:jc w:val="left"/>
      </w:pPr>
      <w:bookmarkStart w:id="569" w:name="Body_283"/>
      <w:bookmarkEnd w:id="569"/>
      <w:r>
        <w:rPr>
          <w:rFonts w:ascii="arial" w:eastAsia="arial" w:hAnsi="arial" w:cs="arial"/>
          <w:b/>
          <w:i w:val="0"/>
          <w:strike w:val="0"/>
          <w:noProof w:val="0"/>
          <w:color w:val="000000"/>
          <w:position w:val="0"/>
          <w:sz w:val="28"/>
          <w:u w:val="none"/>
          <w:vertAlign w:val="baseline"/>
        </w:rPr>
        <w:t>Body</w:t>
      </w:r>
    </w:p>
    <w:p>
      <w:pPr>
        <w:pStyle w:val="Normal284"/>
        <w:spacing w:line="60" w:lineRule="exact"/>
      </w:pPr>
      <w:r>
        <w:pict>
          <v:line id="_x0000_s2237" style="position:absolute;z-index:252295168" from="0,2pt" to="512pt,2pt" strokecolor="#009ddb" strokeweight="2pt">
            <v:stroke linestyle="single"/>
            <w10:wrap type="topAndBottom"/>
          </v:line>
        </w:pict>
      </w:r>
    </w:p>
    <w:p>
      <w:pPr>
        <w:pStyle w:val="Normal284"/>
      </w:pPr>
    </w:p>
    <w:p>
      <w:pPr>
        <w:pStyle w:val="Normal2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/fjh - Weil er während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Oldenburg einem Polizeihund Pfefferspray in die Augen gesprüht und dadurch auch die Diensthundeführer gefährdet hatte, hat die 14. Kleine Strafkammer des Oldenburger Landgerichtes einen 30 Jahre alten Mann aus Bremen wegen versuchter gefährlicher Körperverletzung zu einer Geldstrafe von 7800 Euro verurteilt. Damit hob die Kammer unter Vorsitz von Richter Frederik Franz ein früheres Urteil des Oldenburger Amtsgerichts auf.</w:t>
      </w:r>
    </w:p>
    <w:p>
      <w:pPr>
        <w:pStyle w:val="Normal2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Video zeigt Attacke</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Amtsgericht hatte den Angeklagten in einem ersten Prozess um die Sache noch freigesprochen. Dem Amtsgericht lag ein Video vor, das ausschließlich die Attacke des Angeklagten auf den Polizeihund zeigte. Wie gefährlich die Aktion aber wirklich war, ergab erst die jetzige Berufungsverhandlung. Gegen das Amtsgerichts-Urteil hatte die Staatsanwaltschaft Berufung eingelegt. Deswegen musste der Fall vor dem Oldenburger Landgericht als Berufungsinstanz neu aufgerollt werden.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diese Verhandlung ergab, dass durch die Pfefferspray-Attacke des Angeklagten eben auch die Diensthundeführer gefährdet worden waren. Zumindest habe der Mann eine Verletzung der Beamten billigend in Kauf genommen. Die Tat datiert von 15. Mai 2021 . Damals fanden in der Oldenburger Innenstadt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An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Nähe des Pferdemarkts sollen damals nur wenige Personen teilgenommen haben.</w:t>
      </w:r>
    </w:p>
    <w:p>
      <w:pPr>
        <w:pStyle w:val="Normal2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Angst vorm Hund</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dem Tag machte sich der Angeklagte, der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Julius-Mosen-Platz teilnahm, auf, um die Mitglieder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besuchen . Sofort schritt die Polizei ein. Sie erteilte dem Angeklagten einen Platzverweis. Und weil der 30-Jährige nicht reagierte, wurden Polizeihunde eingesetzt. Die trugen aber einen Maulkorb. Er habe Angst vor den Hunden gehabt, erklärte der Angeklagte die Attacke auf die Hunde. Doch damit habe er auch die Diensthundeführer gefährdet, so Richter Franz. Deswegen sei der Angeklagte auch zu verurteilen gewesen.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18, 2024</w:t>
      </w:r>
    </w:p>
    <w:p>
      <w:pPr>
        <w:pStyle w:val="Normal284"/>
      </w:pPr>
    </w:p>
    <w:p>
      <w:pPr>
        <w:pStyle w:val="Normal284"/>
        <w:ind w:left="200"/>
        <w:sectPr>
          <w:type w:val="continuous"/>
          <w:pgMar w:top="840" w:right="1000" w:bottom="840" w:left="1000" w:header="400" w:footer="400"/>
          <w:pgNumType w:fmt="decimal"/>
          <w:cols w:space="720"/>
        </w:sectPr>
      </w:pPr>
      <w:r>
        <w:br/>
      </w:r>
      <w:r>
        <w:pict>
          <v:line id="_x0000_s2238" style="position:absolute;z-index:252296192" from="0,10pt" to="512pt,10pt" strokecolor="black" strokeweight="1pt">
            <v:stroke linestyle="single"/>
          </v:line>
        </w:pict>
      </w:r>
      <w:r>
        <w:rPr>
          <w:rFonts w:ascii="arial" w:eastAsia="arial" w:hAnsi="arial" w:cs="arial"/>
          <w:b/>
          <w:color w:val="767676"/>
          <w:sz w:val="16"/>
        </w:rPr>
        <w:t>End of Document</w:t>
      </w:r>
    </w:p>
    <w:p>
      <w:pPr>
        <w:pStyle w:val="Normal285"/>
        <w:sectPr>
          <w:headerReference w:type="even" r:id="rId1774"/>
          <w:headerReference w:type="default" r:id="rId1775"/>
          <w:footerReference w:type="even" r:id="rId1776"/>
          <w:footerReference w:type="default" r:id="rId1777"/>
          <w:headerReference w:type="first" r:id="rId1778"/>
          <w:footerReference w:type="first" r:id="rId1779"/>
          <w:pgSz w:w="12240" w:h="15840"/>
          <w:pgMar w:top="840" w:right="1000" w:bottom="840" w:left="1000" w:header="400" w:footer="400"/>
          <w:pgNumType w:fmt="decimal"/>
          <w:cols w:space="720"/>
          <w:titlePg w:val="0"/>
        </w:sectPr>
      </w:pPr>
    </w:p>
    <w:p>
      <w:pPr>
        <w:pStyle w:val="Normal285"/>
      </w:pPr>
    </w:p>
    <w:p>
      <w:pPr>
        <w:pStyle w:val="Normal285"/>
      </w:pPr>
      <w:r>
        <w:pict>
          <v:shape id="_x0000_i2239" type="#_x0000_t75" alt="LexisNexis®" style="width:147.75pt;height:30pt">
            <v:imagedata r:id="rId10" o:title=""/>
          </v:shape>
        </w:pict>
      </w:r>
      <w:r>
        <w:cr/>
      </w:r>
    </w:p>
    <w:p>
      <w:pPr>
        <w:pStyle w:val="Heading12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Versteckte antisemitische Parolen</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18.Januar 2024</w:t>
      </w:r>
    </w:p>
    <w:p>
      <w:pPr>
        <w:pStyle w:val="Normal285"/>
        <w:keepNext w:val="0"/>
        <w:spacing w:after="0" w:line="240" w:lineRule="atLeast"/>
        <w:ind w:right="0"/>
        <w:jc w:val="both"/>
      </w:pPr>
      <w:bookmarkStart w:id="570" w:name="Bookmark_286"/>
      <w:bookmarkEnd w:id="570"/>
    </w:p>
    <w:p>
      <w:pPr>
        <w:pStyle w:val="Normal2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285"/>
        <w:keepNext w:val="0"/>
        <w:spacing w:before="120" w:after="0" w:line="220" w:lineRule="atLeast"/>
        <w:ind w:left="0" w:right="0" w:firstLine="0"/>
        <w:jc w:val="left"/>
      </w:pPr>
      <w:r>
        <w:br/>
      </w:r>
      <w:r>
        <w:pict>
          <v:shape id="_x0000_i2240" type="#_x0000_t75" style="width:164.23pt;height:29.25pt">
            <v:imagedata r:id="rId914" o:title=""/>
          </v:shape>
        </w:pic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Rey</w:t>
      </w:r>
    </w:p>
    <w:p>
      <w:pPr>
        <w:pStyle w:val="Normal2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Zürich soll am Holocaust-Gedenktag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stattfinden - das sorgt für Kritik</w:t>
      </w:r>
    </w:p>
    <w:p>
      <w:pPr>
        <w:pStyle w:val="Normal285"/>
        <w:keepNext/>
        <w:spacing w:before="240" w:after="0" w:line="340" w:lineRule="atLeast"/>
        <w:ind w:left="0" w:right="0" w:firstLine="0"/>
        <w:jc w:val="left"/>
      </w:pPr>
      <w:bookmarkStart w:id="571" w:name="Body_284"/>
      <w:bookmarkEnd w:id="571"/>
      <w:r>
        <w:rPr>
          <w:rFonts w:ascii="arial" w:eastAsia="arial" w:hAnsi="arial" w:cs="arial"/>
          <w:b/>
          <w:i w:val="0"/>
          <w:strike w:val="0"/>
          <w:noProof w:val="0"/>
          <w:color w:val="000000"/>
          <w:position w:val="0"/>
          <w:sz w:val="28"/>
          <w:u w:val="none"/>
          <w:vertAlign w:val="baseline"/>
        </w:rPr>
        <w:t>Body</w:t>
      </w:r>
    </w:p>
    <w:p>
      <w:pPr>
        <w:pStyle w:val="Normal285"/>
        <w:spacing w:line="60" w:lineRule="exact"/>
      </w:pPr>
      <w:r>
        <w:pict>
          <v:line id="_x0000_s2241" style="position:absolute;z-index:252297216" from="0,2pt" to="512pt,2pt" strokecolor="#009ddb" strokeweight="2pt">
            <v:stroke linestyle="single"/>
            <w10:wrap type="topAndBottom"/>
          </v:line>
        </w:pict>
      </w:r>
    </w:p>
    <w:p>
      <w:pPr>
        <w:pStyle w:val="Normal285"/>
      </w:pP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Rey</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Montag lädt eine Gruppierung auf Instagram eine Einladung zu einer Grossdemonstration hoch: Am 27. Januar soll in Zürich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demonstriert werden, so steht es auf dem Flyer zur der Kundgebung.</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2000 Personen liken den Aufruf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-Komitees Zürich - unter ihnen auch Anna Rosenwasser, LGBTQ-Aktivistin, Autorin. Ende Jahr wurde sie auch dank ihrer Bekanntheit als Polit-Influencerin überraschend für die SP in den Nationalrat gewählt. Rosenwasser ist in den sozialen Netzwerken eine wichtige Stimme, hat mehr als 40 000 Follower. Durch ihre Unterstützung bekommt auch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mehr Aufmerksamkeit. Doch kurze Zeit später löscht Rosenwasser diese Sympathiebekundung wieder. Weshalb?</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Rosenwasser sagt auf Anfrage: «Ich habe den Beitrag gelikt, weil ich finde, dass alle eine Waffenruhe fördern und fordern sollten.» Sie habe sich dann aber umentschieden, weil sie sich bei diesem aussenpolitisch für sie sehr heiklen Thema nicht exponieren wolle: «In dieser aufgeheizten Stimmung muss ich vorsichtig sein und abwägen, was die Debatte weiterbringt und was mich gefährdet.» Es vergehe seit dem 7. Oktober kein Tag, an dem sie wegen ihres Nachnamens, der auf die jüdischen Wurzeln des Vaters zurückgeht, nicht Nachrichten erhalte - von allen Konfliktparteien.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Neue Eskalationsstufe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Jonathan Kreutner, Generalsekretär des Schweizerischen Israelitischen Gemeindebunds (SIG), ordnet den Aufruf der Gruppierung auf Instagram als höchst problematisch ein, verdeckt würden antisemitische Parolen benutzt. Auf Arabisch steht auf dem Flyer: «From the river to the sea, Palestine will be free.» Eine Parole, die die Auslöschung Israels impliziere und nach gängiger Lehrmeinung als antisemitisch gelte, so Kreutner.</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sind sich offenbar der Problematik bewusst, sonst hätten sie den Spruch nicht auf Arabisch geschrieben und damit für Laien kaschiert», sagt Kreutner. So hätten wohl viele Leute die Veranstaltung auf Instagram gelikt, ohne zu erkennen, dass da eine antisemitische Aussage stehe. Wäre es auf Deutsch oder Englisch geschrieben gewesen, hätte das manche abgeschreckt, sagt Kreutner. «Die Organisatoren versuchen Unterstützung zu erheischen von Leuten, die schnell etwas liken und glauben, eine angebliche Friedens-Demonstration zu unterstützen.»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werben die Veranstalter zwar mit den unverfänglichen Worten wie «Grossdemo Zürich». Doch eher unauffällig steht dazwischen auf Arabisch der Slogan, den Kreutner kritisiert. Er sagt, aus seiner Sicht bedeute die Verwendung des Slogans auf dem Flyer eine neue Eskalationsstufe. Bisher sei die Parole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lediglich skandiert und auf Bannern gezeigt worden. Nun werde sie erstmals auf einem Flyer eingesetzt.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Kreutner ist die Veranstaltung noch aus einem zweiten Punkt problematisch: Sie findet am 27. Januar statt, dem offiziellen Gedenktag für die Opfer des Holocaust. «Die Kombination aus Aufruf zur Gewalt an Juden und dem Datum ist für mich unerträglich», sagt Kreutner. Aus seiner Sicht sei auch irrelevant, ob die Verwendung des Slogans strafbar sei.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Frage dürfte sich die Zürcher Staatsanwaltschaft stellen müssen. Die Zürcher Stiftung gegen Rassismus und Antisemitismus (GRA) hat am Mittwoch Anzeige eingereicht gegen die Veranstalter. Im Schreiben an die Behörden hält die GRA fest, die Veranstalter verschleierten gegenüber dem Schweizer Durchschnittsleser ihre wahren Absichten, indem sie im Flyer schrieben, man sei gegen Antisemitismus. Gleichzeitig werde auf Arabisch aber zur Vertreibung und Vernichtung aller Juden aufgerufen.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Noch nicht bewilligt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die Zürcher Staatsanwaltschaft den Fall bewerten könnte, zeigt ein Entscheid der Basler Behörden. Dort hat die Staatsanwaltschaft vor wenigen Tagen bekanntgegeben, dass sie die Parole als möglicherweise antisemitisch, aber nicht strafbar einstufe. In Basel hatten Demonstranten bei einer Kundgebung, die die Gruppierung aus Zürich mit organisierte, dieselbe Parole skandiert und auf Bannern mitgetragen.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Kreutner will die Bevölkerung für das Thema sensibilisieren, und er erhofft sich etwas Einsicht bei den Organisatoren der Demonstration, auch wenn er sich da wenig Hoffnung macht: «Vielleicht gibt es ein paar wenige Vernünftige, an deren Verantwortungsgefühl appelliere ich. Es darf nicht weiter Hass geschürt werden mit solchen Parolen.»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Kritik der SIG Einfluss auf die Veranstaltung haben wird, ist offen. Eine Anfrage der NZZ an die Veranstalter blieb unbeantwortet. Sie haben bei der Stadtpolizei Zürich ein Gesuch für die Veranstaltung eingereicht. Ob die Demonstration bewilligt werde, könne noch nicht mitgeteilt werden, sagt Judith Hödl, Mediensprecherin der Stadtpolizei Zürich. Das Gesuch sei in Bearbeitung.</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17, 2024</w:t>
      </w:r>
    </w:p>
    <w:p>
      <w:pPr>
        <w:pStyle w:val="Normal285"/>
      </w:pPr>
    </w:p>
    <w:p>
      <w:pPr>
        <w:pStyle w:val="Normal285"/>
        <w:ind w:left="200"/>
        <w:sectPr>
          <w:type w:val="continuous"/>
          <w:pgMar w:top="840" w:right="1000" w:bottom="840" w:left="1000" w:header="400" w:footer="400"/>
          <w:pgNumType w:fmt="decimal"/>
          <w:cols w:space="720"/>
        </w:sectPr>
      </w:pPr>
      <w:r>
        <w:br/>
      </w:r>
      <w:r>
        <w:pict>
          <v:line id="_x0000_s2242" style="position:absolute;z-index:252298240" from="0,10pt" to="512pt,10pt" strokecolor="black" strokeweight="1pt">
            <v:stroke linestyle="single"/>
          </v:line>
        </w:pict>
      </w:r>
      <w:r>
        <w:rPr>
          <w:rFonts w:ascii="arial" w:eastAsia="arial" w:hAnsi="arial" w:cs="arial"/>
          <w:b/>
          <w:color w:val="767676"/>
          <w:sz w:val="16"/>
        </w:rPr>
        <w:t>End of Document</w:t>
      </w:r>
    </w:p>
    <w:p>
      <w:pPr>
        <w:pStyle w:val="Normal286"/>
        <w:sectPr>
          <w:headerReference w:type="even" r:id="rId1780"/>
          <w:headerReference w:type="default" r:id="rId1781"/>
          <w:footerReference w:type="even" r:id="rId1782"/>
          <w:footerReference w:type="default" r:id="rId1783"/>
          <w:headerReference w:type="first" r:id="rId1784"/>
          <w:footerReference w:type="first" r:id="rId1785"/>
          <w:pgSz w:w="12240" w:h="15840"/>
          <w:pgMar w:top="840" w:right="1000" w:bottom="840" w:left="1000" w:header="400" w:footer="400"/>
          <w:pgNumType w:fmt="decimal"/>
          <w:cols w:space="720"/>
          <w:titlePg w:val="0"/>
        </w:sectPr>
      </w:pPr>
    </w:p>
    <w:p>
      <w:pPr>
        <w:pStyle w:val="Normal286"/>
      </w:pPr>
    </w:p>
    <w:p>
      <w:pPr>
        <w:pStyle w:val="Normal286"/>
      </w:pPr>
      <w:r>
        <w:pict>
          <v:shape id="_x0000_i2243" type="#_x0000_t75" alt="LexisNexis®" style="width:147.75pt;height:30pt">
            <v:imagedata r:id="rId10" o:title=""/>
          </v:shape>
        </w:pict>
      </w:r>
      <w:r>
        <w:cr/>
      </w:r>
    </w:p>
    <w:p>
      <w:pPr>
        <w:pStyle w:val="Heading12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Gefahr für uns alle"</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18. Januar 2024</w:t>
      </w:r>
    </w:p>
    <w:p>
      <w:pPr>
        <w:pStyle w:val="Normal286"/>
        <w:keepNext w:val="0"/>
        <w:spacing w:after="0" w:line="240" w:lineRule="atLeast"/>
        <w:ind w:right="0"/>
        <w:jc w:val="both"/>
      </w:pPr>
      <w:bookmarkStart w:id="572" w:name="Bookmark_287"/>
      <w:bookmarkEnd w:id="572"/>
    </w:p>
    <w:p>
      <w:pPr>
        <w:pStyle w:val="Normal2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86"/>
        <w:keepNext w:val="0"/>
        <w:spacing w:before="120" w:after="0" w:line="220" w:lineRule="atLeast"/>
        <w:ind w:left="0" w:right="0" w:firstLine="0"/>
        <w:jc w:val="left"/>
      </w:pPr>
      <w:r>
        <w:br/>
      </w:r>
      <w:r>
        <w:pict>
          <v:shape id="_x0000_i2244" type="#_x0000_t75" style="width:202.47pt;height:44.24pt">
            <v:imagedata r:id="rId104" o:title=""/>
          </v:shape>
        </w:pic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Titel; S. B1</w: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219 words</w:t>
      </w:r>
    </w:p>
    <w:p>
      <w:pPr>
        <w:pStyle w:val="Normal286"/>
        <w:keepNext/>
        <w:spacing w:before="240" w:after="0" w:line="340" w:lineRule="atLeast"/>
        <w:ind w:left="0" w:right="0" w:firstLine="0"/>
        <w:jc w:val="left"/>
      </w:pPr>
      <w:bookmarkStart w:id="573" w:name="Body_285"/>
      <w:bookmarkEnd w:id="573"/>
      <w:r>
        <w:rPr>
          <w:rFonts w:ascii="arial" w:eastAsia="arial" w:hAnsi="arial" w:cs="arial"/>
          <w:b/>
          <w:i w:val="0"/>
          <w:strike w:val="0"/>
          <w:noProof w:val="0"/>
          <w:color w:val="000000"/>
          <w:position w:val="0"/>
          <w:sz w:val="28"/>
          <w:u w:val="none"/>
          <w:vertAlign w:val="baseline"/>
        </w:rPr>
        <w:t>Body</w:t>
      </w:r>
    </w:p>
    <w:p>
      <w:pPr>
        <w:pStyle w:val="Normal286"/>
        <w:spacing w:line="60" w:lineRule="exact"/>
      </w:pPr>
      <w:r>
        <w:pict>
          <v:line id="_x0000_s2245" style="position:absolute;z-index:252299264" from="0,2pt" to="512pt,2pt" strokecolor="#009ddb" strokeweight="2pt">
            <v:stroke linestyle="single"/>
            <w10:wrap type="topAndBottom"/>
          </v:line>
        </w:pict>
      </w:r>
    </w:p>
    <w:p>
      <w:pPr>
        <w:pStyle w:val="Normal286"/>
      </w:pP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Enthüllung des Rechtsfront-Treffens von Potsdam gingen auch am Mittwochabend wieder tausende Menschen für ein Verbotsverfahren der AfD auf die Straße. Mehrere Initiativen wie etwa Aufstehen gegen Rassismus oder der DGB Berlin-Brandenburg hatten unter dem Titel ,,Runder Tisch Antifaschismus" zur Teilnahme an der Demonstration am Roten Rathaus in Berlin aufgerufen. Nach Auskunft einer Sprecherin der Polizei wurde gegen 18.30 Uhr mit rund 2000 Menschen die höchste Teilnehmerzahl erreicht, laut dpa waren es bis zu 3500 Personen. Angemeldet gewesen waren 200 Teilnehmer. Beendet war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friedlich blieb, gegen 19.30 Uhr. </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Beginn der Kundgebung wies René P., einer der Redner, auf die strikte Ablehnung von Antisemitismus und antiislamischem Rassismus auf der Veranstaltung hin. Ein Hinweis, der wohl auch auf die Präsenz mehrerer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zurückgegangen sein dürfte. In den vergangenen Tagen hatten mehrere pro-palästinensische Netzwerke in den sozialen Medien zum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Takeover" aufgerufen. </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René P. bezeichnete die AfD als ,,Gefahr für uns alle". Plakate gegen Rechts zeigten Sprüche wie ,,Björn Höcke ist ein Nazi" oder ,,Stoppt die AfD", auf einem weiteren war die Aufschrift ,,Mein Name ist Mensch" zu lesen. Als Redner trat auch der Linken-Abgeordnete Ferat Kocak auf. (wige/mag)</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17, 2024</w:t>
      </w:r>
    </w:p>
    <w:p>
      <w:pPr>
        <w:pStyle w:val="Normal286"/>
      </w:pPr>
    </w:p>
    <w:p>
      <w:pPr>
        <w:pStyle w:val="Normal286"/>
        <w:ind w:left="200"/>
        <w:sectPr>
          <w:type w:val="continuous"/>
          <w:pgMar w:top="840" w:right="1000" w:bottom="840" w:left="1000" w:header="400" w:footer="400"/>
          <w:pgNumType w:fmt="decimal"/>
          <w:cols w:space="720"/>
        </w:sectPr>
      </w:pPr>
      <w:r>
        <w:br/>
      </w:r>
      <w:r>
        <w:pict>
          <v:line id="_x0000_s2246" style="position:absolute;z-index:252300288" from="0,10pt" to="512pt,10pt" strokecolor="black" strokeweight="1pt">
            <v:stroke linestyle="single"/>
          </v:line>
        </w:pict>
      </w:r>
      <w:r>
        <w:rPr>
          <w:rFonts w:ascii="arial" w:eastAsia="arial" w:hAnsi="arial" w:cs="arial"/>
          <w:b/>
          <w:color w:val="767676"/>
          <w:sz w:val="16"/>
        </w:rPr>
        <w:t>End of Document</w:t>
      </w:r>
    </w:p>
    <w:p>
      <w:pPr>
        <w:pStyle w:val="Normal287"/>
        <w:sectPr>
          <w:headerReference w:type="even" r:id="rId1786"/>
          <w:headerReference w:type="default" r:id="rId1787"/>
          <w:footerReference w:type="even" r:id="rId1788"/>
          <w:footerReference w:type="default" r:id="rId1789"/>
          <w:headerReference w:type="first" r:id="rId1790"/>
          <w:footerReference w:type="first" r:id="rId1791"/>
          <w:pgSz w:w="12240" w:h="15840"/>
          <w:pgMar w:top="840" w:right="1000" w:bottom="840" w:left="1000" w:header="400" w:footer="400"/>
          <w:pgNumType w:fmt="decimal"/>
          <w:cols w:space="720"/>
          <w:titlePg w:val="0"/>
        </w:sectPr>
      </w:pPr>
    </w:p>
    <w:p>
      <w:pPr>
        <w:pStyle w:val="Normal287"/>
      </w:pPr>
    </w:p>
    <w:p>
      <w:pPr>
        <w:pStyle w:val="Normal287"/>
      </w:pPr>
      <w:r>
        <w:pict>
          <v:shape id="_x0000_i2247" type="#_x0000_t75" alt="LexisNexis®" style="width:147.75pt;height:30pt">
            <v:imagedata r:id="rId10" o:title=""/>
          </v:shape>
        </w:pict>
      </w:r>
      <w:r>
        <w:cr/>
      </w:r>
    </w:p>
    <w:p>
      <w:pPr>
        <w:pStyle w:val="Heading12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Feind an meinem Tisch</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18. Januar 2024</w:t>
      </w:r>
    </w:p>
    <w:p>
      <w:pPr>
        <w:pStyle w:val="Normal287"/>
        <w:keepNext w:val="0"/>
        <w:spacing w:after="0" w:line="240" w:lineRule="atLeast"/>
        <w:ind w:right="0"/>
        <w:jc w:val="both"/>
      </w:pPr>
      <w:bookmarkStart w:id="574" w:name="Bookmark_288"/>
      <w:bookmarkEnd w:id="574"/>
    </w:p>
    <w:p>
      <w:pPr>
        <w:pStyle w:val="Normal2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287"/>
        <w:keepNext w:val="0"/>
        <w:spacing w:before="120" w:after="0" w:line="220" w:lineRule="atLeast"/>
        <w:ind w:left="0" w:right="0" w:firstLine="0"/>
        <w:jc w:val="left"/>
      </w:pPr>
      <w:r>
        <w:br/>
      </w:r>
      <w:r>
        <w:pict>
          <v:shape id="_x0000_i2248" type="#_x0000_t75" style="width:195pt;height:70.5pt">
            <v:imagedata r:id="rId464" o:title=""/>
          </v:shape>
        </w:pic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FAMILIE</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1190 words</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Markus Deggerich</w:t>
      </w:r>
    </w:p>
    <w:p>
      <w:pPr>
        <w:pStyle w:val="Normal2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jagt die nächste, und überall spürt man die Spannungen. Wie wehren wir uns als Familie gegen den Rechts(d)ruck, ohne den Kindern Angst zu machen?</w:t>
      </w:r>
    </w:p>
    <w:p>
      <w:pPr>
        <w:pStyle w:val="Normal287"/>
        <w:keepNext/>
        <w:spacing w:before="240" w:after="0" w:line="340" w:lineRule="atLeast"/>
        <w:ind w:left="0" w:right="0" w:firstLine="0"/>
        <w:jc w:val="left"/>
      </w:pPr>
      <w:bookmarkStart w:id="575" w:name="Body_286"/>
      <w:bookmarkEnd w:id="575"/>
      <w:r>
        <w:rPr>
          <w:rFonts w:ascii="arial" w:eastAsia="arial" w:hAnsi="arial" w:cs="arial"/>
          <w:b/>
          <w:i w:val="0"/>
          <w:strike w:val="0"/>
          <w:noProof w:val="0"/>
          <w:color w:val="000000"/>
          <w:position w:val="0"/>
          <w:sz w:val="28"/>
          <w:u w:val="none"/>
          <w:vertAlign w:val="baseline"/>
        </w:rPr>
        <w:t>Body</w:t>
      </w:r>
    </w:p>
    <w:p>
      <w:pPr>
        <w:pStyle w:val="Normal287"/>
        <w:spacing w:line="60" w:lineRule="exact"/>
      </w:pPr>
      <w:r>
        <w:pict>
          <v:line id="_x0000_s2249" style="position:absolute;z-index:252301312" from="0,2pt" to="512pt,2pt" strokecolor="#009ddb" strokeweight="2pt">
            <v:stroke linestyle="single"/>
            <w10:wrap type="topAndBottom"/>
          </v:line>
        </w:pict>
      </w:r>
    </w:p>
    <w:p>
      <w:pPr>
        <w:pStyle w:val="Normal287"/>
      </w:pP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Ginge es nach meinem nun bald sechsjährigen Sohn, wären Konflikte schnell gelöst: Wenn es Stress gibt im Sandkasten, kriegt halt jeder seine Ecke zum Spielen. Und wenn sich alle wieder beruhigt haben, guckt man, ob man sich nicht gegenseitig mal aushelfen kann mit Förmchen und doch wieder zusammen spielt   und wenn nicht, dann eben nicht. Aber ohne Hauen.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haben wir uns das jedenfalls diese Woche schöngeredet, zusammen zu Hause, er krank und ich ein bisschen genervt, weil ich deswegen nicht rechtzeitig loskonnte, aufbrechen zur Anti-AfD-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Berliner Rathaus am Mittwochabend.</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Gefühlt war ich in den vergangenen Wochen auf so vielen Demos wie seit meiner aktivistischen Jugend nicht mehr, entweder aktiv dabei oder passiv betroffen: Nahost-Frieden, Israel,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Klimaproteste. Und natürlich die Gülle-Guerilla, die mit Treckern und Galgen meinen Arbeitsweg belagerten. Und spätestens seit den Enthüllungen über die »Remigration« genannten Deportationspläne auch wieder auf Anti-AfD-Demos. Und jedes Mal zumindest ansatzweise dem Nachwuchs erklären, worum es geht, warum man da hingeht? Was tue ich ihnen da an, mit dem permanenten Krisenmodus?</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Spannungen entladen sich auf der Straße   und am heimischen Küchentisch. Das Private ist eben politisch, das Politische wird immer privater, weggucken bringt gar nichts.</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ich das nun gut oder schlecht finde, spielt keine Rolle mehr, ich muss mich dem stellen: Es gibt auch zu Hause keinen Rückzugsort, keine Pause, seit über Social Media bei meinen jugendlichen Kindern (und mir) Bilder und Agitationen bis in den letzten Winkel des eigenen Heims schwappen können, rund um die Uhr.</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seit vergangenem Sommer eine Gastschülerin aus den USA in unserer Familie aufgenommen für ein Jahr, was das Spektrum noch mal erweitert. Die Wahlergebnisse für Donald Trump diese Woche in den Staaten waren Thema beim Abendessen. Sie sagte, dass sie eine Gemeinsamkeit sehe, einfach gefühlt, zwischen hier und dort, in der Stimmung. »Es geht um Streit. Es geht um Zweifel am System. Es geht um Spaltung.«</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sehen die Nazis aus, Papa?«</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Methoden und Ziele der Populisten ähneln sich. Wenn sie im Sommer in die USA zurückkehrt, wird sie dort in diesem Jahr erstmals wählen dürfen. Scherzhaft habe ich sie gefragt, ob ich ihr ihre Stimme abkaufen darf, um das Schlimmste zu verhindern. Das fand sie nicht so lustig.</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Eltern, gebürtig aus Argentinien und Brasilien, überlegen bereits, nach Europa überzusiedeln. Aus den USA, die uns einst zusammen mit vielen anderen, vor allem der Roten Armee, vom Faschismus befreiten, nach Europa flüchten, wo die neuen Nazis aus allen Löchern kriechen und so tun als wären sie nette Menschen? Manchmal fühlt es sich wirklich seltsam an, Deutscher zu sein.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wäre es jedenfalls sehr lieb, auch im Hinblick auf die Zukunft meiner Kinder, wenn wir im Unterschied zum viel zitierten »früher« es diesmal rechtzeitig schafften, die Faschisten daran zu hindern, die Demokratie dazu zu benutzen, sie abzuschaffen. Ich möchte jedenfalls weder von Putins noch von Trumps entnazifiziert oder kolonisiert oder umarmt werden.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sehen die Nazis aus?«, fragte mein fast Sechsjähriger, der das Ganze anscheinend eher pragmatisch angehen möchte. Gute Frage. Das war schon mal einfacher. In meiner Zeit als junger Mann in Leipzig war das noch so: Wenn dir eine Glatze mit Stiefeln und Bomberjacke entgegenkam, bist du eben gerannt. Baseballschlägerjahre hießen die frühen Neunziger im Osten. Ich finde Gewalt wirklich schrecklich, aber es gab Momente, da war ich sehr dankbar dafür, dass es eine Antifa gibt, vor allem wenn keine Polizei da war oder diese wegguckte. Alles erlebt.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klassische Nazi hat kein eindeutiges Gesicht mehr. Er ist eher wie ein Gedanke, der sich überall einnistet und dann sein Gift verbreitet; Zweifel, Streit, Neid und Misstrauen sät, damit er später, wenn er dann doch sein Gesicht zeigt, nicht wie eine Gefahr, sondern wie die Lösung aussieht.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klingt megaabstrakt und kann ich meinem Kind so nicht sagen; aber ich glaube, wir unterschätzen oft das intuitive Verständnis von Kindern. Sie spüren, um was es geht, auch wenn es rational nicht nachvollziehbar ist für das Gehirn. Deshalb ist ja einer der dümmsten Elternsätze: »Du brauchst keine Angst zu haben.« Wenn ein Kind Angst hat, wirkt der Satz zusätzlich demütigend, weil er vermittelt, es habe nur etwas nicht verstanden, sei zu dumm und deswegen ängstlich. Ich kann ihm erst aus dem Gefühl raushelfen, wenn ich das Gefühl ernst nehme. Und mein eigenes auch. Meine Angst. Manchmal hilft dagegen dann, Haltung zu zeigen. Nicht zu differenzieren, sondern eindeutig zu sein: Ja oder Nein. Dafür oder dagegen. Es gibt diese Zeiten, in denen man sich entscheiden muss. Ich glaube, dieses Jahr ist so eines der Entscheidungen.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Nazis verstecken sich überall: Man findet sie mit Mistgabeln auf Trittbrettern von Treckern, in Heilpraktikerpraxen, in Ämtern, Uniformen, Medien, Schulen und Parlamenten. Sie sind anschlussfähig an Strickkreisel genauso wie an die Yogagruppe, die Naturliebhaber und den Esoterikklub, Kinderschützer oder Gesundheitsapostel. Sie besetzen schleichend die Sprache, damit die Gedanken und Debatten, schließlich die Strukturen.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»Nazis tragen gern Masken«, sagte ich ziemlich vereinfachend dem Kind, und er fand da direkt Anschluss, es ist ja gerade Karnevalszeit. Hinter der Maske von Superman kann was ganz anderes stecken. »Stimmt«, sagte Junior, »war Mateo«. »Ja«, sagte ich, und schob schnell hinterher: »Aber Mateo ist kein Nazi, ok?« Ich glaubte, ein wenig Bedauern in seinem Gesicht zu erkennen, aber ich denke, er hat das Prinzip verstanden.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Theoretisch ist es heute möglich, dass ich mit meinem Zahnarztbesuch ein Wannsee-Treffen von Deportationsknallos finanziere, ohne es zu wissen. Oder mit dem Kauf eines Burgers. Aber wie soll ich das meinen Kindern erklären? Dass Großkotzbürgertum, feistes Kapital und feige Konservative schon wieder Steigbügelhalter sind und Prekäre gegen noch Prekärere aufhetzen?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Gefährlich wäre es, nicht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gehen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Antwort: Im Zweifel muss ich das auch gerade nicht bis ins Letzte erklären. Vielleicht ist jetzt gar nicht die Zeit des Abwägens, Diskutierens und der Betroffenheit   denn während wir noch achtsam in uns hineinhorchen, ob wir da jemand überfordern oder Unrecht tun, werden längst Tatsachen geschaffen. Vielleicht ist jetzt gerade die Zeit der deutlichen Reaktion. Wir müssen unsere Kinder nicht mitnehmen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Aber wir sollten mindestens selbst hingehen.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es nicht gewusst« war eine Antwort in der Generation meiner Großeltern auf Fragen aus meiner Generation zu ihrer Gegenwehr. Ich will es im Zeitalter des Internets und mit dem Wissen um die Geschichte des Landes mal ganz vorsichtig so formulieren: Sollten meine Kinder oder Enkel mich später mal fragen, fällt das als Ausrede wohl aus.</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es gefährlich, wenn du da hingehst«, fragte Junior, als ich am Mittwochabend aufbrach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sagte ich, »mach dir keine Sorgen. Das ist nicht gefährlich, sondern das Allermindeste, was ich jetzt tun sollte.«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ich ihm (noch) nicht sagte: Gefährlich wäre es, nicht zu gehen.</w:t>
      </w:r>
    </w:p>
    <w:p>
      <w:pPr>
        <w:pStyle w:val="Normal2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18, 2024</w:t>
      </w:r>
    </w:p>
    <w:p>
      <w:pPr>
        <w:pStyle w:val="Normal287"/>
      </w:pPr>
    </w:p>
    <w:p>
      <w:pPr>
        <w:pStyle w:val="Normal287"/>
        <w:ind w:left="200"/>
        <w:sectPr>
          <w:type w:val="continuous"/>
          <w:pgMar w:top="840" w:right="1000" w:bottom="840" w:left="1000" w:header="400" w:footer="400"/>
          <w:pgNumType w:fmt="decimal"/>
          <w:cols w:space="720"/>
        </w:sectPr>
      </w:pPr>
      <w:r>
        <w:br/>
      </w:r>
      <w:r>
        <w:pict>
          <v:line id="_x0000_s2250" style="position:absolute;z-index:252302336" from="0,10pt" to="512pt,10pt" strokecolor="black" strokeweight="1pt">
            <v:stroke linestyle="single"/>
          </v:line>
        </w:pict>
      </w:r>
      <w:r>
        <w:rPr>
          <w:rFonts w:ascii="arial" w:eastAsia="arial" w:hAnsi="arial" w:cs="arial"/>
          <w:b/>
          <w:color w:val="767676"/>
          <w:sz w:val="16"/>
        </w:rPr>
        <w:t>End of Document</w:t>
      </w:r>
    </w:p>
    <w:p>
      <w:pPr>
        <w:pStyle w:val="Normal288"/>
        <w:sectPr>
          <w:headerReference w:type="even" r:id="rId1792"/>
          <w:headerReference w:type="default" r:id="rId1793"/>
          <w:footerReference w:type="even" r:id="rId1794"/>
          <w:footerReference w:type="default" r:id="rId1795"/>
          <w:headerReference w:type="first" r:id="rId1796"/>
          <w:footerReference w:type="first" r:id="rId1797"/>
          <w:pgSz w:w="12240" w:h="15840"/>
          <w:pgMar w:top="840" w:right="1000" w:bottom="840" w:left="1000" w:header="400" w:footer="400"/>
          <w:pgNumType w:fmt="decimal"/>
          <w:cols w:space="720"/>
          <w:titlePg w:val="0"/>
        </w:sectPr>
      </w:pPr>
    </w:p>
    <w:p>
      <w:pPr>
        <w:pStyle w:val="Normal288"/>
      </w:pPr>
    </w:p>
    <w:p>
      <w:pPr>
        <w:pStyle w:val="Normal288"/>
      </w:pPr>
      <w:r>
        <w:pict>
          <v:shape id="_x0000_i2251" type="#_x0000_t75" alt="LexisNexis®" style="width:147.75pt;height:30pt">
            <v:imagedata r:id="rId10" o:title=""/>
          </v:shape>
        </w:pict>
      </w:r>
      <w:r>
        <w:cr/>
      </w:r>
    </w:p>
    <w:p>
      <w:pPr>
        <w:pStyle w:val="Heading12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Weiterer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-Samstag  in Oldenburg; Kundgebungen Kundgebungen gegen AfD und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Sonntag  Solidarität mit Israel </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Januar 2024</w:t>
      </w:r>
    </w:p>
    <w:p>
      <w:pPr>
        <w:pStyle w:val="Normal288"/>
        <w:keepNext w:val="0"/>
        <w:spacing w:after="0" w:line="240" w:lineRule="atLeast"/>
        <w:ind w:right="0"/>
        <w:jc w:val="both"/>
      </w:pPr>
      <w:bookmarkStart w:id="576" w:name="Bookmark_289"/>
      <w:bookmarkEnd w:id="576"/>
    </w:p>
    <w:p>
      <w:pPr>
        <w:pStyle w:val="Normal2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Nordwest-Zeitung Verlagsgesellschaft mbH &amp; Co. KG Alle Rechte vorbehalten</w:t>
      </w:r>
    </w:p>
    <w:p>
      <w:pPr>
        <w:pStyle w:val="Normal288"/>
        <w:keepNext w:val="0"/>
        <w:spacing w:before="120" w:after="0" w:line="220" w:lineRule="atLeast"/>
        <w:ind w:left="0" w:right="0" w:firstLine="0"/>
        <w:jc w:val="left"/>
      </w:pPr>
      <w:r>
        <w:br/>
      </w:r>
      <w:r>
        <w:pict>
          <v:shape id="_x0000_i2252" type="#_x0000_t75" style="width:148.48pt;height:148.48pt">
            <v:imagedata r:id="rId545" o:title=""/>
          </v:shape>
        </w:pic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OLDENBURG; S. 13</w: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561 words</w:t>
      </w:r>
    </w:p>
    <w:p>
      <w:pPr>
        <w:pStyle w:val="Normal28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Markus Minten</w:t>
      </w:r>
    </w:p>
    <w:p>
      <w:pPr>
        <w:pStyle w:val="Normal288"/>
        <w:keepNext/>
        <w:spacing w:before="240" w:after="0" w:line="340" w:lineRule="atLeast"/>
        <w:ind w:left="0" w:right="0" w:firstLine="0"/>
        <w:jc w:val="left"/>
      </w:pPr>
      <w:bookmarkStart w:id="577" w:name="Body_287"/>
      <w:bookmarkEnd w:id="577"/>
      <w:r>
        <w:rPr>
          <w:rFonts w:ascii="arial" w:eastAsia="arial" w:hAnsi="arial" w:cs="arial"/>
          <w:b/>
          <w:i w:val="0"/>
          <w:strike w:val="0"/>
          <w:noProof w:val="0"/>
          <w:color w:val="000000"/>
          <w:position w:val="0"/>
          <w:sz w:val="28"/>
          <w:u w:val="none"/>
          <w:vertAlign w:val="baseline"/>
        </w:rPr>
        <w:t>Body</w:t>
      </w:r>
    </w:p>
    <w:p>
      <w:pPr>
        <w:pStyle w:val="Normal288"/>
        <w:spacing w:line="60" w:lineRule="exact"/>
      </w:pPr>
      <w:r>
        <w:pict>
          <v:line id="_x0000_s2253" style="position:absolute;z-index:252303360" from="0,2pt" to="512pt,2pt" strokecolor="#009ddb" strokeweight="2pt">
            <v:stroke linestyle="single"/>
            <w10:wrap type="topAndBottom"/>
          </v:line>
        </w:pict>
      </w:r>
    </w:p>
    <w:p>
      <w:pPr>
        <w:pStyle w:val="Normal288"/>
      </w:pPr>
    </w:p>
    <w:p>
      <w:pPr>
        <w:pStyle w:val="Normal2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/mtn - Oldenburg steht ein weiterer Demonstrationssamstag bevor. Und dabei dürfte es auch erhebliche Verkehrsbeeinträchtigungen in den Nachmittagsstunden geben, da bisher bereits zwei Züge um die Innenstadt bei der Stadt angezeigt worden sind. Zudem ist eine stationäre Kundgebung auf dem Schlossplatz geplant.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beginnt um 14.30 Uhr eine von den Oldenburger Jusos angemeldete Kundgebung unter dem Titel  Demokratie verteidigen   Gemeinsam gegen rechts . Nach Auskunft von Stadtsprecher Stephan Onnen sind hierfür bis zu 400 Teilnehmer angemeldet worden.</w:t>
      </w:r>
    </w:p>
    <w:p>
      <w:pPr>
        <w:pStyle w:val="Normal2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Bis zu 2000 Teilnehmer</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Direkt an diese Veranstaltung schließt sich eine weitere an: Von 16 bis 17 Uhr soll es unter dem Motto  AfD bekämpfen  einen Zug vom Schlossplatz über den Innenstadtring geben. Und dabei könnte es voll werden. Angemeldet ist die Demonstration für 2000 Teilnehmer von einer Privatperson, unterstützt und geteilt wird sie aber in den Sozialen Medien bereits von mehreren Organisationen. Bezug genommen wird in dem Aufruf unter anderem auf das rechtsextreme Treffen in Potsdam, an dem unter anderem auch AfD-Politiker teilgenommen haben . Bei dem Treffen, über das das Medienhaus Correctiv zuerst berichtete, wurde unter anderem über einen  Masterplan  gesprochen, der die  Remigration  Millionen Geflüchteter und anderer Menschen mit Migrationshintergrund vorsieht. Nicht zuletzt dieses Treffen war in den vergangenen Tagen in mehreren Städten Deutschlands Anlass für Demonstrationen, die sich gegen Rechtsextremismus und die AfD richteten.  Deshalb braucht es jetzt einen breiten Protest gegen die AfD und den immer weiter und bedrohlicher an Fahrt gewinnenden Rechtsruck in ganz Europa , heißt es in dem Aufruf.</w:t>
      </w:r>
    </w:p>
    <w:p>
      <w:pPr>
        <w:pStyle w:val="Normal2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oder weniger zeitgleich soll eine weitere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stattfinden. Der Vorsitzende der Palästinensischen Gemeinde in Oldenburg und Nordwest, Ahmad Washaha, hat bei der Stadt eine Kundgebung mit anschließendem Zug angezeigt. Er rechnet mit bis zu 200 Teilnehmern. Diese versammeln sich ab 15 Uhr zu einer Kundgebung auf dem Bahnhofsvorplatz. Anschließend ist bis 17 Uhr eine laufende Demonstration über Moslestraße, Staulinie, Heiligengeistwall, Theaterwall, Schloßwall, Huntestraße und Stau zurück zum Bahnhof geplant.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beide Umzugsstrecken weitgehend parallel verlaufen, die Demonstrationszüge aber zeitlich versetzt stattfinden und von der Polizei koordiniert werden, dürfte wohl zwischen 15.30 und 17 Uhr mit Verkehrsbeeinträchtigungen zu rechnen sein.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sieht dem Demonstrationsgeschehen relativ gelassen entgegen. Man werde die Demonstrationszüge mit  entsprechenden Polizeikräften begleiten , erklärt Jens Rodiek, Pressesprecher der Polizeiinspektion Oldenburg-Stadt/Ammerland. An diesem Mittwoch soll noch ein sogenanntes Kooperationsgespräch stattfinden. Bislang gebe es aber keine Hinweise auf ein erhöhtes Sicherheitsrisiko. Auch die vergangenen propalästinensischen Kundgebungen waren friedlich verlaufen.</w:t>
      </w:r>
    </w:p>
    <w:p>
      <w:pPr>
        <w:pStyle w:val="Normal2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Solidarität mit Israel</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Sonntag rufen Junges Forum der Deutsch-Israelischen Gesellschaft, Deutsch-Israelische Gesellschaft und Bündnis gegen Antisemitismus und Antizionismus Oldenburg, unterstützt von Jungen Liberalen, CDU und Bündnis 90/Die Grünen, dann zur  Solidarität mit Israel   Gegen jeden Antisemitismus  auf. Die Kundgebung beginnt um 14 Uhr auf dem Julius-Mosen-Platz.</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88"/>
        <w:keepNext w:val="0"/>
        <w:spacing w:before="200" w:after="0" w:line="260" w:lineRule="atLeast"/>
        <w:ind w:left="0" w:right="0" w:firstLine="0"/>
        <w:jc w:val="both"/>
      </w:pPr>
      <w:r>
        <w:pict>
          <v:shape id="_x0000_i2254" type="#_x0000_t75" style="width:506.82pt;height:244.5pt">
            <v:imagedata r:id="rId1798" o:title=""/>
          </v:shape>
        </w:pict>
      </w:r>
    </w:p>
    <w:p>
      <w:pPr>
        <w:pStyle w:val="Normal2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17, 2024</w:t>
      </w:r>
    </w:p>
    <w:p>
      <w:pPr>
        <w:pStyle w:val="Normal288"/>
      </w:pPr>
    </w:p>
    <w:p>
      <w:pPr>
        <w:pStyle w:val="Normal288"/>
        <w:ind w:left="200"/>
        <w:sectPr>
          <w:type w:val="continuous"/>
          <w:pgMar w:top="840" w:right="1000" w:bottom="840" w:left="1000" w:header="400" w:footer="400"/>
          <w:pgNumType w:fmt="decimal"/>
          <w:cols w:space="720"/>
        </w:sectPr>
      </w:pPr>
      <w:r>
        <w:br/>
      </w:r>
      <w:r>
        <w:pict>
          <v:line id="_x0000_s2255" style="position:absolute;z-index:252304384" from="0,10pt" to="512pt,10pt" strokecolor="black" strokeweight="1pt">
            <v:stroke linestyle="single"/>
          </v:line>
        </w:pict>
      </w:r>
      <w:r>
        <w:rPr>
          <w:rFonts w:ascii="arial" w:eastAsia="arial" w:hAnsi="arial" w:cs="arial"/>
          <w:b/>
          <w:color w:val="767676"/>
          <w:sz w:val="16"/>
        </w:rPr>
        <w:t>End of Document</w:t>
      </w:r>
    </w:p>
    <w:p>
      <w:pPr>
        <w:pStyle w:val="Normal289"/>
        <w:sectPr>
          <w:headerReference w:type="even" r:id="rId1799"/>
          <w:headerReference w:type="default" r:id="rId1800"/>
          <w:footerReference w:type="even" r:id="rId1801"/>
          <w:footerReference w:type="default" r:id="rId1802"/>
          <w:headerReference w:type="first" r:id="rId1803"/>
          <w:footerReference w:type="first" r:id="rId1804"/>
          <w:pgSz w:w="12240" w:h="15840"/>
          <w:pgMar w:top="840" w:right="1000" w:bottom="840" w:left="1000" w:header="400" w:footer="400"/>
          <w:pgNumType w:fmt="decimal"/>
          <w:cols w:space="720"/>
          <w:titlePg w:val="0"/>
        </w:sectPr>
      </w:pPr>
    </w:p>
    <w:p>
      <w:pPr>
        <w:pStyle w:val="Normal289"/>
      </w:pPr>
    </w:p>
    <w:p>
      <w:pPr>
        <w:pStyle w:val="Normal289"/>
      </w:pPr>
      <w:r>
        <w:pict>
          <v:shape id="_x0000_i2256" type="#_x0000_t75" alt="LexisNexis®" style="width:147.75pt;height:30pt">
            <v:imagedata r:id="rId10" o:title=""/>
          </v:shape>
        </w:pict>
      </w:r>
      <w:r>
        <w:cr/>
      </w:r>
    </w:p>
    <w:p>
      <w:pPr>
        <w:pStyle w:val="Heading12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Solidaritätsveranstaltung; Rund 250 Menschen haben laut Polizei am Montag gegen ein Podium der Uni für Israel protestiert</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16. Januar 2024</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289"/>
        <w:keepNext w:val="0"/>
        <w:spacing w:after="0" w:line="240" w:lineRule="atLeast"/>
        <w:ind w:right="0"/>
        <w:jc w:val="both"/>
      </w:pPr>
      <w:bookmarkStart w:id="578" w:name="Bookmark_290"/>
      <w:bookmarkEnd w:id="578"/>
    </w:p>
    <w:p>
      <w:pPr>
        <w:pStyle w:val="Normal2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289"/>
        <w:keepNext w:val="0"/>
        <w:spacing w:before="120" w:after="0" w:line="220" w:lineRule="atLeast"/>
        <w:ind w:left="0" w:right="0" w:firstLine="0"/>
        <w:jc w:val="left"/>
      </w:pPr>
      <w:r>
        <w:br/>
      </w:r>
      <w:r>
        <w:pict>
          <v:shape id="_x0000_i2257" type="#_x0000_t75" style="width:111.74pt;height:15.75pt">
            <v:imagedata r:id="rId788" o:title=""/>
          </v:shape>
        </w:pic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609 words</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Eyermann, Bernd</w:t>
      </w:r>
    </w:p>
    <w:p>
      <w:pPr>
        <w:pStyle w:val="Normal289"/>
        <w:keepNext/>
        <w:spacing w:before="240" w:after="0" w:line="340" w:lineRule="atLeast"/>
        <w:ind w:left="0" w:right="0" w:firstLine="0"/>
        <w:jc w:val="left"/>
      </w:pPr>
      <w:bookmarkStart w:id="579" w:name="Body_288"/>
      <w:bookmarkEnd w:id="579"/>
      <w:r>
        <w:rPr>
          <w:rFonts w:ascii="arial" w:eastAsia="arial" w:hAnsi="arial" w:cs="arial"/>
          <w:b/>
          <w:i w:val="0"/>
          <w:strike w:val="0"/>
          <w:noProof w:val="0"/>
          <w:color w:val="000000"/>
          <w:position w:val="0"/>
          <w:sz w:val="28"/>
          <w:u w:val="none"/>
          <w:vertAlign w:val="baseline"/>
        </w:rPr>
        <w:t>Body</w:t>
      </w:r>
    </w:p>
    <w:p>
      <w:pPr>
        <w:pStyle w:val="Normal289"/>
        <w:spacing w:line="60" w:lineRule="exact"/>
      </w:pPr>
      <w:r>
        <w:pict>
          <v:line id="_x0000_s2258" style="position:absolute;z-index:252305408" from="0,2pt" to="512pt,2pt" strokecolor="#009ddb" strokeweight="2pt">
            <v:stroke linestyle="single"/>
            <w10:wrap type="topAndBottom"/>
          </v:line>
        </w:pict>
      </w:r>
    </w:p>
    <w:p>
      <w:pPr>
        <w:pStyle w:val="Normal289"/>
      </w:pP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Bernd Eyermann und Christine Ludewig</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Rund 250 Menschen haben sich am Montag nach Polizeiangaben zu einem Protestzug und einer Standkundgebung vor dem Uniforum in der Heussallee in Bonn versammelt, um gegen eine dortige Solidaritätsveranstaltung der Uni für Israel zu demonstrieren. Ab 17 Uhr fand direkt vor dem Uniforum eine Kundgebung statt, die die Palästinensische Gemeinde angemeldet hatte. Daran nahmen laut Polizei zunächst rund 30 Menschen teil. Später kamen noch die Teilnehmer der Demonstration hinzu, die zuvor vom Münsterplatz durch die Südstadt bis ins Regierungsviertel gezogen war. Laut Polizei war diese vom Bündnis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worden. Polizeisprecher Frank Piontek berichtete gegen 19 Uhr,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beendet worden und ruhig verlaufen sei.</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Schildern und in Sprechchören hatten die Teilnehmer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gefordert. Die militärische Reaktion Israels auf den Terrorangriff der Hamas vom 7. Oktober bezeichneten sie als Genozid oder Völkermord. Ein Redner auf der Kundgebung vor dem Uniforum kritisierte Deutschland für seine Unterstützung Israels und dessen Existenzrecht.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Veranstaltung ,,100 Tage Angriff auf Israel" wollte die Bonner Universität ,,die enormen sicherheitspolitischen Auswirkungen der islamistischen Barbarei vom 7. Oktober 2023 näher beleuchten", hieß es in der Ankündigung. Dabei sollte es auch um antisemitische Ausschreitungen auf Europas Straßen als Folge des Konflikts gehen. Auf der Rednerliste standen unter anderem Abraham Lehrer, Vizepräsident des Zentralrats der Juden, und Ex-Bundestagspräsident Norbert Lammert. Die Palästinensischen Gemeinde Bonn hatte vergangene Woche in einer Mitteilung die Besetzung der Veranstaltung kritisiert und gefordert, selbst auf das Podium eingeladen zu werden.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Uniforum vor rund 180 Besuchern erklärte und verteidigte der israelische Botschafter Ron Prosor das Vorgehen Israels gegen die Hamas. Nach dem Massaker mit mehr als 1200 Toten vom 7. Oktober habe Israel ,,nicht nur das Recht, sondern auch die Pflicht, die Terrorinfrastruktur und die Führung der Hamas zu beseitigen, damit das nicht mehr passiert". Aber der Botschafter erklärte auch: ,,Wir haben niemals absichtlich Zivilisten im Gazastreifen als Ziel gesehen, und wir werden das auch in Zukunft nicht tun." Prosor dankte zudem Deutschland für seine große Solidarität mit Israel. Die Bundesrepublik sei nach den USA der zweitwichtigste strategische Partner. Besonders wertvoll sei, dass Deutschland klargemacht habe, dass Israel eben keinen Genozid betreibe. Er hoffe, dass auch andere europäische Länder dem Beispiel Deutschlands folgten.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begleitete die Proteste am Montag mit einem großen Aufgebot. Polizeisprecher Frank Piontek schätzte, dass etwa hundert Einsatzkräfte beteiligt waren. In drei Fällen seien Anzeigen gestellt worden, die die Staatsanwaltschaft strafrechtlich prüfen wird: wegen einer Parole, einem Plakat in englischer Sprache und weil sich eine Person vermummt hatte.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Bonner Polizei hatte Ende November versucht, ein Versammlungsverbot gegen eine Demonstration der Palästinensischen Gemeinde unter dem Motto ,,Stoppt den Genozid in Gaza" zu erwirken. Sie sah in der Gleichsetzung der militärischen Reaktion Israels auf den Terrorangriff der Hamas mit einem Völkermord den Straftatbestand der Volksverhetzung erfüllt. Doch das Kölner Verwaltungsgericht sah das Motto von der Meinungsfreiheit gedeckt, was auch das Oberverwaltungsgericht Münster kurz vor Demobeginn am 1. Dezember bestätigte. Bislang hat sich die Palästinensische Gemeinde nicht eindeutig von den Massakern der Hamas distanziert.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2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16, 2024</w:t>
      </w:r>
    </w:p>
    <w:p>
      <w:pPr>
        <w:pStyle w:val="Normal289"/>
      </w:pPr>
    </w:p>
    <w:p>
      <w:pPr>
        <w:pStyle w:val="Normal289"/>
        <w:ind w:left="200"/>
        <w:sectPr>
          <w:type w:val="continuous"/>
          <w:pgMar w:top="840" w:right="1000" w:bottom="840" w:left="1000" w:header="400" w:footer="400"/>
          <w:pgNumType w:fmt="decimal"/>
          <w:cols w:space="720"/>
        </w:sectPr>
      </w:pPr>
      <w:r>
        <w:br/>
      </w:r>
      <w:r>
        <w:pict>
          <v:line id="_x0000_s2259" style="position:absolute;z-index:252306432" from="0,10pt" to="512pt,10pt" strokecolor="black" strokeweight="1pt">
            <v:stroke linestyle="single"/>
          </v:line>
        </w:pict>
      </w:r>
      <w:r>
        <w:rPr>
          <w:rFonts w:ascii="arial" w:eastAsia="arial" w:hAnsi="arial" w:cs="arial"/>
          <w:b/>
          <w:color w:val="767676"/>
          <w:sz w:val="16"/>
        </w:rPr>
        <w:t>End of Document</w:t>
      </w:r>
    </w:p>
    <w:p>
      <w:pPr>
        <w:pStyle w:val="Normal290"/>
        <w:sectPr>
          <w:headerReference w:type="even" r:id="rId1805"/>
          <w:headerReference w:type="default" r:id="rId1806"/>
          <w:footerReference w:type="even" r:id="rId1807"/>
          <w:footerReference w:type="default" r:id="rId1808"/>
          <w:headerReference w:type="first" r:id="rId1809"/>
          <w:footerReference w:type="first" r:id="rId1810"/>
          <w:pgSz w:w="12240" w:h="15840"/>
          <w:pgMar w:top="840" w:right="1000" w:bottom="840" w:left="1000" w:header="400" w:footer="400"/>
          <w:pgNumType w:fmt="decimal"/>
          <w:cols w:space="720"/>
          <w:titlePg w:val="0"/>
        </w:sectPr>
      </w:pPr>
    </w:p>
    <w:p>
      <w:pPr>
        <w:pStyle w:val="Normal290"/>
      </w:pPr>
    </w:p>
    <w:p>
      <w:pPr>
        <w:pStyle w:val="Normal290"/>
      </w:pPr>
      <w:r>
        <w:pict>
          <v:shape id="_x0000_i2260" type="#_x0000_t75" alt="LexisNexis®" style="width:147.75pt;height:30pt">
            <v:imagedata r:id="rId10" o:title=""/>
          </v:shape>
        </w:pict>
      </w:r>
      <w:r>
        <w:cr/>
      </w:r>
    </w:p>
    <w:p>
      <w:pPr>
        <w:pStyle w:val="Heading12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Gast und seine Gegner; Ein Besuch von Israels Botschafter Prosor an der Uni Köln zeigt ein wachsendes Dilemma: Immer wieder geht es bei den Studenten um die Frage nach der Verhältnismäßigkeit im Krieg in Gaza. Der Diplomat warnt davor, den Anlass zu vergessen</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16. Januar 2024 </w:t>
      </w:r>
    </w:p>
    <w:p>
      <w:pPr>
        <w:pStyle w:val="Normal290"/>
        <w:keepNext w:val="0"/>
        <w:spacing w:after="0" w:line="240" w:lineRule="atLeast"/>
        <w:ind w:right="0"/>
        <w:jc w:val="both"/>
      </w:pPr>
      <w:bookmarkStart w:id="580" w:name="Bookmark_291"/>
      <w:bookmarkEnd w:id="580"/>
    </w:p>
    <w:p>
      <w:pPr>
        <w:pStyle w:val="Normal2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90"/>
        <w:keepNext w:val="0"/>
        <w:spacing w:before="120" w:after="0" w:line="220" w:lineRule="atLeast"/>
        <w:ind w:left="0" w:right="0" w:firstLine="0"/>
        <w:jc w:val="left"/>
      </w:pPr>
      <w:r>
        <w:br/>
      </w:r>
      <w:r>
        <w:pict>
          <v:shape id="_x0000_i2261" type="#_x0000_t75" style="width:313.46pt;height:59.99pt">
            <v:imagedata r:id="rId284" o:title=""/>
          </v:shape>
        </w:pic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 Ausg. 11</w: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1023 words</w: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90"/>
        <w:keepNext/>
        <w:spacing w:before="240" w:after="0" w:line="340" w:lineRule="atLeast"/>
        <w:ind w:left="0" w:right="0" w:firstLine="0"/>
        <w:jc w:val="left"/>
      </w:pPr>
      <w:bookmarkStart w:id="581" w:name="Body_289"/>
      <w:bookmarkEnd w:id="581"/>
      <w:r>
        <w:rPr>
          <w:rFonts w:ascii="arial" w:eastAsia="arial" w:hAnsi="arial" w:cs="arial"/>
          <w:b/>
          <w:i w:val="0"/>
          <w:strike w:val="0"/>
          <w:noProof w:val="0"/>
          <w:color w:val="000000"/>
          <w:position w:val="0"/>
          <w:sz w:val="28"/>
          <w:u w:val="none"/>
          <w:vertAlign w:val="baseline"/>
        </w:rPr>
        <w:t>Body</w:t>
      </w:r>
    </w:p>
    <w:p>
      <w:pPr>
        <w:pStyle w:val="Normal290"/>
        <w:spacing w:line="60" w:lineRule="exact"/>
      </w:pPr>
      <w:r>
        <w:pict>
          <v:line id="_x0000_s2262" style="position:absolute;z-index:252307456" from="0,2pt" to="512pt,2pt" strokecolor="#009ddb" strokeweight="2pt">
            <v:stroke linestyle="single"/>
            <w10:wrap type="topAndBottom"/>
          </v:line>
        </w:pict>
      </w:r>
    </w:p>
    <w:p>
      <w:pPr>
        <w:pStyle w:val="Normal290"/>
      </w:pP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Draußen ist es ungemütlich. Das liegt nicht nur am Schneegestöber und am eisigen Wind. Von weitem sind am Montagvormittag Rufe auf der Universitätsstraße hören.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"Stoppt den Genozid" rufen ein paar Dutzend Demonstranten. Sie laufen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Schildern auf die Universität Köln zu. Polizisten begleiten sie.</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eine der zahlreichen propalästinenischen Demos, die in den vergangenen Wochen und Monaten quer durch die Republik stattfanden. Auch hier bricht irgendwann die Israelfeindlichkeit durch - trotz aller behördlichen Auflagen. "Am Ende lebt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am Ende wird Israel verschwinden", ruft ein Demonstrant übers Mikro. Die Botschaft ist unmissverständlich.</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Platz vor der Uni hat die Deutsch-Israelische Gesellschaft Köln (DIG) eine Kundgebung angemeldet. Fotos der von der Hamas entführten Geiseln wurden an einem Bauzaun befestigt. Ein Teilnehmer hält ein Transparent mit der Aufschrift "Nie wieder ist jetzt", während kaum 100 Meter entfernt die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lärmt. "Wir stehen hier in Solidarität mit dem Staat Israel und den Jüdinnen und Juden, die Anfeindungen ausgesetzt sind. Wir stehen hier gegen den Versuch einer antisemitischen Raumnahme an dieser Universität", sagt ein Redner.</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Tagen wurden die Fenster des Bistros mit roten Lettern beschmiert "Kein Podium für Genozid" stand da. Die Scheiben sind längst wieder sauber, doch die Botschaft bleibt: Israelfeindlichkeit und Antisemitismus sind da, auch und unübersehbar im universitären Bereich. Kölns DIG-Vorsitzender Johannes Platz sieht das als erneuten Beleg für "linken Antisemitismus" und dass "der israelische Verteidigungskrieg gegen die Hamas mit Genozid in Verbindung gebracht wird".</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100 Tage ist es her, dass Hamas-Terroristen am 7. Oktober israelische Zivilisten massakriert und misshandelt und einen Krieg ausgelöst haben. Während die Demonstranten draußen skandieren, betritt Israels Botschafter Ron Prosor den Hörsaal II. Es gibt starken Applaus zur Begrüßung. Alle Plätze sind belegt, etwa ein Dutzend Sicherheitsleute hat sich im Saal an den Wänden postiert. Prosor wurde zu den "Kölner Gesprächen zu Recht und Staat" eingeladen, die das Institut für Öffentliches Recht und Verwaltungslehre unter Leitung von Markus Ogorek organisiert.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Universitätsleitung hat sich nach dem Hamas-Terrorangriff früh zur Solidarität mit Israel bekannt. In einem Grußwort bekräftigt Rektor Joybrato Mukherjee, dass man "unverbrüchlich" an der Seite Israels stehe und dass für Israelfeindlichkeit und Antisemitismus kein Platz an der Uni sei. Institutsleiter Ogorek betont, er wolle mit der Einladung an Prosor auch einen kritischen Diskurs ermöglichen. Die Uni wolle sich nicht den Vorwurf aussetzen, einseitig zu sein.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Botschafter Prosor hält einen kurzen Impulsvortrag und stellt sich dann den Fragen der Studierenden. Es geht dabei immer wieder um die Frage der Verhältnismäßigkeit beim Vorgehen Israels. Prosor sagt, dass die Zeit gegen Israel spiele, denn je länger der Krieg dauere, desto mehr gerate das Massaker vom 7. Oktober in Vergessenheit.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mehr als drei Monaten hatten Terroristen der Hamas mehr als 1200 Menschen auf oft bestialische Weise getötet und über 200 weitere in den Gazastreifen verschleppt. Immer noch werden in dem Küstenstreifen 136 Menschen festgehalten. Von gut 100 Geiseln, die während einer einwöchigen Feuerpause im November im Gegenzug für 240 palästinensische Häftlinge freigekommen waren, beschreiben viele grauenhafte Bedingungen während ihrer Gefangenschaft.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Hörsaal betont Botschafter Prosor noch einmal, was der Terrorangriff für Israel bedeutet. "Israel wird nie wieder so sein wie vor dem 7. Oktober", sagt er. Menschen, vom Baby bis zum Greis, seien wie Vieh geschlachtet und geschändet worden. Die Hamas habe Krankenhäuser, Moscheen, Schulen zu "Terrorinstitutionen" gemacht. "Es ist unsere Pflicht und unser Recht, uns zu verteidigen, damit sie nie wieder die Möglichkeit haben, so was wieder zu tun." Die Hamas und ihre Führung müssten "beseitigt" werden, sagt Prosor und erntet starken Applaus.</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Jura-Studentin will wissen, wie Prosor Aussagen von israelischen Regierungsmitgliedern bewertet, die sich für eine Abwanderung von Palästinensern aus dem Gaza-Streifen in andere Länder ausgesprochen hätten. Prosor sagt, dass die Frage berechtigt sei. "Letztendlich" komme es auf die Entscheidungen an, und das Kriegskabinett werde andere Entscheidungen treffen.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Student fragt Prosor noch, wie eine Friedensordnung aussehen könne "Iran, Iran und wieder Iran", sagt Prosor. "Iran in dieser Hinsicht ist der Schlüssel." Ihm mache die Hisbollah große Sorge, die den Libanon "als Geisel" genommen habe und mit ihrem Raketenarsenal viel stärker sei als die Hamas. "Wir können es schaffen, wenn wir zusammenarbeiten", sagt Prosor.</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deutschen Verhältnisse und einen tief verwurzelten Antisemitismus hier im Lande angesprochen, betont der Botschafter, dass die deutsche Regierung viel gegen Antisemitismus tue. Er nennt drei Arten: den linken, den rechten und den muslimischen Antisemitismus. Beim rechten Antisemitismus wisse man sofort genau, womit man es zu tun habe. Beim linken sei das anders. Prosor nennt die Documenta-Kunstschau in Kassel 2022 als Beispiel. Da werde über Monate diskutiert, ob das antisemitisch sei, was da teilweise ausgestellt worden sei. Und beim muslimischen Antisemitismus dürfe erst einmal "from the river to the sea, Palestine will be free" gerufen werden. "Israelis und Juden in Berlin haben Angst", sagt Prosor. Sie trauten sich nicht, draußen, in der U-Bahn, Hebräisch zu sprechen. "Wir müssen alle daran arbeiten." Auch dafür bekommt Prosor großen Applaus. Nachher sagt ein Student beim Hinausgehen: "Es war wichtig, dass der Botschafter hier war und ein Zeichen gesetzt hat."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Draußen sind die Demonstranten inzwischen verschwunden. Ein Nachspiel könnte es noch für die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geben. Es habe sich vereinzelt ein Anfangsverdacht auf Volksverhetzung aufgrund von skandierten Parolen ergeben, sagt ein Polizeisprecher. Das müsse noch abschließend bewertet werden.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9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0"/>
        <w:spacing w:line="60" w:lineRule="exact"/>
      </w:pPr>
      <w:r>
        <w:pict>
          <v:line id="_x0000_s2263" style="position:absolute;z-index:252308480" from="0,2pt" to="512pt,2pt" strokecolor="#009ddb" strokeweight="2pt">
            <v:stroke linestyle="single"/>
            <w10:wrap type="topAndBottom"/>
          </v:line>
        </w:pict>
      </w:r>
    </w:p>
    <w:p>
      <w:pPr>
        <w:pStyle w:val="Normal29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Ron Prosor, Israels Botschafter in Deutschland, am Hauptgebäude der Universität Köln</w:t>
      </w:r>
    </w:p>
    <w:p>
      <w:pPr>
        <w:pStyle w:val="Normal2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15, 2024</w:t>
      </w:r>
    </w:p>
    <w:p>
      <w:pPr>
        <w:pStyle w:val="Normal290"/>
      </w:pPr>
    </w:p>
    <w:p>
      <w:pPr>
        <w:pStyle w:val="Normal290"/>
        <w:ind w:left="200"/>
        <w:sectPr>
          <w:type w:val="continuous"/>
          <w:pgMar w:top="840" w:right="1000" w:bottom="840" w:left="1000" w:header="400" w:footer="400"/>
          <w:pgNumType w:fmt="decimal"/>
          <w:cols w:space="720"/>
        </w:sectPr>
      </w:pPr>
      <w:r>
        <w:br/>
      </w:r>
      <w:r>
        <w:pict>
          <v:line id="_x0000_s2264" style="position:absolute;z-index:252309504" from="0,10pt" to="512pt,10pt" strokecolor="black" strokeweight="1pt">
            <v:stroke linestyle="single"/>
          </v:line>
        </w:pict>
      </w:r>
      <w:r>
        <w:rPr>
          <w:rFonts w:ascii="arial" w:eastAsia="arial" w:hAnsi="arial" w:cs="arial"/>
          <w:b/>
          <w:color w:val="767676"/>
          <w:sz w:val="16"/>
        </w:rPr>
        <w:t>End of Document</w:t>
      </w:r>
    </w:p>
    <w:p>
      <w:pPr>
        <w:pStyle w:val="Normal291"/>
        <w:sectPr>
          <w:headerReference w:type="even" r:id="rId1811"/>
          <w:headerReference w:type="default" r:id="rId1812"/>
          <w:footerReference w:type="even" r:id="rId1813"/>
          <w:footerReference w:type="default" r:id="rId1814"/>
          <w:headerReference w:type="first" r:id="rId1815"/>
          <w:footerReference w:type="first" r:id="rId1816"/>
          <w:pgSz w:w="12240" w:h="15840"/>
          <w:pgMar w:top="840" w:right="1000" w:bottom="840" w:left="1000" w:header="400" w:footer="400"/>
          <w:pgNumType w:fmt="decimal"/>
          <w:cols w:space="720"/>
          <w:titlePg w:val="0"/>
        </w:sectPr>
      </w:pPr>
    </w:p>
    <w:p>
      <w:pPr>
        <w:pStyle w:val="Normal291"/>
      </w:pPr>
    </w:p>
    <w:p>
      <w:pPr>
        <w:pStyle w:val="Normal291"/>
      </w:pPr>
      <w:r>
        <w:pict>
          <v:shape id="_x0000_i2265" type="#_x0000_t75" alt="LexisNexis®" style="width:147.75pt;height:30pt">
            <v:imagedata r:id="rId10" o:title=""/>
          </v:shape>
        </w:pict>
      </w:r>
      <w:r>
        <w:cr/>
      </w:r>
    </w:p>
    <w:p>
      <w:pPr>
        <w:pStyle w:val="Heading12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1200 Demonstranten auf den Straßen; Eine Kundgebung, die die Prüfung eines AfD-Verbots forderte, erhielt mehr Unterstützer als erwartet.</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Januar 2024</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291"/>
        <w:keepNext w:val="0"/>
        <w:spacing w:after="0" w:line="240" w:lineRule="atLeast"/>
        <w:ind w:right="0"/>
        <w:jc w:val="both"/>
      </w:pPr>
      <w:bookmarkStart w:id="582" w:name="Bookmark_292"/>
      <w:bookmarkEnd w:id="582"/>
    </w:p>
    <w:p>
      <w:pPr>
        <w:pStyle w:val="Normal2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91"/>
        <w:keepNext w:val="0"/>
        <w:spacing w:before="120" w:after="0" w:line="220" w:lineRule="atLeast"/>
        <w:ind w:left="0" w:right="0" w:firstLine="0"/>
        <w:jc w:val="left"/>
      </w:pPr>
      <w:r>
        <w:br/>
      </w:r>
      <w:r>
        <w:pict>
          <v:shape id="_x0000_i2266" type="#_x0000_t75" style="width:74.99pt;height:62.99pt">
            <v:imagedata r:id="rId32" o:title=""/>
          </v:shape>
        </w:pic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615 words</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Wagener</w:t>
      </w:r>
    </w:p>
    <w:p>
      <w:pPr>
        <w:pStyle w:val="Normal291"/>
        <w:keepNext/>
        <w:spacing w:before="240" w:after="0" w:line="340" w:lineRule="atLeast"/>
        <w:ind w:left="0" w:right="0" w:firstLine="0"/>
        <w:jc w:val="left"/>
      </w:pPr>
      <w:bookmarkStart w:id="583" w:name="Body_290"/>
      <w:bookmarkEnd w:id="583"/>
      <w:r>
        <w:rPr>
          <w:rFonts w:ascii="arial" w:eastAsia="arial" w:hAnsi="arial" w:cs="arial"/>
          <w:b/>
          <w:i w:val="0"/>
          <w:strike w:val="0"/>
          <w:noProof w:val="0"/>
          <w:color w:val="000000"/>
          <w:position w:val="0"/>
          <w:sz w:val="28"/>
          <w:u w:val="none"/>
          <w:vertAlign w:val="baseline"/>
        </w:rPr>
        <w:t>Body</w:t>
      </w:r>
    </w:p>
    <w:p>
      <w:pPr>
        <w:pStyle w:val="Normal291"/>
        <w:spacing w:line="60" w:lineRule="exact"/>
      </w:pPr>
      <w:r>
        <w:pict>
          <v:line id="_x0000_s2267" style="position:absolute;z-index:252310528" from="0,2pt" to="512pt,2pt" strokecolor="#009ddb" strokeweight="2pt">
            <v:stroke linestyle="single"/>
            <w10:wrap type="topAndBottom"/>
          </v:line>
        </w:pict>
      </w:r>
    </w:p>
    <w:p>
      <w:pPr>
        <w:pStyle w:val="Normal291"/>
      </w:pP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Laura Wagener</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Am Samstag wurde es wieder einmal voll in der Innenstadt. Insgesamt vier Demonstrationen waren für den Nachmittag angemeldet, Hunderte Menschen wollten ihren Anliegen Gehör verschaffen. Neben dem regelmäßig stattfindenden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 gab es zwei Gegendemonstrationen, zudem eine kurzfristig organisierte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namens „AfD-Verbot prüfen“.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Teilnehmende starteten gegen 14.30 Uhr an der Friedrich-Ebert-Straße mit einer Kundgebung und schwenkten zahlreiche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Der Zug wurde von der Polizei begleitet und verlief über die Oststraße bis zur Graf-Adolf-Straße, dann über die Königsallee bis Steigenberger Parkhotel und erneut via Kö zum Graf-Adolf-Platz, wo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Reden forderten die Sprecherinnen und Sprecher einen Waffenstillstand und dankten mehrfach der Regierung von Südafrika, die Israel Völkermord in Gaza vorwirft. Applaus gab es für einen ehemaligen Linken-Abgeordneten, der sich in seiner Rede zur neu gegründeten Partei „Bündnis Sahra Wagenknecht“ bekannte.</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 Beginn trafen die Demonstrierenden auf einen kleineren Gegenprotest von rund zehn Personen mit Israel-Flaggen. Später, an der Ecke Steinstraße und Königsallee, wartete erneut eine Gegendemo auf den Zug: eine ungewöhnliche Kleingruppierung aus Antifa und „Spaziergängern“, laut Banner unterstützt von AfD, NPD, Die Basis und der rechtsextremen und neonazistischen Kleinpartei „Der dritte Weg“.</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Demonstrationen sowie Aufeinandertreffen verliefen laut Polizei „absolut friedlich“. Die Beamten hätten keine Anzeigen fertigen müssen, auch habe niemand verbotene Plakate verwendet. Das Verhalten der Demonstrierenden sei „sehr kooperativ“ gewesen. Straßensperrungen waren jeweils nur kurzzeitig nötig, um den Zug durch die Innenstadt zu begleiten.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vierte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versammelte sich um 15 Uhr am Martin-Luther-Platz vor dem NRW-Justizministerium. Nachdem Mitte der Woche eine Correctiv-Recherche zu einem geheimen Treffen zwischen AfD-Politikern, Rechtsextremen und Unternehmern veröffentlicht worden war, wurde kurzfristig eine Versammlung angemeldet mit dem Anliegen, ein Parteiverbot der AfD zu prüfen. Für Organisatorin Paula Mühl sei das Geheimtreffen „der letzte Tropfen“ gewesen. „Ich habe mich gefragt, was ich als Demokratin noch brauche, um mich mit einem möglichen AfD-Verbot zu beschäftigen“, sagte sie im Gespräch mit unserer Redaktion. „Wir müssen mit den Menschen mit Migrationsgeschichte stehen.“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Mühl hatte die Demonstration auf Social Media angekündigt und auf rund 100 Mitdemonstrierende gehofft. Laut Angaben der Polizei erschienen letztlich circa 650 Menschen zu der Kundgebung. Sara Nanni, Bundestagsabgeordnete der Grünen, Hakim El Ghazali, Mitglied des Integrationsrats (SPD), sowie Bürgermeisterin Clara Gerlach (Grüne) hätten jeweils eine Rede gehalten, wie die Organisatorin mitteilte. Einen Stopp für eine weitere Kundgebung legten die Demonstrierenden vor der CDU-Landesparteizentrale ein,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 später an den Landtagwiesen.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5025897537_028daa2488.IRPRODGERA_IPDARK.jpg Bretz, Andreas (abr)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der Innenstadt beteiligten sich am Samstag rund 600 Personen.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5025897581_6b1fa50ad2.IRPRODGERA_IPDA5O.jpg Bretz, Andreas (abr) Zwei kleinere Gegenproteste gab es, einer bestand aus Demonstranten mit Israel-Flaggen. Fotos: Andreas Bretz</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5025897537_028daa2488.IRPRODGERA_IPDARK.jpg Bretz, Andreas (abr)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der Innenstadt beteiligten sich am Samstag rund 600 Personen.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5025897581_6b1fa50ad2.IRPRODGERA_IPDA5O.jpg Bretz, Andreas (abr) Zwei kleinere Gegenproteste gab es, einer bestand aus Demonstranten mit Israel-Flaggen. Fotos: Andreas Bretz</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15, 2024</w:t>
      </w:r>
    </w:p>
    <w:p>
      <w:pPr>
        <w:pStyle w:val="Normal291"/>
      </w:pPr>
    </w:p>
    <w:p>
      <w:pPr>
        <w:pStyle w:val="Normal291"/>
        <w:ind w:left="200"/>
        <w:sectPr>
          <w:type w:val="continuous"/>
          <w:pgMar w:top="840" w:right="1000" w:bottom="840" w:left="1000" w:header="400" w:footer="400"/>
          <w:pgNumType w:fmt="decimal"/>
          <w:cols w:space="720"/>
        </w:sectPr>
      </w:pPr>
      <w:r>
        <w:br/>
      </w:r>
      <w:r>
        <w:pict>
          <v:line id="_x0000_s2268" style="position:absolute;z-index:252311552" from="0,10pt" to="512pt,10pt" strokecolor="black" strokeweight="1pt">
            <v:stroke linestyle="single"/>
          </v:line>
        </w:pict>
      </w:r>
      <w:r>
        <w:rPr>
          <w:rFonts w:ascii="arial" w:eastAsia="arial" w:hAnsi="arial" w:cs="arial"/>
          <w:b/>
          <w:color w:val="767676"/>
          <w:sz w:val="16"/>
        </w:rPr>
        <w:t>End of Document</w:t>
      </w:r>
    </w:p>
    <w:p>
      <w:pPr>
        <w:pStyle w:val="Normal292"/>
        <w:sectPr>
          <w:headerReference w:type="even" r:id="rId1817"/>
          <w:headerReference w:type="default" r:id="rId1818"/>
          <w:footerReference w:type="even" r:id="rId1819"/>
          <w:footerReference w:type="default" r:id="rId1820"/>
          <w:headerReference w:type="first" r:id="rId1821"/>
          <w:footerReference w:type="first" r:id="rId1822"/>
          <w:pgSz w:w="12240" w:h="15840"/>
          <w:pgMar w:top="840" w:right="1000" w:bottom="840" w:left="1000" w:header="400" w:footer="400"/>
          <w:pgNumType w:fmt="decimal"/>
          <w:cols w:space="720"/>
          <w:titlePg w:val="0"/>
        </w:sectPr>
      </w:pPr>
    </w:p>
    <w:p>
      <w:pPr>
        <w:pStyle w:val="Normal292"/>
      </w:pPr>
    </w:p>
    <w:p>
      <w:pPr>
        <w:pStyle w:val="Normal292"/>
      </w:pPr>
      <w:r>
        <w:pict>
          <v:shape id="_x0000_i2269" type="#_x0000_t75" alt="LexisNexis®" style="width:147.75pt;height:30pt">
            <v:imagedata r:id="rId10" o:title=""/>
          </v:shape>
        </w:pict>
      </w:r>
      <w:r>
        <w:cr/>
      </w:r>
    </w:p>
    <w:p>
      <w:pPr>
        <w:pStyle w:val="Heading12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1200 Demonstranten auf den Straßen; Eine Kundgebung, die die Prüfung eines AfD-Verbots forderte, erhielt mehr Unterstützer als erwartet.</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Januar 2024</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292"/>
        <w:keepNext w:val="0"/>
        <w:spacing w:after="0" w:line="240" w:lineRule="atLeast"/>
        <w:ind w:right="0"/>
        <w:jc w:val="both"/>
      </w:pPr>
      <w:bookmarkStart w:id="584" w:name="Bookmark_293"/>
      <w:bookmarkEnd w:id="584"/>
    </w:p>
    <w:p>
      <w:pPr>
        <w:pStyle w:val="Normal2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92"/>
        <w:keepNext w:val="0"/>
        <w:spacing w:before="120" w:after="0" w:line="220" w:lineRule="atLeast"/>
        <w:ind w:left="0" w:right="0" w:firstLine="0"/>
        <w:jc w:val="left"/>
      </w:pPr>
      <w:r>
        <w:br/>
      </w:r>
      <w:r>
        <w:pict>
          <v:shape id="_x0000_i2270" type="#_x0000_t75" style="width:221.22pt;height:27pt">
            <v:imagedata r:id="rId85" o:title=""/>
          </v:shape>
        </w:pic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615 words</w: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Wagener</w:t>
      </w:r>
    </w:p>
    <w:p>
      <w:pPr>
        <w:pStyle w:val="Normal292"/>
        <w:keepNext/>
        <w:spacing w:before="240" w:after="0" w:line="340" w:lineRule="atLeast"/>
        <w:ind w:left="0" w:right="0" w:firstLine="0"/>
        <w:jc w:val="left"/>
      </w:pPr>
      <w:bookmarkStart w:id="585" w:name="Body_291"/>
      <w:bookmarkEnd w:id="585"/>
      <w:r>
        <w:rPr>
          <w:rFonts w:ascii="arial" w:eastAsia="arial" w:hAnsi="arial" w:cs="arial"/>
          <w:b/>
          <w:i w:val="0"/>
          <w:strike w:val="0"/>
          <w:noProof w:val="0"/>
          <w:color w:val="000000"/>
          <w:position w:val="0"/>
          <w:sz w:val="28"/>
          <w:u w:val="none"/>
          <w:vertAlign w:val="baseline"/>
        </w:rPr>
        <w:t>Body</w:t>
      </w:r>
    </w:p>
    <w:p>
      <w:pPr>
        <w:pStyle w:val="Normal292"/>
        <w:spacing w:line="60" w:lineRule="exact"/>
      </w:pPr>
      <w:r>
        <w:pict>
          <v:line id="_x0000_s2271" style="position:absolute;z-index:252312576" from="0,2pt" to="512pt,2pt" strokecolor="#009ddb" strokeweight="2pt">
            <v:stroke linestyle="single"/>
            <w10:wrap type="topAndBottom"/>
          </v:line>
        </w:pict>
      </w:r>
    </w:p>
    <w:p>
      <w:pPr>
        <w:pStyle w:val="Normal292"/>
      </w:pP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Laura Wagener</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Am Samstag wurde es wieder einmal voll in der Innenstadt. Insgesamt vier Demonstrationen waren für den Nachmittag angemeldet, Hunderte Menschen wollten ihren Anliegen Gehör verschaffen. Neben dem regelmäßig stattfindenden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 gab es zwei Gegendemonstrationen, zudem eine kurzfristig organisierte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namens „AfD-Verbot prüfen“.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Teilnehmende starteten gegen 14.30 Uhr an der Friedrich-Ebert-Straße mit einer Kundgebung und schwenkten zahlreiche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Der Zug wurde von der Polizei begleitet und verlief über die Oststraße bis zur Graf-Adolf-Straße, dann über die Königsallee bis Steigenberger Parkhotel und erneut via Kö zum Graf-Adolf-Platz, wo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Reden forderten die Sprecherinnen und Sprecher einen Waffenstillstand und dankten mehrfach der Regierung von Südafrika, die Israel Völkermord in Gaza vorwirft. Applaus gab es für einen ehemaligen Linken-Abgeordneten, der sich in seiner Rede zur neu gegründeten Partei „Bündnis Sahra Wagenknecht“ bekannte.</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 Beginn trafen die Demonstrierenden auf einen kleineren Gegenprotest von rund zehn Personen mit Israel-Flaggen. Später, an der Ecke Steinstraße und Königsallee, wartete erneut eine Gegendemo auf den Zug: eine ungewöhnliche Kleingruppierung aus Antifa und „Spaziergängern“, laut Banner unterstützt von AfD, NPD, Die Basis und der rechtsextremen und neonazistischen Kleinpartei „Der dritte Weg“.</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Demonstrationen sowie Aufeinandertreffen verliefen laut Polizei „absolut friedlich“. Die Beamten hätten keine Anzeigen fertigen müssen, auch habe niemand verbotene Plakate verwendet. Das Verhalten der Demonstrierenden sei „sehr kooperativ“ gewesen. Straßensperrungen waren jeweils nur kurzzeitig nötig, um den Zug durch die Innenstadt zu begleiten.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vierte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versammelte sich um 15 Uhr am Martin-Luther-Platz vor dem NRW-Justizministerium. Nachdem Mitte der Woche eine Correctiv-Recherche zu einem geheimen Treffen zwischen AfD-Politikern, Rechtsextremen und Unternehmern veröffentlicht worden war, wurde kurzfristig eine Versammlung angemeldet mit dem Anliegen, ein Parteiverbot der AfD zu prüfen. Für Organisatorin Paula Mühl sei das Geheimtreffen „der letzte Tropfen“ gewesen. „Ich habe mich gefragt, was ich als Demokratin noch brauche, um mich mit einem möglichen AfD-Verbot zu beschäftigen“, sagte sie im Gespräch mit unserer Redaktion. „Wir müssen mit den Menschen mit Migrationsgeschichte stehen.“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Mühl hatte die Demonstration auf Social Media angekündigt und auf rund 100 Mitdemonstrierende gehofft. Laut Angaben der Polizei erschienen letztlich circa 650 Menschen zu der Kundgebung. Sara Nanni, Bundestagsabgeordnete der Grünen, Hakim El Ghazali, Mitglied des Integrationsrats (SPD), sowie Bürgermeisterin Clara Gerlach (Grüne) hätten jeweils eine Rede gehalten, wie die Organisatorin mitteilte. Einen Stopp für eine weitere Kundgebung legten die Demonstrierenden vor der CDU-Landesparteizentrale ein,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 später an den Landtagwiesen.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5025897537_028daa2488.IRPRODGERA_IPDARK.jpg Bretz, Andreas (abr)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der Innenstadt beteiligten sich am Samstag rund 600 Personen.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5025897581_6b1fa50ad2.IRPRODGERA_IPDA5O.jpg Bretz, Andreas (abr) Zwei kleinere Gegenproteste gab es, einer bestand aus Demonstranten mit Israel-Flaggen. Fotos: Andreas Bretz</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5025897537_028daa2488.IRPRODGERA_IPDARK.jpg Bretz, Andreas (abr)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der Innenstadt beteiligten sich am Samstag rund 600 Personen.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5025897581_6b1fa50ad2.IRPRODGERA_IPDA5O.jpg Bretz, Andreas (abr) Zwei kleinere Gegenproteste gab es, einer bestand aus Demonstranten mit Israel-Flaggen. Fotos: Andreas Bretz</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15, 2024</w:t>
      </w:r>
    </w:p>
    <w:p>
      <w:pPr>
        <w:pStyle w:val="Normal292"/>
      </w:pPr>
    </w:p>
    <w:p>
      <w:pPr>
        <w:pStyle w:val="Normal292"/>
        <w:ind w:left="200"/>
        <w:sectPr>
          <w:type w:val="continuous"/>
          <w:pgMar w:top="840" w:right="1000" w:bottom="840" w:left="1000" w:header="400" w:footer="400"/>
          <w:pgNumType w:fmt="decimal"/>
          <w:cols w:space="720"/>
        </w:sectPr>
      </w:pPr>
      <w:r>
        <w:br/>
      </w:r>
      <w:r>
        <w:pict>
          <v:line id="_x0000_s2272" style="position:absolute;z-index:252313600" from="0,10pt" to="512pt,10pt" strokecolor="black" strokeweight="1pt">
            <v:stroke linestyle="single"/>
          </v:line>
        </w:pict>
      </w:r>
      <w:r>
        <w:rPr>
          <w:rFonts w:ascii="arial" w:eastAsia="arial" w:hAnsi="arial" w:cs="arial"/>
          <w:b/>
          <w:color w:val="767676"/>
          <w:sz w:val="16"/>
        </w:rPr>
        <w:t>End of Document</w:t>
      </w:r>
    </w:p>
    <w:p>
      <w:pPr>
        <w:pStyle w:val="Normal293"/>
        <w:sectPr>
          <w:headerReference w:type="even" r:id="rId1823"/>
          <w:headerReference w:type="default" r:id="rId1824"/>
          <w:footerReference w:type="even" r:id="rId1825"/>
          <w:footerReference w:type="default" r:id="rId1826"/>
          <w:headerReference w:type="first" r:id="rId1827"/>
          <w:footerReference w:type="first" r:id="rId1828"/>
          <w:pgSz w:w="12240" w:h="15840"/>
          <w:pgMar w:top="840" w:right="1000" w:bottom="840" w:left="1000" w:header="400" w:footer="400"/>
          <w:pgNumType w:fmt="decimal"/>
          <w:cols w:space="720"/>
          <w:titlePg w:val="0"/>
        </w:sectPr>
      </w:pPr>
    </w:p>
    <w:p>
      <w:pPr>
        <w:pStyle w:val="Normal293"/>
      </w:pPr>
    </w:p>
    <w:p>
      <w:pPr>
        <w:pStyle w:val="Normal293"/>
      </w:pPr>
      <w:r>
        <w:pict>
          <v:shape id="_x0000_i2273" type="#_x0000_t75" alt="LexisNexis®" style="width:147.75pt;height:30pt">
            <v:imagedata r:id="rId10" o:title=""/>
          </v:shape>
        </w:pict>
      </w:r>
      <w:r>
        <w:cr/>
      </w:r>
    </w:p>
    <w:p>
      <w:pPr>
        <w:pStyle w:val="Heading12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Rund 1200 Demonstranten auf den Straßen; Eine Kundgebung, die die Prüfung eines AfD-Verbots forderte, erhielt mehr Unterstützer als erwartet.</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Januar 2024</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293"/>
        <w:keepNext w:val="0"/>
        <w:spacing w:after="0" w:line="240" w:lineRule="atLeast"/>
        <w:ind w:right="0"/>
        <w:jc w:val="both"/>
      </w:pPr>
      <w:bookmarkStart w:id="586" w:name="Bookmark_294"/>
      <w:bookmarkEnd w:id="586"/>
    </w:p>
    <w:p>
      <w:pPr>
        <w:pStyle w:val="Normal2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93"/>
        <w:keepNext w:val="0"/>
        <w:spacing w:before="120" w:after="0" w:line="220" w:lineRule="atLeast"/>
        <w:ind w:left="0" w:right="0" w:firstLine="0"/>
        <w:jc w:val="left"/>
      </w:pPr>
      <w:r>
        <w:br/>
      </w:r>
      <w:r>
        <w:pict>
          <v:shape id="_x0000_i2274" type="#_x0000_t75" style="width:74.99pt;height:62.99pt">
            <v:imagedata r:id="rId32" o:title=""/>
          </v:shape>
        </w:pic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615 words</w: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Wagener</w:t>
      </w:r>
    </w:p>
    <w:p>
      <w:pPr>
        <w:pStyle w:val="Normal293"/>
        <w:keepNext/>
        <w:spacing w:before="240" w:after="0" w:line="340" w:lineRule="atLeast"/>
        <w:ind w:left="0" w:right="0" w:firstLine="0"/>
        <w:jc w:val="left"/>
      </w:pPr>
      <w:bookmarkStart w:id="587" w:name="Body_292"/>
      <w:bookmarkEnd w:id="587"/>
      <w:r>
        <w:rPr>
          <w:rFonts w:ascii="arial" w:eastAsia="arial" w:hAnsi="arial" w:cs="arial"/>
          <w:b/>
          <w:i w:val="0"/>
          <w:strike w:val="0"/>
          <w:noProof w:val="0"/>
          <w:color w:val="000000"/>
          <w:position w:val="0"/>
          <w:sz w:val="28"/>
          <w:u w:val="none"/>
          <w:vertAlign w:val="baseline"/>
        </w:rPr>
        <w:t>Body</w:t>
      </w:r>
    </w:p>
    <w:p>
      <w:pPr>
        <w:pStyle w:val="Normal293"/>
        <w:spacing w:line="60" w:lineRule="exact"/>
      </w:pPr>
      <w:r>
        <w:pict>
          <v:line id="_x0000_s2275" style="position:absolute;z-index:252314624" from="0,2pt" to="512pt,2pt" strokecolor="#009ddb" strokeweight="2pt">
            <v:stroke linestyle="single"/>
            <w10:wrap type="topAndBottom"/>
          </v:line>
        </w:pict>
      </w:r>
    </w:p>
    <w:p>
      <w:pPr>
        <w:pStyle w:val="Normal293"/>
      </w:pP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Laura Wagener</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Am Samstag wurde es wieder einmal voll in der Innenstadt. Insgesamt vier Demonstrationen waren für den Nachmittag angemeldet, Hunderte Menschen wollten ihren Anliegen Gehör verschaffen. Neben dem regelmäßig stattfindenden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 gab es zwei Gegendemonstrationen, zudem eine kurzfristig organisierte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namens „AfD-Verbot prüfen“.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Teilnehmende starteten gegen 14.30 Uhr an der Friedrich-Ebert-Straße mit einer Kundgebung und schwenkten zahlreiche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Der Zug wurde von der Polizei begleitet und verlief über die Oststraße bis zur Graf-Adolf-Straße, dann über die Königsallee bis Steigenberger Parkhotel und erneut via Kö zum Graf-Adolf-Platz, wo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Reden forderten die Sprecherinnen und Sprecher einen Waffenstillstand und dankten mehrfach der Regierung von Südafrika, die Israel Völkermord in Gaza vorwirft. Applaus gab es für einen ehemaligen Linken-Abgeordneten, der sich in seiner Rede zur neu gegründeten Partei „Bündnis Sahra Wagenknecht“ bekannte.</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 Beginn trafen die Demonstrierenden auf einen kleineren Gegenprotest von rund zehn Personen mit Israel-Flaggen. Später, an der Ecke Steinstraße und Königsallee, wartete erneut eine Gegendemo auf den Zug: eine ungewöhnliche Kleingruppierung aus Antifa und „Spaziergängern“, laut Banner unterstützt von AfD, NPD, Die Basis und der rechtsextremen und neonazistischen Kleinpartei „Der dritte Weg“.</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Demonstrationen sowie Aufeinandertreffen verliefen laut Polizei „absolut friedlich“. Die Beamten hätten keine Anzeigen fertigen müssen, auch habe niemand verbotene Plakate verwendet. Das Verhalten der Demonstrierenden sei „sehr kooperativ“ gewesen. Straßensperrungen waren jeweils nur kurzzeitig nötig, um den Zug durch die Innenstadt zu begleiten.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vierte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versammelte sich um 15 Uhr am Martin-Luther-Platz vor dem NRW-Justizministerium. Nachdem Mitte der Woche eine Correctiv-Recherche zu einem geheimen Treffen zwischen AfD-Politikern, Rechtsextremen und Unternehmern veröffentlicht worden war, wurde kurzfristig eine Versammlung angemeldet mit dem Anliegen, ein Parteiverbot der AfD zu prüfen. Für Organisatorin Paula Mühl sei das Geheimtreffen „der letzte Tropfen“ gewesen. „Ich habe mich gefragt, was ich als Demokratin noch brauche, um mich mit einem möglichen AfD-Verbot zu beschäftigen“, sagte sie im Gespräch mit unserer Redaktion. „Wir müssen mit den Menschen mit Migrationsgeschichte stehen.“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Mühl hatte die Demonstration auf Social Media angekündigt und auf rund 100 Mitdemonstrierende gehofft. Laut Angaben der Polizei erschienen letztlich circa 650 Menschen zu der Kundgebung. Sara Nanni, Bundestagsabgeordnete der Grünen, Hakim El Ghazali, Mitglied des Integrationsrats (SPD), sowie Bürgermeisterin Clara Gerlach (Grüne) hätten jeweils eine Rede gehalten, wie die Organisatorin mitteilte. Einen Stopp für eine weitere Kundgebung legten die Demonstrierenden vor der CDU-Landesparteizentrale ein,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 später an den Landtagwiesen.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5025897537_028daa2488.IRPRODGERA_IPDARK.jpg Bretz, Andreas (abr)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der Innenstadt beteiligten sich am Samstag rund 600 Personen.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5025897581_6b1fa50ad2.IRPRODGERA_IPDA5O.jpg Bretz, Andreas (abr) Zwei kleinere Gegenproteste gab es, einer bestand aus Demonstranten mit Israel-Flaggen. Fotos: Andreas Bretz</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5025897537_028daa2488.IRPRODGERA_IPDARK.jpg Bretz, Andreas (abr)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der Innenstadt beteiligten sich am Samstag rund 600 Personen.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5025897581_6b1fa50ad2.IRPRODGERA_IPDA5O.jpg Bretz, Andreas (abr) Zwei kleinere Gegenproteste gab es, einer bestand aus Demonstranten mit Israel-Flaggen. Fotos: Andreas Bretz</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15, 2024</w:t>
      </w:r>
    </w:p>
    <w:p>
      <w:pPr>
        <w:pStyle w:val="Normal293"/>
      </w:pPr>
    </w:p>
    <w:p>
      <w:pPr>
        <w:pStyle w:val="Normal293"/>
        <w:ind w:left="200"/>
        <w:sectPr>
          <w:type w:val="continuous"/>
          <w:pgMar w:top="840" w:right="1000" w:bottom="840" w:left="1000" w:header="400" w:footer="400"/>
          <w:pgNumType w:fmt="decimal"/>
          <w:cols w:space="720"/>
        </w:sectPr>
      </w:pPr>
      <w:r>
        <w:br/>
      </w:r>
      <w:r>
        <w:pict>
          <v:line id="_x0000_s2276" style="position:absolute;z-index:252315648" from="0,10pt" to="512pt,10pt" strokecolor="black" strokeweight="1pt">
            <v:stroke linestyle="single"/>
          </v:line>
        </w:pict>
      </w:r>
      <w:r>
        <w:rPr>
          <w:rFonts w:ascii="arial" w:eastAsia="arial" w:hAnsi="arial" w:cs="arial"/>
          <w:b/>
          <w:color w:val="767676"/>
          <w:sz w:val="16"/>
        </w:rPr>
        <w:t>End of Document</w:t>
      </w:r>
    </w:p>
    <w:p>
      <w:pPr>
        <w:pStyle w:val="Normal294"/>
        <w:sectPr>
          <w:headerReference w:type="even" r:id="rId1829"/>
          <w:headerReference w:type="default" r:id="rId1830"/>
          <w:footerReference w:type="even" r:id="rId1831"/>
          <w:footerReference w:type="default" r:id="rId1832"/>
          <w:headerReference w:type="first" r:id="rId1833"/>
          <w:footerReference w:type="first" r:id="rId1834"/>
          <w:pgSz w:w="12240" w:h="15840"/>
          <w:pgMar w:top="840" w:right="1000" w:bottom="840" w:left="1000" w:header="400" w:footer="400"/>
          <w:pgNumType w:fmt="decimal"/>
          <w:cols w:space="720"/>
          <w:titlePg w:val="0"/>
        </w:sectPr>
      </w:pPr>
    </w:p>
    <w:p>
      <w:pPr>
        <w:pStyle w:val="Normal294"/>
      </w:pPr>
    </w:p>
    <w:p>
      <w:pPr>
        <w:pStyle w:val="Normal294"/>
      </w:pPr>
      <w:r>
        <w:pict>
          <v:shape id="_x0000_i2277" type="#_x0000_t75" alt="LexisNexis®" style="width:147.75pt;height:30pt">
            <v:imagedata r:id="rId10" o:title=""/>
          </v:shape>
        </w:pict>
      </w:r>
      <w:r>
        <w:cr/>
      </w:r>
    </w:p>
    <w:p>
      <w:pPr>
        <w:pStyle w:val="Heading12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Universität Köln; Draußen fordern Demonstranten Israels Ende - im Hörsaal Applaus für Botschafter Prosor</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Januar 2024 6:11 PM GMT+1</w:t>
      </w:r>
    </w:p>
    <w:p>
      <w:pPr>
        <w:pStyle w:val="Normal294"/>
        <w:keepNext w:val="0"/>
        <w:spacing w:after="0" w:line="240" w:lineRule="atLeast"/>
        <w:ind w:right="0"/>
        <w:jc w:val="both"/>
      </w:pPr>
      <w:bookmarkStart w:id="588" w:name="Bookmark_295"/>
      <w:bookmarkEnd w:id="588"/>
    </w:p>
    <w:p>
      <w:pPr>
        <w:pStyle w:val="Normal2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94"/>
        <w:keepNext w:val="0"/>
        <w:spacing w:before="120" w:after="0" w:line="220" w:lineRule="atLeast"/>
        <w:ind w:left="0" w:right="0" w:firstLine="0"/>
        <w:jc w:val="left"/>
      </w:pPr>
      <w:r>
        <w:br/>
      </w:r>
      <w:r>
        <w:pict>
          <v:shape id="_x0000_i2278" type="#_x0000_t75" style="width:230.22pt;height:28.5pt">
            <v:imagedata r:id="rId11" o:title=""/>
          </v:shape>
        </w:pic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1027 words</w: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Beim Auftritt von Israels Botschafter Ron Prosor in der Universität Köln zeigt sich ein Dilemma: Immer wieder geht es bei den Studenten um die Frage nach der Verhältnismäßigkeit im Krieg in Gaza. Vor der Uni lärmen Israel-Feinde, drinnen gewinnt Prosor viel Zuspruch.</w:t>
      </w:r>
    </w:p>
    <w:p>
      <w:pPr>
        <w:pStyle w:val="Normal294"/>
        <w:keepNext/>
        <w:spacing w:before="240" w:after="0" w:line="340" w:lineRule="atLeast"/>
        <w:ind w:left="0" w:right="0" w:firstLine="0"/>
        <w:jc w:val="left"/>
      </w:pPr>
      <w:bookmarkStart w:id="589" w:name="Body_293"/>
      <w:bookmarkEnd w:id="589"/>
      <w:r>
        <w:rPr>
          <w:rFonts w:ascii="arial" w:eastAsia="arial" w:hAnsi="arial" w:cs="arial"/>
          <w:b/>
          <w:i w:val="0"/>
          <w:strike w:val="0"/>
          <w:noProof w:val="0"/>
          <w:color w:val="000000"/>
          <w:position w:val="0"/>
          <w:sz w:val="28"/>
          <w:u w:val="none"/>
          <w:vertAlign w:val="baseline"/>
        </w:rPr>
        <w:t>Body</w:t>
      </w:r>
    </w:p>
    <w:p>
      <w:pPr>
        <w:pStyle w:val="Normal294"/>
        <w:spacing w:line="60" w:lineRule="exact"/>
      </w:pPr>
      <w:r>
        <w:pict>
          <v:line id="_x0000_s2279" style="position:absolute;z-index:252316672" from="0,2pt" to="512pt,2pt" strokecolor="#009ddb" strokeweight="2pt">
            <v:stroke linestyle="single"/>
            <w10:wrap type="topAndBottom"/>
          </v:line>
        </w:pict>
      </w:r>
    </w:p>
    <w:p>
      <w:pPr>
        <w:pStyle w:val="Normal294"/>
      </w:pP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Draußen ist es ungemütlich. Das liegt nicht nur am Schneegestöber und am eisigen Wind. Von Weitem sind am Montagvormittag Rufe auf der Universitätsstraße hören.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"Stoppt den Genozid" rufen ein paar Dutzend Demonstranten. Sie laufen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Schildern auf die Universität Köln zu. Polizisten begleiten sie.</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eine der zahlreichen propalästinenischen Demos, die in den vergangenen Wochen und Monaten quer durch die Republik stattfanden. Auch hier bricht irgendwann die Israel-Feindlichkeit durch - trotz aller behördlichen Auflagen. "Am Ende lebt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am Ende wird Israel verschwinden", ruft ein Demonstrant übers Mikro. Die Botschaft ist unmissverständlich.</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Platz vor der Uni hat die Deutsch-Israelische Gesellschaft Köln (DIG) eine Kundgebung angemeldet. Fotos der von der Hamas entführten Geiseln wurden an einem Bauzaun befestigt. Ein Teilnehmer hält ein Transparent mit der Aufschrift "Nie wieder ist jetzt", während kaum 100 Meter entfernt die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lärmt. "Wir stehen hier in Solidarität mit dem Staat Israel und den Jüdinnen und Juden, die Anfeindungen ausgesetzt sind. Wir stehen hier gegen den Versuch einer antisemitischen Raumnahme an dieser Universität", sagt ein Redner.</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Tagen wurden die Fenster des Bistros mit roten Lettern beschmiert "Kein Podium für Genozid" stand da. Die Scheiben sind längst wieder sauber, doch die Botschaft bleibt: Israel-Feindlichkeit und Antisemitismus sind da, auch und unübersehbar im universitären Bereich. Kölns DIG-Vorsitzender Johannes Platz sieht das als erneuten Beleg für "linken Antisemitismus" und dass "der israelische Verteidigungskrieg gegen die Hamas mit Genozid in Verbindung gebracht wird".</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100 Tage ist es her, dass Hamas-Terroristen am 7. Oktober israelische Zivilisten massakriert und misshandelt und einen Krieg ausgelöst haben. Während die Demonstranten draußen skandieren, betritt Israels Botschafter Ron Prosor den Hörsaal II. Es gibt starken Applaus zur Begrüßung. Alle Plätze sind belegt, etwa ein Dutzend Sicherheitsleute hat sich im Saal an den Wänden postiert. Prosor wurde zu den "Kölner Gesprächen zu Recht und Staat" eingeladen, die das Institut für Öffentliches Recht und Verwaltungslehre unter Leitung von Markus Ogorek organisiert.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Universitätsleitung hat sich nach dem Hamas-Terrorangriff früh zur Solidarität mit Israel bekannt. In einem Grußwort bekräftigt Rektor Joybrato Mukherjee, dass man "unverbrüchlich" an der Seite Israels stehe und dass für Israel-Feindlichkeit sowie Antisemitismus kein Platz an der Uni sei. Institutsleiter Ogorek betont, er wolle mit der Einladung an Prosor auch einen kritischen Diskurs ermöglichen. Die Uni wolle sich nicht den Vorwurf aussetzen, einseitig zu sein.</w:t>
      </w:r>
    </w:p>
    <w:p>
      <w:pPr>
        <w:pStyle w:val="Normal29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"Pflicht und Recht, uns zu verteidigen"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Botschafter Prosor hält einen kurzen Impulsvortrag und stellt sich dann den Fragen der Studierenden. Es geht dabei immer wieder um die Frage der Verhältnismäßigkeit beim Vorgehen Israels. Prosor sagt, dass die Zeit gegen Israel spiele, denn je länger der Krieg dauere, desto mehr gerate das Massaker vom 7. Oktober in Vergessenheit.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mehr als drei Monaten hatten Terroristen der Hamas mehr als 1200 Menschen auf oft bestialische Weise getötet und mehr als 200 weitere in den Gazastreifen verschleppt. Immer noch werden in dem Küstenstreifen 136 Menschen festgehalten. Von gut 100 Geiseln, die während einer einwöchigen Feuerpause im November im Gegenzug für 240 palästinensische Häftlinge freigekommen waren, beschreiben viele grauenhafte Bedingungen während ihrer Gefangenschaft.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Hörsaal betont Botschafter Prosor noch einmal, was der Terrorangriff für Israel bedeutet. "Israel wird nie wieder so sein wie vor dem 7. Oktober", sagt er. Menschen, vom Baby bis zum Greis, seien wie Vieh geschlachtet und geschändet worden. Die Hamas habe Krankenhäuser, Moscheen, Schulen zu "Terrorinstitutionen" gemacht. "Es ist unsere Pflicht und unser Recht, uns zu verteidigen, damit sie nie wieder die Möglichkeit haben, so was wieder zu tun." Die Hamas und ihre Führung müssten "beseitigt" werden, sagt Prosor und erntet starken Applaus.</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Jura-Studentin will wissen, wie Prosor Aussagen von israelischen Regierungsmitgliedern bewertet, die sich für eine Abwanderung von Palästinensern aus dem Gaza-Streifen in andere Länder ausgesprochen hätten. Prosor sagt, dass die Frage berechtigt sei. "Letztendlich" komme es auf die Entscheidungen an, und das Kriegskabinett werde andere Entscheidungen treffen.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Student fragt Prosor noch, wie eine Friedensordnung aussehen könne "Iran, Iran und wieder Iran", sagt Prosor. "Iran in dieser Hinsicht ist der Schlüssel." Ihm mache die Hisbollah große Sorge, die den Libanon "als Geisel" genommen habe und mit ihrem Raketenarsenal viel stärker sei als die Hamas. "Wir können es schaffen, wenn wir zusammenarbeiten", sagt Prosor.</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deutschen Verhältnisse und einen tief verwurzelten Antisemitismus hier im Lande angesprochen, betont der Botschafter, dass die deutsche Regierung viel gegen Antisemitismus tue. Er nennt drei Arten: den linken, den rechten und den muslimischen Antisemitismus. Beim rechten Antisemitismus wisse man sofort genau, womit man es zu tun habe. Beim linken sei das anders.</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Prosor nennt die Documenta-Kunstschau in Kassel 2022 als Beispiel. Da werde über Monate diskutiert, ob das antisemitisch sei, was da teilweise ausgestellt worden sei. Und beim muslimischen Antisemitismus dürfe erst einmal "From the river to the sea, Palestine will be free" gerufen werden.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 und Juden in Berlin haben Angst", sagt Prosor. Sie trauten sich nicht, draußen, in der U-Bahn, Hebräisch zu sprechen. "Wir müssen alle daran arbeiten." Auch dafür bekommt Prosor großen Applaus. Nachher sagt ein Student beim Hinausgehen: "Es war wichtig, dass der Botschafter hier war und ein Zeichen gesetzt hat."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Draußen sind die Demonstranten inzwischen verschwunden. Ein Nachspiel könnte es noch für die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geben. Es habe sich vereinzelt ein Anfangsverdacht auf Volksverhetzung aufgrund von skandierten Parolen ergeben, sagt ein Polizeisprecher. Das müsse noch abschließend bewertet werden.</w:t>
      </w:r>
    </w:p>
    <w:p>
      <w:pPr>
        <w:pStyle w:val="Normal2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15, 2024</w:t>
      </w:r>
    </w:p>
    <w:p>
      <w:pPr>
        <w:pStyle w:val="Normal294"/>
      </w:pPr>
    </w:p>
    <w:p>
      <w:pPr>
        <w:pStyle w:val="Normal294"/>
        <w:ind w:left="200"/>
        <w:sectPr>
          <w:type w:val="continuous"/>
          <w:pgMar w:top="840" w:right="1000" w:bottom="840" w:left="1000" w:header="400" w:footer="400"/>
          <w:pgNumType w:fmt="decimal"/>
          <w:cols w:space="720"/>
        </w:sectPr>
      </w:pPr>
      <w:r>
        <w:br/>
      </w:r>
      <w:r>
        <w:pict>
          <v:line id="_x0000_s2280" style="position:absolute;z-index:252317696" from="0,10pt" to="512pt,10pt" strokecolor="black" strokeweight="1pt">
            <v:stroke linestyle="single"/>
          </v:line>
        </w:pict>
      </w:r>
      <w:r>
        <w:rPr>
          <w:rFonts w:ascii="arial" w:eastAsia="arial" w:hAnsi="arial" w:cs="arial"/>
          <w:b/>
          <w:color w:val="767676"/>
          <w:sz w:val="16"/>
        </w:rPr>
        <w:t>End of Document</w:t>
      </w:r>
    </w:p>
    <w:p>
      <w:pPr>
        <w:pStyle w:val="Normal295"/>
        <w:sectPr>
          <w:headerReference w:type="even" r:id="rId1835"/>
          <w:headerReference w:type="default" r:id="rId1836"/>
          <w:footerReference w:type="even" r:id="rId1837"/>
          <w:footerReference w:type="default" r:id="rId1838"/>
          <w:headerReference w:type="first" r:id="rId1839"/>
          <w:footerReference w:type="first" r:id="rId1840"/>
          <w:pgSz w:w="12240" w:h="15840"/>
          <w:pgMar w:top="840" w:right="1000" w:bottom="840" w:left="1000" w:header="400" w:footer="400"/>
          <w:pgNumType w:fmt="decimal"/>
          <w:cols w:space="720"/>
          <w:titlePg w:val="0"/>
        </w:sectPr>
      </w:pPr>
    </w:p>
    <w:p>
      <w:pPr>
        <w:pStyle w:val="Normal295"/>
      </w:pPr>
    </w:p>
    <w:p>
      <w:pPr>
        <w:pStyle w:val="Normal295"/>
      </w:pPr>
      <w:r>
        <w:pict>
          <v:shape id="_x0000_i2281" type="#_x0000_t75" alt="LexisNexis®" style="width:147.75pt;height:30pt">
            <v:imagedata r:id="rId10" o:title=""/>
          </v:shape>
        </w:pict>
      </w:r>
      <w:r>
        <w:cr/>
      </w:r>
    </w:p>
    <w:p>
      <w:pPr>
        <w:pStyle w:val="Heading12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und AfD-Verbot : Rund 1200 Menschen demonstrieren in Düsseldorf</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Januar 2024 6:49 PM GMT</w:t>
      </w:r>
    </w:p>
    <w:p>
      <w:pPr>
        <w:pStyle w:val="Normal295"/>
        <w:keepNext w:val="0"/>
        <w:spacing w:after="0" w:line="240" w:lineRule="atLeast"/>
        <w:ind w:right="0"/>
        <w:jc w:val="both"/>
      </w:pPr>
      <w:bookmarkStart w:id="590" w:name="Bookmark_296"/>
      <w:bookmarkEnd w:id="590"/>
    </w:p>
    <w:p>
      <w:pPr>
        <w:pStyle w:val="Normal2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95"/>
        <w:keepNext w:val="0"/>
        <w:spacing w:before="120" w:after="0" w:line="220" w:lineRule="atLeast"/>
        <w:ind w:left="0" w:right="0" w:firstLine="0"/>
        <w:jc w:val="left"/>
      </w:pPr>
      <w:r>
        <w:br/>
      </w:r>
      <w:r>
        <w:pict>
          <v:shape id="_x0000_i2282" type="#_x0000_t75" style="width:161.98pt;height:24pt">
            <v:imagedata r:id="rId59" o:title=""/>
          </v:shape>
        </w:pic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Startseite</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539 words</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Wagener</w:t>
      </w:r>
    </w:p>
    <w:p>
      <w:pPr>
        <w:pStyle w:val="Normal295"/>
        <w:keepNext/>
        <w:spacing w:before="240" w:after="0" w:line="340" w:lineRule="atLeast"/>
        <w:ind w:left="0" w:right="0" w:firstLine="0"/>
        <w:jc w:val="left"/>
      </w:pPr>
      <w:bookmarkStart w:id="591" w:name="Body_294"/>
      <w:bookmarkEnd w:id="591"/>
      <w:r>
        <w:rPr>
          <w:rFonts w:ascii="arial" w:eastAsia="arial" w:hAnsi="arial" w:cs="arial"/>
          <w:b/>
          <w:i w:val="0"/>
          <w:strike w:val="0"/>
          <w:noProof w:val="0"/>
          <w:color w:val="000000"/>
          <w:position w:val="0"/>
          <w:sz w:val="28"/>
          <w:u w:val="none"/>
          <w:vertAlign w:val="baseline"/>
        </w:rPr>
        <w:t>Body</w:t>
      </w:r>
    </w:p>
    <w:p>
      <w:pPr>
        <w:pStyle w:val="Normal295"/>
        <w:spacing w:line="60" w:lineRule="exact"/>
      </w:pPr>
      <w:r>
        <w:pict>
          <v:line id="_x0000_s2283" style="position:absolute;z-index:252318720" from="0,2pt" to="512pt,2pt" strokecolor="#009ddb" strokeweight="2pt">
            <v:stroke linestyle="single"/>
            <w10:wrap type="topAndBottom"/>
          </v:line>
        </w:pict>
      </w:r>
    </w:p>
    <w:p>
      <w:pPr>
        <w:pStyle w:val="Normal295"/>
      </w:pPr>
    </w:p>
    <w:p>
      <w:pPr>
        <w:pStyle w:val="Normal2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Samstag traf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-Veranstaltung auf mehrere Gegendemos. Eine kurzfristig angemeldete Kundgebung, die die Prüfung eines AfD-Verbots forderte, erhielt mehr Unterstützer als erwartet - auch aus der Politik selbst.</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wurde es wieder einmal voll in der Innenstadt. Insgesamt vier Demonstrationen waren für den Nachmittag angemeldet, Hunderte Menschen wollten ihren Anliegen Gehör verschaffen. Neben der regelmäßig stattfindenden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zwei Gegendemonstrationen vor Ort, zudem eine kurzfristig organisierte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namens ,,AfD-Verbot prüfen".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Teilnehmende starteten gegen 14.30 Uhr an der Friedrich-Ebert-Straße mit einer Kundgebung und schwenkten zahlreiche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Der Zug wurde von der Polizei begleitet und verlief über die Oststraße bis zur Graf-Adolf-Straße, dann über die Königsallee bis zum Weihnachtsmarkt vor dem Steigenberger Parkhotel und erneut via Kö zum Graf-Adolf-Platz, wo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Reden forderten die Sprecherinnen und Sprecher einen Waffenstillstand und dankten mehrfach der Regierung von Südafrika, die Israel Völkermord in Gaza vorwirft. Applaus gab es für einen ehemaligen Linken-Abgeordneten, der sich in seiner Rede zur neu gegründeten Partei ,,Bündnis Sahra Wagenknecht" bekannte.</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 Beginn trafen die Demonstrierenden auf eine kleinere Gegendemo von rund zehn Personen mit Israel-Flaggen. Später, an der Ecke Steinstraße und Königsallee, wartete erneut eine Gegendemo auf den Zug: eine ungewöhnliche Kleingruppierung aus Antifa und ,,Spaziergängern", laut Banner unterstützt von AfD, NPD, Die Basis und der rechtsextremen und neonazistischen Kleinpartei ,,Der dritte Weg".</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Demos sowie Aufeinandertreffen verliefen laut Polizei ,,absolut friedlich". Die Beamten hätten keine Anzeigen fertigen müssen, auch habe niemand verbotene Plakate verwendet. Das Verhalten der Demonstrierenden sei ,,sehr kooperativ" gewesen. Straßensperrungen waren jeweils nur kurzzeitig nötig, um den Zug durch die Innenstadt zu begleiten.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vierte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versammelte sich um 15 Uhr am Martin-Luther-Platz vor dem NRW-Justizministerium. Nachdem Mitte der Woche die Correctiv-Recherche zu einem geheimen Treffen zwischen AfD-Politikern, Rechtsextremen und Unternehmern veröffentlicht worden war, wurde kurzfristig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mit dem Anliegen, ein Parteiverbot der AfD zu prüfen. Für Organisatorin Paula Mühl sei das Geheimtreffen ,,der letzte Tropfen" gewesen. ,,Ich habe mich gefragt, was ich als Demokratin noch brauche, um mich mit einem möglichen AfD-Verbot zu beschäftigen", sagte sie im Gespräch mit unserer Redaktion. ,,Wir müssen mit den Menschen mit Migrationsgeschichte stehen."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Mühl hatte die Demonstration auf Social Media angekündigt und auf rund 100 Mitdemonstrierende gehofft. Laut Angaben der Polizei erschienen letztlich circa 650 Menschen zu der Kundgebung. Sara Nanni, Bundestagsabgeordnete der Grünen, Hakim El Ghazali, Mitglied des Integrationsrats (SPD), sowie Bürgermeisterin Clara Gerlach (Grüne) hätten jeweils eine Rede gehalten, wie die Organisatorin mitteilte. Einen Stopp für eine weitere Kundgebung legten die Demonstrierenden vor der CDU-Landesparteizentrale ein,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 später an den Landtagwiesen.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13, 2024</w:t>
      </w:r>
    </w:p>
    <w:p>
      <w:pPr>
        <w:pStyle w:val="Normal295"/>
      </w:pPr>
    </w:p>
    <w:p>
      <w:pPr>
        <w:pStyle w:val="Normal295"/>
        <w:ind w:left="200"/>
        <w:sectPr>
          <w:type w:val="continuous"/>
          <w:pgMar w:top="840" w:right="1000" w:bottom="840" w:left="1000" w:header="400" w:footer="400"/>
          <w:pgNumType w:fmt="decimal"/>
          <w:cols w:space="720"/>
        </w:sectPr>
      </w:pPr>
      <w:r>
        <w:br/>
      </w:r>
      <w:r>
        <w:pict>
          <v:line id="_x0000_s2284" style="position:absolute;z-index:252319744" from="0,10pt" to="512pt,10pt" strokecolor="black" strokeweight="1pt">
            <v:stroke linestyle="single"/>
          </v:line>
        </w:pict>
      </w:r>
      <w:r>
        <w:rPr>
          <w:rFonts w:ascii="arial" w:eastAsia="arial" w:hAnsi="arial" w:cs="arial"/>
          <w:b/>
          <w:color w:val="767676"/>
          <w:sz w:val="16"/>
        </w:rPr>
        <w:t>End of Document</w:t>
      </w:r>
    </w:p>
    <w:p>
      <w:pPr>
        <w:pStyle w:val="Normal296"/>
        <w:sectPr>
          <w:headerReference w:type="even" r:id="rId1841"/>
          <w:headerReference w:type="default" r:id="rId1842"/>
          <w:footerReference w:type="even" r:id="rId1843"/>
          <w:footerReference w:type="default" r:id="rId1844"/>
          <w:headerReference w:type="first" r:id="rId1845"/>
          <w:footerReference w:type="first" r:id="rId1846"/>
          <w:pgSz w:w="12240" w:h="15840"/>
          <w:pgMar w:top="840" w:right="1000" w:bottom="840" w:left="1000" w:header="400" w:footer="400"/>
          <w:pgNumType w:fmt="decimal"/>
          <w:cols w:space="720"/>
          <w:titlePg w:val="0"/>
        </w:sectPr>
      </w:pPr>
    </w:p>
    <w:p>
      <w:pPr>
        <w:pStyle w:val="Normal296"/>
      </w:pPr>
    </w:p>
    <w:p>
      <w:pPr>
        <w:pStyle w:val="Normal296"/>
      </w:pPr>
      <w:r>
        <w:pict>
          <v:shape id="_x0000_i2285" type="#_x0000_t75" alt="LexisNexis®" style="width:147.75pt;height:30pt">
            <v:imagedata r:id="rId10" o:title=""/>
          </v:shape>
        </w:pict>
      </w:r>
      <w:r>
        <w:cr/>
      </w:r>
    </w:p>
    <w:p>
      <w:pPr>
        <w:pStyle w:val="Heading12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protestieren in London gegen israelische Offensive im Gazastreifen</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Januar 2024</w:t>
      </w:r>
    </w:p>
    <w:p>
      <w:pPr>
        <w:pStyle w:val="Normal296"/>
        <w:keepNext w:val="0"/>
        <w:spacing w:after="0" w:line="240" w:lineRule="atLeast"/>
        <w:ind w:right="0"/>
        <w:jc w:val="both"/>
      </w:pPr>
      <w:bookmarkStart w:id="592" w:name="Bookmark_297"/>
      <w:bookmarkEnd w:id="592"/>
    </w:p>
    <w:p>
      <w:pPr>
        <w:pStyle w:val="Normal2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296"/>
        <w:keepNext w:val="0"/>
        <w:spacing w:before="120" w:after="0" w:line="220" w:lineRule="atLeast"/>
        <w:ind w:left="0" w:right="0" w:firstLine="0"/>
        <w:jc w:val="left"/>
      </w:pPr>
      <w:r>
        <w:br/>
      </w:r>
      <w:r>
        <w:pict>
          <v:shape id="_x0000_i2286" type="#_x0000_t75" style="width:209.28pt;height:27.75pt">
            <v:imagedata r:id="rId336" o:title=""/>
          </v:shape>
        </w:pic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AUSLAND; Krieg in Nahost</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331 words</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Johanna Pankow</w:t>
      </w:r>
    </w:p>
    <w:p>
      <w:pPr>
        <w:pStyle w:val="Normal29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In der britischen Hauptstadt zeigten tausende Menschen erneut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forderten einen Waffenstillstand. Etwa 1700 Polizisten waren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und warnten mit Flugblättern.</w:t>
      </w:r>
    </w:p>
    <w:p>
      <w:pPr>
        <w:pStyle w:val="Normal296"/>
        <w:keepNext/>
        <w:spacing w:before="240" w:after="0" w:line="340" w:lineRule="atLeast"/>
        <w:ind w:left="0" w:right="0" w:firstLine="0"/>
        <w:jc w:val="left"/>
      </w:pPr>
      <w:bookmarkStart w:id="593" w:name="Body_295"/>
      <w:bookmarkEnd w:id="593"/>
      <w:r>
        <w:rPr>
          <w:rFonts w:ascii="arial" w:eastAsia="arial" w:hAnsi="arial" w:cs="arial"/>
          <w:b/>
          <w:i w:val="0"/>
          <w:strike w:val="0"/>
          <w:noProof w:val="0"/>
          <w:color w:val="000000"/>
          <w:position w:val="0"/>
          <w:sz w:val="28"/>
          <w:u w:val="none"/>
          <w:vertAlign w:val="baseline"/>
        </w:rPr>
        <w:t>Body</w:t>
      </w:r>
    </w:p>
    <w:p>
      <w:pPr>
        <w:pStyle w:val="Normal296"/>
        <w:spacing w:line="60" w:lineRule="exact"/>
      </w:pPr>
      <w:r>
        <w:pict>
          <v:line id="_x0000_s2287" style="position:absolute;z-index:252320768" from="0,2pt" to="512pt,2pt" strokecolor="#009ddb" strokeweight="2pt">
            <v:stroke linestyle="single"/>
            <w10:wrap type="topAndBottom"/>
          </v:line>
        </w:pict>
      </w:r>
    </w:p>
    <w:p>
      <w:pPr>
        <w:pStyle w:val="Normal296"/>
      </w:pP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propalästinensische Demonstranten haben in London gegen Israels Offensive im Gazastreifen protestiert. Die Polizei, die am Samstag mit rund 1700 Polizisten im Einsatz war, warnte die Demonstranten, mit ihren Plakaten und Sprechchören nicht »absichtlich die Grenzen zu überschreiten«. Die Demonstration war Teil eines Aktionstages in 30 Ländern, zu dem mehrere Organisationen auf Großbritannien aufgerufen hatten.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 nach Angriff auf Huthi-Milizen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Kriegs zwischen Israel und der radikalislamischen Hamas finden in London am Wochenende regelmäßig Demonstrationen statt. Der Protest am Samstag war insofern besonders, als Großbritannien am Vortag Stellungen der vom Iran unterstützten Huthi-Miliz im Jemen angegriffen hatte.</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Miliz hatte zuvor wiederholt Handelsschiffe im Roten Meer angegriffen, die sie in Verbindung mit Israel brachte. Die schiitischen Rebellen sehen sich als Teil der gegen Israel gerichteten selbst ernannten »Achse des Widerstands«, zu der auch die Hamas gehört.</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verteilte Flugblätter</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von Polizeibeamten waren am Samstag in der Hauptstadt im Einsatz. Die Polizeibehörde Londons erklärte, dass Beamte von außerhalb der Metropole hinzugezogen wurden. Nutzer sozialer Medien berichteten, dass die Polizei Flugblätter verteilte, in denen die Menschen gewarnt wurden, »sich auf der richtigen Seite des Gesetzes zu bewegen«.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 ist der siebte nationale Marsch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der seit Oktober von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-Solidaritätskampagne in London organisiert worden ist.</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Israel am 7. Oktober brutal überfallen und 1140 Menschen getötet sowie rund 250 Menschen in den Gazastreifen verschleppt. Als Reaktion auf den beispiellosen Hamas-Überfall hatte Israel der islamistischen Organisation den Krieg erklärt und einen massiven Militäreinsatz im Gazastreifen gestartet. Nach Angaben des Hamas-Gesundheitsministeriums, die sich nicht unabhängig überprüfen lassen, wurden dort seither mehr als 23.800 Menschen getötet.</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jpa/AFP</w:t>
      </w:r>
    </w:p>
    <w:p>
      <w:pPr>
        <w:pStyle w:val="Normal2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13, 2024</w:t>
      </w:r>
    </w:p>
    <w:p>
      <w:pPr>
        <w:pStyle w:val="Normal296"/>
      </w:pPr>
    </w:p>
    <w:p>
      <w:pPr>
        <w:pStyle w:val="Normal296"/>
        <w:ind w:left="200"/>
        <w:sectPr>
          <w:type w:val="continuous"/>
          <w:pgMar w:top="840" w:right="1000" w:bottom="840" w:left="1000" w:header="400" w:footer="400"/>
          <w:pgNumType w:fmt="decimal"/>
          <w:cols w:space="720"/>
        </w:sectPr>
      </w:pPr>
      <w:r>
        <w:br/>
      </w:r>
      <w:r>
        <w:pict>
          <v:line id="_x0000_s2288" style="position:absolute;z-index:252321792" from="0,10pt" to="512pt,10pt" strokecolor="black" strokeweight="1pt">
            <v:stroke linestyle="single"/>
          </v:line>
        </w:pict>
      </w:r>
      <w:r>
        <w:rPr>
          <w:rFonts w:ascii="arial" w:eastAsia="arial" w:hAnsi="arial" w:cs="arial"/>
          <w:b/>
          <w:color w:val="767676"/>
          <w:sz w:val="16"/>
        </w:rPr>
        <w:t>End of Document</w:t>
      </w:r>
    </w:p>
    <w:p>
      <w:pPr>
        <w:pStyle w:val="Normal297"/>
        <w:sectPr>
          <w:headerReference w:type="even" r:id="rId1847"/>
          <w:headerReference w:type="default" r:id="rId1848"/>
          <w:footerReference w:type="even" r:id="rId1849"/>
          <w:footerReference w:type="default" r:id="rId1850"/>
          <w:headerReference w:type="first" r:id="rId1851"/>
          <w:footerReference w:type="first" r:id="rId1852"/>
          <w:pgSz w:w="12240" w:h="15840"/>
          <w:pgMar w:top="840" w:right="1000" w:bottom="840" w:left="1000" w:header="400" w:footer="400"/>
          <w:pgNumType w:fmt="decimal"/>
          <w:cols w:space="720"/>
          <w:titlePg w:val="0"/>
        </w:sectPr>
      </w:pPr>
    </w:p>
    <w:p>
      <w:pPr>
        <w:pStyle w:val="Normal297"/>
      </w:pPr>
    </w:p>
    <w:p>
      <w:pPr>
        <w:pStyle w:val="Normal297"/>
      </w:pPr>
      <w:r>
        <w:pict>
          <v:shape id="_x0000_i2289" type="#_x0000_t75" alt="LexisNexis®" style="width:147.75pt;height:30pt">
            <v:imagedata r:id="rId10" o:title=""/>
          </v:shape>
        </w:pict>
      </w:r>
      <w:r>
        <w:cr/>
      </w:r>
    </w:p>
    <w:p>
      <w:pPr>
        <w:pStyle w:val="Heading12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in Mitte;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blockiert Berliner Hauptbahnhof</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Januar 2024 </w:t>
      </w:r>
    </w:p>
    <w:p>
      <w:pPr>
        <w:pStyle w:val="Normal297"/>
        <w:keepNext w:val="0"/>
        <w:spacing w:after="0" w:line="240" w:lineRule="atLeast"/>
        <w:ind w:right="0"/>
        <w:jc w:val="both"/>
      </w:pPr>
      <w:bookmarkStart w:id="594" w:name="Bookmark_298"/>
      <w:bookmarkEnd w:id="594"/>
    </w:p>
    <w:p>
      <w:pPr>
        <w:pStyle w:val="Normal2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97"/>
        <w:keepNext w:val="0"/>
        <w:spacing w:before="120" w:after="0" w:line="220" w:lineRule="atLeast"/>
        <w:ind w:left="0" w:right="0" w:firstLine="0"/>
        <w:jc w:val="left"/>
      </w:pPr>
      <w:r>
        <w:br/>
      </w:r>
      <w:r>
        <w:pict>
          <v:shape id="_x0000_i2290" type="#_x0000_t75" style="width:134.98pt;height:85.49pt">
            <v:imagedata r:id="rId45" o:title=""/>
          </v:shape>
        </w:pic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146 words</w:t>
      </w:r>
    </w:p>
    <w:p>
      <w:pPr>
        <w:pStyle w:val="Normal297"/>
        <w:keepNext/>
        <w:spacing w:before="240" w:after="0" w:line="340" w:lineRule="atLeast"/>
        <w:ind w:left="0" w:right="0" w:firstLine="0"/>
        <w:jc w:val="left"/>
      </w:pPr>
      <w:bookmarkStart w:id="595" w:name="Body_296"/>
      <w:bookmarkEnd w:id="595"/>
      <w:r>
        <w:rPr>
          <w:rFonts w:ascii="arial" w:eastAsia="arial" w:hAnsi="arial" w:cs="arial"/>
          <w:b/>
          <w:i w:val="0"/>
          <w:strike w:val="0"/>
          <w:noProof w:val="0"/>
          <w:color w:val="000000"/>
          <w:position w:val="0"/>
          <w:sz w:val="28"/>
          <w:u w:val="none"/>
          <w:vertAlign w:val="baseline"/>
        </w:rPr>
        <w:t>Body</w:t>
      </w:r>
    </w:p>
    <w:p>
      <w:pPr>
        <w:pStyle w:val="Normal297"/>
        <w:spacing w:line="60" w:lineRule="exact"/>
      </w:pPr>
      <w:r>
        <w:pict>
          <v:line id="_x0000_s2291" style="position:absolute;z-index:252322816" from="0,2pt" to="512pt,2pt" strokecolor="#009ddb" strokeweight="2pt">
            <v:stroke linestyle="single"/>
            <w10:wrap type="topAndBottom"/>
          </v:line>
        </w:pict>
      </w:r>
    </w:p>
    <w:p>
      <w:pPr>
        <w:pStyle w:val="Normal297"/>
      </w:pP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Im Berliner Hauptbahnhof haben sich Menschen am Freitagabend zur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versammelt.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sprach von einer unteren dreistelligen Teilnehmerzahl. Dennoch gelang es den Demonstranten den Zugang sowie das Erdgeschoss des Bahnhofs eine Weile zu blockieren. Insgesamt verlief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friedlich.</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löste den Flashmob kurze Zeit später auf. Dabei wurden vereinzelt auch Demonstranten weggetragen.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Terroranschlag der islamistischen Hamas auf Israel hat es in Berlin immer wieder Juden-Hasser-Demos gegeben.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war der dreitägige Streik der Lokführergewerkschaft GDL bei der Deutschen Bahn zu Ende gegangen. Auch danach war noch mit Einschränkungen im Zugverkehr zu rechnen.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-blockiert-berliner-hauptbahnhof-86741666.bild.html</w:t>
      </w:r>
    </w:p>
    <w:p>
      <w:pPr>
        <w:pStyle w:val="Normal29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7"/>
        <w:spacing w:line="60" w:lineRule="exact"/>
      </w:pPr>
      <w:r>
        <w:pict>
          <v:line id="_x0000_s2292" style="position:absolute;z-index:252323840" from="0,2pt" to="512pt,2pt" strokecolor="#009ddb" strokeweight="2pt">
            <v:stroke linestyle="single"/>
            <w10:wrap type="topAndBottom"/>
          </v:line>
        </w:pict>
      </w:r>
    </w:p>
    <w:p>
      <w:pPr>
        <w:pStyle w:val="Normal29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hundert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blockierten am Freitagabend den Hauptbahnhof. Ein Polizist spricht mit einem Megafon zu den Demonstranten, kurz darauf wurde der Bahnhof geräumt</w:t>
      </w:r>
    </w:p>
    <w:p>
      <w:pPr>
        <w:pStyle w:val="Normal2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13, 2024</w:t>
      </w:r>
    </w:p>
    <w:p>
      <w:pPr>
        <w:pStyle w:val="Normal297"/>
      </w:pPr>
    </w:p>
    <w:p>
      <w:pPr>
        <w:pStyle w:val="Normal297"/>
        <w:ind w:left="200"/>
        <w:sectPr>
          <w:type w:val="continuous"/>
          <w:pgMar w:top="840" w:right="1000" w:bottom="840" w:left="1000" w:header="400" w:footer="400"/>
          <w:pgNumType w:fmt="decimal"/>
          <w:cols w:space="720"/>
        </w:sectPr>
      </w:pPr>
      <w:r>
        <w:br/>
      </w:r>
      <w:r>
        <w:pict>
          <v:line id="_x0000_s2293" style="position:absolute;z-index:252324864" from="0,10pt" to="512pt,10pt" strokecolor="black" strokeweight="1pt">
            <v:stroke linestyle="single"/>
          </v:line>
        </w:pict>
      </w:r>
      <w:r>
        <w:rPr>
          <w:rFonts w:ascii="arial" w:eastAsia="arial" w:hAnsi="arial" w:cs="arial"/>
          <w:b/>
          <w:color w:val="767676"/>
          <w:sz w:val="16"/>
        </w:rPr>
        <w:t>End of Document</w:t>
      </w:r>
    </w:p>
    <w:p>
      <w:pPr>
        <w:pStyle w:val="Normal298"/>
        <w:sectPr>
          <w:headerReference w:type="even" r:id="rId1853"/>
          <w:headerReference w:type="default" r:id="rId1854"/>
          <w:footerReference w:type="even" r:id="rId1855"/>
          <w:footerReference w:type="default" r:id="rId1856"/>
          <w:headerReference w:type="first" r:id="rId1857"/>
          <w:footerReference w:type="first" r:id="rId1858"/>
          <w:pgSz w:w="12240" w:h="15840"/>
          <w:pgMar w:top="840" w:right="1000" w:bottom="840" w:left="1000" w:header="400" w:footer="400"/>
          <w:pgNumType w:fmt="decimal"/>
          <w:cols w:space="720"/>
          <w:titlePg w:val="0"/>
        </w:sectPr>
      </w:pPr>
    </w:p>
    <w:p>
      <w:pPr>
        <w:pStyle w:val="Normal298"/>
      </w:pPr>
    </w:p>
    <w:p>
      <w:pPr>
        <w:pStyle w:val="Normal298"/>
      </w:pPr>
      <w:r>
        <w:pict>
          <v:shape id="_x0000_i2294" type="#_x0000_t75" alt="LexisNexis®" style="width:147.75pt;height:30pt">
            <v:imagedata r:id="rId10" o:title=""/>
          </v:shape>
        </w:pict>
      </w:r>
      <w:r>
        <w:cr/>
      </w:r>
    </w:p>
    <w:p>
      <w:pPr>
        <w:pStyle w:val="Heading12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Farbanschlag auf Uni-Gebäude; Unbekannte sprühen pro-palästinensischen Schriftzug - Anzeige wegen Sachbeschädigung</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Januar 2024</w:t>
      </w:r>
    </w:p>
    <w:p>
      <w:pPr>
        <w:pStyle w:val="Normal298"/>
        <w:keepNext w:val="0"/>
        <w:spacing w:after="0" w:line="240" w:lineRule="atLeast"/>
        <w:ind w:right="0"/>
        <w:jc w:val="both"/>
      </w:pPr>
      <w:bookmarkStart w:id="596" w:name="Bookmark_299"/>
      <w:bookmarkEnd w:id="596"/>
    </w:p>
    <w:p>
      <w:pPr>
        <w:pStyle w:val="Normal2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298"/>
        <w:keepNext w:val="0"/>
        <w:spacing w:before="120" w:after="0" w:line="220" w:lineRule="atLeast"/>
        <w:ind w:left="0" w:right="0" w:firstLine="0"/>
        <w:jc w:val="left"/>
      </w:pPr>
      <w:r>
        <w:br/>
      </w:r>
      <w:r>
        <w:pict>
          <v:shape id="_x0000_i2295" type="#_x0000_t75" style="width:236.97pt;height:67.49pt">
            <v:imagedata r:id="rId271" o:title=""/>
          </v:shape>
        </w:pic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24</w: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716 words</w: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 GAMBINO</w:t>
      </w:r>
    </w:p>
    <w:p>
      <w:pPr>
        <w:pStyle w:val="Normal298"/>
        <w:keepNext/>
        <w:spacing w:before="240" w:after="0" w:line="340" w:lineRule="atLeast"/>
        <w:ind w:left="0" w:right="0" w:firstLine="0"/>
        <w:jc w:val="left"/>
      </w:pPr>
      <w:bookmarkStart w:id="597" w:name="Body_297"/>
      <w:bookmarkEnd w:id="597"/>
      <w:r>
        <w:rPr>
          <w:rFonts w:ascii="arial" w:eastAsia="arial" w:hAnsi="arial" w:cs="arial"/>
          <w:b/>
          <w:i w:val="0"/>
          <w:strike w:val="0"/>
          <w:noProof w:val="0"/>
          <w:color w:val="000000"/>
          <w:position w:val="0"/>
          <w:sz w:val="28"/>
          <w:u w:val="none"/>
          <w:vertAlign w:val="baseline"/>
        </w:rPr>
        <w:t>Body</w:t>
      </w:r>
    </w:p>
    <w:p>
      <w:pPr>
        <w:pStyle w:val="Normal298"/>
        <w:spacing w:line="60" w:lineRule="exact"/>
      </w:pPr>
      <w:r>
        <w:pict>
          <v:line id="_x0000_s2296" style="position:absolute;z-index:252325888" from="0,2pt" to="512pt,2pt" strokecolor="#009ddb" strokeweight="2pt">
            <v:stroke linestyle="single"/>
            <w10:wrap type="topAndBottom"/>
          </v:line>
        </w:pict>
      </w:r>
    </w:p>
    <w:p>
      <w:pPr>
        <w:pStyle w:val="Normal298"/>
      </w:pPr>
    </w:p>
    <w:p>
      <w:pPr>
        <w:pStyle w:val="Normal29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MARIA GAMBINO </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14.30 Uhr kann man die rote Schmiererei an der Fensterfront des Hauptgebäudes, an der Seite zur Uniwiese hin, noch erahnen. An den Fensterrahmen sind leichte rötliche Spuren zu sehen. Drei Stunden haben Reinigungskräfte der Uni bei Minustemperaturen gebraucht, um die Sprühfarbe mit einem Anti-Graffiti-Spray zu entfernen. Unbekannte hatten dort in der Nacht zu Donnerstag einen Farbanschlag verübt und die Glasfront des Uni-Bistros breitflächig mit Farbe beschmiert. Am Albertus-Magnus-Platz befand sich rund um die Statue ebenfalls Farbe.</w:t>
      </w:r>
    </w:p>
    <w:p>
      <w:pPr>
        <w:pStyle w:val="Normal29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Israelischer Botschafter zu Gast </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lesen waren am Fenster die Worte: "Kein Podium für Genozid. Free Gaza". Der Sicherheitsdienst der Universität habe die Polizei morgens informiert, teilte ein Sprecher mit. Es sei Anzeige wegen Sachbeschädigung und Volksverhetzung erstattet worden, so der Polizeisprecher. "Der Staatsschutz ermittelt nun, wie auch bei propalästinensischen Demos üblich, ob der Anfangsverdacht zur Volksverhetzung gegen Israel besteht", sagte der Sprecher. Grünen-Politiker Martin Herrndorf hatte den "Kölner Stadt-Anzeiger" auf den Vorfall aufmerksam gemacht.</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Tat in Verbindung zu einem Besuch des israelischen Botschafters Ron Prosor steht, ist nicht klar. Die Universität Köln hat den Spitzendiplomaten zu einem Vortrag am Montag, 15. Januar, eingeladen. Er soll im Rahmen der Veranstaltung "Kölner Gespräche" zu Recht und Staat über die Terroranschläge der Hamas, den Krieg in Gaza und den gewachsenen Antisemitismus in Deutschland referieren.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den Besuch des Botschafters regt sich Widerstand in propalästinensischen Gruppierungen. Auf der Instagram-Seite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-Soli-Köln wird zum Protest gegen den Auftritt von Prosor aufgerufen.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laut der Gruppe Montag um 9.30 Uhr vor dem Hauptgebäude der Humanwissenschaftlichen Fakultät in der Gronewaldstraße stattfinden.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100 Teilnehmenden sei bei der Polizei zwar bereits angemeldet worden, jedoch fehle noch die Bestätigung durch die Behörde sowie der genaue Ort. Dies könne noch bis zu 48 Stunden vor dem Termin geschehen, so der Sprecher. Auch eine pro-israelische Kundgebung findet ab 11 Uhr statt: Eine Privatperson hat die Gegendemo "Klare Kante gegen jede Dämonisierung Israels! Gegen jeden Antisemitismus!" auf dem Albertus-Magnus-Platz angemeldet. 100 Personen werden laut Polizei erwartet.</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Schmierattacke und den Besuch des israelischen Diplomaten lässt eine Uni-Sprecherin wissen: "Der Botschafter des Staates Israel ist immer ein gern gesehener Gast an der Universität zu Köln. Er kommt hierher, um mit unseren Studierenden zu diskutieren. Sich dafür oder dagegen zu positionieren oder zu demonstrieren ist völlig in Ordnung, solange dies im Rahmen der rechtsstaatlichen Vorgaben stattfindet. Schmierereien gehören nicht dazu."</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Deutsch-Israelische Gesellschaft (DIG) meldet sich zu Wort, verurteilt den Farbanschlag scharf und nennt ihn "antisemitisch". Zudem weist der Vorsitzende der DIG Köln, Johannes Platz, auf antisemitische Tendenzen innerhalb linker Gruppierungen hin, die Tradition hätten: "Die jahrzehntelange Kritik am linken Antisemitismus ist an den Aufrufenden für die antiisraelische Demonstration offenbar spurlos vorbeigegangen. Sie streben danach, eine Urszene des linken Antisemitismus zu wiederholen. Ich meine die Szenen am 9. Juni 1969 an der Universität Frankfurt am Main, als der Vortrag des ersten Botschafters Israels in Deutschland, Asher Ben-Natan, im Hörsaal VI vom damaligen SDS (Sozialistischer Deutscher Studentenbund) und von Palästinensern massiv gestört wurde."</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 Malte Braun verurteilt die Aktion ebenfalls entschieden: "Ich finde, das geht gar nicht." Der Sowi-Student ist Sprecher der Grünen Jugend Köln und berichtet aus eigener Erfahrung davon, dass sich unter den extremen linken studentischen Gruppen nicht alle dezidiert von Antisemitismus abgrenzen. Ein anderer Sowi-Student sagt: "Ein Banner hätte gereicht, jetzt bleibt es ja doch wieder an den Mitarbeitern der Uni hängen". Studentin S. äußert sich so: "Ich verstehe, dass das ein emotionaler Krieg ist und dass auch viele Menschen in Köln emotional damit verbunden sind. Ich persönlich mag aber keine Polarisierungen oder Aktionen, die mich zu sehr auf eine Seite ziehen wollen."</w:t>
      </w:r>
    </w:p>
    <w:p>
      <w:pPr>
        <w:pStyle w:val="Normal2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12, 2024</w:t>
      </w:r>
    </w:p>
    <w:p>
      <w:pPr>
        <w:pStyle w:val="Normal298"/>
      </w:pPr>
    </w:p>
    <w:p>
      <w:pPr>
        <w:pStyle w:val="Normal298"/>
        <w:ind w:left="200"/>
        <w:sectPr>
          <w:type w:val="continuous"/>
          <w:pgMar w:top="840" w:right="1000" w:bottom="840" w:left="1000" w:header="400" w:footer="400"/>
          <w:pgNumType w:fmt="decimal"/>
          <w:cols w:space="720"/>
        </w:sectPr>
      </w:pPr>
      <w:r>
        <w:br/>
      </w:r>
      <w:r>
        <w:pict>
          <v:line id="_x0000_s2297" style="position:absolute;z-index:252326912" from="0,10pt" to="512pt,10pt" strokecolor="black" strokeweight="1pt">
            <v:stroke linestyle="single"/>
          </v:line>
        </w:pict>
      </w:r>
      <w:r>
        <w:rPr>
          <w:rFonts w:ascii="arial" w:eastAsia="arial" w:hAnsi="arial" w:cs="arial"/>
          <w:b/>
          <w:color w:val="767676"/>
          <w:sz w:val="16"/>
        </w:rPr>
        <w:t>End of Document</w:t>
      </w:r>
    </w:p>
    <w:p>
      <w:pPr>
        <w:pStyle w:val="Normal299"/>
        <w:sectPr>
          <w:headerReference w:type="even" r:id="rId1859"/>
          <w:headerReference w:type="default" r:id="rId1860"/>
          <w:footerReference w:type="even" r:id="rId1861"/>
          <w:footerReference w:type="default" r:id="rId1862"/>
          <w:headerReference w:type="first" r:id="rId1863"/>
          <w:footerReference w:type="first" r:id="rId1864"/>
          <w:pgSz w:w="12240" w:h="15840"/>
          <w:pgMar w:top="840" w:right="1000" w:bottom="840" w:left="1000" w:header="400" w:footer="400"/>
          <w:pgNumType w:fmt="decimal"/>
          <w:cols w:space="720"/>
          <w:titlePg w:val="0"/>
        </w:sectPr>
      </w:pPr>
    </w:p>
    <w:p>
      <w:pPr>
        <w:pStyle w:val="Normal299"/>
      </w:pPr>
    </w:p>
    <w:p>
      <w:pPr>
        <w:pStyle w:val="Normal299"/>
      </w:pPr>
      <w:r>
        <w:pict>
          <v:shape id="_x0000_i2298" type="#_x0000_t75" alt="LexisNexis®" style="width:147.75pt;height:30pt">
            <v:imagedata r:id="rId10" o:title=""/>
          </v:shape>
        </w:pict>
      </w:r>
      <w:r>
        <w:cr/>
      </w:r>
    </w:p>
    <w:p>
      <w:pPr>
        <w:pStyle w:val="Heading12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habe Angst um Israel“</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11. Januar 2024</w:t>
      </w:r>
    </w:p>
    <w:p>
      <w:pPr>
        <w:pStyle w:val="Normal299"/>
        <w:keepNext w:val="0"/>
        <w:spacing w:after="0" w:line="240" w:lineRule="atLeast"/>
        <w:ind w:right="0"/>
        <w:jc w:val="both"/>
      </w:pPr>
      <w:bookmarkStart w:id="598" w:name="Bookmark_300"/>
      <w:bookmarkEnd w:id="598"/>
    </w:p>
    <w:p>
      <w:pPr>
        <w:pStyle w:val="Normal2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99"/>
        <w:keepNext w:val="0"/>
        <w:spacing w:before="120" w:after="0" w:line="220" w:lineRule="atLeast"/>
        <w:ind w:left="0" w:right="0" w:firstLine="0"/>
        <w:jc w:val="left"/>
      </w:pPr>
      <w:r>
        <w:br/>
      </w:r>
      <w:r>
        <w:pict>
          <v:shape id="_x0000_i2299" type="#_x0000_t75" style="width:187.48pt;height:24pt">
            <v:imagedata r:id="rId297" o:title=""/>
          </v:shape>
        </w:pic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28</w: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650 words</w:t>
      </w:r>
    </w:p>
    <w:p>
      <w:pPr>
        <w:pStyle w:val="Normal2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Dietzenbach - Jacob Hirschberg ist besorgt angesichts des wachsenden Antisemitismus</w:t>
      </w:r>
    </w:p>
    <w:p>
      <w:pPr>
        <w:pStyle w:val="Normal299"/>
        <w:keepNext/>
        <w:spacing w:before="240" w:after="0" w:line="340" w:lineRule="atLeast"/>
        <w:ind w:left="0" w:right="0" w:firstLine="0"/>
        <w:jc w:val="left"/>
      </w:pPr>
      <w:bookmarkStart w:id="599" w:name="Body_298"/>
      <w:bookmarkEnd w:id="599"/>
      <w:r>
        <w:rPr>
          <w:rFonts w:ascii="arial" w:eastAsia="arial" w:hAnsi="arial" w:cs="arial"/>
          <w:b/>
          <w:i w:val="0"/>
          <w:strike w:val="0"/>
          <w:noProof w:val="0"/>
          <w:color w:val="000000"/>
          <w:position w:val="0"/>
          <w:sz w:val="28"/>
          <w:u w:val="none"/>
          <w:vertAlign w:val="baseline"/>
        </w:rPr>
        <w:t>Body</w:t>
      </w:r>
    </w:p>
    <w:p>
      <w:pPr>
        <w:pStyle w:val="Normal299"/>
        <w:spacing w:line="60" w:lineRule="exact"/>
      </w:pPr>
      <w:r>
        <w:pict>
          <v:line id="_x0000_s2300" style="position:absolute;z-index:252327936" from="0,2pt" to="512pt,2pt" strokecolor="#009ddb" strokeweight="2pt">
            <v:stroke linestyle="single"/>
            <w10:wrap type="topAndBottom"/>
          </v:line>
        </w:pict>
      </w:r>
    </w:p>
    <w:p>
      <w:pPr>
        <w:pStyle w:val="Normal299"/>
      </w:pP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Jacob Hirschberg, der sich als traditioneller Jude bezeichnet, verbringt sein Leben im Spannungsfeld zwischen der Liebe zu seinem Glauben und den Folgen vergangener und gegenwärtiger Traumata. Dabei wird auch sein Alltag durch die erneute Eskalation des Nahostkonflikts beeinflusst. „Ich habe Angst um Israel“, sagt er. Zwar habe er keine Familie, jedoch viele Freunde dort. Gleichzeitig befürchtet Hirschberg, dass der Antisemitismus hierzulande noch weiter wächst. „Je länger der Konflikt andauert, desto mehr polarisiert er“, verdeutlicht Hirschberg. Er habe Angst, dass die unterschiedlichen Meinungen mit der Zeit zu noch vehementeren Anfeindungen ausarten könnten. Er selbst hoffe jeden Tag, dass in den Nachrichten das Ende des Krieges verkündet werde. „Auch wenn ich verstehen kann, dass gegen die Hamas durchgegriffen werden muss, will ich nicht, dass es auf beiden Seiten zu Opfern kommt“, sagt Hirschberg, der bis vor Kurzem in Dietzenbach gelebt hat. Auch abseits der Auswirkungen des Konflikts auf sein Leben kann er seine Religion hierzulande nicht sorgenfrei ausleben. Er sei zwar stolz, deutscher Jude zu sein und zudem überzeugt davon, seinen Glauben hier praktizieren zu können. „Schließlich war ich in Frankfurt im jüdischen Kindergarten und auf der jüdischen Schule“, sagt Jacob Hirschberg.</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trage er als Jude in Deutschland eine Grundunsicherheit in sich. Deshalb, so wird anhand von Jacob Hirschbergs Erläuterungen deutlich, lässt er Vorsicht walten. „Ich trage hier etwa keine Kippa, aus Angst vor den Reaktionen.“ In Israel hingegen trage er die Kopfbedeckung jeden Tag. Durch die zurückhaltende Ausübung seines Glaubens in der deutschen Öffentlichkeit gebe er wenig Anlass zu Anfeindungen.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musste Hirschberg bereits erleben, welches Ausmaß der Hass gegenüber Juden annehmen kann. Vor zwei Jahren sei er auf einer Demonstration für Israel gewesen, parallel dazu hätten Menschen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„Meine Mutter und ich haben uns dabei abseits der offiziellen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einer Tiefgarage einer wütenden Menge gegenüber gesehen“, schildert er. Zu diesem Zeitpunkt habe er Angst um sein Leben gehabt.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Religion begreift der 26-Jährige als Wegweiser. „Sie gibt mir vor, wie ich mein Leben gestalten kann“, präzisiert er. Etwa die Einhaltung des Sabbats ist ihm besonders wichtig. Schließlich sei es in der heutigen Zeit gar nicht so einfach, zur Ruhe zu kommen. Doch der jüdische Feiertag, der am Freitagabend beginnt und am Samstagabend endet, zeige ihm, dass es wichtig sei, sich einmal in der Woche auf sich und seine Familie zu besinnen.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dienten ihm die Gebete in seinem Leben als Orientierung. So wenden sich die Menschen im Judentum täglich drei Mal an Gott. „Die Gebete verdeutlichen mir, dass ich dankbar sein soll, für das, was ich im Leben habe“, sagt Hirschberg. Gleichzeitig erhalte er so die Kraft für den Tag.</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Jude zu sein, ist für ihn zudem mit Verantwortung gegenüber Gott, den Menschen und vor allem seiner Familie verbunden. Letztere habe einst aus rund 70 Personen bestanden. „Im Zweiten Weltkrieg haben jedoch nur meine Oma und meine Uroma überlebt“, berichtet er vom Trauma der Vergangenheit. „Mir persönlich ist es deshalb wichtig, all jene, die damals gestorben sind, nicht im Stich zu lassen“, macht Jacob Hirschberg deutlich. Deshalb wolle er seine Religion weitergeben und die Traditionen pflegen.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hält Hirschberg es für wichtig, dass die Gesellschaft sich weiter mit Antisemitismus auseinandersetzt. „Die antisemitische Haltung wird zwar nicht verschwinden, doch durch die Beschäftigung damit wird sie möglicherweise weniger“, bringt er seine Hoffnung zum Ausdruck. Gleichzeitig bedauert Hirschberg allerdings, dass in der Öffentlichkeit nicht mehr über die positiven Aspekte des Judentums gesprochen wird. „Schließlich ist es eine schöne Religion, die so viele Facetten hat“, sagt Hirschberg.</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10, 2024</w:t>
      </w:r>
    </w:p>
    <w:p>
      <w:pPr>
        <w:pStyle w:val="Normal299"/>
      </w:pPr>
    </w:p>
    <w:p>
      <w:pPr>
        <w:pStyle w:val="Normal299"/>
        <w:ind w:left="200"/>
        <w:sectPr>
          <w:type w:val="continuous"/>
          <w:pgMar w:top="840" w:right="1000" w:bottom="840" w:left="1000" w:header="400" w:footer="400"/>
          <w:pgNumType w:fmt="decimal"/>
          <w:cols w:space="720"/>
        </w:sectPr>
      </w:pPr>
      <w:r>
        <w:br/>
      </w:r>
      <w:r>
        <w:pict>
          <v:line id="_x0000_s2301" style="position:absolute;z-index:252328960" from="0,10pt" to="512pt,10pt" strokecolor="black" strokeweight="1pt">
            <v:stroke linestyle="single"/>
          </v:line>
        </w:pict>
      </w:r>
      <w:r>
        <w:rPr>
          <w:rFonts w:ascii="arial" w:eastAsia="arial" w:hAnsi="arial" w:cs="arial"/>
          <w:b/>
          <w:color w:val="767676"/>
          <w:sz w:val="16"/>
        </w:rPr>
        <w:t>End of Document</w:t>
      </w:r>
    </w:p>
    <w:p>
      <w:pPr>
        <w:pStyle w:val="Normal300"/>
        <w:sectPr>
          <w:headerReference w:type="even" r:id="rId1865"/>
          <w:headerReference w:type="default" r:id="rId1866"/>
          <w:footerReference w:type="even" r:id="rId1867"/>
          <w:footerReference w:type="default" r:id="rId1868"/>
          <w:headerReference w:type="first" r:id="rId1869"/>
          <w:footerReference w:type="first" r:id="rId1870"/>
          <w:pgSz w:w="12240" w:h="15840"/>
          <w:pgMar w:top="840" w:right="1000" w:bottom="840" w:left="1000" w:header="400" w:footer="400"/>
          <w:pgNumType w:fmt="decimal"/>
          <w:cols w:space="720"/>
          <w:titlePg w:val="0"/>
        </w:sectPr>
      </w:pPr>
    </w:p>
    <w:p>
      <w:pPr>
        <w:pStyle w:val="Normal300"/>
      </w:pPr>
    </w:p>
    <w:p>
      <w:pPr>
        <w:pStyle w:val="Normal300"/>
      </w:pPr>
      <w:r>
        <w:pict>
          <v:shape id="_x0000_i2302" type="#_x0000_t75" alt="LexisNexis®" style="width:147.75pt;height:30pt">
            <v:imagedata r:id="rId10" o:title=""/>
          </v:shape>
        </w:pict>
      </w:r>
      <w:r>
        <w:cr/>
      </w:r>
    </w:p>
    <w:p>
      <w:pPr>
        <w:pStyle w:val="Heading12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Polizist gebissen? Video soll für Aufklärung sorgen; Prozess Mann (20) soll auf einer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ausgerastet sein</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Januar 2024</w:t>
      </w:r>
    </w:p>
    <w:p>
      <w:pPr>
        <w:pStyle w:val="Normal300"/>
        <w:keepNext w:val="0"/>
        <w:spacing w:after="0" w:line="240" w:lineRule="atLeast"/>
        <w:ind w:right="0"/>
        <w:jc w:val="both"/>
      </w:pPr>
      <w:bookmarkStart w:id="600" w:name="Bookmark_301"/>
      <w:bookmarkEnd w:id="600"/>
    </w:p>
    <w:p>
      <w:pPr>
        <w:pStyle w:val="Normal3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Morgenpost Verlag GmbH Alle Rechte vorbehalten</w:t>
      </w:r>
    </w:p>
    <w:p>
      <w:pPr>
        <w:pStyle w:val="Normal300"/>
        <w:keepNext w:val="0"/>
        <w:spacing w:before="120" w:after="0" w:line="220" w:lineRule="atLeast"/>
        <w:ind w:left="0" w:right="0" w:firstLine="0"/>
        <w:jc w:val="left"/>
      </w:pPr>
      <w:r>
        <w:br/>
      </w:r>
      <w:r>
        <w:pict>
          <v:shape id="_x0000_i2303" type="#_x0000_t75" style="width:111.74pt;height:133.48pt">
            <v:imagedata r:id="rId1544" o:title=""/>
          </v:shape>
        </w:pic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21; Ausg. 8</w: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507 words</w:t>
      </w:r>
    </w:p>
    <w:p>
      <w:pPr>
        <w:pStyle w:val="Normal300"/>
        <w:keepNext/>
        <w:spacing w:before="240" w:after="0" w:line="340" w:lineRule="atLeast"/>
        <w:ind w:left="0" w:right="0" w:firstLine="0"/>
        <w:jc w:val="left"/>
      </w:pPr>
      <w:bookmarkStart w:id="601" w:name="Body_299"/>
      <w:bookmarkEnd w:id="601"/>
      <w:r>
        <w:rPr>
          <w:rFonts w:ascii="arial" w:eastAsia="arial" w:hAnsi="arial" w:cs="arial"/>
          <w:b/>
          <w:i w:val="0"/>
          <w:strike w:val="0"/>
          <w:noProof w:val="0"/>
          <w:color w:val="000000"/>
          <w:position w:val="0"/>
          <w:sz w:val="28"/>
          <w:u w:val="none"/>
          <w:vertAlign w:val="baseline"/>
        </w:rPr>
        <w:t>Body</w:t>
      </w:r>
    </w:p>
    <w:p>
      <w:pPr>
        <w:pStyle w:val="Normal300"/>
        <w:spacing w:line="60" w:lineRule="exact"/>
      </w:pPr>
      <w:r>
        <w:pict>
          <v:line id="_x0000_s2304" style="position:absolute;z-index:252329984" from="0,2pt" to="512pt,2pt" strokecolor="#009ddb" strokeweight="2pt">
            <v:stroke linestyle="single"/>
            <w10:wrap type="topAndBottom"/>
          </v:line>
        </w:pict>
      </w:r>
    </w:p>
    <w:p>
      <w:pPr>
        <w:pStyle w:val="Normal300"/>
      </w:pP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Er soll "Free Palestine" und "Allahu akbar" gerufen und andere Protestler angestachelt haben, vor allem aber soll er Polizisten geschlagen und gebissen haben: Der 20 Jahre alte Mahmoud N. steht seit gestern in Harburg vor Gericht. Dabei geht es um eine Eskalation während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im Oktober. Doch laut dem jungen Mann, der ohne Anwalt vor Gericht erscheint, war alles ganz anders und eigentlich ein Mann mit Koran das Problem, nicht er. Ein TikTok-Video soll entscheidende Erkenntnisse liefern.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der 21. Oktober 2023, ein Samstag. Auf dem Steindamm in St. Georg haben sich Hunderte zu einer damals noch verbotenen propalästinensischen Demonstration versammelt, darunter auch Mahmoud N. Er soll, so berichten es Polizisten, "Free Palestine" und "Allahu akbar" gerufen und damit Anwesende angestachelt haben.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soll der Aufforderung, sich auszuweisen, nicht nachgekommen sein. Stattdessen soll er sich, als zwei Beamte Mahmoud N. in Gewahrsam nehmen wollten, gewehrt und einem Polizisten mit dem Ellbogen ins Gesicht geschlagen haben. Er habe den Beamten am Kinn getroffen, so der Staatsanwalt bei der Verlesung der Anklage. "Dabei splitterte ein Stück des Schneidezahns ab." Dem anderen Beamten soll er in die Hand gebissen, diesen aber wegen des dicken Handschuhs nicht verletzt haben. Kurz darauf sei der 20-Jährige gefesselt zu Boden gebracht und danach mit zur Wache genommen worden.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Frage des Richters, ob er aussagen möchte, antwortet der Angeklagte: "Nein." Fügt dann aber hinzu: "Ich möchte nur betonen, dass die Geschichte mit dem Widerstand und der Gewalt gegenüber der Polizei nicht stimmt." Nach mehreren Nachfragen des Richters schildert er doch noch seine Sichtweise: Er sei an jenem Tag nicht dort gewesen, um sich mit der Hamas zu solidarisieren oder gegen Israel zu protestieren. "Ich wollte mich nur solidarisch mit all den im Krieg verstorbenen Kindern zeigen", sagt er.</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sei ein Mann gewesen, der zur Menge gesprochen und einen Koran in die Höhe gehalten habe - etwas, was er persönlich für falsch und unangemessen hielt, der Protest habe nämlich nichts mit Religion zu tun haben sollen. Diesem Mann hätte die Menge mit "Allahu akbar" geantwortet, nicht ihm, sagt N. Dann sei aber er von den Polizisten angesprochen und zu Boden gebracht worden, nicht der Mann mit dem Koran. Mahmoud N.: "Ich habe mich nicht gewehrt und nicht geschlagen."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Beweisen würde das auch ein TikTok-Video. Der Richter möchte dieses zusammen mit anderen, von den Polizisten aufgenommenen Videos am Fortsetzungstermin Ende Januar sichten. "Bis dahin können Sie überlegen, ob Sie bei Ihrer Darstellung bleiben möchten", so der Richter zum Angeklagten.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Mahmoud N., der im Falle einer Verurteilung wegen des Vorwurfs des tätlichen Angriffs auf Vollstreckungsbeamte und Körperverletzung mit einer Gefängnisstrafe rechnen muss, ist nicht vorbestraft. Vor Gericht verteidigte er sich bisher selbst, ohne Rechtsbeistand, was am Amtsgericht möglich ist. Ihm zur Seite steht nur eine Dolmetscherin.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3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10, 2024</w:t>
      </w:r>
    </w:p>
    <w:p>
      <w:pPr>
        <w:pStyle w:val="Normal300"/>
      </w:pPr>
    </w:p>
    <w:p>
      <w:pPr>
        <w:pStyle w:val="Normal300"/>
        <w:ind w:left="200"/>
        <w:sectPr>
          <w:type w:val="continuous"/>
          <w:pgMar w:top="840" w:right="1000" w:bottom="840" w:left="1000" w:header="400" w:footer="400"/>
          <w:pgNumType w:fmt="decimal"/>
          <w:cols w:space="720"/>
        </w:sectPr>
      </w:pPr>
      <w:r>
        <w:br/>
      </w:r>
      <w:r>
        <w:pict>
          <v:line id="_x0000_s2305" style="position:absolute;z-index:252331008" from="0,10pt" to="512pt,10pt" strokecolor="black" strokeweight="1pt">
            <v:stroke linestyle="single"/>
          </v:line>
        </w:pict>
      </w:r>
      <w:r>
        <w:rPr>
          <w:rFonts w:ascii="arial" w:eastAsia="arial" w:hAnsi="arial" w:cs="arial"/>
          <w:b/>
          <w:color w:val="767676"/>
          <w:sz w:val="16"/>
        </w:rPr>
        <w:t>End of Document</w:t>
      </w:r>
    </w:p>
    <w:p>
      <w:pPr>
        <w:pStyle w:val="Normal301"/>
        <w:sectPr>
          <w:headerReference w:type="even" r:id="rId1871"/>
          <w:headerReference w:type="default" r:id="rId1872"/>
          <w:footerReference w:type="even" r:id="rId1873"/>
          <w:footerReference w:type="default" r:id="rId1874"/>
          <w:headerReference w:type="first" r:id="rId1875"/>
          <w:footerReference w:type="first" r:id="rId1876"/>
          <w:pgSz w:w="12240" w:h="15840"/>
          <w:pgMar w:top="840" w:right="1000" w:bottom="840" w:left="1000" w:header="400" w:footer="400"/>
          <w:pgNumType w:fmt="decimal"/>
          <w:cols w:space="720"/>
          <w:titlePg w:val="0"/>
        </w:sectPr>
      </w:pPr>
    </w:p>
    <w:p>
      <w:pPr>
        <w:pStyle w:val="Normal301"/>
      </w:pPr>
    </w:p>
    <w:p>
      <w:pPr>
        <w:pStyle w:val="Normal301"/>
      </w:pPr>
      <w:r>
        <w:pict>
          <v:shape id="_x0000_i2306" type="#_x0000_t75" alt="LexisNexis®" style="width:147.75pt;height:30pt">
            <v:imagedata r:id="rId10" o:title=""/>
          </v:shape>
        </w:pict>
      </w:r>
      <w:r>
        <w:cr/>
      </w:r>
    </w:p>
    <w:p>
      <w:pPr>
        <w:pStyle w:val="Heading13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Kommentar : Streikerprobt</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9. Januar 2024</w:t>
      </w:r>
    </w:p>
    <w:p>
      <w:pPr>
        <w:pStyle w:val="Normal301"/>
        <w:keepNext w:val="0"/>
        <w:spacing w:after="0" w:line="240" w:lineRule="atLeast"/>
        <w:ind w:right="0"/>
        <w:jc w:val="both"/>
      </w:pPr>
      <w:bookmarkStart w:id="602" w:name="Bookmark_302"/>
      <w:bookmarkEnd w:id="602"/>
    </w:p>
    <w:p>
      <w:pPr>
        <w:pStyle w:val="Normal3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301"/>
        <w:keepNext w:val="0"/>
        <w:spacing w:before="120" w:after="0" w:line="220" w:lineRule="atLeast"/>
        <w:ind w:left="0" w:right="0" w:firstLine="0"/>
        <w:jc w:val="left"/>
      </w:pPr>
      <w:r>
        <w:br/>
      </w:r>
      <w:r>
        <w:pict>
          <v:shape id="_x0000_i2307" type="#_x0000_t75" style="width:161.98pt;height:40.49pt">
            <v:imagedata r:id="rId976" o:title=""/>
          </v:shape>
        </w:pic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WIESBADENER KURIER STADTAUSGABE; S. 9</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206 words</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Eisenmann zu den Bauernprotesten</w:t>
      </w:r>
    </w:p>
    <w:p>
      <w:pPr>
        <w:pStyle w:val="Normal301"/>
        <w:keepNext/>
        <w:spacing w:before="240" w:after="0" w:line="340" w:lineRule="atLeast"/>
        <w:ind w:left="0" w:right="0" w:firstLine="0"/>
        <w:jc w:val="left"/>
      </w:pPr>
      <w:bookmarkStart w:id="603" w:name="Body_300"/>
      <w:bookmarkEnd w:id="603"/>
      <w:r>
        <w:rPr>
          <w:rFonts w:ascii="arial" w:eastAsia="arial" w:hAnsi="arial" w:cs="arial"/>
          <w:b/>
          <w:i w:val="0"/>
          <w:strike w:val="0"/>
          <w:noProof w:val="0"/>
          <w:color w:val="000000"/>
          <w:position w:val="0"/>
          <w:sz w:val="28"/>
          <w:u w:val="none"/>
          <w:vertAlign w:val="baseline"/>
        </w:rPr>
        <w:t>Body</w:t>
      </w:r>
    </w:p>
    <w:p>
      <w:pPr>
        <w:pStyle w:val="Normal301"/>
        <w:spacing w:line="60" w:lineRule="exact"/>
      </w:pPr>
      <w:r>
        <w:pict>
          <v:line id="_x0000_s2308" style="position:absolute;z-index:252332032" from="0,2pt" to="512pt,2pt" strokecolor="#009ddb" strokeweight="2pt">
            <v:stroke linestyle="single"/>
            <w10:wrap type="topAndBottom"/>
          </v:line>
        </w:pict>
      </w:r>
    </w:p>
    <w:p>
      <w:pPr>
        <w:pStyle w:val="Normal301"/>
      </w:pP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öffentlichkeitswirksam demonstriert werden soll, dann trifft es meist die Landeshauptstadt. Es ist ein unliebsames Los, das Wiesbaden gezogen hat. Doch in regelmäßigen Abständen zeigt die Stadt, dass sie diese herausfordernden Situationen meistern kann. Egal ob Lkw-,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oder Bauern-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die Stadt präsentiert sich bei den geplanten Aufmärschen gut vorbereitet und Streik-erprobt. Das Demonstrationsrecht ist ein hohes Gut, doch es braucht Regeln, die eingehalten und überwacht werden müssen. Dass sie das können, haben Landes- und Stadtpolizei im Laufe der Bauernproteste erneut unter Beweis gestellt. Ihnen gilt im Nachgang ein großer Dank. Auch der Notfall-Fahrplan von Eswe Verkehr hat den Willen unterstrichen, Fahrgäste so weit es geht, mobil zu halten. Daran konnten auch die zusätzlichen Traktoren auf den Straßen nichts ändern. Dass es zu jeder Zeit friedlich blieb, daran haben aber auch die Bauern maßgeblichen Anteil. Sie hielten sich bis zum Schluss an die Auflagen der Ordnungskräfte oder gingen, wenn nötig, in den Dialog. Dafür ernteten sie von den Menschen am Rande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Beifall oder den symbolischen nach oben gestreckten Daumen. Ob der Protest seine Wirkung entfaltet, werden die kommenden Tage zeigen.</w:t>
      </w:r>
    </w:p>
    <w:p>
      <w:pPr>
        <w:pStyle w:val="Normal3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8, 2024</w:t>
      </w:r>
    </w:p>
    <w:p>
      <w:pPr>
        <w:pStyle w:val="Normal301"/>
      </w:pPr>
    </w:p>
    <w:p>
      <w:pPr>
        <w:pStyle w:val="Normal301"/>
        <w:ind w:left="200"/>
        <w:sectPr>
          <w:type w:val="continuous"/>
          <w:pgMar w:top="840" w:right="1000" w:bottom="840" w:left="1000" w:header="400" w:footer="400"/>
          <w:pgNumType w:fmt="decimal"/>
          <w:cols w:space="720"/>
        </w:sectPr>
      </w:pPr>
      <w:r>
        <w:br/>
      </w:r>
      <w:r>
        <w:pict>
          <v:line id="_x0000_s2309" style="position:absolute;z-index:252333056" from="0,10pt" to="512pt,10pt" strokecolor="black" strokeweight="1pt">
            <v:stroke linestyle="single"/>
          </v:line>
        </w:pict>
      </w:r>
      <w:r>
        <w:rPr>
          <w:rFonts w:ascii="arial" w:eastAsia="arial" w:hAnsi="arial" w:cs="arial"/>
          <w:b/>
          <w:color w:val="767676"/>
          <w:sz w:val="16"/>
        </w:rPr>
        <w:t>End of Document</w:t>
      </w:r>
    </w:p>
    <w:p>
      <w:pPr>
        <w:pStyle w:val="Normal302"/>
        <w:sectPr>
          <w:headerReference w:type="even" r:id="rId1877"/>
          <w:headerReference w:type="default" r:id="rId1878"/>
          <w:footerReference w:type="even" r:id="rId1879"/>
          <w:footerReference w:type="default" r:id="rId1880"/>
          <w:headerReference w:type="first" r:id="rId1881"/>
          <w:footerReference w:type="first" r:id="rId1882"/>
          <w:pgSz w:w="12240" w:h="15840"/>
          <w:pgMar w:top="840" w:right="1000" w:bottom="840" w:left="1000" w:header="400" w:footer="400"/>
          <w:pgNumType w:fmt="decimal"/>
          <w:cols w:space="720"/>
          <w:titlePg w:val="0"/>
        </w:sectPr>
      </w:pPr>
    </w:p>
    <w:p>
      <w:pPr>
        <w:pStyle w:val="Normal302"/>
      </w:pPr>
    </w:p>
    <w:p>
      <w:pPr>
        <w:pStyle w:val="Normal302"/>
      </w:pPr>
      <w:r>
        <w:pict>
          <v:shape id="_x0000_i2310" type="#_x0000_t75" alt="LexisNexis®" style="width:147.75pt;height:30pt">
            <v:imagedata r:id="rId10" o:title=""/>
          </v:shape>
        </w:pict>
      </w:r>
      <w:r>
        <w:cr/>
      </w:r>
    </w:p>
    <w:p>
      <w:pPr>
        <w:pStyle w:val="Heading13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Kommentar : Streikerprobt</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9. Januar 2024</w:t>
      </w:r>
    </w:p>
    <w:p>
      <w:pPr>
        <w:pStyle w:val="Normal302"/>
        <w:keepNext w:val="0"/>
        <w:spacing w:after="0" w:line="240" w:lineRule="atLeast"/>
        <w:ind w:right="0"/>
        <w:jc w:val="both"/>
      </w:pPr>
      <w:bookmarkStart w:id="604" w:name="Bookmark_303"/>
      <w:bookmarkEnd w:id="604"/>
    </w:p>
    <w:p>
      <w:pPr>
        <w:pStyle w:val="Normal3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302"/>
        <w:keepNext w:val="0"/>
        <w:spacing w:before="120" w:after="0" w:line="220" w:lineRule="atLeast"/>
        <w:ind w:left="0" w:right="0" w:firstLine="0"/>
        <w:jc w:val="left"/>
      </w:pPr>
      <w:r>
        <w:br/>
      </w:r>
      <w:r>
        <w:pict>
          <v:shape id="_x0000_i2311" type="#_x0000_t75" style="width:153.73pt;height:51.74pt">
            <v:imagedata r:id="rId969" o:title=""/>
          </v:shape>
        </w:pic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ALLGEMEINE ZEITUNG MAINZ; S. 20</w: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206 words</w: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Eisenmann zu den Bauernprotesten</w:t>
      </w:r>
    </w:p>
    <w:p>
      <w:pPr>
        <w:pStyle w:val="Normal302"/>
        <w:keepNext/>
        <w:spacing w:before="240" w:after="0" w:line="340" w:lineRule="atLeast"/>
        <w:ind w:left="0" w:right="0" w:firstLine="0"/>
        <w:jc w:val="left"/>
      </w:pPr>
      <w:bookmarkStart w:id="605" w:name="Body_301"/>
      <w:bookmarkEnd w:id="605"/>
      <w:r>
        <w:rPr>
          <w:rFonts w:ascii="arial" w:eastAsia="arial" w:hAnsi="arial" w:cs="arial"/>
          <w:b/>
          <w:i w:val="0"/>
          <w:strike w:val="0"/>
          <w:noProof w:val="0"/>
          <w:color w:val="000000"/>
          <w:position w:val="0"/>
          <w:sz w:val="28"/>
          <w:u w:val="none"/>
          <w:vertAlign w:val="baseline"/>
        </w:rPr>
        <w:t>Body</w:t>
      </w:r>
    </w:p>
    <w:p>
      <w:pPr>
        <w:pStyle w:val="Normal302"/>
        <w:spacing w:line="60" w:lineRule="exact"/>
      </w:pPr>
      <w:r>
        <w:pict>
          <v:line id="_x0000_s2312" style="position:absolute;z-index:252334080" from="0,2pt" to="512pt,2pt" strokecolor="#009ddb" strokeweight="2pt">
            <v:stroke linestyle="single"/>
            <w10:wrap type="topAndBottom"/>
          </v:line>
        </w:pict>
      </w:r>
    </w:p>
    <w:p>
      <w:pPr>
        <w:pStyle w:val="Normal302"/>
      </w:pP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öffentlichkeitswirksam demonstriert werden soll, dann trifft es meist die Landeshauptstadt. Es ist ein unliebsames Los, das Wiesbaden gezogen hat. Doch in regelmäßigen Abständen zeigt die Stadt, dass sie diese herausfordernden Situationen meistern kann. Egal ob Lkw-,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oder Bauern-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die Stadt präsentiert sich bei den geplanten Aufmärschen gut vorbereitet und Streik-erprobt. Das Demonstrationsrecht ist ein hohes Gut, doch es braucht Regeln, die eingehalten und überwacht werden müssen. Dass sie das können, haben Landes- und Stadtpolizei im Laufe der Bauernproteste erneut unter Beweis gestellt. Ihnen gilt im Nachgang ein großer Dank. Auch der Notfall-Fahrplan von Eswe Verkehr hat den Willen unterstrichen, Fahrgäste so weit es geht, mobil zu halten. Daran konnten auch die zusätzlichen Traktoren auf den Straßen nichts ändern. Dass es zu jeder Zeit friedlich blieb, daran haben aber auch die Bauern maßgeblichen Anteil. Sie hielten sich bis zum Schluss an die Auflagen der Ordnungskräfte oder gingen, wenn nötig, in den Dialog. Dafür ernteten sie von den Menschen am Rande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Beifall oder den symbolischen nach oben gestreckten Daumen. Ob der Protest seine Wirkung entfaltet, werden die kommenden Tage zeigen.</w:t>
      </w:r>
    </w:p>
    <w:p>
      <w:pPr>
        <w:pStyle w:val="Normal3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8, 2024</w:t>
      </w:r>
    </w:p>
    <w:p>
      <w:pPr>
        <w:pStyle w:val="Normal302"/>
      </w:pPr>
    </w:p>
    <w:p>
      <w:pPr>
        <w:pStyle w:val="Normal302"/>
        <w:ind w:left="200"/>
        <w:sectPr>
          <w:type w:val="continuous"/>
          <w:pgMar w:top="840" w:right="1000" w:bottom="840" w:left="1000" w:header="400" w:footer="400"/>
          <w:pgNumType w:fmt="decimal"/>
          <w:cols w:space="720"/>
        </w:sectPr>
      </w:pPr>
      <w:r>
        <w:br/>
      </w:r>
      <w:r>
        <w:pict>
          <v:line id="_x0000_s2313" style="position:absolute;z-index:252335104" from="0,10pt" to="512pt,10pt" strokecolor="black" strokeweight="1pt">
            <v:stroke linestyle="single"/>
          </v:line>
        </w:pict>
      </w:r>
      <w:r>
        <w:rPr>
          <w:rFonts w:ascii="arial" w:eastAsia="arial" w:hAnsi="arial" w:cs="arial"/>
          <w:b/>
          <w:color w:val="767676"/>
          <w:sz w:val="16"/>
        </w:rPr>
        <w:t>End of Document</w:t>
      </w:r>
    </w:p>
    <w:p>
      <w:pPr>
        <w:pStyle w:val="Normal303"/>
        <w:sectPr>
          <w:headerReference w:type="even" r:id="rId1883"/>
          <w:headerReference w:type="default" r:id="rId1884"/>
          <w:footerReference w:type="even" r:id="rId1885"/>
          <w:footerReference w:type="default" r:id="rId1886"/>
          <w:headerReference w:type="first" r:id="rId1887"/>
          <w:footerReference w:type="first" r:id="rId1888"/>
          <w:pgSz w:w="12240" w:h="15840"/>
          <w:pgMar w:top="840" w:right="1000" w:bottom="840" w:left="1000" w:header="400" w:footer="400"/>
          <w:pgNumType w:fmt="decimal"/>
          <w:cols w:space="720"/>
          <w:titlePg w:val="0"/>
        </w:sectPr>
      </w:pPr>
    </w:p>
    <w:p>
      <w:pPr>
        <w:pStyle w:val="Normal303"/>
      </w:pPr>
    </w:p>
    <w:p>
      <w:pPr>
        <w:pStyle w:val="Normal303"/>
      </w:pPr>
      <w:r>
        <w:pict>
          <v:shape id="_x0000_i2314" type="#_x0000_t75" alt="LexisNexis®" style="width:147.75pt;height:30pt">
            <v:imagedata r:id="rId10" o:title=""/>
          </v:shape>
        </w:pict>
      </w:r>
      <w:r>
        <w:cr/>
      </w:r>
    </w:p>
    <w:p>
      <w:pPr>
        <w:pStyle w:val="Heading13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Baerbock fordert mehr Möglichkeiten für Hilfslieferungen nach Gaza</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Januar 2024 1:44 PM GMT+1</w:t>
      </w:r>
    </w:p>
    <w:p>
      <w:pPr>
        <w:pStyle w:val="Normal303"/>
        <w:keepNext w:val="0"/>
        <w:spacing w:after="0" w:line="240" w:lineRule="atLeast"/>
        <w:ind w:right="0"/>
        <w:jc w:val="both"/>
      </w:pPr>
      <w:bookmarkStart w:id="606" w:name="Bookmark_304"/>
      <w:bookmarkEnd w:id="606"/>
    </w:p>
    <w:p>
      <w:pPr>
        <w:pStyle w:val="Normal3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03"/>
        <w:keepNext w:val="0"/>
        <w:spacing w:before="120" w:after="0" w:line="220" w:lineRule="atLeast"/>
        <w:ind w:left="0" w:right="0" w:firstLine="0"/>
        <w:jc w:val="left"/>
      </w:pPr>
      <w:r>
        <w:br/>
      </w:r>
      <w:r>
        <w:pict>
          <v:shape id="_x0000_i2315" type="#_x0000_t75" style="width:230.22pt;height:28.5pt">
            <v:imagedata r:id="rId11" o:title=""/>
          </v:shape>
        </w:pic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4722 words</w:t>
      </w:r>
    </w:p>
    <w:p>
      <w:pPr>
        <w:pStyle w:val="Normal3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Bundesaußenministerin Baerbock ist nach Israel gereist und hat dort ihren Amtskollegen Katz getroffen. Sie forderte zielgenauere humanitäre Hilfe für die Zivilbevölkerung im Gaza-Streifen. "Das Leid so vieler unschuldiger Beteiligter kann so nicht weitergehen", sagte sie. Mehr im Liveticker.</w:t>
      </w:r>
    </w:p>
    <w:p>
      <w:pPr>
        <w:pStyle w:val="Normal303"/>
        <w:keepNext/>
        <w:spacing w:before="240" w:after="0" w:line="340" w:lineRule="atLeast"/>
        <w:ind w:left="0" w:right="0" w:firstLine="0"/>
        <w:jc w:val="left"/>
      </w:pPr>
      <w:bookmarkStart w:id="607" w:name="Body_302"/>
      <w:bookmarkEnd w:id="607"/>
      <w:r>
        <w:rPr>
          <w:rFonts w:ascii="arial" w:eastAsia="arial" w:hAnsi="arial" w:cs="arial"/>
          <w:b/>
          <w:i w:val="0"/>
          <w:strike w:val="0"/>
          <w:noProof w:val="0"/>
          <w:color w:val="000000"/>
          <w:position w:val="0"/>
          <w:sz w:val="28"/>
          <w:u w:val="none"/>
          <w:vertAlign w:val="baseline"/>
        </w:rPr>
        <w:t>Body</w:t>
      </w:r>
    </w:p>
    <w:p>
      <w:pPr>
        <w:pStyle w:val="Normal303"/>
        <w:spacing w:line="60" w:lineRule="exact"/>
      </w:pPr>
      <w:r>
        <w:pict>
          <v:line id="_x0000_s2316" style="position:absolute;z-index:252336128" from="0,2pt" to="512pt,2pt" strokecolor="#009ddb" strokeweight="2pt">
            <v:stroke linestyle="single"/>
            <w10:wrap type="topAndBottom"/>
          </v:line>
        </w:pict>
      </w:r>
    </w:p>
    <w:p>
      <w:pPr>
        <w:pStyle w:val="Normal303"/>
      </w:pP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Monate nach Beginn des Gaza-Kriegs hat Außenministerin Annalena Baerbock Israel angesichts des Leids der palästinensischen Zivilbevölkerung im Gazastreifen aufgefordert, zielgenauer vorzugehen und mehr humanitäre Hilfe zu ermöglichen. "Das Leid so vieler unschuldiger Beteiligter kann so nicht weitergehen. Wir brauchen eine weniger intensive Operationsführung", verlangte die Grünen-Politikerin am Sonntagabend nach Gesprächen mit Israels Präsident Izchak Herzog und dem neuen Außenminister Israel Katz in Jerusalem. Zugleich forderte sie von Israel, die Abwicklung von Hilfslieferungen in den Gazastreifen praktikabler zu machen.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kritisierte, es kämen viel zu wenige Hilfsgüter in den Gazastreifen durch. Ein wichtiger Anfang sei, dass neben dem Grenzübergang Rafah zwischen Ägypten und Gaza von Israel auch der Übergang Kerem Schalom für Hilfslieferungen geöffnet worden sei. "Aber so, wie diese Grenzübergänge derzeit funktionieren, sind sie ein Flaschenhals. Das kann so nicht bleiben." Es müssten weitere Wege für humanitäre Hilfslieferungen gefunden werden.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Entwicklungen im aktuellen Liveticker lesen Sie hier.</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Vortag:</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03:01 Uhr - WHO: Hilfslieferungen für Nord-Gaza seit zwölf Tagen unmöglich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Weltgesundheitsorganisation (WHO) ist nach eigenen Angaben im laufenden Krieg zwischen Israel und der islamistischen Hamas seit zwölf Tagen nicht mehr in den Norden des Gazastreifens gelangt. Eine geplante Mission zum Krankenhaus Al-Awda sei zum vierten Mal abgesagt worden, weil die Sicherheit nicht gewährleistet gewesen sei, teilte die WHO in der Nacht zum Montag auf der Plattform X (vormals Twitter) mit. Schwere Bombardierungen, nur eingeschränkte Bewegungsmöglichkeiten und unterbrochene Kommunikation hätten es "nahezu unmöglich" gemacht, medizinische Hilfsgüter in den isolierten Küstenstreifen und vor allem in dessen Norden zu liefern.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Krankenhäuser seien ernsthaft unterbesetzt, weil das medizinische Personal nach den Evakuierungsaufrufen geflohen sei, sagte die UN-Organisation. Ein sicherer und ungehinderter Zugang zum Norden des Gazastreifens sei dringend nötig, forderte WHO-Chef Tedros Adhanom Ghebreyesus auf X. "Weitere Verzögerungen werden zu mehr Toten und Leid für zu viele Menschen führen", schrieb er.</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02:24 Uhr - Al-Dschasira: Zwei Journalisten im Gaza-Streifen getötet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nach Angaben des Fernsehsenders Al-Dschasira zwei palästinensische Journalisten getötet worden. Der Sender erklärte, der auch für die Nachrichtenagentur AFP tätige Videojournalist Mustafa Thuria und der Al-Dschasira-Journalist Hamsa Wael Dahduh seien am Sonntag bei einem "gezielten Angriff" auf ihr Auto getötet worden. Die israelische Armee erklärte, der Angriff habe einem "Terroristen" in dem Auto gegolten.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etwa 30 Jahre alte Thuria hatte seit 2019 als Videojournalist für AFP gearbeitet, außerdem berichtete er für die Nachrichtenagenturen AP und Reuters sowie die Fernsehsender Al-Dschasira und CNN aus dem Gaza-Streifen. Der mit ihm getötete Dahduh ist der Sohn von Wael al-Dahduh, der das Al-Dschasira-Büro im Gaza-Streifen leitet und kurz nach Kriegsbeginn schon seine Frau und zwei weitere Kinder bei einem israelischen Angriff verloren hatte. Er selbst wurde kürzlich verletzt.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Thuria und Dahduh waren am Sonntag im Gaza-Streifen unterwegs, um nach einem Angriff in Rafah Schäden an einem Haus zu dokumentieren. Auf dem Rückweg wurde ihr Auto getroffen. Augenzeugen sagten AFP, das Auto sei von zwei Raketen getroffen worden. Die zweite Rakete habe Dahduh, der auf dem Beifahrersitz gesessen habe, direkt getroffen. Ein dritter Journalist in dem Wagen, Hasem Radschab, wurde schwer verletzt.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erklärte, bei dem Angriff sei "ein Terrorist getroffen worden, der ein Fluggerät steuerte, das eine Bedrohung für die Truppen darstellte", und fügte hinzu, sie habe Kenntnis von Berichten, "dass während des Angriffs auch zwei andere Verdächtige getroffen wurden, die sich im selben Fahrzeug wie der Terrorist befanden".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AFP-Informationsdirektor Phil Chetwynd äußerte sich bestürzt. "Wir verurteilen alle Angriffe auf Journalisten, die ihrer Arbeit nachgehen, auf das Schärfste und es ist wichtig, dass wir eine klare Erklärung für das, was passiert ist, bekommen", fügte Chetwynd hinzu. US-Außenminister Antony Blinken sagte, der Tod der Journalisten sei eine "unvorstellbare Tragödie". Auch der Generalsekretär der Organisation Reporter ohne Grenzen, Christophe Deloire, äußerte sich im Onlinedienst X, ehemals Twitter, "erschüttert" über den Tod der beiden Journalisten.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00:30 Uhr - Blinken warnt vor einer Ausweitung des Konflikts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erneut vor einer Ausweitung des Krieges im Nahen Osten gewarnt. "Dies ist ein Moment tief greifender Spannungen in der Region. Dieser Konflikt könnte sich leicht ausweiten und noch mehr Unsicherheit und Leid verursachen", sagte Blinken bei einer Pressekonferenz in Doha. Ohne konzertierte Friedensbemühungen könne er sich auf die gesamte Region ausweiten.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Gegenüber israelischen Vertretern werde er deutlich machen, dass sie mehr tun müssten, um zivile Opfer im Gazastreifen zu vermeiden und dass palästinensische Zivilisten nach Hause zurückkehren könnten und nicht gezwungen werden dürften, den Gazastreifen zu verlassen. Die USA sind Israels wichtigster Verbündeter. Blinken hält sich seit Freitag in der Region auf und bemüht sich um eine Deeskalation der Lage. Für diese Woche ist ein Besuch im Westjordanland und in Ägypten geplant.</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00:02 Uhr - Hisbollah attackiert Luftsicherung im Norden Israels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Hisbollah-Miliz hat im Norden Israels nach israelischen Militärangaben eine Luftsicherungsanlage beschossen. Die Anlage auf dem Berg Meron sei am Samstag getroffen worden, doch sei dabei nicht die Luftabwehr beeinträchtigt worden, da es ein Bereitschaftssystem gebe, teilte das israelische Militär am Sonntag mit. Es seien keine Soldaten verletzt worden, der Schaden sei vollumfänglich behoben worden.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führte am Samstag nach eigenen Angaben Dutzende Raketenangriffe auf Israel aus. Es handele sich dabei um eine erste Reaktion auf die Tötung des Hamas-Funktionärs Saleh al-Aruri in Beirut, erklärte die Schiitenmiliz. Beobachter sprachen von den heftigsten Angriffen der Hisbollah seit dem Ausbruch des Gaza-Krieges nach dem Massaker der Hamas und anderer Extremistengruppen im Süden Israels am 7. Oktober.</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21:38 Uhr - Cyberangriff gegen Flughafen von Beirut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Flughafen von Beirut ist am Sonntag Ziel eines Cyberangriffs geworden. Wie libanesische Medien berichteten, wurden auf Bildschirmen an den Terminals die Angaben zu Abflügen und Ankünften durch Botschaften ersetzt, in denen die mächtige Hisbollah kritisiert wurde. Die mit dem Iran und der radikalislamischen Palästinenserorganisation Hamas verbündete Hisbollah wurde darin etwa davor gewarnt, "das Land in einen Krieg zu ziehen".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staatliche Nachrichtenagentur NNA berichtete, der Cyberangriff habe auch das Gepäckkontrollsystem des Flughafens gestört. Die Behörden arbeiteten daran, die Bildschirme neu zu starten "und den normalen Verkehr am Flughafen aufrechtzuerhalten".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Bildern, die von libanesischen Medien verbreitet wurden, war neben der Kritik an der Hisbollah das Emblem der christlichen Gruppe Soldaten Gottes zu sehen. Die Gruppe lehnte eine Stellungnahme auf Anfrage ab. In einer Videobotschaft bezeichnete sie den Cyberangriff später als "Werk des Teufels".</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20:48 Uhr - </w:t>
      </w:r>
      <w:r>
        <w:rPr>
          <w:rFonts w:ascii="arial" w:eastAsia="arial" w:hAnsi="arial" w:cs="arial"/>
          <w:b/>
          <w:i w:val="0"/>
          <w:strike w:val="0"/>
          <w:noProof w:val="0"/>
          <w:color w:val="000000"/>
          <w:position w:val="0"/>
          <w:sz w:val="20"/>
          <w:u w:val="none"/>
          <w:vertAlign w:val="baseline"/>
        </w:rPr>
        <w:t>Baerbock: Regierung offen für Eurofighter-Lieferung an Saudi-Arabien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ist nach Angaben von Außenministerin Annalena Baerbock offen für die Lieferung von Eurofighter-Kampfjets an Saudi-Arabien. Indem Saudi-Arabien von den jemenitischen Huthis auf Israel abgeschossene Raketen abfange, trage es zur Sicherheit Israels und zur Verhinderung eines Flächenbrandes in der Region bei, sagte die Grünen-Politikerin am Sonntag nach Gesprächen mit Israels Präsident Izchak Herzog und dem neuen Außenminister Israel Katz in Jerusalem. "Gerade deshalb sehen wir nicht, dass wir uns als deutsche Bundesregierung den britischen Überlegungen zu weiteren Eurofightern für Saudi-Arabien entgegenstellen", sagte die Bundesaußenministerin.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20:44 Uhr - </w:t>
      </w:r>
      <w:r>
        <w:rPr>
          <w:rFonts w:ascii="arial" w:eastAsia="arial" w:hAnsi="arial" w:cs="arial"/>
          <w:b/>
          <w:i w:val="0"/>
          <w:strike w:val="0"/>
          <w:noProof w:val="0"/>
          <w:color w:val="000000"/>
          <w:position w:val="0"/>
          <w:sz w:val="20"/>
          <w:u w:val="none"/>
          <w:vertAlign w:val="baseline"/>
        </w:rPr>
        <w:t>Baerbock trifft neuen israelischen Amtskollegen Katz</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ist am Sonntag in Jerusalem mit ihrem neuen israelischen Amtskollegen Israel Katz zusammengetroffen. Katz habe ihr für die deutsche Unterstützung Israels und den Einsatz für die Freilassung von Geiseln im Gazastreifen gedankt, teilte sein Büro am Sonntagabend mit. Dies gelte auch für regionale Bemühungen um eine Entfernung der libanesischen Schiitenmiliz Hisbollah von der Grenze mit Israel, hieß es in der Stellungnahme. An dem Treffen nahmen auch Angehörige von Geiseln teil, die noch im Gazastreifen festgehalten werden.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habe Baerbock auch um Unterstützung mit Blick auf die "absurde" Klage Südafrikas gegen Israel vor dem Internationalen Gerichtshof in Den Haag gebeten, sagte Katz laut der Mitteilung. Der israelische Minister lobte demnach auch das in Deutschland ausgesprochene Betätigungsverbot für die islamistische Hamas.</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20:23 Uhr - Israelische Polizisten erschießen dreijähriges Mädchen im Westjordanland</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Polizisten haben im besetzten Westjordanland am Sonntag ein palästinensisches Kind erschossen. Die Polizei erklärte, die Beamten hätten an einem Kontrollpunkt auf "Terroristen" gezielt, die versucht hätten, mit ihren Fahrzeugen einen Anschlag zu verüben. Ein kleines Mädchen, das in einem anderen Auto gesessen habe, sei dabei verletzt worden. Der israelische Rettungsdienst Magen David Adom erklärte, die Dreijährige sei gestorben.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aus einer Erklärung der Polizei und Aufnahmen von Überwachungskameras hervorgeht, hatte ein großer Lieferwagen Absperrungen am Kontrollpunkt Ras Bidu nahe der israelischen Siedlung Givat Seev zwischen Jerusalem und Ramallah durchbrochen. Ein kleinerer Lieferwagen, der dem großen folgte, fuhr Polizisten an und raste dann weg. Die Polizisten schossen daraufhin auf die zwei Wagen. Das verletzte dreijährige Mädchen aus dem anderen Auto wurde nach Angaben des Rettungsdienstes nach einer Untersuchung durch Sanitäter für tot erklärt.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erklärte, die mutmaßlichen Angreifer seien ebenfalls von Schüssen getroffen worden. Ihr Zustand sei jedoch unklar.</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18:15 Uhr - Israel schickt Ex-Richter Barak nach Den Haag</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Anhörung vor dem Internationalen Gerichtshof zum Gaza-Krieg schickt Israel unter anderen den früheren Richter am Obersten Gerichtshof des Landes, Aharon Barak. Ein Sprecher des israelischen Außenministeriums bestätigte am Sonntag entsprechende Medienberichte. Der israelische Ministerpräsident Benjamin Netanjahu habe der Ernennung des 87-jährigen Holocaust-Überlebenden zugestimmt. Wie israelische Medien übereinstimmend berichteten, soll Barak für Israel Teil des Richtergremiums werden. Dies ist eine Besonderheit des Internationalen Gerichtshofs in Den Haag - klagende und beklagte Staaten können jeweils einen Richter zusätzlich dorthin entsenden.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 kam überraschend, weil Barak als Kritiker der Justizreform gilt, die Netanjahus rechts-religiöse Regierung im vergangenen Jahr trotz heftiger Proteste durchsetzen wollte. Barak hatte den geplanten Justizumbau mit einem "Umsturz mit Panzern" verglichen, der Israel in eine "ausgehöhlte Demokratie" verwandeln werde.</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17:15 Uhr - Baerbock trifft Israels Präsidenten Herzog in Jerusalem</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ist am Sonntag zum Auftakt ihres Besuches in Israel von Präsident Izchak Herzog empfangen worden. Drei Monate nach Beginn des Gaza-Kriegs dürfte es bei dem Treffen in Jerusalem auch um die humanitäre Lage der Palästinenser sowie um Wege hin zu einer Zweistaatenlösung gehen. Die Bemühungen zur Freilassung der von der islamistischen Hamas und anderen Gruppen in den Gaza-Streifen verschleppten Geiseln dürften ebenfalls Thema sein. Es ist die vierte Reise Baerbocks nach Israel und in die Region seit den Terrorattacken der Hamas am 7. Oktober.</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Anschluss an die Unterredung mit Herzog war ein Gespräch Baerbocks mit ihrem neuen israelischen Kollegen Israel Katz geplant. An diesem Montag wollte sich die Ministerin im Westjordanland über die Lage der Menschen dort informieren. Unter anderem war der Besuch eines palästinensischen Dorfes sowie ein Treffen mit Außenminister Riad al-Maliki geplant. Im Anschluss will Baerbock nach Ägypten reisen. Am Dienstag will sie in der Hauptstadt Kairo Außenminister Samih Schukri treffen.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16:06 Uhr - Laut NGO bisher mindestens 77 Journalisten im Gaza-Streifen getötet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Gaza-Kriegs vor drei Monaten sind nach Angaben des in den USA ansässigen Komitees zum Schutz von Journalisten (CPJ) mindestens 77 Journalisten getötet worden. Unter ihnen seien 70 Palästinenser und vier Israelis sowie drei Libanesen, teilte die Nichtregierungsorganisation am Samstag mit.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in der arabischen Welt bekannter Korrespondent des Nachrichtensenders Al-Dschasira im Gaza-Streifen hat im Krieg nach seiner Frau, zwei Kindern und einem Enkel nun auch seinen ältesten Sohn verloren. Der 27-jährige Sohn von Wael al-Dahdu, dem Büroleiter des arabischen Senders in Gaza, sei bei einem israelischen Luftangriff ums Leben gekommen, teilte Al-Dschasira am Sonntag mit. Hamza al-Dahdu sei ebenfalls Journalist gewesen und mit einem Fahrzeug im Westen der Stadt Chan Junis unterwegs gewesen, als eine Rakete einschlug. Ein israelischer Armeesprecher sagte, man prüfe den Bericht. Im vergangenen Monat war Al-Dahdu selbst bei einem Raketenangriff verletzt worden.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15:22 Uhr - Netanjahu warnt Hisbollah-Miliz: "Kein Terrorist ist immun"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Regierungschef Benjamin Netanjahu hat angesichts der angespannten Lage in der israelisch-libanesischen Grenzregion der Hisbollah-Miliz im Nachbarland gedroht. "Ich schlage vor, dass die Hisbollah lernt, was die Hamas in den letzten Monaten bereits gelernt hat: Kein Terrorist ist immun", sagte Netanjahu nach Angaben seines Büros am Sonntag bei einer Kabinettssitzung.</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15:13 Uhr - Versorgung mit Essen im Gazastreifen verschlechtert sich</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Versorgung mit Essen für Hunderttausende Menschen im Gaza-Streifen hat sich nach Worten von US-Außenminister Antony Blinken verschlechtert. Die Ernährungslage sei für Männer, Frauen und Kinder "sehr schwierig", sagte Blinken am Sonntag in Amman nach Besuch eines Lagerhauses des Welternährungsprogramms (WFP). Ein Großteil des gelieferten Essens sei fertig zum Verzehr, weil die Menschen dieses unter aktuellen Bedingungen kaum oder gar nicht zubereiten könnten. "Dies ist der einzige Weg, um den Menschen das zu geben, was sie jetzt brauchen", sagte Blinken.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14:43 Uhr - Wieder gegenseitige Angriffe zwischen Israels Armee und Hisbollah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Grenzgebiet zwischen Israel und dem Libanon hat es wieder gegenseitige Angriffe zwischen der israelischen Armee und der Hisbollah gegeben. Die Angriffe richteten sich gegen Terroristen und mehrere Ziele der vom Iran unterstützten Miliz im Nachbarland, teilte das israelische Militär mit. Zudem sei in der Nacht auf Sonntag ein "feindliches Fluggerät" aus dem Libanon über Nordisrael abgefangen worden. Die Hisbollah teilte mit, sie habe israelische Soldaten nahe der Grenze mit Raketen angegriffen.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14:07 Uhr - Reaktionen auf antisemitischen Angriff in Berlin-Neukölln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Deutsch-Israelische Gesellschaft hat schockiert auf einen neuerlichen mutmaßlich antisemitischen Vorfall in Berlin-Neukölln reagiert. Präsident Volker Beck verurteilte die Tat am Sonntag in Berlin scharf. In Deutschland müsse auf der Straße genauso angstfrei Hebräisch, Arabisch oder Italienisch gesprochen werden können wie Deutsch.</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13:00 Uhr - Baerbock ruft Israel zu mehr Schutz für Zivilisten auf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Auftakt ihrer Nahost-Reise hat Bundesaußenministerin Annalena Baerbock (Grüne) Israel zu mehr Rücksicht auf die Zivilisten im Gaza-Streifen aufgerufen. Die Menschen im Gaza-Streifen und im Westjordanland benötigten "die Chance auf ein Leben in Sicherheit, Würde und Selbstbestimmung", erklärte Baerbock am Sonntag vor der Abreise nach Israel. "Dafür muss Israel, das das Recht und die Pflicht hat, sich gegen den Terror zu verteidigen, bei seinem militärischen Vorgehen Zivilisten viel besser schützen."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Konflikt zwischen Israel und der radikalislamischen Palästinenserorganisation Hamas seien "schon viel zu viele Menschen gestorben - Menschen, die diesen Krieg nicht wollten und sich nach nichts mehr als Frieden sehnen", erklärte die Ministerin. Sie warb erneut dafür, den jahrzehntelangen Konflikt zwischen Israel und den Palästinensern durch eine Zwei-Staaten-Lösung beizulegen - also durch die Einrichtung eines eigenen Palästinenserstaats an der Seite Israels.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entfernt dies gerade auch scheinen mag: Israelis und Palästinenser werden nur Seite an Seite in Frieden leben können, wenn die Sicherheit des Einen die Sicherheit des Anderen bedeutet", erklärte Baerbock. Dies werde "nur gelingen, wenn jeder das Leid des Anderen sieht", fuhr sie fort. "Es ist unsere Aufgabe, auf dem Weg hin zu einer Zwei-Staaten-Lösung nichts unversucht zu lassen."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12:17 Uhr - DRK schickt Hilfsgüter in den Gaza-Streifen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Deutsche Rote Kreuz (DRK) schickt rund 59 Tonnen Hilfsgüter für die Zivilbevölkerung in den Gaza-Streifen. Ein erster mit finanzieller Unterstützung des Auswärtigen Amtes organisierter Transportflug startete am Sonntag in Leipzig Richtung Ägypten, wie die Organisation mitteilte. Die Lieferung umfasst demnach 1020 Familienzelte, 1000 Planen für Notunterkünfte, sechs Hubwagen und 50 Rettungsrucksäcke. Ein zweites Flugzeug werde am Montag starten.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10:52 Uhr - Jordanien fordert sofortige Feuerpause und Druck der USA auf Israel</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 fordert von den USA Druck auf Israel, damit es einer sofortigen Feuerpause im Gaza-Streifen zustimmt. Hier müssten die USA eine wichtige Rolle spielen, habe König Abdullah US-Außenminister Antony Blinken bei dessen Besuch in Amman gesagt, teilt der Palast mit. Abdullah habe zudem vor den "katastrophalen Auswirkungen" gewarnt, sollte der israelische Militäreinsatz in dem Palästinensergebiet fortgesetzt werden. Die USA sind der wichtigste Verbündete Israels.</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10:40 Uhr - Chinas Reederei Cosco setzt Transport nach Israel aus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chinesische Reederei Cosco setzt einem Medienbericht zufolge ihre Transporte nach Israel aus. In dem Bericht des israelischen Finanznachrichtenportals Globes werden keine Details oder eine Begründung dafür genannt. Das Cosco-Büro in Israel lehnt eine Stellungnahme ab.</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Roten Meer, zu dem Israel mit der Hafenstadt Eilat einen Zugang hat, werden immer wieder Frachtschiffe von jemenitischen Huthi-Rebellen angegriffen, die sich solidarisch mit der Hamas im Gaza-Streifen erklärt haben. Zahlreiche Reedereien wie etwa die dänische Maersk meiden deshalb die überaus wichtige Schifffahrtsroute durch das Rote Meer und nehmen die deutlich längere und damit teurere Route um das Kap der Guten Hoffnung an der Südspitze Afrikas.</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10:38 Uhr - US-Außenminister führt Gespräche in Jordanien und Katar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seiner diplomatischen Reise im Zeichen des Nahost-Konflikts führt US-Außenminister Antony Blinken am Sonntag Gespräche in Jordanien und Katar. "Jordanien ist ein entscheidender Partner, um dabei zu helfen, eine Ausweitung des Konflikts in der Region zu verhindern", schrieb Blinkens Sprecher Matthew Miller in der Nacht zum Sonntag auf X nach Blinkens Ankunft in Amman. Die USA seien dem an Israel grenzenden Königreich dankbar für dessen führende Rolle bei den Hilfslieferungen an Zivilisten im Gaza-Streifen.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08:13 Uhr - Unions-Außenexperte fordert, Baerbock müsse für Zweistaatenlösung werben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Unions-Außenexperte Jürgen Hardt (CDU) hat Bundesaußenministerin Annalena Baerbock (Grüne) vor ihrer am Sonntag beginnenden Nahost-Reise zu einer aktiven Rolle in der Krisendiplomatie aufgefordert. "Deutschland kann eine maßgebliche Rolle dabei spielen, neue Bewegung in den Weg zur Zweistaatenlösung zu bringen", sagte der außenpolitische Sprecher der CDU/CSU-Bundestagsfraktion.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Hardt warf der Ampel-Regierung anfängliche Versäumnisse in der Nahost-Diplomatie vor. "Leider hat die Bundesregierung den Nahen Osten bislang ignoriert, mit deutlichen Auswirkungen auf Deutschlands Stellung in der Region", sagte der Außenexperte zu AFP. Er sprach von einer "kurzsichtigen Nicht-Politik". Die Bundesregierung habe es versäumt, strategische Ansätze etwa zum Iran, zum Konflikt in Libyen, zu Nordafrika und zum Nahen Osten als Ganzes auszuarbeiten. Der CDU-Bundestagsabgeordnete fand aber auch lobende Worte für die Politik der Außenministerin nach dem brutalen Großangriff der radikalislamischen Hamas auf Israel am 7. Oktober. "Frau Baerbock hatte Recht damit, sich nicht einzureihen in diejenigen, die einseitig einen Waffenstillstand von Israel fordern", sagte Hardt.</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08:11 Uhr - Laut Israel wurde Hamas-Struktur im Norden "demontiert"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mit seiner Offensive im Gaza-Streifen nach eigenen Angaben die militärische Struktur der islamistischen Terrororganisation Hamas im Norden des Küstengebiets demontiert. Bei den Einsätzen gelangte das Militär außerdem in den Besitz wichtiger geheimdienstrelevanter Informationen. Unterdessen arbeiten westliche Chefdiplomaten mit Ländern in der Region weiter an einer Deeskalation des Konflikts. Ein Deal über die noch im Gaza-Streifen festgehaltenen Geiseln könnte aus Sicht des vermittelnden Golfemirats Katar nach der Tötung eines wichtigen Hamas-Anführers im Libanon schwieriger werden, wie es in einem Bericht heißt.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Sonntag griff die israelische Luftwaffe unterdessen die Stadt Dschenin im Westjordanland an. Ersten Berichten vom Morgen zufolge gab es dabei mehrere Todesopfer, die Nachrichtenagenturen sprechen von sechs Toten.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Razzia im Westjordanland ist nach Polizeiangaben eine Polizistin getötet worden. Die Beamtin "befand sich in einem Einsatzfahrzeug, das von einem Sprengsatz getroffen wurde", erklärte die israelische Polizei. Der Luftangriff in der Stadt Dschenin traf nach palästinensischer Darstellung eine Bürgerversammlung.</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05:50 Uhr - Baerbock startet Nahost-Reise mit Besuch in Israel</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(Grüne) reist am Sonntag zu ihrem vierten Besuch im Nahen Osten seit Beginn des Kriegs zwischen Israel und der radikalislamischen Hamas. Erste Station ist Israel, wo Baerbock mit dem neuen Außenminister Israel Katz sowie mit Präsident Isaac Herzog zusammentreffen will. In den kommenden Tagen folgen Besuche bei Palästinenserpräsident Mahmud Abbas im Westjordanland sowie in Israels Nachbarstaaten Ägypten und Libanon. Danach reist Baerbock weiter nach Südostasien.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Zentrum von Baerbocks Gesprächen sollen laut Auswärtigem Amt die dramatische humanitäre Lage im Gaza-Streifen, die Situation im Westjordanland sowie die volatile Lage an der israelisch-libanesischen Grenze stehen. Zudem soll es um die Bemühungen um die Freilassung der von der Hamas in den Gaza-Streifen verschleppten Geiseln gehen. Baerbocks Besuch erfolgt im Rahmen intensiver internationaler Bemühungen, eine Eskalation des Konflikts zu vermeiden und eine politische Ordnung für die Zeit nach dem Krieg im Gaza-Streifen zu sondieren.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04:29 Uhr -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blockiert Autobahn in Seattle</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die einen Waffenstillstand im Krieg zwischen Israel und der Hamas forderten, blockierten für mehrere Stunden den Verkehr auf der Interstate 5 in Seattle in Richtung Norden. Die Verkehrsbehörde des Bundesstaates teilte auf X mit, dass sich der Verkehr an einer Stelle über 9,7 Kilometer staute, und forderte die Fahrer auf, alternative Routen zu benutzen. Die Demonstranten skandierten "Free, free Palestine" und "Hey hey, ho ho, the occupation has got to go".</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02:25 Uhr - Katarischer Premier trifft sich mit Familien von Hamas-Geiseln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katarische Premierminister Mohammed Al Thani hat sich in Doha mit den Familien der von der Hamas festgehaltenen israelischen Geiseln getroffen, um die Gespräche über die Rückführung ihrer Angehörigen aus dem Gaza-Streifen wiederzubeleben, so ein Bericht des US-Mediums "Axios".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Thani teilte den Familien mit, dass die Gespräche mit der Hamas durch die Ermordung des stellvertretenden Führers der Terrorgruppe, Saleh al-Arouri, und mehrerer anderer hochrangiger Mitglieder der im Gaza-Streifen herrschenden Gruppe am Dienstag in Beirut erschwert wurden, die weithin Israel zugeschrieben wird. Nach der Ermordung Arouris hat die Hamas Berichten zufolge die Verhandlungen über Katar und Ägypten eingefroren, obwohl Premierminister Benjamin Netanjahu am Dienstag gegenüber Angehörigen der Geiseln behauptete, dass die Gespräche über ihre Rückkehr fortgesetzt würden.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02:05 Uhr - Borrell trifft Hisbollah-Funktionär</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außenpolitische Chef der Europäischen Union hat sich am Samstag in Beirut mit einem politischen Funktionär der vom Iran unterstützten libanesischen Terrorgruppe Hisbollah getroffen. Borrell sprach mit dem Chef des parlamentarischen Blocks der Hisbollah, Mohammad Raad, wie libanesische Medien am Samstag berichteten. Er habe versucht zu verhindern, dass der Libanon angesichts der zunehmenden Zusammenstöße an der Nordgrenze Israels voll in den Krieg zwischen Israel und der Hamas hineingezogen wird. Eine EU-Quelle bestätigte das Treffen.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00:05 Uhr - US-Außenminister Blinken in Jordanien eingetroffen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seiner diplomatischen Reise im Zeichen des Nahost-Konflikts ist US-Außenminister Antony Blinken in Jordaniens Hauptstadt Amman angekommen. "Jordanien ist ein entscheidender Partner, um dabei zu helfen, eine Ausweitung des Konflikts in der Region zu verhindern", schrieb Blinkens Sprecher Matthew Miller auf X. Die USA seien dem an Israel grenzenden Königreich dankbar für dessen führende Rolle bei den Hilfslieferungen an Zivilisten im Gaza-Streifen.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Blinken ist erneut auf einer Nahost-Reise, um mit mehreren Ländern in der Region über eine Deeskalation in dem Konflikt zwischen Israel und der islamistischen Organisation Hamas zu sprechen.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22:45 Uhr - US-Streitkräfte: Kriegsschiff schießt von Huthi-Miliz gestartete Drohne ab</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US-Kriegsschiff hat nach Angaben der US-Streitkräfte erneut eine von der Huthi-Miliz im Jemen gestartete Drohne über dem Roten Meer abgeschossen. Keines der "mehreren" Handelsschiffe in dem Gebiet sei beschädigt worden, erklärte das US-Zentralkommando Centcom. Es gebe zudem keine Berichte über Verletzte.</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21:21 Uhr - Frankreich hat Iran in Telefonat zu Deeskalation aufgerufen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 hat nach eigenen Angaben den Iran aufgerufen, seine destabilisierenden Aktivitäten im Nahen Osten zu beenden. Außenministerin Catherine Colonna schreibt auf der Plattform X, sie habe in einem Telefonat mit ihrem iranischen Amtskollegen Hossein Amirabdollahian zudem die Einschätzung geäußert, dass die Gefahr eines regionalen Flächenbrands so groß wie nie sei. Von einer Eskalation würde aber niemand profitieren.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Iranische Medien berichten, Amirabdollahian habe in dem Gespräch gesagt, der einzige Weg zur Beendigung des Konflikts bestehe darin, dessen Ursachen zu beseitigen. So müssten unter anderem Israels Verbrechen und der andauernde Völkermord im Gaza-Streifen gestoppt werden.</w:t>
      </w:r>
    </w:p>
    <w:p>
      <w:pPr>
        <w:pStyle w:val="Normal30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21:00 Uhr - Israel erklärt Zerschlagung der Hamas im Norden Gazas für abgeschlossen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"die Zerschlagung der militärischen Struktur der Hamas im nördlichen Gaza-Streifen abgeschlossen". Die militärische Struktur der Hamas im Norden des Gaza-Streifens sei "demontiert". Sprecher Daniel Hagari sagte am Samstag, die Hamas habe vor Kriegsbeginn vor drei Monaten im Norden des Küstenstreifens über zwei Brigaden mit zwölf Regimentern verfügt. "Insgesamt waren es etwa 14.000 Terroristen", sagte Hagari. Es seien seitdem zahlreiche Kommandeure getötet sowie Waffen und Munition zerstört worden. Die Soldaten hätten unterirdische Tunnel gefunden und demoliert.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im Flüchtlingsviertel Dschabalia im Nordabschnitt des Gaza-Streifen seien acht Kilometer unterirdischer Tunnel sowie 40 Eingänge gefunden worden, sagte Hagari. In dem Bereich funktioniere die Hamas nicht mehr auf organisierte Weise. "Es gibt in Dschabalia immer noch Terroristen, aber jetzt agieren sie ohne Rahmen und ohne Kommandeure." Er erwarte aber weiter sporadische Raketenangriffe auf Israel aus diesem Bereich.</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konzentriere sich nun darauf, die Hamas-Strukturen im Zentrum und Süden des Gaza-Streifens zu zerstören. Dies werde Zeit brauchen, die Kämpfe würden im Verlauf des Jahres weitergehen, bekräftigte Hagari.</w:t>
      </w:r>
    </w:p>
    <w:p>
      <w:pPr>
        <w:pStyle w:val="Normal3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8, 2024</w:t>
      </w:r>
    </w:p>
    <w:p>
      <w:pPr>
        <w:pStyle w:val="Normal303"/>
      </w:pPr>
    </w:p>
    <w:p>
      <w:pPr>
        <w:pStyle w:val="Normal303"/>
        <w:ind w:left="200"/>
        <w:sectPr>
          <w:type w:val="continuous"/>
          <w:pgMar w:top="840" w:right="1000" w:bottom="840" w:left="1000" w:header="400" w:footer="400"/>
          <w:pgNumType w:fmt="decimal"/>
          <w:cols w:space="720"/>
        </w:sectPr>
      </w:pPr>
      <w:r>
        <w:br/>
      </w:r>
      <w:r>
        <w:pict>
          <v:line id="_x0000_s2317" style="position:absolute;z-index:252337152" from="0,10pt" to="512pt,10pt" strokecolor="black" strokeweight="1pt">
            <v:stroke linestyle="single"/>
          </v:line>
        </w:pict>
      </w:r>
      <w:r>
        <w:rPr>
          <w:rFonts w:ascii="arial" w:eastAsia="arial" w:hAnsi="arial" w:cs="arial"/>
          <w:b/>
          <w:color w:val="767676"/>
          <w:sz w:val="16"/>
        </w:rPr>
        <w:t>End of Document</w:t>
      </w:r>
    </w:p>
    <w:p>
      <w:pPr>
        <w:pStyle w:val="Normal304"/>
        <w:sectPr>
          <w:headerReference w:type="even" r:id="rId1889"/>
          <w:headerReference w:type="default" r:id="rId1890"/>
          <w:footerReference w:type="even" r:id="rId1891"/>
          <w:footerReference w:type="default" r:id="rId1892"/>
          <w:headerReference w:type="first" r:id="rId1893"/>
          <w:footerReference w:type="first" r:id="rId1894"/>
          <w:pgSz w:w="12240" w:h="15840"/>
          <w:pgMar w:top="840" w:right="1000" w:bottom="840" w:left="1000" w:header="400" w:footer="400"/>
          <w:pgNumType w:fmt="decimal"/>
          <w:cols w:space="720"/>
          <w:titlePg w:val="0"/>
        </w:sectPr>
      </w:pPr>
    </w:p>
    <w:p>
      <w:pPr>
        <w:pStyle w:val="Normal304"/>
      </w:pPr>
    </w:p>
    <w:p>
      <w:pPr>
        <w:pStyle w:val="Normal304"/>
      </w:pPr>
      <w:r>
        <w:pict>
          <v:shape id="_x0000_i2318" type="#_x0000_t75" alt="LexisNexis®" style="width:147.75pt;height:30pt">
            <v:imagedata r:id="rId10" o:title=""/>
          </v:shape>
        </w:pict>
      </w:r>
      <w:r>
        <w:cr/>
      </w:r>
    </w:p>
    <w:p>
      <w:pPr>
        <w:pStyle w:val="Heading13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500 Menschen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Mannheim</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8. Januar 2024</w:t>
      </w:r>
    </w:p>
    <w:p>
      <w:pPr>
        <w:pStyle w:val="Normal304"/>
        <w:keepNext w:val="0"/>
        <w:spacing w:after="0" w:line="240" w:lineRule="atLeast"/>
        <w:ind w:right="0"/>
        <w:jc w:val="both"/>
      </w:pPr>
      <w:bookmarkStart w:id="608" w:name="Bookmark_305"/>
      <w:bookmarkEnd w:id="608"/>
    </w:p>
    <w:p>
      <w:pPr>
        <w:pStyle w:val="Normal3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304"/>
        <w:keepNext w:val="0"/>
        <w:spacing w:before="120" w:after="0" w:line="220" w:lineRule="atLeast"/>
        <w:ind w:left="0" w:right="0" w:firstLine="0"/>
        <w:jc w:val="left"/>
      </w:pPr>
      <w:r>
        <w:br/>
      </w:r>
      <w:r>
        <w:pict>
          <v:shape id="_x0000_i2319" type="#_x0000_t75" style="width:196.48pt;height:30.75pt">
            <v:imagedata r:id="rId855" o:title=""/>
          </v:shape>
        </w:pic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SÜDWESTUMSCHAU; S. 5; Band 80; Ausg. 5</w: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 words</w:t>
      </w:r>
    </w:p>
    <w:p>
      <w:pPr>
        <w:pStyle w:val="Normal304"/>
        <w:keepNext/>
        <w:spacing w:before="240" w:after="0" w:line="340" w:lineRule="atLeast"/>
        <w:ind w:left="0" w:right="0" w:firstLine="0"/>
        <w:jc w:val="left"/>
      </w:pPr>
      <w:bookmarkStart w:id="609" w:name="Body_303"/>
      <w:bookmarkEnd w:id="609"/>
      <w:r>
        <w:rPr>
          <w:rFonts w:ascii="arial" w:eastAsia="arial" w:hAnsi="arial" w:cs="arial"/>
          <w:b/>
          <w:i w:val="0"/>
          <w:strike w:val="0"/>
          <w:noProof w:val="0"/>
          <w:color w:val="000000"/>
          <w:position w:val="0"/>
          <w:sz w:val="28"/>
          <w:u w:val="none"/>
          <w:vertAlign w:val="baseline"/>
        </w:rPr>
        <w:t>Body</w:t>
      </w:r>
    </w:p>
    <w:p>
      <w:pPr>
        <w:pStyle w:val="Normal304"/>
        <w:spacing w:line="60" w:lineRule="exact"/>
      </w:pPr>
      <w:r>
        <w:pict>
          <v:line id="_x0000_s2320" style="position:absolute;z-index:252338176" from="0,2pt" to="512pt,2pt" strokecolor="#009ddb" strokeweight="2pt">
            <v:stroke linestyle="single"/>
            <w10:wrap type="topAndBottom"/>
          </v:line>
        </w:pict>
      </w:r>
    </w:p>
    <w:p>
      <w:pPr>
        <w:pStyle w:val="Normal304"/>
      </w:pP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Mannheim. Rund 500 Menschen sind am Samstagnachmittag in der Mannheimer Innenstadt bei einer propalästinensischen Demonstration zusammengekommen. Nach Angaben der Polizei verlief die VersammlungÂ „größtenteils störungsfrei“. Jedoch sei es mehrfach zu Ausrufen gekommen, bei denen man nun den Verdacht einer Straftat prüfe. Außerhalb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zudem eine Person einen volksverhetzenden Gruß gezeigt. Die Polizei erstattete Anzeige. ⇥dpa</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7, 2024</w:t>
      </w:r>
    </w:p>
    <w:p>
      <w:pPr>
        <w:pStyle w:val="Normal304"/>
      </w:pPr>
    </w:p>
    <w:p>
      <w:pPr>
        <w:pStyle w:val="Normal304"/>
        <w:ind w:left="200"/>
        <w:sectPr>
          <w:type w:val="continuous"/>
          <w:pgMar w:top="840" w:right="1000" w:bottom="840" w:left="1000" w:header="400" w:footer="400"/>
          <w:pgNumType w:fmt="decimal"/>
          <w:cols w:space="720"/>
        </w:sectPr>
      </w:pPr>
      <w:r>
        <w:br/>
      </w:r>
      <w:r>
        <w:pict>
          <v:line id="_x0000_s2321" style="position:absolute;z-index:252339200" from="0,10pt" to="512pt,10pt" strokecolor="black" strokeweight="1pt">
            <v:stroke linestyle="single"/>
          </v:line>
        </w:pict>
      </w:r>
      <w:r>
        <w:rPr>
          <w:rFonts w:ascii="arial" w:eastAsia="arial" w:hAnsi="arial" w:cs="arial"/>
          <w:b/>
          <w:color w:val="767676"/>
          <w:sz w:val="16"/>
        </w:rPr>
        <w:t>End of Document</w:t>
      </w:r>
    </w:p>
    <w:p>
      <w:pPr>
        <w:pStyle w:val="Normal305"/>
        <w:sectPr>
          <w:headerReference w:type="even" r:id="rId1895"/>
          <w:headerReference w:type="default" r:id="rId1896"/>
          <w:footerReference w:type="even" r:id="rId1897"/>
          <w:footerReference w:type="default" r:id="rId1898"/>
          <w:headerReference w:type="first" r:id="rId1899"/>
          <w:footerReference w:type="first" r:id="rId1900"/>
          <w:pgSz w:w="12240" w:h="15840"/>
          <w:pgMar w:top="840" w:right="1000" w:bottom="840" w:left="1000" w:header="400" w:footer="400"/>
          <w:pgNumType w:fmt="decimal"/>
          <w:cols w:space="720"/>
          <w:titlePg w:val="0"/>
        </w:sectPr>
      </w:pPr>
    </w:p>
    <w:p>
      <w:pPr>
        <w:pStyle w:val="Normal305"/>
      </w:pPr>
    </w:p>
    <w:p>
      <w:pPr>
        <w:pStyle w:val="Normal305"/>
      </w:pPr>
      <w:r>
        <w:pict>
          <v:shape id="_x0000_i2322" type="#_x0000_t75" alt="LexisNexis®" style="width:147.75pt;height:30pt">
            <v:imagedata r:id="rId10" o:title=""/>
          </v:shape>
        </w:pict>
      </w:r>
      <w:r>
        <w:cr/>
      </w:r>
    </w:p>
    <w:p>
      <w:pPr>
        <w:pStyle w:val="Heading13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Israel erklärt Zerschlagung der Hamas im Norden Gazas für abgeschlossen</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7. Januar 2024 5:58 AM GMT+1</w:t>
      </w:r>
    </w:p>
    <w:p>
      <w:pPr>
        <w:pStyle w:val="Normal305"/>
        <w:keepNext w:val="0"/>
        <w:spacing w:after="0" w:line="240" w:lineRule="atLeast"/>
        <w:ind w:right="0"/>
        <w:jc w:val="both"/>
      </w:pPr>
      <w:bookmarkStart w:id="610" w:name="Bookmark_306"/>
      <w:bookmarkEnd w:id="610"/>
    </w:p>
    <w:p>
      <w:pPr>
        <w:pStyle w:val="Normal3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05"/>
        <w:keepNext w:val="0"/>
        <w:spacing w:before="120" w:after="0" w:line="220" w:lineRule="atLeast"/>
        <w:ind w:left="0" w:right="0" w:firstLine="0"/>
        <w:jc w:val="left"/>
      </w:pPr>
      <w:r>
        <w:br/>
      </w:r>
      <w:r>
        <w:pict>
          <v:shape id="_x0000_i2323" type="#_x0000_t75" style="width:230.22pt;height:28.5pt">
            <v:imagedata r:id="rId11" o:title=""/>
          </v:shape>
        </w:pic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2145 words</w:t>
      </w:r>
    </w:p>
    <w:p>
      <w:pPr>
        <w:pStyle w:val="Normal30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Israel hat nach eigenen Angaben die Zerschlagung des militärischen Gefüges der Hamas im nördlichen Gaza-Streifen abgeschlossen und Tausende Kämpfer in dem Gebiet getötet. Zuvor hatte Israel schweren Beschuss aus dem Libanon gemeldet.</w:t>
      </w:r>
    </w:p>
    <w:p>
      <w:pPr>
        <w:pStyle w:val="Normal305"/>
        <w:keepNext/>
        <w:spacing w:before="240" w:after="0" w:line="340" w:lineRule="atLeast"/>
        <w:ind w:left="0" w:right="0" w:firstLine="0"/>
        <w:jc w:val="left"/>
      </w:pPr>
      <w:bookmarkStart w:id="611" w:name="Body_304"/>
      <w:bookmarkEnd w:id="611"/>
      <w:r>
        <w:rPr>
          <w:rFonts w:ascii="arial" w:eastAsia="arial" w:hAnsi="arial" w:cs="arial"/>
          <w:b/>
          <w:i w:val="0"/>
          <w:strike w:val="0"/>
          <w:noProof w:val="0"/>
          <w:color w:val="000000"/>
          <w:position w:val="0"/>
          <w:sz w:val="28"/>
          <w:u w:val="none"/>
          <w:vertAlign w:val="baseline"/>
        </w:rPr>
        <w:t>Body</w:t>
      </w:r>
    </w:p>
    <w:p>
      <w:pPr>
        <w:pStyle w:val="Normal305"/>
        <w:spacing w:line="60" w:lineRule="exact"/>
      </w:pPr>
      <w:r>
        <w:pict>
          <v:line id="_x0000_s2324" style="position:absolute;z-index:252340224" from="0,2pt" to="512pt,2pt" strokecolor="#009ddb" strokeweight="2pt">
            <v:stroke linestyle="single"/>
            <w10:wrap type="topAndBottom"/>
          </v:line>
        </w:pict>
      </w:r>
    </w:p>
    <w:p>
      <w:pPr>
        <w:pStyle w:val="Normal305"/>
      </w:pP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"die Zerschlagung der militärischen Struktur der Hamas im nördlichen Gaza-Streifen abgeschlossen". Die militärische Struktur der Hamas im Norden des Gaza-Streifens sei "demontiert". Sprecher Daniel Hagari sagte am Samstag, die Hamas habe vor Kriegsbeginn vor drei Monaten im Norden des Küstenstreifens über zwei Brigaden mit zwölf Regimentern verfügt. "Insgesamt waren es etwa 14.000 Terroristen", sagte Hagari. Es seien seitdem zahlreiche Kommandeure getötet sowie Waffen und Munition zerstört worden. Die Soldaten hätten unterirdische Tunnel gefunden und demoliert.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im Flüchtlingsviertel Dschabalia im Nordabschnitt des Gaza-Streifen seien acht Kilometer unterirdischer Tunnel sowie 40 Eingänge gefunden worden, sagte Hagari. In dem Bereich funktioniere die Hamas nicht mehr auf organisierte Weise. "Es gibt in Dschabalia immer noch Terroristen, aber jetzt agieren sie ohne Rahmen und ohne Kommandeure." Er erwarte aber weiter sporadische Raketenangriffe auf Israel aus diesem Bereich.</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konzentriere sich nun darauf, die Hamas-Strukturen im Zentrum und Süden des Gaza-Streifens zu zerstören. Dies werde Zeit brauchen, die Kämpfe würden im Verlauf des Jahres weitergehen, bekräftigte Hagari.</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7. Januar finden Sie hier im Liveticker</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6. Januar</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04:29 Uhr -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blockieren Autobahn in Seattle</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die einen Waffenstillstand im Krieg zwischen Israel und der Hamas forderten, blockierten für mehrere Stunden den Verkehr auf der Interstate 5 in Seattle in Richtung Norden. Die Verkehrsbehörde des Bundesstaates teilte auf X mit, dass sich der Verkehr an einer Stelle über 9,7 Kilometer staute, und forderte die Fahrer auf, alternative Routen zu benutzen. Die Demonstranten skandierten "Free, free Palestine" und "Hey hey, ho ho, the occupation has got to go".</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02:25 Uhr - Katarischer Premier trifft sich mit Familien von Hamas-Geiseln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katarische Premierminister Mohammed Al Thani hat sich in Doha mit den Familien der von der Hamas festgehaltenen israelischen Geiseln getroffen, um die Gespräche über die Rückführung ihrer Angehörigen aus dem Gaza-Streifen wiederzubeleben, so ein Bericht des US-Mediums "Axios".</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Thani teilte den Familien mit, dass die Gespräche mit der Hamas durch die Ermordung des stellvertretenden Führers der Terrorgruppe, Saleh al-Arouri, und mehrerer anderer hochrangiger Mitglieder der im Gaza-Streifen herrschenden Gruppe am Dienstag in Beirut erschwert wurden, die weithin Israel zugeschrieben wird. Nach der Ermordung Arouris hat die Hamas Berichten zufolge die Verhandlungen über Katar und Ägypten eingefroren, obwohl Premierminister Benjamin Netanjahu am Dienstag gegenüber Angehörigen der Geiseln behauptete, dass die Gespräche über ihre Rückkehr fortgesetzt würden.</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02:05 Uhr - Borrell trifft Hisbollah-Funktionär</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außenpolitische Chef der Europäischen Union hat sich am Samstag in Beirut mit einem politischen Funktionär der vom Iran unterstützten libanesischen Terrorgruppe Hisbollah getroffen. Borrell sprach mit dem Chef des parlamentarischen Blocks der Hisbollah, Mohammad Raad, wie libanesische Medien am Samstag berichteten. Er habe versucht zu verhindern, dass der Libanon angesichts der zunehmenden Zusammenstöße an der Nordgrenze Israels voll in den Krieg zwischen Israel und der Hamas hineingezogen wird. Eine EU-Quelle bestätigte das Treffen.</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00:05 Uhr - US-Außenminister Blinken in Jordanien eingetroffen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seiner diplomatischen Reise im Zeichen des Nahost-Konflikts ist US-Außenminister Antony Blinken in Jordaniens Hauptstadt Amman angekommen. "Jordanien ist ein entscheidender Partner, um dabei zu helfen, eine Ausweitung des Konflikts in der Region zu verhindern", schrieb Blinkens Sprecher Matthew Miller auf X. Die USA seien dem an Israel grenzenden Königreich dankbar für dessen führende Rolle bei den Hilfslieferungen an Zivilisten im Gaza-Streifen.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Blinken ist erneut auf einer Nahost-Reise, um mit mehreren Ländern in der Region über eine Deeskalation in dem Konflikt zwischen Israel und der islamistischen Organisation Hamas zu sprechen.</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22:45 Uhr - US-Streitkräfte: Kriegsschiff schießt von Huthi-Miliz gestartete Drohne ab</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US-Kriegsschiff hat nach Angaben der US-Streitkräfte erneut eine von der Huthi-Miliz im Jemen gestartete Drohne über dem Roten Meer abgeschossen. Keines der "mehreren" Handelsschiffe in dem Gebiet sei beschädigt worden, erklärte das US-Zentralkommando Centcom. Es gebe zudem keine Berichte über Verletzte.</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21:21 Uhr - Frankreich hat Iran in Telefonat zu Deeskalation aufgerufen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 hat nach eigenen Angaben den Iran aufgerufen, seine destabilisierenden Aktivitäten im Nahen Osten zu beenden. Außenministerin Catherine Colonna schreibt auf der Plattform X, sie habe in einem Telefonat mit ihrem iranischen Amtskollegen Hossein Amirabdollahian zudem die Einschätzung geäußert, dass die Gefahr eines regionalen Flächenbrands so groß wie nie sei. Von einer Eskalation würde aber niemand profitieren.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Iranische Medien berichten, Amirabdollahian habe in dem Gespräch gesagt, der einzige Weg zur Beendigung des Konflikts bestehe darin, dessen Ursachen zu beseitigen. So müssten unter anderem Israels Verbrechen und der andauernde Völkermord im Gaza-Streifen gestoppt werden.</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19:33 Uhr - Tausende Israelis bei neuen Protesten gegen Netanjahu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in Israel an Protesten gegen den rechtskonservativen Ministerpräsidenten Benjamin Netanjahu teilgenommen. Demonstranten in der Küstenmetropole Tel Aviv und der Hafenstadt Haifa forderten am Samstagabend eine Absetzung Netanjahus und Neuwahlen. "Wir werden nicht aufgeben" und "Regierung des Bösen", skandierten Demonstranten in Tel Aviv, während sie durch die Innenstadt marschierten.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vergangenen Jahr hatte es immer wieder Massenproteste gegen die heftig umstrittene Justizreform gegeben, die Netanjahus rechts-religiöse Regierung durchsetzen wollte. Nach dem Massaker der islamistischen Hamas und anderer Gruppierungen im israelischen Grenzgebiet am 7. Oktober und dem darauf folgenden Gaza-Krieg hatten die Proteste weitgehend aufgehört.</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14:37 Uhr - Borrell: Libanon darf nicht in den Konflikt hineingezogen werden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Libanon sollte nach Ansicht des EU-Außenbeauftragten Josep Borrell nicht in den Nahost-Konflikt hineingezogen werden. Niemand ginge aus einem Konflikt in der Region als Sieger hervor, sagt Borrell bei einem Besuch im Libanon. Der zunehmende Beschuss über die Grenze zwischen Israel und dem Libanon sei besorgniserregend.</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Hisbollah schießt Dutzende Raketen auf Israel ab</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Hisbollah-Miliz hat am Samstag Dutzende Raketen auf Israel abgefeuert. Man habe einen israelischen Stützpunkt auf dem Berg Meron mit 62 Raketen angegriffen und Treffer erzielt, teilte die schiitische Miliz mit. Es handle sich um eine erste Reaktion auf die Tötung des Hamas-Funktionärs Saleh al-Aruri in Beirut.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sprach von etwa 40 Geschossen, erwähnte aber keine Treffer. Im Gegenzug sei die Hisbollah-Stellung attackiert worden, die die Raketen abgefeuert habe.</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11:49 Uhr - Über 22.700 Palästinenser getötet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nach Angaben der von der Hamas kontrollierten Gesundheitsbehörde seit Beginn des Krieges mindestens 22.722 Menschen bei israelischen Angriffen getötet worden. Fast 58.200 weitere Menschen seien verletzt worden. Allein in den vergangenen 24 Stunden kamen der Behörde zufolge 122 Menschen ums Leben, 256 wurden verletzt.</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10:54 Uhr - Sicherheitsfirma Ambrey meldet Vorfall im Roten Meer</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britische Firma für Schifffahrtssicherheit Ambrey hat nach eigenen Angaben einen Bericht über einen Vorfall im Roten Meer erhalten. Dieser habe sich in der Meerenge Bab al-Mandab ereignet, teilt Ambrey mit, nennt aber keine Einzelheiten. Die Besatzungen von Handelsschiffen, die in dem Gebiet unterwegs seien, würden aufgefordert, sich so wenig wie möglich an Deck aufzuhalten. Nur wirklich notwendige Crew-Mitglieder sollten auf der Brücke der Schiffe sein, teilt Ambrey mit.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Bab al-Mandab ist die Meerenge, die das Rote Meer mit dem Golf von Aden verbindet, der dann weiter in das Arabische Meer führt, ein Randmeer des Indischen Ozeans. Über das Rote Meer verlaufen wichtige Routen der Handelsschifffahrt. Wiederholt haben mit der Hamas verbündete Huthi-Rebellen im Jemen, einem Anrainerstaat des Roten Meeres, dort Handelsschiffe angegriffen, die nach ihrer Darstellung in Verbindung zu Israel stehen.</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05:10 Uhr - Hungersnot in Gaza? Israel widerspricht UN-Erzählung des Grauens</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Hilfsorganisationen im Gaza-Streifen von einer drohenden Hungersnot sprechen, stellt Israels Armee die Situation anders dar. "Nach unserer Einschätzung, die auf unseren Gesprächen mit den UN- und anderen humanitären Organisationen beruht, gibt es im Gaza-Streifen hinlänglich Nahrungsmittel", sagte Elad Goren von der zuständigen Cogat-Behörde.</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sehen auch einen verbesserten Zugang zu Wasser und Nahrung". Damit aber mehr Hilfe in das von Israel abgeriegelte Küstengebiet gelangen könne, müssten die UN- und andere Hilfsorganisationen "dringend" ihre eigenen Kapazitäten zum Empfang und zur Verteilung der Hilfsgüter aufstocken.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Chef des UN-Nothilfebüros OCHA, Martin Griffiths, hatte am selben Tag die Situation in Gaza als immer dramatischer beschrieben. "Gaza ist zu einem Ort des Todes und der Verzweiflung geworden", sagte er. "Vor allem für Kinder waren die letzten zwölf Wochen traumatisch", so der UN-Nothilfekoordinator. "Kein Essen. Kein Wasser. Keine Schule. Nichts als die schrecklichen Geräusche des Krieges, Tag für Tag." Der Gaza-Streifen sei schlicht "unbewohnbar" geworden, erklärte Griffith.</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02:01 Uhr - Israel will Südafrikas Völkermord-Klage abwenden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im Gaza-Krieg einem Medienbericht zufolge internationalen Druck gegen Südafrikas Völkermord-Klage vor dem Internationalen Gerichtshof in Den Haag aufbauen. Ziel sei es, eine einstweilige Verfügung des Gerichts zur sofortigen Kampfeinstellung abzuwenden, meldete das Nachrichtenportal "Axios" unter Berufung auf die Kopie eines Telegramms des israelischen Außenministeriums an seine Botschaften im Ausland. Darin würden die Botschaften angewiesen, örtliche Diplomaten und Politiker zu einer Erklärung gegen Südafrikas Klage zu bewegen. Nächste Woche sind Anhörungen zur Klage vor dem Gerichtshof geplant.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drei Monate nach dem Beginn des Kriegs im Gaza-Streifen gegen die islamistische Hamas muss sich Israel erstmals vor einem internationalen Gericht für den andauernden Militäreinsatz verantworten. Südafrika hatte Israel vor dem höchsten UN-Gericht verklagt und des Völkermords beschuldigt. Die Anhörungen dazu hat der Gerichtshof für den 11. und 12. Januar angesetzt. Die Urteile des UN-Gerichts sind in der Regel bindend. Allerdings besitzen die Richter keine Machtmittel, um einen Staat zur Umsetzung zu zwingen.</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23:21 Uhr - USA bieten zehn Millionen Dollar für Infos zu Hamas-Finanziers</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Vereinigten Staaten bieten bis zu zehn Millionen Dollar für Informationen über fünf Hamas-Finanziers oder alles, was zur Unterbrechung der Finanzmechanismen der militanten Palästinensergruppe führt, teilt das Außenministerium mit. Bei den fünf Personen handelt es sich um Abdelbasit Hamza Elhassan Khair, Amer Kamal Sharif Alshawa, Ahmed Sadu Jahleb, Walid Mohammed Mustafa Jadallah und Muhammad Ahmad 'Abd Al-Dayim Nasrallah, die alle zuvor von den Vereinigten Staaten als globale Terroristen eingestuft worden waren, so das Ministerium in einer Erklärung.</w:t>
      </w:r>
    </w:p>
    <w:p>
      <w:pPr>
        <w:pStyle w:val="Normal3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22:56 Uhr - Israel verteidigt geplante Untersuchung eigener Versäumnisse</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wehrt sich gegen heftige Kritik einiger rechtsextremer Minister an einer geplanten Untersuchung zur Aufarbeitung eigener Fehler, die das Hamas-Massaker vom 7. Oktober ermöglichten. Das Militär müsse aus seinen Fehlern lernen, sagte Sprecher Daniel Hagari am Freitagabend. Die Untersuchung habe bisher nicht begonnen, betonte er. Es handelt sich den Angaben nach um eine interne Untersuchung, zu der auch ehemalige Verteidigungsbeamte herangezogen werden sollen. Ergebnisse der Aufarbeitung sollen Hagari zufolge öffentlich bekannt gegeben werden.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Sitzung des israelischen Kabinetts in der Nacht zum Freitag hatte es israelischen Medienberichten zufolge einen heftigen Streit gegeben. Rechtsextreme Minister griffen dabei Generalstabschef Herzi Halevi scharf an, nachdem er die Einsetzung einer Kommission zur Aufarbeitung der Fehler der Armee angekündigt hatte.</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Kabinettsmitglieder kritisierten demnach etwa den Zeitpunkt, weil die Kämpfe im Gaza-Streifen noch andauerten. Auch die Berufung des früheren Verteidigungsministers Schaul Mofas, der 2005 den Rückzug Israels aus dem Gaza-Streifen überwacht hatte, an die Spitze der Kommission sei auf scharfen Protest gestoßen. Mehrere rechtsextreme Minister fordern derzeit eine Wiederbesiedlung des Gaza-Streifens nach dem Krieg. Verteidigungsminister Joav Galant lehnt dies ab.</w:t>
      </w:r>
    </w:p>
    <w:p>
      <w:pPr>
        <w:pStyle w:val="Normal3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7, 2024</w:t>
      </w:r>
    </w:p>
    <w:p>
      <w:pPr>
        <w:pStyle w:val="Normal305"/>
      </w:pPr>
    </w:p>
    <w:p>
      <w:pPr>
        <w:pStyle w:val="Normal305"/>
        <w:ind w:left="200"/>
        <w:sectPr>
          <w:type w:val="continuous"/>
          <w:pgMar w:top="840" w:right="1000" w:bottom="840" w:left="1000" w:header="400" w:footer="400"/>
          <w:pgNumType w:fmt="decimal"/>
          <w:cols w:space="720"/>
        </w:sectPr>
      </w:pPr>
      <w:r>
        <w:br/>
      </w:r>
      <w:r>
        <w:pict>
          <v:line id="_x0000_s2325" style="position:absolute;z-index:252341248" from="0,10pt" to="512pt,10pt" strokecolor="black" strokeweight="1pt">
            <v:stroke linestyle="single"/>
          </v:line>
        </w:pict>
      </w:r>
      <w:r>
        <w:rPr>
          <w:rFonts w:ascii="arial" w:eastAsia="arial" w:hAnsi="arial" w:cs="arial"/>
          <w:b/>
          <w:color w:val="767676"/>
          <w:sz w:val="16"/>
        </w:rPr>
        <w:t>End of Document</w:t>
      </w:r>
    </w:p>
    <w:p>
      <w:pPr>
        <w:pStyle w:val="Normal306"/>
        <w:sectPr>
          <w:headerReference w:type="even" r:id="rId1901"/>
          <w:headerReference w:type="default" r:id="rId1902"/>
          <w:footerReference w:type="even" r:id="rId1903"/>
          <w:footerReference w:type="default" r:id="rId1904"/>
          <w:headerReference w:type="first" r:id="rId1905"/>
          <w:footerReference w:type="first" r:id="rId1906"/>
          <w:pgSz w:w="12240" w:h="15840"/>
          <w:pgMar w:top="840" w:right="1000" w:bottom="840" w:left="1000" w:header="400" w:footer="400"/>
          <w:pgNumType w:fmt="decimal"/>
          <w:cols w:space="720"/>
          <w:titlePg w:val="0"/>
        </w:sectPr>
      </w:pPr>
    </w:p>
    <w:p>
      <w:pPr>
        <w:pStyle w:val="Normal306"/>
      </w:pPr>
    </w:p>
    <w:p>
      <w:pPr>
        <w:pStyle w:val="Normal306"/>
      </w:pPr>
      <w:r>
        <w:pict>
          <v:shape id="_x0000_i2326" type="#_x0000_t75" alt="LexisNexis®" style="width:147.75pt;height:30pt">
            <v:imagedata r:id="rId10" o:title=""/>
          </v:shape>
        </w:pict>
      </w:r>
      <w:r>
        <w:cr/>
      </w:r>
    </w:p>
    <w:p>
      <w:pPr>
        <w:pStyle w:val="Heading13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Baerbock fordert mehr Möglichkeiten für Hilfslieferungen nach Gaza</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7. Januar 2024 11:42 PM GMT+1</w:t>
      </w:r>
    </w:p>
    <w:p>
      <w:pPr>
        <w:pStyle w:val="Normal306"/>
        <w:keepNext w:val="0"/>
        <w:spacing w:after="0" w:line="240" w:lineRule="atLeast"/>
        <w:ind w:right="0"/>
        <w:jc w:val="both"/>
      </w:pPr>
      <w:bookmarkStart w:id="612" w:name="Bookmark_307"/>
      <w:bookmarkEnd w:id="612"/>
    </w:p>
    <w:p>
      <w:pPr>
        <w:pStyle w:val="Normal3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06"/>
        <w:keepNext w:val="0"/>
        <w:spacing w:before="120" w:after="0" w:line="220" w:lineRule="atLeast"/>
        <w:ind w:left="0" w:right="0" w:firstLine="0"/>
        <w:jc w:val="left"/>
      </w:pPr>
      <w:r>
        <w:br/>
      </w:r>
      <w:r>
        <w:pict>
          <v:shape id="_x0000_i2327" type="#_x0000_t75" style="width:230.22pt;height:28.5pt">
            <v:imagedata r:id="rId11" o:title=""/>
          </v:shape>
        </w:pic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3842 words</w:t>
      </w:r>
    </w:p>
    <w:p>
      <w:pPr>
        <w:pStyle w:val="Normal30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Bundesaußenministerin Baerbock ist nach Israel gereist und hat dort ihren Amtskollegen Katz getroffen. Sie forderte zielgenauere humanitäre Hilfe für die Zivilbevölkerung im Gaza-Streifen. "Das Leid so vieler unschuldiger Beteiligter kann so nicht weitergehen", sagte sie. Mehr im Liveticker.</w:t>
      </w:r>
    </w:p>
    <w:p>
      <w:pPr>
        <w:pStyle w:val="Normal306"/>
        <w:keepNext/>
        <w:spacing w:before="240" w:after="0" w:line="340" w:lineRule="atLeast"/>
        <w:ind w:left="0" w:right="0" w:firstLine="0"/>
        <w:jc w:val="left"/>
      </w:pPr>
      <w:bookmarkStart w:id="613" w:name="Body_305"/>
      <w:bookmarkEnd w:id="613"/>
      <w:r>
        <w:rPr>
          <w:rFonts w:ascii="arial" w:eastAsia="arial" w:hAnsi="arial" w:cs="arial"/>
          <w:b/>
          <w:i w:val="0"/>
          <w:strike w:val="0"/>
          <w:noProof w:val="0"/>
          <w:color w:val="000000"/>
          <w:position w:val="0"/>
          <w:sz w:val="28"/>
          <w:u w:val="none"/>
          <w:vertAlign w:val="baseline"/>
        </w:rPr>
        <w:t>Body</w:t>
      </w:r>
    </w:p>
    <w:p>
      <w:pPr>
        <w:pStyle w:val="Normal306"/>
        <w:spacing w:line="60" w:lineRule="exact"/>
      </w:pPr>
      <w:r>
        <w:pict>
          <v:line id="_x0000_s2328" style="position:absolute;z-index:252342272" from="0,2pt" to="512pt,2pt" strokecolor="#009ddb" strokeweight="2pt">
            <v:stroke linestyle="single"/>
            <w10:wrap type="topAndBottom"/>
          </v:line>
        </w:pict>
      </w:r>
    </w:p>
    <w:p>
      <w:pPr>
        <w:pStyle w:val="Normal306"/>
      </w:pP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Monate nach Beginn des Gaza-Kriegs hat Außenministerin Annalena Baerbock Israel angesichts des Leids der palästinensischen Zivilbevölkerung im Gazastreifen aufgefordert, zielgenauer vorzugehen und mehr humanitäre Hilfe zu ermöglichen. "Das Leid so vieler unschuldiger Beteiligter kann so nicht weitergehen. Wir brauchen eine weniger intensive Operationsführung", verlangte die Grünen-Politikerin am Sonntagabend nach Gesprächen mit Israels Präsident Izchak Herzog und dem neuen Außenminister Israel Katz in Jerusalem. Zugleich forderte sie von Israel, die Abwicklung von Hilfslieferungen in den Gazastreifen praktikabler zu machen.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kritisierte, es kämen viel zu wenige Hilfsgüter in den Gazastreifen durch. Ein wichtiger Anfang sei, dass neben dem Grenzübergang Rafah zwischen Ägypten und Gaza von Israel auch der Übergang Kerem Schalom für Hilfslieferungen geöffnet worden sei. "Aber so, wie diese Grenzübergänge derzeit funktionieren, sind sie ein Flaschenhals. Das kann so nicht bleiben." Es müssten weitere Wege für humanitäre Hilfslieferungen gefunden werden.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21:38 Uhr - Cyberangriff gegen Flughafen von Beirut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Flughafen von Beirut ist am Sonntag Ziel eines Cyberangriffs geworden. Wie libanesische Medien berichteten, wurden auf Bildschirmen an den Terminals die Angaben zu Abflügen und Ankünften durch Botschaften ersetzt, in denen die mächtige Hisbollah kritisiert wurde. Die mit dem Iran und der radikalislamischen Palästinenserorganisation Hamas verbündete Hisbollah wurde darin etwa davor gewarnt, "das Land in einen Krieg zu ziehen".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staatliche Nachrichtenagentur NNA berichtete, der Cyberangriff habe auch das Gepäckkontrollsystem des Flughafens gestört. Die Behörden arbeiteten daran, die Bildschirme neu zu starten "und den normalen Verkehr am Flughafen aufrechtzuerhalten".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Bildern, die von libanesischen Medien verbreitet wurden, war neben der Kritik an der Hisbollah das Emblem der christlichen Gruppe Soldaten Gottes zu sehen. Die Gruppe lehnte eine Stellungnahme auf Anfrage ab. In einer Videobotschaft bezeichnete sie den Cyberangriff später als "Werk des Teufels".</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20:48 Uhr - </w:t>
      </w:r>
      <w:r>
        <w:rPr>
          <w:rFonts w:ascii="arial" w:eastAsia="arial" w:hAnsi="arial" w:cs="arial"/>
          <w:b/>
          <w:i w:val="0"/>
          <w:strike w:val="0"/>
          <w:noProof w:val="0"/>
          <w:color w:val="000000"/>
          <w:position w:val="0"/>
          <w:sz w:val="20"/>
          <w:u w:val="none"/>
          <w:vertAlign w:val="baseline"/>
        </w:rPr>
        <w:t>Baerbock: Regierung offen für Eurofighter-Lieferung an Saudi-Arabien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ist nach Angaben von Außenministerin Annalena Baerbock offen für die Lieferung von Eurofighter-Kampfjets an Saudi-Arabien. Indem Saudi-Arabien von den jemenitischen Huthis auf Israel abgeschossene Raketen abfange, trage es zur Sicherheit Israels und zur Verhinderung eines Flächenbrandes in der Region bei, sagte die Grünen-Politikerin am Sonntag nach Gesprächen mit Israels Präsident Izchak Herzog und dem neuen Außenminister Israel Katz in Jerusalem. "Gerade deshalb sehen wir nicht, dass wir uns als deutsche Bundesregierung den britischen Überlegungen zu weiteren Eurofightern für Saudi-Arabien entgegenstellen", sagte die Bundesaußenministerin.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20:44 Uhr - </w:t>
      </w:r>
      <w:r>
        <w:rPr>
          <w:rFonts w:ascii="arial" w:eastAsia="arial" w:hAnsi="arial" w:cs="arial"/>
          <w:b/>
          <w:i w:val="0"/>
          <w:strike w:val="0"/>
          <w:noProof w:val="0"/>
          <w:color w:val="000000"/>
          <w:position w:val="0"/>
          <w:sz w:val="20"/>
          <w:u w:val="none"/>
          <w:vertAlign w:val="baseline"/>
        </w:rPr>
        <w:t>Baerbock trifft neuen israelischen Amtskollegen Katz</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ist am Sonntag in Jerusalem mit ihrem neuen israelischen Amtskollegen Israel Katz zusammengetroffen. Katz habe ihr für die deutsche Unterstützung Israels und den Einsatz für die Freilassung von Geiseln im Gazastreifen gedankt, teilte sein Büro am Sonntagabend mit. Dies gelte auch für regionale Bemühungen um eine Entfernung der libanesischen Schiitenmiliz Hisbollah von der Grenze mit Israel, hieß es in der Stellungnahme. An dem Treffen nahmen auch Angehörige von Geiseln teil, die noch im Gazastreifen festgehalten werden.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habe Baerbock auch um Unterstützung mit Blick auf die "absurde" Klage Südafrikas gegen Israel vor dem Internationalen Gerichtshof in Den Haag gebeten, sagte Katz laut der Mitteilung. Der israelische Minister lobte demnach auch das in Deutschland ausgesprochene Betätigungsverbot für die islamistische Hamas.</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20:23 Uhr - Israelische Polizisten erschießen dreijähriges Mädchen im Westjordanland</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Polizisten haben im besetzten Westjordanland am Sonntag ein palästinensisches Kind erschossen. Die Polizei erklärte, die Beamten hätten an einem Kontrollpunkt auf "Terroristen" gezielt, die versucht hätten, mit ihren Fahrzeugen einen Anschlag zu verüben. Ein kleines Mädchen, das in einem anderen Auto gesessen habe, sei dabei verletzt worden. Der israelische Rettungsdienst Magen David Adom erklärte, die Dreijährige sei gestorben.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aus einer Erklärung der Polizei und Aufnahmen von Überwachungskameras hervorgeht, hatte ein großer Lieferwagen Absperrungen am Kontrollpunkt Ras Bidu nahe der israelischen Siedlung Givat Seev zwischen Jerusalem und Ramallah durchbrochen. Ein kleinerer Lieferwagen, der dem großen folgte, fuhr Polizisten an und raste dann weg. Die Polizisten schossen daraufhin auf die zwei Wagen. Das verletzte dreijährige Mädchen aus dem anderen Auto wurde nach Angaben des Rettungsdienstes nach einer Untersuchung durch Sanitäter für tot erklärt.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erklärte, die mutmaßlichen Angreifer seien ebenfalls von Schüssen getroffen worden. Ihr Zustand sei jedoch unklar.</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18:15 Uhr - Israel schickt Ex-Richter Barak nach Den Haag</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Anhörung vor dem Internationalen Gerichtshof zum Gaza-Krieg schickt Israel unter anderen den früheren Richter am Obersten Gerichtshof des Landes, Aharon Barak. Ein Sprecher des israelischen Außenministeriums bestätigte am Sonntag entsprechende Medienberichte. Der israelische Ministerpräsident Benjamin Netanjahu habe der Ernennung des 87-jährigen Holocaust-Überlebenden zugestimmt. Wie israelische Medien übereinstimmend berichteten, soll Barak für Israel Teil des Richtergremiums werden. Dies ist eine Besonderheit des Internationalen Gerichtshofs in Den Haag - klagende und beklagte Staaten können jeweils einen Richter zusätzlich dorthin entsenden.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 kam überraschend, weil Barak als Kritiker der Justizreform gilt, die Netanjahus rechts-religiöse Regierung im vergangenen Jahr trotz heftiger Proteste durchsetzen wollte. Barak hatte den geplanten Justizumbau mit einem "Umsturz mit Panzern" verglichen, der Israel in eine "ausgehöhlte Demokratie" verwandeln werde.</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17:15 Uhr - Baerbock trifft Israels Präsidenten Herzog in Jerusalem</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ist am Sonntag zum Auftakt ihres Besuches in Israel von Präsident Izchak Herzog empfangen worden. Drei Monate nach Beginn des Gaza-Kriegs dürfte es bei dem Treffen in Jerusalem auch um die humanitäre Lage der Palästinenser sowie um Wege hin zu einer Zweistaatenlösung gehen. Die Bemühungen zur Freilassung der von der islamistischen Hamas und anderen Gruppen in den Gaza-Streifen verschleppten Geiseln dürften ebenfalls Thema sein. Es ist die vierte Reise Baerbocks nach Israel und in die Region seit den Terrorattacken der Hamas am 7. Oktober.</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Anschluss an die Unterredung mit Herzog war ein Gespräch Baerbocks mit ihrem neuen israelischen Kollegen Israel Katz geplant. An diesem Montag wollte sich die Ministerin im Westjordanland über die Lage der Menschen dort informieren. Unter anderem war der Besuch eines palästinensischen Dorfes sowie ein Treffen mit Außenminister Riad al-Maliki geplant. Im Anschluss will Baerbock nach Ägypten reisen. Am Dienstag will sie in der Hauptstadt Kairo Außenminister Samih Schukri treffen.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16:06 Uhr - Laut NGO bisher mindestens 77 Journalisten im Gaza-Streifen getötet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Gaza-Kriegs vor drei Monaten sind nach Angaben des in den USA ansässigen Komitees zum Schutz von Journalisten (CPJ) mindestens 77 Journalisten getötet worden. Unter ihnen seien 70 Palästinenser und vier Israelis sowie drei Libanesen, teilte die Nichtregierungsorganisation am Samstag mit.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in der arabischen Welt bekannter Korrespondent des Nachrichtensenders Al-Dschasira im Gaza-Streifen hat im Krieg nach seiner Frau, zwei Kindern und einem Enkel nun auch seinen ältesten Sohn verloren. Der 27-jährige Sohn von Wael al-Dahdu, dem Büroleiter des arabischen Senders in Gaza, sei bei einem israelischen Luftangriff ums Leben gekommen, teilte Al-Dschasira am Sonntag mit. Hamza al-Dahdu sei ebenfalls Journalist gewesen und mit einem Fahrzeug im Westen der Stadt Chan Junis unterwegs gewesen, als eine Rakete einschlug. Ein israelischer Armeesprecher sagte, man prüfe den Bericht. Im vergangenen Monat war Al-Dahdu selbst bei einem Raketenangriff verletzt worden.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15:22 Uhr - Netanjahu warnt Hisbollah-Miliz: "Kein Terrorist ist immun"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Regierungschef Benjamin Netanjahu hat angesichts der angespannten Lage in der israelisch-libanesischen Grenzregion der Hisbollah-Miliz im Nachbarland gedroht. "Ich schlage vor, dass die Hisbollah lernt, was die Hamas in den letzten Monaten bereits gelernt hat: Kein Terrorist ist immun", sagte Netanjahu nach Angaben seines Büros am Sonntag bei einer Kabinettssitzung.</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15:13 Uhr - Versorgung mit Essen im Gazastreifen verschlechtert sich</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Versorgung mit Essen für Hunderttausende Menschen im Gaza-Streifen hat sich nach Worten von US-Außenminister Antony Blinken verschlechtert. Die Ernährungslage sei für Männer, Frauen und Kinder "sehr schwierig", sagte Blinken am Sonntag in Amman nach Besuch eines Lagerhauses des Welternährungsprogramms (WFP). Ein Großteil des gelieferten Essens sei fertig zum Verzehr, weil die Menschen dieses unter aktuellen Bedingungen kaum oder gar nicht zubereiten könnten. "Dies ist der einzige Weg, um den Menschen das zu geben, was sie jetzt brauchen", sagte Blinken.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14:43 Uhr - Wieder gegenseitige Angriffe zwischen Israels Armee und Hisbollah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Grenzgebiet zwischen Israel und dem Libanon hat es wieder gegenseitige Angriffe zwischen der israelischen Armee und der Hisbollah gegeben. Die Angriffe richteten sich gegen Terroristen und mehrere Ziele der vom Iran unterstützten Miliz im Nachbarland, teilte das israelische Militär mit. Zudem sei in der Nacht auf Sonntag ein "feindliches Fluggerät" aus dem Libanon über Nordisrael abgefangen worden. Die Hisbollah teilte mit, sie habe israelische Soldaten nahe der Grenze mit Raketen angegriffen.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14:07 Uhr - Reaktionen auf antisemitischen Angriff in Berlin-Neukölln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Deutsch-Israelische Gesellschaft hat schockiert auf einen neuerlichen mutmaßlich antisemitischen Vorfall in Berlin-Neukölln reagiert. Präsident Volker Beck verurteilte die Tat am Sonntag in Berlin scharf. In Deutschland müsse auf der Straße genauso angstfrei Hebräisch, Arabisch oder Italienisch gesprochen werden können wie Deutsch.</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13:00 Uhr - Baerbock ruft Israel zu mehr Schutz für Zivilisten auf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Auftakt ihrer Nahost-Reise hat Bundesaußenministerin Annalena Baerbock (Grüne) Israel zu mehr Rücksicht auf die Zivilisten im Gaza-Streifen aufgerufen. Die Menschen im Gaza-Streifen und im Westjordanland benötigten "die Chance auf ein Leben in Sicherheit, Würde und Selbstbestimmung", erklärte Baerbock am Sonntag vor der Abreise nach Israel. "Dafür muss Israel, das das Recht und die Pflicht hat, sich gegen den Terror zu verteidigen, bei seinem militärischen Vorgehen Zivilisten viel besser schützen."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Konflikt zwischen Israel und der radikalislamischen Palästinenserorganisation Hamas seien "schon viel zu viele Menschen gestorben - Menschen, die diesen Krieg nicht wollten und sich nach nichts mehr als Frieden sehnen", erklärte die Ministerin. Sie warb erneut dafür, den jahrzehntelangen Konflikt zwischen Israel und den Palästinensern durch eine Zwei-Staaten-Lösung beizulegen - also durch die Einrichtung eines eigenen Palästinenserstaats an der Seite Israels.</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entfernt dies gerade auch scheinen mag: Israelis und Palästinenser werden nur Seite an Seite in Frieden leben können, wenn die Sicherheit des Einen die Sicherheit des Anderen bedeutet", erklärte Baerbock. Dies werde "nur gelingen, wenn jeder das Leid des Anderen sieht", fuhr sie fort. "Es ist unsere Aufgabe, auf dem Weg hin zu einer Zwei-Staaten-Lösung nichts unversucht zu lassen."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12:17 Uhr - DRK schickt Hilfsgüter in den Gaza-Streifen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Deutsche Rote Kreuz (DRK) schickt rund 59 Tonnen Hilfsgüter für die Zivilbevölkerung in den Gaza-Streifen. Ein erster mit finanzieller Unterstützung des Auswärtigen Amtes organisierter Transportflug startete am Sonntag in Leipzig Richtung Ägypten, wie die Organisation mitteilte. Die Lieferung umfasst demnach 1020 Familienzelte, 1000 Planen für Notunterkünfte, sechs Hubwagen und 50 Rettungsrucksäcke. Ein zweites Flugzeug werde am Montag starten.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10:52 Uhr - Jordanien fordert sofortige Feuerpause und Druck der USA auf Israel</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 fordert von den USA Druck auf Israel, damit es einer sofortigen Feuerpause im Gaza-Streifen zustimmt. Hier müssten die USA eine wichtige Rolle spielen, habe König Abdullah US-Außenminister Antony Blinken bei dessen Besuch in Amman gesagt, teilt der Palast mit. Abdullah habe zudem vor den "katastrophalen Auswirkungen" gewarnt, sollte der israelische Militäreinsatz in dem Palästinensergebiet fortgesetzt werden. Die USA sind der wichtigste Verbündete Israels.</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10:40 Uhr - Chinas Reederei Cosco setzt Transport nach Israel aus</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chinesische Reederei Cosco setzt einem Medienbericht zufolge ihre Transporte nach Israel aus. In dem Bericht des israelischen Finanznachrichtenportals Globes werden keine Details oder eine Begründung dafür genannt. Das Cosco-Büro in Israel lehnt eine Stellungnahme ab.</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Roten Meer, zu dem Israel mit der Hafenstadt Eilat einen Zugang hat, werden immer wieder Frachtschiffe von jemenitischen Huthi-Rebellen angegriffen, die sich solidarisch mit der Hamas im Gaza-Streifen erklärt haben. Zahlreiche Reedereien wie etwa die dänische Maersk meiden deshalb die überaus wichtige Schifffahrtsroute durch das Rote Meer und nehmen die deutlich längere und damit teurere Route um das Kap der Guten Hoffnung an der Südspitze Afrikas.</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10:38 Uhr - US-Außenminister führt Gespräche in Jordanien und Katar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seiner diplomatischen Reise im Zeichen des Nahost-Konflikts führt US-Außenminister Antony Blinken am Sonntag Gespräche in Jordanien und Katar. "Jordanien ist ein entscheidender Partner, um dabei zu helfen, eine Ausweitung des Konflikts in der Region zu verhindern", schrieb Blinkens Sprecher Matthew Miller in der Nacht zum Sonntag auf X nach Blinkens Ankunft in Amman. Die USA seien dem an Israel grenzenden Königreich dankbar für dessen führende Rolle bei den Hilfslieferungen an Zivilisten im Gaza-Streifen.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08:13 Uhr - Unions-Außenexperte fordert, Baerbock müsse für Zweistaatenlösung werben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Unions-Außenexperte Jürgen Hardt (CDU) hat Bundesaußenministerin Annalena Baerbock (Grüne) vor ihrer am Sonntag beginnenden Nahost-Reise zu einer aktiven Rolle in der Krisendiplomatie aufgefordert. "Deutschland kann eine maßgebliche Rolle dabei spielen, neue Bewegung in den Weg zur Zweistaatenlösung zu bringen", sagte der außenpolitische Sprecher der CDU/CSU-Bundestagsfraktion.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Hardt warf der Ampel-Regierung anfängliche Versäumnisse in der Nahost-Diplomatie vor. "Leider hat die Bundesregierung den Nahen Osten bislang ignoriert, mit deutlichen Auswirkungen auf Deutschlands Stellung in der Region", sagte der Außenexperte zu AFP. Er sprach von einer "kurzsichtigen Nicht-Politik". Die Bundesregierung habe es versäumt, strategische Ansätze etwa zum Iran, zum Konflikt in Libyen, zu Nordafrika und zum Nahen Osten als Ganzes auszuarbeiten. Der CDU-Bundestagsabgeordnete fand aber auch lobende Worte für die Politik der Außenministerin nach dem brutalen Großangriff der radikalislamischen Hamas auf Israel am 7. Oktober. "Frau Baerbock hatte Recht damit, sich nicht einzureihen in diejenigen, die einseitig einen Waffenstillstand von Israel fordern", sagte Hardt.</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08:11 Uhr - Laut Israel wurde Hamas-Struktur im Norden "demontiert"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mit seiner Offensive im Gaza-Streifen nach eigenen Angaben die militärische Struktur der islamistischen Terrororganisation Hamas im Norden des Küstengebiets demontiert. Bei den Einsätzen gelangte das Militär außerdem in den Besitz wichtiger geheimdienstrelevanter Informationen. Unterdessen arbeiten westliche Chefdiplomaten mit Ländern in der Region weiter an einer Deeskalation des Konflikts. Ein Deal über die noch im Gaza-Streifen festgehaltenen Geiseln könnte aus Sicht des vermittelnden Golfemirats Katar nach der Tötung eines wichtigen Hamas-Anführers im Libanon schwieriger werden, wie es in einem Bericht heißt.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Sonntag griff die israelische Luftwaffe unterdessen die Stadt Dschenin im Westjordanland an. Ersten Berichten vom Morgen zufolge gab es dabei mehrere Todesopfer, die Nachrichtenagenturen sprechen von sechs Toten.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Razzia im Westjordanland ist nach Polizeiangaben eine Polizistin getötet worden. Die Beamtin "befand sich in einem Einsatzfahrzeug, das von einem Sprengsatz getroffen wurde", erklärte die israelische Polizei. Der Luftangriff in der Stadt Dschenin traf nach palästinensischer Darstellung eine Bürgerversammlung.</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05:50 Uhr - Baerbock startet Nahost-Reise mit Besuch in Israel</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(Grüne) reist am Sonntag zu ihrem vierten Besuch im Nahen Osten seit Beginn des Kriegs zwischen Israel und der radikalislamischen Hamas. Erste Station ist Israel, wo Baerbock mit dem neuen Außenminister Israel Katz sowie mit Präsident Isaac Herzog zusammentreffen will. In den kommenden Tagen folgen Besuche bei Palästinenserpräsident Mahmud Abbas im Westjordanland sowie in Israels Nachbarstaaten Ägypten und Libanon. Danach reist Baerbock weiter nach Südostasien.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Zentrum von Baerbocks Gesprächen sollen laut Auswärtigem Amt die dramatische humanitäre Lage im Gaza-Streifen, die Situation im Westjordanland sowie die volatile Lage an der israelisch-libanesischen Grenze stehen. Zudem soll es um die Bemühungen um die Freilassung der von der Hamas in den Gaza-Streifen verschleppten Geiseln gehen. Baerbocks Besuch erfolgt im Rahmen intensiver internationaler Bemühungen, eine Eskalation des Konflikts zu vermeiden und eine politische Ordnung für die Zeit nach dem Krieg im Gaza-Streifen zu sondieren.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04:29 Uhr -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blockiert Autobahn in Seattle</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die einen Waffenstillstand im Krieg zwischen Israel und der Hamas forderten, blockierten für mehrere Stunden den Verkehr auf der Interstate 5 in Seattle in Richtung Norden. Die Verkehrsbehörde des Bundesstaates teilte auf X mit, dass sich der Verkehr an einer Stelle über 9,7 Kilometer staute, und forderte die Fahrer auf, alternative Routen zu benutzen. Die Demonstranten skandierten "Free, free Palestine" und "Hey hey, ho ho, the occupation has got to go".</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02:25 Uhr - Katarischer Premier trifft sich mit Familien von Hamas-Geiseln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katarische Premierminister Mohammed Al Thani hat sich in Doha mit den Familien der von der Hamas festgehaltenen israelischen Geiseln getroffen, um die Gespräche über die Rückführung ihrer Angehörigen aus dem Gaza-Streifen wiederzubeleben, so ein Bericht des US-Mediums "Axios".</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Thani teilte den Familien mit, dass die Gespräche mit der Hamas durch die Ermordung des stellvertretenden Führers der Terrorgruppe, Saleh al-Arouri, und mehrerer anderer hochrangiger Mitglieder der im Gaza-Streifen herrschenden Gruppe am Dienstag in Beirut erschwert wurden, die weithin Israel zugeschrieben wird. Nach der Ermordung Arouris hat die Hamas Berichten zufolge die Verhandlungen über Katar und Ägypten eingefroren, obwohl Premierminister Benjamin Netanjahu am Dienstag gegenüber Angehörigen der Geiseln behauptete, dass die Gespräche über ihre Rückkehr fortgesetzt würden.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02:05 Uhr - Borrell trifft Hisbollah-Funktionär</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außenpolitische Chef der Europäischen Union hat sich am Samstag in Beirut mit einem politischen Funktionär der vom Iran unterstützten libanesischen Terrorgruppe Hisbollah getroffen. Borrell sprach mit dem Chef des parlamentarischen Blocks der Hisbollah, Mohammad Raad, wie libanesische Medien am Samstag berichteten. Er habe versucht zu verhindern, dass der Libanon angesichts der zunehmenden Zusammenstöße an der Nordgrenze Israels voll in den Krieg zwischen Israel und der Hamas hineingezogen wird. Eine EU-Quelle bestätigte das Treffen.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00:05 Uhr - US-Außenminister Blinken in Jordanien eingetroffen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seiner diplomatischen Reise im Zeichen des Nahost-Konflikts ist US-Außenminister Antony Blinken in Jordaniens Hauptstadt Amman angekommen. "Jordanien ist ein entscheidender Partner, um dabei zu helfen, eine Ausweitung des Konflikts in der Region zu verhindern", schrieb Blinkens Sprecher Matthew Miller auf X. Die USA seien dem an Israel grenzenden Königreich dankbar für dessen führende Rolle bei den Hilfslieferungen an Zivilisten im Gaza-Streifen.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Blinken ist erneut auf einer Nahost-Reise, um mit mehreren Ländern in der Region über eine Deeskalation in dem Konflikt zwischen Israel und der islamistischen Organisation Hamas zu sprechen.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22:45 Uhr - US-Streitkräfte: Kriegsschiff schießt von Huthi-Miliz gestartete Drohne ab</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US-Kriegsschiff hat nach Angaben der US-Streitkräfte erneut eine von der Huthi-Miliz im Jemen gestartete Drohne über dem Roten Meer abgeschossen. Keines der "mehreren" Handelsschiffe in dem Gebiet sei beschädigt worden, erklärte das US-Zentralkommando Centcom. Es gebe zudem keine Berichte über Verletzte.</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21:21 Uhr - Frankreich hat Iran in Telefonat zu Deeskalation aufgerufen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 hat nach eigenen Angaben den Iran aufgerufen, seine destabilisierenden Aktivitäten im Nahen Osten zu beenden. Außenministerin Catherine Colonna schreibt auf der Plattform X, sie habe in einem Telefonat mit ihrem iranischen Amtskollegen Hossein Amirabdollahian zudem die Einschätzung geäußert, dass die Gefahr eines regionalen Flächenbrands so groß wie nie sei. Von einer Eskalation würde aber niemand profitieren.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Iranische Medien berichten, Amirabdollahian habe in dem Gespräch gesagt, der einzige Weg zur Beendigung des Konflikts bestehe darin, dessen Ursachen zu beseitigen. So müssten unter anderem Israels Verbrechen und der andauernde Völkermord im Gaza-Streifen gestoppt werden.</w:t>
      </w:r>
    </w:p>
    <w:p>
      <w:pPr>
        <w:pStyle w:val="Normal3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21:00 Uhr - Israel erklärt Zerschlagung der Hamas im Norden Gazas für abgeschlossen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"die Zerschlagung der militärischen Struktur der Hamas im nördlichen Gaza-Streifen abgeschlossen". Die militärische Struktur der Hamas im Norden des Gaza-Streifens sei "demontiert". Sprecher Daniel Hagari sagte am Samstag, die Hamas habe vor Kriegsbeginn vor drei Monaten im Norden des Küstenstreifens über zwei Brigaden mit zwölf Regimentern verfügt. "Insgesamt waren es etwa 14.000 Terroristen", sagte Hagari. Es seien seitdem zahlreiche Kommandeure getötet sowie Waffen und Munition zerstört worden. Die Soldaten hätten unterirdische Tunnel gefunden und demoliert.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im Flüchtlingsviertel Dschabalia im Nordabschnitt des Gaza-Streifen seien acht Kilometer unterirdischer Tunnel sowie 40 Eingänge gefunden worden, sagte Hagari. In dem Bereich funktioniere die Hamas nicht mehr auf organisierte Weise. "Es gibt in Dschabalia immer noch Terroristen, aber jetzt agieren sie ohne Rahmen und ohne Kommandeure." Er erwarte aber weiter sporadische Raketenangriffe auf Israel aus diesem Bereich.</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konzentriere sich nun darauf, die Hamas-Strukturen im Zentrum und Süden des Gaza-Streifens zu zerstören. Dies werde Zeit brauchen, die Kämpfe würden im Verlauf des Jahres weitergehen, bekräftigte Hagari.</w:t>
      </w:r>
    </w:p>
    <w:p>
      <w:pPr>
        <w:pStyle w:val="Normal3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8, 2024</w:t>
      </w:r>
    </w:p>
    <w:p>
      <w:pPr>
        <w:pStyle w:val="Normal306"/>
      </w:pPr>
    </w:p>
    <w:p>
      <w:pPr>
        <w:pStyle w:val="Normal306"/>
        <w:ind w:left="200"/>
        <w:sectPr>
          <w:type w:val="continuous"/>
          <w:pgMar w:top="840" w:right="1000" w:bottom="840" w:left="1000" w:header="400" w:footer="400"/>
          <w:pgNumType w:fmt="decimal"/>
          <w:cols w:space="720"/>
        </w:sectPr>
      </w:pPr>
      <w:r>
        <w:br/>
      </w:r>
      <w:r>
        <w:pict>
          <v:line id="_x0000_s2329" style="position:absolute;z-index:252343296" from="0,10pt" to="512pt,10pt" strokecolor="black" strokeweight="1pt">
            <v:stroke linestyle="single"/>
          </v:line>
        </w:pict>
      </w:r>
      <w:r>
        <w:rPr>
          <w:rFonts w:ascii="arial" w:eastAsia="arial" w:hAnsi="arial" w:cs="arial"/>
          <w:b/>
          <w:color w:val="767676"/>
          <w:sz w:val="16"/>
        </w:rPr>
        <w:t>End of Document</w:t>
      </w:r>
    </w:p>
    <w:p>
      <w:pPr>
        <w:pStyle w:val="Normal307"/>
        <w:sectPr>
          <w:headerReference w:type="even" r:id="rId1907"/>
          <w:headerReference w:type="default" r:id="rId1908"/>
          <w:footerReference w:type="even" r:id="rId1909"/>
          <w:footerReference w:type="default" r:id="rId1910"/>
          <w:headerReference w:type="first" r:id="rId1911"/>
          <w:footerReference w:type="first" r:id="rId1912"/>
          <w:pgSz w:w="12240" w:h="15840"/>
          <w:pgMar w:top="840" w:right="1000" w:bottom="840" w:left="1000" w:header="400" w:footer="400"/>
          <w:pgNumType w:fmt="decimal"/>
          <w:cols w:space="720"/>
          <w:titlePg w:val="0"/>
        </w:sectPr>
      </w:pPr>
    </w:p>
    <w:p>
      <w:pPr>
        <w:pStyle w:val="Normal307"/>
      </w:pPr>
    </w:p>
    <w:p>
      <w:pPr>
        <w:pStyle w:val="Normal307"/>
      </w:pPr>
      <w:r>
        <w:pict>
          <v:shape id="_x0000_i2330" type="#_x0000_t75" alt="LexisNexis®" style="width:147.75pt;height:30pt">
            <v:imagedata r:id="rId10" o:title=""/>
          </v:shape>
        </w:pict>
      </w:r>
      <w:r>
        <w:cr/>
      </w:r>
    </w:p>
    <w:p>
      <w:pPr>
        <w:pStyle w:val="Heading13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Interview Aaron Knappstein: Wie können jüdische Karnevalisten gerade fröhlich sein?</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06 Januar 2024 9:18 AM GMT</w:t>
      </w:r>
    </w:p>
    <w:p>
      <w:pPr>
        <w:pStyle w:val="Normal307"/>
        <w:keepNext w:val="0"/>
        <w:spacing w:after="0" w:line="240" w:lineRule="atLeast"/>
        <w:ind w:right="0"/>
        <w:jc w:val="both"/>
      </w:pPr>
      <w:bookmarkStart w:id="614" w:name="Bookmark_308"/>
      <w:bookmarkEnd w:id="614"/>
    </w:p>
    <w:p>
      <w:pPr>
        <w:pStyle w:val="Normal3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307"/>
        <w:keepNext w:val="0"/>
        <w:spacing w:before="120" w:after="0" w:line="220" w:lineRule="atLeast"/>
        <w:ind w:left="0" w:right="0" w:firstLine="0"/>
        <w:jc w:val="left"/>
      </w:pPr>
      <w:r>
        <w:br/>
      </w:r>
      <w:r>
        <w:pict>
          <v:shape id="_x0000_i2331" type="#_x0000_t75" style="width:161.98pt;height:24pt">
            <v:imagedata r:id="rId59" o:title=""/>
          </v:shape>
        </w:pic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1094 words</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Dorothee Krings</w:t>
      </w:r>
    </w:p>
    <w:p>
      <w:pPr>
        <w:pStyle w:val="Normal307"/>
        <w:keepNext/>
        <w:spacing w:before="240" w:after="0" w:line="340" w:lineRule="atLeast"/>
        <w:ind w:left="0" w:right="0" w:firstLine="0"/>
        <w:jc w:val="left"/>
      </w:pPr>
      <w:bookmarkStart w:id="615" w:name="Body_306"/>
      <w:bookmarkEnd w:id="615"/>
      <w:r>
        <w:rPr>
          <w:rFonts w:ascii="arial" w:eastAsia="arial" w:hAnsi="arial" w:cs="arial"/>
          <w:b/>
          <w:i w:val="0"/>
          <w:strike w:val="0"/>
          <w:noProof w:val="0"/>
          <w:color w:val="000000"/>
          <w:position w:val="0"/>
          <w:sz w:val="28"/>
          <w:u w:val="none"/>
          <w:vertAlign w:val="baseline"/>
        </w:rPr>
        <w:t>Body</w:t>
      </w:r>
    </w:p>
    <w:p>
      <w:pPr>
        <w:pStyle w:val="Normal307"/>
        <w:spacing w:line="60" w:lineRule="exact"/>
      </w:pPr>
      <w:r>
        <w:pict>
          <v:line id="_x0000_s2332" style="position:absolute;z-index:252344320" from="0,2pt" to="512pt,2pt" strokecolor="#009ddb" strokeweight="2pt">
            <v:stroke linestyle="single"/>
            <w10:wrap type="topAndBottom"/>
          </v:line>
        </w:pict>
      </w:r>
    </w:p>
    <w:p>
      <w:pPr>
        <w:pStyle w:val="Normal307"/>
      </w:pPr>
    </w:p>
    <w:p>
      <w:pPr>
        <w:pStyle w:val="Normal3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Aaron Knappstein ist Präsident des jüdischen Karnevalsvereins Kölsche Kippa Köpp. Ein Gespräch über Fröhlichkeit in Zeiten des Krieges - und die Frage, ob es jüdischen Humor gibt.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Womit beginnt für Sie das karnevalistische Neue Jahr?</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Als Erstes werde ich am 5. Januar bei der Prinzenproklamation im Kölner Gürzenich dabei sein. Danach haben wir eine eigene Veranstaltung der Kölschen Kippa Köpp: ,,Falafel und Kölsch" in der Synagoge in Köln. Da treffen sich etwa 200 Personen, Leute aus dem Verein und Freunde.</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gelingt es Ihnen bei solchen Veranstaltungen fröhlich zu sein, während die Welt brennt, Israel überfallen wurde und nun einen Krieg führen muss?</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Das haben wir uns in den vergangenen Wochen immer wieder gefragt und zu Beginn der Session im November erst mal keine eigenen Kippa-Köpp-Veranstaltungen gemacht. Zugleich haben wir gesagt, dass es eine Entscheidung jedes Einzelnen sein muss, wie er oder sie mit der aktuellen politischen Lage umgeht. Diese Freiheit sollte man jedem zugestehen. Für Jüdinnen und Juden in Deutschland ist es leider nicht ungewöhnlich, in harten, bedrohlichen Zeiten trotzdem die schönen Seiten des Lebens zu leben. Wir kennen dieses Nebeneinander. Wenn wir feiern oder fröhlich sind, heißt das nicht, dass wir die anderen Dinge vergessen. Aufkeimender Antisemitismus ist ja kein neues Thema. Man könnte ständig den Kopf in den Sand stecken, aber so funktioniert das Leben nicht.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Feiern auch Mitglieder ihres Vereins mit, die direkt vom Angriff der Hamas am 7. Oktober betroffen sind?</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Ja, durchaus. Es gibt etwa ein Ehepaar in unserem Verein, das am Tag des Hamas-Überfalls in Israel war, enthauptete und erschlagene Menschen gesehen und selbst im Luftschutzbunker gesessen hat. Die beiden sind wieder in Köln, kommen zu unseren Veranstaltungen und feiern mit. Natürlich können sie das Erlebte nicht verdrängen. Sie sagen aber: Das steht nebeneinander. Sie möchten auch wieder schöne Seiten im Leben erleben. Darum feiern sie Karneval.</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Karneval wird ja häufiger mit Absageforderungen konfrontiert, wenn in der Welt Kriege toben. Warum steht das Lustig sein unter Rechtfertigungsdruck?</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Weil Menschen mit schwierigen Situationen unterschiedlich umgehen. Es gibt natürlich auch Leute, die nicht verstehen können, dass wir aktuell Karneval feiern. Aber man kann das eine tun, ohne das andere zu vergessen. Ich erlebe das bei mir so, bei vielen Freunden. Und genauso ist zu akzeptieren, wenn Menschen gerade lieber nicht ausgehen wollen.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Kölsche Kippa Köpp sind ein Karnevalsverein von Jüdinnen und Juden in Deutschland - finden Sie es überhaupt legitim, dass ich Sie eingangs nach Israel gefragt habe? Sie sind schließlich ein jüdischer, kein israelischer Verein.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Das stimmt, aber in der aktuellen Lage finde ich die Frage angemessen. Wir haben etliche Mitglieder, die nur oder auch einen israelischen Pass haben, und natürlich gibt es besondere Beziehungen zu Israel, etwa durch Verwandte und Freunde. Wenn man uns also nach dem Leid der Menschen in Israel fragt und wie wir als Karnevalisten damit umgehen, finde ich das in Ordnung. Aber zu israelischer Politik müssen wir nichts sagen. Auch jetzt nicht. Wir müssen nicht Stellung nehmen zu Entscheidungen der israelischen Regierung und tun das auch nicht.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gab einige Pro-Israel-Demos in den vergangenen Monaten, allerdings meist mit überschaubarer Beteiligung. Wie nehmen Sie das wahr?</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Ich würde mir wünschen, dass bei Kundgebungen mehr Menschen ihre Solidarität mit Israel zeigten, denn wir kämpfen ja nicht nur für Israel oder gegen Antisemitismus, da geht es um viel mehr. Es ist schade, dass das viele Menschen nicht verstehen. Gerade im Karnevalsumfeld sind Anteilnahme und Zuspruch nach den öffentlichen Veranstaltungen der jüngeren Zeit allerdings sehr gewachsen, das sehen wir an vielen Zuschriften. Trotzdem bleibe ich vorsichtig, weil man nicht wissen kann, welche Auswirkungen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auf die Demokratie und das Zusammenleben in Deutschland noch haben.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beim Eintreten gegen Antisemitismus um mehr, haben Sie gesagt. Worum?</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Der Kampf gegen Antisemitismus ist auch ein Kampf für andere freiheitliche Rechte. Was Jüdinnen und Juden an Hetze und Ausgrenzung erleben, ist oft nur der erste Schritt. Der Hass trifft sie direkt, weil sie eine Minderheit sind. Aber es geht um freiheitliche Grundrechte insgesamt. Wenn man etwa sieht, dass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Frauen und Männer getrennt gehen mussten und das Kalifat gefordert haben, dann muss auch die Mehrheitsgesellschaft erschrecken. Da geht es um Frauenrechte, um unser Rechtssystem. Ich kann also nur mahnen, genau hinzuschauen. Viele in Deutschland machen es sich gerade zu bequem. Sie verstehen nicht, dass auch ihre Freiheit in Gefahr ist. Es ist jetzt nicht die Zeit, im Kreis zu tanzen und Frieden für alle zu singen. Frieden für alle - was soll das genau heißen? Das muss sich jeder fragen. Manche verkünden jetzt auch im Internet, der Angriff der Hamas sei schrecklich und natürlich seien sie für das Existenzrecht Israels, aber in Gaza dürften nicht so viele Menschen sterben. Da sage ich: Ich verstehe, wie das gemeint ist. Aber wer so was schreibt, muss dann auch sagen, wie ein Land seine Existenz ohne Blutvergießen verteidigen soll.</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Wieso haben Sie die Kölsche Kippa Köpp gegründet?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Viele jüdische Mitglieder waren und sind auch in anderen Karnevalsvereinen aktiv. Das Kölner Festkomitee hat uns immer wieder darauf angesprochen, ob wir nicht einen jüdischen Verein gründen wollen. Schließlich haben wir uns getroffen und gedacht, dass es eine gute Idee ist, den Karneval in das Judentum und das Judentum in den Karneval zu tragen. Es gab in Köln ja schon mal einen jüdischen Verein, den Kleinen Kölner Klub. Diese Tradition haben die Nazis mit Beginn der Judenverfolgung 1933 zerstört, wir wollten da wieder anknüpfen.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Gibt es jüdischen Humor?</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Wir haben in Köln keine jüdischen Künstler mehr, die eine besondere Note in den Karneval bringen könnten. Wir feiern mit den Kippa Köpp also nicht jüdischen Karneval, sondern als Jüdinnen und Juden feiern wir kölschen Karneval. Es gibt jüdische Witze, jüdischen oder Schtetl-Humor, aber darum geht es in unserem Verein nicht.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Worauf freuen Sie sich am meisten in den kommenden Karnevalswochen?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Knappstein Auf den Rosenmontagszug. Ich bin gespannt, ob unser Zug 2024 politischer wird und bestimmte Themen aufgreift. Das interessiert mich als Karnevalist. Und ich persönlich freue mich, wenn es friedlich bleibt.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6, 2024</w:t>
      </w:r>
    </w:p>
    <w:p>
      <w:pPr>
        <w:pStyle w:val="Normal307"/>
      </w:pPr>
    </w:p>
    <w:p>
      <w:pPr>
        <w:pStyle w:val="Normal307"/>
        <w:ind w:left="200"/>
        <w:sectPr>
          <w:type w:val="continuous"/>
          <w:pgMar w:top="840" w:right="1000" w:bottom="840" w:left="1000" w:header="400" w:footer="400"/>
          <w:pgNumType w:fmt="decimal"/>
          <w:cols w:space="720"/>
        </w:sectPr>
      </w:pPr>
      <w:r>
        <w:br/>
      </w:r>
      <w:r>
        <w:pict>
          <v:line id="_x0000_s2333" style="position:absolute;z-index:252345344" from="0,10pt" to="512pt,10pt" strokecolor="black" strokeweight="1pt">
            <v:stroke linestyle="single"/>
          </v:line>
        </w:pict>
      </w:r>
      <w:r>
        <w:rPr>
          <w:rFonts w:ascii="arial" w:eastAsia="arial" w:hAnsi="arial" w:cs="arial"/>
          <w:b/>
          <w:color w:val="767676"/>
          <w:sz w:val="16"/>
        </w:rPr>
        <w:t>End of Document</w:t>
      </w:r>
    </w:p>
    <w:p>
      <w:pPr>
        <w:pStyle w:val="Normal308"/>
        <w:sectPr>
          <w:headerReference w:type="even" r:id="rId1913"/>
          <w:headerReference w:type="default" r:id="rId1914"/>
          <w:footerReference w:type="even" r:id="rId1915"/>
          <w:footerReference w:type="default" r:id="rId1916"/>
          <w:headerReference w:type="first" r:id="rId1917"/>
          <w:footerReference w:type="first" r:id="rId1918"/>
          <w:pgSz w:w="12240" w:h="15840"/>
          <w:pgMar w:top="840" w:right="1000" w:bottom="840" w:left="1000" w:header="400" w:footer="400"/>
          <w:pgNumType w:fmt="decimal"/>
          <w:cols w:space="720"/>
          <w:titlePg w:val="0"/>
        </w:sectPr>
      </w:pPr>
    </w:p>
    <w:p>
      <w:pPr>
        <w:pStyle w:val="Normal308"/>
      </w:pPr>
    </w:p>
    <w:p>
      <w:pPr>
        <w:pStyle w:val="Normal308"/>
      </w:pPr>
      <w:r>
        <w:pict>
          <v:shape id="_x0000_i2334" type="#_x0000_t75" alt="LexisNexis®" style="width:147.75pt;height:30pt">
            <v:imagedata r:id="rId10" o:title=""/>
          </v:shape>
        </w:pict>
      </w:r>
      <w:r>
        <w:cr/>
      </w:r>
    </w:p>
    <w:p>
      <w:pPr>
        <w:pStyle w:val="Heading13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20-Jähriger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Gericht</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Januar 2024</w:t>
      </w:r>
    </w:p>
    <w:p>
      <w:pPr>
        <w:pStyle w:val="Normal308"/>
        <w:keepNext w:val="0"/>
        <w:spacing w:after="0" w:line="240" w:lineRule="atLeast"/>
        <w:ind w:right="0"/>
        <w:jc w:val="both"/>
      </w:pPr>
      <w:bookmarkStart w:id="616" w:name="Bookmark_309"/>
      <w:bookmarkEnd w:id="616"/>
    </w:p>
    <w:p>
      <w:pPr>
        <w:pStyle w:val="Normal3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Morgenpost Verlag GmbH Alle Rechte vorbehalten</w:t>
      </w:r>
    </w:p>
    <w:p>
      <w:pPr>
        <w:pStyle w:val="Normal308"/>
        <w:keepNext w:val="0"/>
        <w:spacing w:before="120" w:after="0" w:line="220" w:lineRule="atLeast"/>
        <w:ind w:left="0" w:right="0" w:firstLine="0"/>
        <w:jc w:val="left"/>
      </w:pPr>
      <w:r>
        <w:br/>
      </w:r>
      <w:r>
        <w:pict>
          <v:shape id="_x0000_i2335" type="#_x0000_t75" style="width:111.74pt;height:133.48pt">
            <v:imagedata r:id="rId1544" o:title=""/>
          </v:shape>
        </w:pic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Harburg; S. 14; Ausg. 5</w: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 words</w:t>
      </w:r>
    </w:p>
    <w:p>
      <w:pPr>
        <w:pStyle w:val="Normal3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Harburg</w:t>
      </w:r>
    </w:p>
    <w:p>
      <w:pPr>
        <w:pStyle w:val="Normal308"/>
        <w:keepNext/>
        <w:spacing w:before="240" w:after="0" w:line="340" w:lineRule="atLeast"/>
        <w:ind w:left="0" w:right="0" w:firstLine="0"/>
        <w:jc w:val="left"/>
      </w:pPr>
      <w:bookmarkStart w:id="617" w:name="Body_307"/>
      <w:bookmarkEnd w:id="617"/>
      <w:r>
        <w:rPr>
          <w:rFonts w:ascii="arial" w:eastAsia="arial" w:hAnsi="arial" w:cs="arial"/>
          <w:b/>
          <w:i w:val="0"/>
          <w:strike w:val="0"/>
          <w:noProof w:val="0"/>
          <w:color w:val="000000"/>
          <w:position w:val="0"/>
          <w:sz w:val="28"/>
          <w:u w:val="none"/>
          <w:vertAlign w:val="baseline"/>
        </w:rPr>
        <w:t>Body</w:t>
      </w:r>
    </w:p>
    <w:p>
      <w:pPr>
        <w:pStyle w:val="Normal308"/>
        <w:spacing w:line="60" w:lineRule="exact"/>
      </w:pPr>
      <w:r>
        <w:pict>
          <v:line id="_x0000_s2336" style="position:absolute;z-index:252346368" from="0,2pt" to="512pt,2pt" strokecolor="#009ddb" strokeweight="2pt">
            <v:stroke linestyle="single"/>
            <w10:wrap type="topAndBottom"/>
          </v:line>
        </w:pict>
      </w:r>
    </w:p>
    <w:p>
      <w:pPr>
        <w:pStyle w:val="Normal308"/>
      </w:pP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eines Angriffs auf Vollstreckungsbeamte muss sich ein 20-Jähriger am Dienstag vor dem Amtsgericht Harburg verantworten. Der Mann hatte sich auf einer nicht angemeldeten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St. Georg gleich mit mehreren Polizisten angelegt. Einer der Beamten verlor bei der Auseinandersetzung ein Stück Zahn, einem weiteren Beamten biss er laut Anklage zweimal in die linke Hand. Dieser trug allerdings Handschuhe und wurde nicht verletzt.</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3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5, 2024</w:t>
      </w:r>
    </w:p>
    <w:p>
      <w:pPr>
        <w:pStyle w:val="Normal308"/>
      </w:pPr>
    </w:p>
    <w:p>
      <w:pPr>
        <w:pStyle w:val="Normal308"/>
        <w:ind w:left="200"/>
        <w:sectPr>
          <w:type w:val="continuous"/>
          <w:pgMar w:top="840" w:right="1000" w:bottom="840" w:left="1000" w:header="400" w:footer="400"/>
          <w:pgNumType w:fmt="decimal"/>
          <w:cols w:space="720"/>
        </w:sectPr>
      </w:pPr>
      <w:r>
        <w:br/>
      </w:r>
      <w:r>
        <w:pict>
          <v:line id="_x0000_s2337" style="position:absolute;z-index:252347392" from="0,10pt" to="512pt,10pt" strokecolor="black" strokeweight="1pt">
            <v:stroke linestyle="single"/>
          </v:line>
        </w:pict>
      </w:r>
      <w:r>
        <w:rPr>
          <w:rFonts w:ascii="arial" w:eastAsia="arial" w:hAnsi="arial" w:cs="arial"/>
          <w:b/>
          <w:color w:val="767676"/>
          <w:sz w:val="16"/>
        </w:rPr>
        <w:t>End of Document</w:t>
      </w:r>
    </w:p>
    <w:p>
      <w:pPr>
        <w:pStyle w:val="Normal309"/>
        <w:sectPr>
          <w:headerReference w:type="even" r:id="rId1919"/>
          <w:headerReference w:type="default" r:id="rId1920"/>
          <w:footerReference w:type="even" r:id="rId1921"/>
          <w:footerReference w:type="default" r:id="rId1922"/>
          <w:headerReference w:type="first" r:id="rId1923"/>
          <w:footerReference w:type="first" r:id="rId1924"/>
          <w:pgSz w:w="12240" w:h="15840"/>
          <w:pgMar w:top="840" w:right="1000" w:bottom="840" w:left="1000" w:header="400" w:footer="400"/>
          <w:pgNumType w:fmt="decimal"/>
          <w:cols w:space="720"/>
          <w:titlePg w:val="0"/>
        </w:sectPr>
      </w:pPr>
    </w:p>
    <w:p>
      <w:pPr>
        <w:pStyle w:val="Normal309"/>
      </w:pPr>
    </w:p>
    <w:p>
      <w:pPr>
        <w:pStyle w:val="Normal309"/>
      </w:pPr>
      <w:r>
        <w:pict>
          <v:shape id="_x0000_i2338" type="#_x0000_t75" alt="LexisNexis®" style="width:147.75pt;height:30pt">
            <v:imagedata r:id="rId10" o:title=""/>
          </v:shape>
        </w:pict>
      </w:r>
      <w:r>
        <w:cr/>
      </w:r>
    </w:p>
    <w:p>
      <w:pPr>
        <w:pStyle w:val="Heading13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Beisetzung wird zur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5. Januar 2024</w:t>
      </w:r>
    </w:p>
    <w:p>
      <w:pPr>
        <w:pStyle w:val="Normal309"/>
        <w:keepNext w:val="0"/>
        <w:spacing w:after="0" w:line="240" w:lineRule="atLeast"/>
        <w:ind w:right="0"/>
        <w:jc w:val="both"/>
      </w:pPr>
      <w:bookmarkStart w:id="618" w:name="Bookmark_310"/>
      <w:bookmarkEnd w:id="618"/>
    </w:p>
    <w:p>
      <w:pPr>
        <w:pStyle w:val="Normal3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309"/>
        <w:keepNext w:val="0"/>
        <w:spacing w:before="120" w:after="0" w:line="220" w:lineRule="atLeast"/>
        <w:ind w:left="0" w:right="0" w:firstLine="0"/>
        <w:jc w:val="left"/>
      </w:pPr>
      <w:r>
        <w:br/>
      </w:r>
      <w:r>
        <w:pict>
          <v:shape id="_x0000_i2339" type="#_x0000_t75" style="width:187.48pt;height:24pt">
            <v:imagedata r:id="rId297" o:title=""/>
          </v:shape>
        </w:pic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w: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485 words</w:t>
      </w:r>
    </w:p>
    <w:p>
      <w:pPr>
        <w:pStyle w:val="Normal30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Getöteter Hamas-Anführer in Beirut bestattet / Hisbollah beschießt erneut Israel</w:t>
      </w:r>
    </w:p>
    <w:p>
      <w:pPr>
        <w:pStyle w:val="Normal309"/>
        <w:keepNext/>
        <w:spacing w:before="240" w:after="0" w:line="340" w:lineRule="atLeast"/>
        <w:ind w:left="0" w:right="0" w:firstLine="0"/>
        <w:jc w:val="left"/>
      </w:pPr>
      <w:bookmarkStart w:id="619" w:name="Body_308"/>
      <w:bookmarkEnd w:id="619"/>
      <w:r>
        <w:rPr>
          <w:rFonts w:ascii="arial" w:eastAsia="arial" w:hAnsi="arial" w:cs="arial"/>
          <w:b/>
          <w:i w:val="0"/>
          <w:strike w:val="0"/>
          <w:noProof w:val="0"/>
          <w:color w:val="000000"/>
          <w:position w:val="0"/>
          <w:sz w:val="28"/>
          <w:u w:val="none"/>
          <w:vertAlign w:val="baseline"/>
        </w:rPr>
        <w:t>Body</w:t>
      </w:r>
    </w:p>
    <w:p>
      <w:pPr>
        <w:pStyle w:val="Normal309"/>
        <w:spacing w:line="60" w:lineRule="exact"/>
      </w:pPr>
      <w:r>
        <w:pict>
          <v:line id="_x0000_s2340" style="position:absolute;z-index:252348416" from="0,2pt" to="512pt,2pt" strokecolor="#009ddb" strokeweight="2pt">
            <v:stroke linestyle="single"/>
            <w10:wrap type="topAndBottom"/>
          </v:line>
        </w:pict>
      </w:r>
    </w:p>
    <w:p>
      <w:pPr>
        <w:pStyle w:val="Normal309"/>
      </w:pP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am Donnerstag an der Beisetzungsfeier des mutmaßlich von Israel getöteten Hamas-Anführers Saleh al-Aruri in der libanesischen Hauptstadt Beirut teilgenommen. Unter strengen Sicherheitsvorkehrungen wurde der Sarg des zweithöchsten Anführers der islamistischen Organisation im Ausland zu einem Friedhof in dem palästinensischen Lager Schatila im Süden der Stadt gebracht. Die Teilnehmenden riefen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„Tod für Amerika und Israel“. Sie hielten die palästinensische Fahne und Flaggen der Hisbollah und Hamas in die Höhe.</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Vize-Leiter des Politbüros der Hamas, Al-Aruri, war am Dienstag in Beirut getötet worden. Die Hamas und die Hisbollah geben Israel die Schuld. Israels Militär wollte Berichte über eine gezielte Tötung von Saleh al-Aruri nicht kommentieren. Insgesamt kamen bei dem Angriff sieben Mitglieder der Hamas und Verbündeter ums Leben.</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beschoss Israel am Donnerstag erneut. Die wie die Hamas mit dem Iran verbündete Schiitenmiliz teilte mit, sie habe unter anderem israelische Einheiten nahe dem Dorf Schtula beschossen und „Volltreffer“ erzielt. Israel machte keine Angaben über mögliche Opfer.</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erwiderte nach eigenen Angaben den Beschuss aus dem Libanon. Ein Kampfflugzeug habe einen Beobachtungsposten der Hisbollah bei der Stadt Marun al-Ras beschossen. Zudem sei eine mit Panzerabwehrwaffen ausgerüstete Hisbollah-Einheit unter Feuer genommen worden.</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Tötung Al-Aruris hatte Befürchtungen Auftrieb gegeben, dass der Gaza-Krieg auch den Libanon erfassen könnte. Seit Beginn des Gaza-Kriegs nach dem Massaker von Hamas-Terroristen und anderer Extremisten in Israel am 7. Oktober kommt es in der Grenzregion fast täglich zu Konfrontationen zwischen Israels Armee und der Hisbollah.</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Libanon starben nach Angaben der Hisbollah bislang rund 150 ihrer Kämpfer. Der libanesische Zivilschutz zählte mindestens zwölf getötete Zivilist:innen. Andere Quellen sprachen von 14 toten Zivilist:innen. In Israel wurden sechs Soldaten und zwei Zivilist:innen durch Beschuss aus dem Libanon getötet.</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Massaker der Hamas in Israel am 7. Oktober und Israels massiver Militärkampagne im Gazastreifen haben sich auch die Spannungen mit anderen Ländern des Nahen Ostens verschärft. In der Hoffnung, die Lage zu entspannen, wollte US-Außenminister Blinken am Donnerstagabend seine vierte Nahost-Reise antreten und nach Angaben aus Regierungskreisen unter anderem Israel besuchen. Bei seinen Reisen in den vergangenen Wochen hatte der US-Chefdiplomat auch mehrere arabische Länder besucht.</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Bekanntwerden von Blinkens erneuter Nahost-Reise hatte US-Außenamtssprecher Matthew Miller erklärt, kein Land habe „Interesse an einer Eskalation“ in der Region. Zudem trat Matthew Miller Äußerungen aus Teheran entgegen, die USA könnten mit einem Anschlag in der südiranischen Stadt Kerman zu tun haben.  afp/dpa</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4, 2024</w:t>
      </w:r>
    </w:p>
    <w:p>
      <w:pPr>
        <w:pStyle w:val="Normal309"/>
      </w:pPr>
    </w:p>
    <w:p>
      <w:pPr>
        <w:pStyle w:val="Normal309"/>
        <w:ind w:left="200"/>
        <w:sectPr>
          <w:type w:val="continuous"/>
          <w:pgMar w:top="840" w:right="1000" w:bottom="840" w:left="1000" w:header="400" w:footer="400"/>
          <w:pgNumType w:fmt="decimal"/>
          <w:cols w:space="720"/>
        </w:sectPr>
      </w:pPr>
      <w:r>
        <w:br/>
      </w:r>
      <w:r>
        <w:pict>
          <v:line id="_x0000_s2341" style="position:absolute;z-index:252349440" from="0,10pt" to="512pt,10pt" strokecolor="black" strokeweight="1pt">
            <v:stroke linestyle="single"/>
          </v:line>
        </w:pict>
      </w:r>
      <w:r>
        <w:rPr>
          <w:rFonts w:ascii="arial" w:eastAsia="arial" w:hAnsi="arial" w:cs="arial"/>
          <w:b/>
          <w:color w:val="767676"/>
          <w:sz w:val="16"/>
        </w:rPr>
        <w:t>End of Document</w:t>
      </w:r>
    </w:p>
    <w:p>
      <w:pPr>
        <w:pStyle w:val="Normal310"/>
        <w:sectPr>
          <w:headerReference w:type="even" r:id="rId1925"/>
          <w:headerReference w:type="default" r:id="rId1926"/>
          <w:footerReference w:type="even" r:id="rId1927"/>
          <w:footerReference w:type="default" r:id="rId1928"/>
          <w:headerReference w:type="first" r:id="rId1929"/>
          <w:footerReference w:type="first" r:id="rId1930"/>
          <w:pgSz w:w="12240" w:h="15840"/>
          <w:pgMar w:top="840" w:right="1000" w:bottom="840" w:left="1000" w:header="400" w:footer="400"/>
          <w:pgNumType w:fmt="decimal"/>
          <w:cols w:space="720"/>
          <w:titlePg w:val="0"/>
        </w:sectPr>
      </w:pPr>
    </w:p>
    <w:p>
      <w:pPr>
        <w:pStyle w:val="Normal310"/>
      </w:pPr>
    </w:p>
    <w:p>
      <w:pPr>
        <w:pStyle w:val="Normal310"/>
      </w:pPr>
      <w:r>
        <w:pict>
          <v:shape id="_x0000_i2342" type="#_x0000_t75" alt="LexisNexis®" style="width:147.75pt;height:30pt">
            <v:imagedata r:id="rId10" o:title=""/>
          </v:shape>
        </w:pict>
      </w:r>
      <w:r>
        <w:cr/>
      </w:r>
    </w:p>
    <w:p>
      <w:pPr>
        <w:pStyle w:val="Heading13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Riesen-</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Istanbul</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02. Januar 2024</w:t>
      </w:r>
    </w:p>
    <w:p>
      <w:pPr>
        <w:pStyle w:val="Normal310"/>
        <w:keepNext w:val="0"/>
        <w:spacing w:after="0" w:line="240" w:lineRule="atLeast"/>
        <w:ind w:right="0"/>
        <w:jc w:val="both"/>
      </w:pPr>
      <w:bookmarkStart w:id="620" w:name="Bookmark_311"/>
      <w:bookmarkEnd w:id="620"/>
    </w:p>
    <w:p>
      <w:pPr>
        <w:pStyle w:val="Normal3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310"/>
        <w:keepNext w:val="0"/>
        <w:spacing w:before="120" w:after="0" w:line="220" w:lineRule="atLeast"/>
        <w:ind w:left="0" w:right="0" w:firstLine="0"/>
        <w:jc w:val="left"/>
      </w:pPr>
      <w:r>
        <w:br/>
      </w:r>
      <w:r>
        <w:pict>
          <v:shape id="_x0000_i2343" type="#_x0000_t75" style="width:118.49pt;height:104.24pt">
            <v:imagedata r:id="rId230" o:title=""/>
          </v:shape>
        </w:pic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310"/>
        <w:keepNext/>
        <w:spacing w:before="240" w:after="0" w:line="340" w:lineRule="atLeast"/>
        <w:ind w:left="0" w:right="0" w:firstLine="0"/>
        <w:jc w:val="left"/>
      </w:pPr>
      <w:bookmarkStart w:id="621" w:name="Body_309"/>
      <w:bookmarkEnd w:id="621"/>
      <w:r>
        <w:rPr>
          <w:rFonts w:ascii="arial" w:eastAsia="arial" w:hAnsi="arial" w:cs="arial"/>
          <w:b/>
          <w:i w:val="0"/>
          <w:strike w:val="0"/>
          <w:noProof w:val="0"/>
          <w:color w:val="000000"/>
          <w:position w:val="0"/>
          <w:sz w:val="28"/>
          <w:u w:val="none"/>
          <w:vertAlign w:val="baseline"/>
        </w:rPr>
        <w:t>Body</w:t>
      </w:r>
    </w:p>
    <w:p>
      <w:pPr>
        <w:pStyle w:val="Normal310"/>
        <w:spacing w:line="60" w:lineRule="exact"/>
      </w:pPr>
      <w:r>
        <w:pict>
          <v:line id="_x0000_s2344" style="position:absolute;z-index:252350464" from="0,2pt" to="512pt,2pt" strokecolor="#009ddb" strokeweight="2pt">
            <v:stroke linestyle="single"/>
            <w10:wrap type="topAndBottom"/>
          </v:line>
        </w:pict>
      </w:r>
    </w:p>
    <w:p>
      <w:pPr>
        <w:pStyle w:val="Normal310"/>
      </w:pPr>
    </w:p>
    <w:p>
      <w:pPr>
        <w:pStyle w:val="Normal3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Istanbul</w:t>
      </w:r>
      <w:r>
        <w:rPr>
          <w:rFonts w:ascii="arial" w:eastAsia="arial" w:hAnsi="arial" w:cs="arial"/>
          <w:b w:val="0"/>
          <w:i w:val="0"/>
          <w:strike w:val="0"/>
          <w:noProof w:val="0"/>
          <w:color w:val="000000"/>
          <w:position w:val="0"/>
          <w:sz w:val="20"/>
          <w:u w:val="none"/>
          <w:vertAlign w:val="baseline"/>
        </w:rPr>
        <w:t xml:space="preserve"> - Es geht um den Krieg in Israel R</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Istanbul haben am Montag zehntausende Menschen gegen das Vorgehen der israelischen Armee im Gazastreifen sowie gegen die Gewalt der verbotenen Arbeiterpartei Kurdistans (PKK) gegen türkische Soldaten demonstriert. Dazu aufgerufen hatte ein Bündnis aus mehr als 300 Organisationen. Die Demonstration stand unter dem Motto "Barmherzigkeit für unsere Märtyrer, Unterstützung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Fluch gegen Israel".</w:t>
      </w:r>
    </w:p>
    <w:p>
      <w:pPr>
        <w:pStyle w:val="Normal3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 2024</w:t>
      </w:r>
    </w:p>
    <w:p>
      <w:pPr>
        <w:pStyle w:val="Normal310"/>
      </w:pPr>
    </w:p>
    <w:p>
      <w:pPr>
        <w:pStyle w:val="Normal310"/>
        <w:ind w:left="200"/>
        <w:sectPr>
          <w:type w:val="continuous"/>
          <w:pgMar w:top="840" w:right="1000" w:bottom="840" w:left="1000" w:header="400" w:footer="400"/>
          <w:pgNumType w:fmt="decimal"/>
          <w:cols w:space="720"/>
        </w:sectPr>
      </w:pPr>
      <w:r>
        <w:br/>
      </w:r>
      <w:r>
        <w:pict>
          <v:line id="_x0000_s2345" style="position:absolute;z-index:252351488" from="0,10pt" to="512pt,10pt" strokecolor="black" strokeweight="1pt">
            <v:stroke linestyle="single"/>
          </v:line>
        </w:pict>
      </w:r>
      <w:r>
        <w:rPr>
          <w:rFonts w:ascii="arial" w:eastAsia="arial" w:hAnsi="arial" w:cs="arial"/>
          <w:b/>
          <w:color w:val="767676"/>
          <w:sz w:val="16"/>
        </w:rPr>
        <w:t>End of Document</w:t>
      </w:r>
    </w:p>
    <w:p>
      <w:pPr>
        <w:pStyle w:val="Normal311"/>
        <w:sectPr>
          <w:headerReference w:type="even" r:id="rId1931"/>
          <w:headerReference w:type="default" r:id="rId1932"/>
          <w:footerReference w:type="even" r:id="rId1933"/>
          <w:footerReference w:type="default" r:id="rId1934"/>
          <w:headerReference w:type="first" r:id="rId1935"/>
          <w:footerReference w:type="first" r:id="rId1936"/>
          <w:pgSz w:w="12240" w:h="15840"/>
          <w:pgMar w:top="840" w:right="1000" w:bottom="840" w:left="1000" w:header="400" w:footer="400"/>
          <w:pgNumType w:fmt="decimal"/>
          <w:cols w:space="720"/>
          <w:titlePg w:val="0"/>
        </w:sectPr>
      </w:pPr>
    </w:p>
    <w:p>
      <w:pPr>
        <w:pStyle w:val="Normal311"/>
      </w:pPr>
    </w:p>
    <w:p>
      <w:pPr>
        <w:pStyle w:val="Normal311"/>
      </w:pPr>
      <w:r>
        <w:pict>
          <v:shape id="_x0000_i2346" type="#_x0000_t75" alt="LexisNexis®" style="width:147.75pt;height:30pt">
            <v:imagedata r:id="rId10" o:title=""/>
          </v:shape>
        </w:pict>
      </w:r>
      <w:r>
        <w:cr/>
      </w:r>
    </w:p>
    <w:p>
      <w:pPr>
        <w:pStyle w:val="Heading13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Wegner kündigt »Nacht der Repression« an</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31. Dezember 2023</w:t>
      </w:r>
    </w:p>
    <w:p>
      <w:pPr>
        <w:pStyle w:val="Normal311"/>
        <w:keepNext w:val="0"/>
        <w:spacing w:after="0" w:line="240" w:lineRule="atLeast"/>
        <w:ind w:right="0"/>
        <w:jc w:val="both"/>
      </w:pPr>
      <w:bookmarkStart w:id="622" w:name="Bookmark_312"/>
      <w:bookmarkEnd w:id="622"/>
    </w:p>
    <w:p>
      <w:pPr>
        <w:pStyle w:val="Normal3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311"/>
        <w:keepNext w:val="0"/>
        <w:spacing w:before="120" w:after="0" w:line="220" w:lineRule="atLeast"/>
        <w:ind w:left="0" w:right="0" w:firstLine="0"/>
        <w:jc w:val="left"/>
      </w:pPr>
      <w:r>
        <w:br/>
      </w:r>
      <w:r>
        <w:pict>
          <v:shape id="_x0000_i2347" type="#_x0000_t75" style="width:209.28pt;height:27.75pt">
            <v:imagedata r:id="rId336" o:title=""/>
          </v:shape>
        </w:pic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Berlins Regierender Bürgermeister zu Silvester</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642 words</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Arvid Haitsch</w:t>
      </w:r>
    </w:p>
    <w:p>
      <w:pPr>
        <w:pStyle w:val="Normal3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Kai Wegner will ein hartes Durchgreifen gegen Randale zu Silvester. Markige Worte sprach Berlins Regierender Bürgermeister vor einer Polizeiwache in Neukölln   wo das örtliche Böllerverbot offenbar nicht ganz wirkte.</w:t>
      </w:r>
    </w:p>
    <w:p>
      <w:pPr>
        <w:pStyle w:val="Normal311"/>
        <w:keepNext/>
        <w:spacing w:before="240" w:after="0" w:line="340" w:lineRule="atLeast"/>
        <w:ind w:left="0" w:right="0" w:firstLine="0"/>
        <w:jc w:val="left"/>
      </w:pPr>
      <w:bookmarkStart w:id="623" w:name="Body_310"/>
      <w:bookmarkEnd w:id="623"/>
      <w:r>
        <w:rPr>
          <w:rFonts w:ascii="arial" w:eastAsia="arial" w:hAnsi="arial" w:cs="arial"/>
          <w:b/>
          <w:i w:val="0"/>
          <w:strike w:val="0"/>
          <w:noProof w:val="0"/>
          <w:color w:val="000000"/>
          <w:position w:val="0"/>
          <w:sz w:val="28"/>
          <w:u w:val="none"/>
          <w:vertAlign w:val="baseline"/>
        </w:rPr>
        <w:t>Body</w:t>
      </w:r>
    </w:p>
    <w:p>
      <w:pPr>
        <w:pStyle w:val="Normal311"/>
        <w:spacing w:line="60" w:lineRule="exact"/>
      </w:pPr>
      <w:r>
        <w:pict>
          <v:line id="_x0000_s2348" style="position:absolute;z-index:252352512" from="0,2pt" to="512pt,2pt" strokecolor="#009ddb" strokeweight="2pt">
            <v:stroke linestyle="single"/>
            <w10:wrap type="topAndBottom"/>
          </v:line>
        </w:pict>
      </w:r>
    </w:p>
    <w:p>
      <w:pPr>
        <w:pStyle w:val="Normal311"/>
      </w:pP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Wegnerhat zu Beginn der Silvesternachtein hartes Vorgehen bei Randale und Ausschreitungen angekündigt. »Heute ist die Nacht, wenn s denn notwendig ist, die Nacht der Repression, wo der Rechtsstaat sich versuchen wird durchzusetzen«, sagte der CDU-Politiker bei einem Besuch einer Polizeiwache auf der Sonnenallee im Bezirk Neukölln  während im Hintergrund Böller zu hören waren.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dass der Großteil der Berlinerinnen und Berliner die Nacht friedlich verbringen wolle. Diejenigen aber, die »Krawall schlagen wollen«, sollten nicht nur herausgezogen werden, sondern dann auch die rechtlichen Folgen zu spüren bekommen. Spranger verwies auf den Einsatz von Bodycams bei Feuerwehrleuten und Polizistinnen und Polizisten. »Alles, was im Stadtgebiet passiert, wird auch digital verfolgt«, sagte sie.</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begann am frühen Silvesterabend damit, ihre angekündigten Verbotszonen für Böller und anderes Feuerwerk einzurichten   eine davon an der Sonnenallee, wo Wegner die Polizei besuchte. Auf einer Strecke von mehreren hundert Metern wurden Absperrgitter an den Bürgersteigen aufgestellt.</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Ruhige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Passanten sollten ihre Taschen vorzeigen, weil in den Zonen auch die Mitnahme von Feuerwerk untersagt wurde. Die Polizei war mit zahlreichen Mannschaftswagen vor Ort, an den Straßenecken standen Polizisten. Ein Hubschrauber kreiste über dem Gebiet.</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noch weitere Brennpunktbereiche definiert: Dazu zählen unter anderem Nord-Neukölln und Kreuzberg. Weitere Verbotszonen befanden sich in Schöneberg und auf dem Alexanderplatz.</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propalästinensische Demonstration in Berlin-Neukölln mit rund 2000 Teilnehmenden verlief am Nachmittag ruhig. Die Demonstration wurde von einem massiven Aufgebot der Polizei begleitet, die keine besonderen Vorkommnisse meldete. Unter dem Motto »Kein Silvester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waren auch palästinensische Flaggen zu sehen. Über Megafon riefen die Veranstalter auf, sich ruhig zu verhalten. Seit dem Terroranschlag der islamistischen Hamasauf Israel gibt es in Berlin ständig Demonstrationen im Zusammenhang mit dem Gazakrieg. Dabei kam es in der Vergangenheit auch zu Ausschreitungen. Für den Silvesterabend verbot die Polizei eine weitere geplante propalästinensische Demonstration in Berlin-Neukölln mit dem Titel »No Celebration During Genocide« (»Keine Feiern während eines Völkermords«).</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3500 Polizisten auf den Straßen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Zulauf zur am frühen Abend geöffneten zentralen Silvesterparty am Brandenburger Torblieb zunächst überschaubar. Erstmals seit der Coronapandemie soll es dabei wieder ein Höhenfeuerwerk geben. Neu ist in diesem Jahr eine Eintrittsgebühr von zehn Euro. Laut Veranstalter können 65.000 Menschen kommen, am späten Sonntagnachmittag waren noch Onlinetickets verfügbar.</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Einbruch der Dunkelheit waren in vielen Stadtteilen Berlins Knaller auf den Straßen zu hören. Auch einzelne Raketen wurden abgeschossen. Bereits in den Tagen vor Silvester hatte es erste Randale und Angriffe auf Feuerwehrleute und Polizisten gegeben. Auch unbeteiligte Passanten wurden mit Böllern beworfen. In Krankenhäusern wurden erste Patienten mit Böllerverletzungen behandelt.</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3500 Kräfte ungefähr nur für diese Nacht hier auf den Straßen Berlins«, sagte Berlins Polizeipräsidentin Barbara Slowik. Zusätzlich seien mehr als 1000 Polizistinnen und Polizisten in Streifenwagen und Polizeiwachen im Einsatz. 500 Kräfte der Bundespolizei sollten an Bahnhöfen für Sicherheit sorgen. Sie sollten dabei auch Feuerwehrleute und Rettungskräfte schützen, die in der Silvesternacht vor einem Jahr massiv angegriffen wurden.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Silvesternacht 2022/2023 hatte es bundesweit Ausschreitungen und Angriffe auf Polizisten sowie Rettungskräfte gegeben, besonders betroffen war Berlin.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ahh/dpa</w:t>
      </w:r>
    </w:p>
    <w:p>
      <w:pPr>
        <w:pStyle w:val="Normal3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31, 2023</w:t>
      </w:r>
    </w:p>
    <w:p>
      <w:pPr>
        <w:pStyle w:val="Normal311"/>
      </w:pPr>
    </w:p>
    <w:p>
      <w:pPr>
        <w:pStyle w:val="Normal311"/>
        <w:ind w:left="200"/>
        <w:sectPr>
          <w:type w:val="continuous"/>
          <w:pgMar w:top="840" w:right="1000" w:bottom="840" w:left="1000" w:header="400" w:footer="400"/>
          <w:pgNumType w:fmt="decimal"/>
          <w:cols w:space="720"/>
        </w:sectPr>
      </w:pPr>
      <w:r>
        <w:br/>
      </w:r>
      <w:r>
        <w:pict>
          <v:line id="_x0000_s2349" style="position:absolute;z-index:252353536" from="0,10pt" to="512pt,10pt" strokecolor="black" strokeweight="1pt">
            <v:stroke linestyle="single"/>
          </v:line>
        </w:pict>
      </w:r>
      <w:r>
        <w:rPr>
          <w:rFonts w:ascii="arial" w:eastAsia="arial" w:hAnsi="arial" w:cs="arial"/>
          <w:b/>
          <w:color w:val="767676"/>
          <w:sz w:val="16"/>
        </w:rPr>
        <w:t>End of Document</w:t>
      </w:r>
    </w:p>
    <w:p>
      <w:pPr>
        <w:pStyle w:val="Normal312"/>
        <w:sectPr>
          <w:headerReference w:type="even" r:id="rId1937"/>
          <w:headerReference w:type="default" r:id="rId1938"/>
          <w:footerReference w:type="even" r:id="rId1939"/>
          <w:footerReference w:type="default" r:id="rId1940"/>
          <w:headerReference w:type="first" r:id="rId1941"/>
          <w:footerReference w:type="first" r:id="rId1942"/>
          <w:pgSz w:w="12240" w:h="15840"/>
          <w:pgMar w:top="840" w:right="1000" w:bottom="840" w:left="1000" w:header="400" w:footer="400"/>
          <w:pgNumType w:fmt="decimal"/>
          <w:cols w:space="720"/>
          <w:titlePg w:val="0"/>
        </w:sectPr>
      </w:pPr>
    </w:p>
    <w:p>
      <w:pPr>
        <w:pStyle w:val="Normal312"/>
      </w:pPr>
    </w:p>
    <w:p>
      <w:pPr>
        <w:pStyle w:val="Normal312"/>
      </w:pPr>
      <w:r>
        <w:pict>
          <v:shape id="_x0000_i2350" type="#_x0000_t75" alt="LexisNexis®" style="width:147.75pt;height:30pt">
            <v:imagedata r:id="rId10" o:title=""/>
          </v:shape>
        </w:pict>
      </w:r>
      <w:r>
        <w:cr/>
      </w:r>
    </w:p>
    <w:p>
      <w:pPr>
        <w:pStyle w:val="Heading13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Düsseldorf ohne Zwischenfälle</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31. Dezember 2023 1:59 PM GMT+1</w:t>
      </w:r>
    </w:p>
    <w:p>
      <w:pPr>
        <w:pStyle w:val="Normal312"/>
        <w:keepNext w:val="0"/>
        <w:spacing w:after="0" w:line="240" w:lineRule="atLeast"/>
        <w:ind w:right="0"/>
        <w:jc w:val="both"/>
      </w:pPr>
      <w:bookmarkStart w:id="624" w:name="Bookmark_313"/>
      <w:bookmarkEnd w:id="624"/>
    </w:p>
    <w:p>
      <w:pPr>
        <w:pStyle w:val="Normal3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2"/>
        <w:keepNext w:val="0"/>
        <w:spacing w:before="120" w:after="0" w:line="220" w:lineRule="atLeast"/>
        <w:ind w:left="0" w:right="0" w:firstLine="0"/>
        <w:jc w:val="left"/>
      </w:pPr>
      <w:r>
        <w:br/>
      </w:r>
      <w:r>
        <w:pict>
          <v:shape id="_x0000_i2351" type="#_x0000_t75" style="width:230.22pt;height:28.5pt">
            <v:imagedata r:id="rId11" o:title=""/>
          </v:shape>
        </w:pic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 words</w:t>
      </w:r>
    </w:p>
    <w:p>
      <w:pPr>
        <w:pStyle w:val="Normal312"/>
        <w:keepNext/>
        <w:spacing w:before="240" w:after="0" w:line="340" w:lineRule="atLeast"/>
        <w:ind w:left="0" w:right="0" w:firstLine="0"/>
        <w:jc w:val="left"/>
      </w:pPr>
      <w:bookmarkStart w:id="625" w:name="Body_311"/>
      <w:bookmarkEnd w:id="625"/>
      <w:r>
        <w:rPr>
          <w:rFonts w:ascii="arial" w:eastAsia="arial" w:hAnsi="arial" w:cs="arial"/>
          <w:b/>
          <w:i w:val="0"/>
          <w:strike w:val="0"/>
          <w:noProof w:val="0"/>
          <w:color w:val="000000"/>
          <w:position w:val="0"/>
          <w:sz w:val="28"/>
          <w:u w:val="none"/>
          <w:vertAlign w:val="baseline"/>
        </w:rPr>
        <w:t>Body</w:t>
      </w:r>
    </w:p>
    <w:p>
      <w:pPr>
        <w:pStyle w:val="Normal312"/>
        <w:spacing w:line="60" w:lineRule="exact"/>
      </w:pPr>
      <w:r>
        <w:pict>
          <v:line id="_x0000_s2352" style="position:absolute;z-index:252354560" from="0,2pt" to="512pt,2pt" strokecolor="#009ddb" strokeweight="2pt">
            <v:stroke linestyle="single"/>
            <w10:wrap type="topAndBottom"/>
          </v:line>
        </w:pict>
      </w:r>
    </w:p>
    <w:p>
      <w:pPr>
        <w:pStyle w:val="Normal312"/>
      </w:pP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Unterstützer der Palästinenser im Gaza-Krieg haben am Samstag in Düsseldorf nach Polizei-Angaben friedlich demonstriert. Die Teilnehmer zogen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durch die Innenstadt und skandierten unter anderem "Deutschland finanziert, Israel bombardiert", "Deutschland leugnet" und "Deutsche Medien lügen, lasst Euch nicht betrügen".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Protestformen seien dabei nicht aufgefallen, sagte ein Sprecher der Polizei. Die Veranstaltung sei, wie schon mehrfach zuvor, von einer der Polizei bereits bekannten Einzelperson angemeldet worden. Entlang des Demonstrationszuges habe es auch Gegenproteste gegeben.</w:t>
      </w:r>
    </w:p>
    <w:p>
      <w:pPr>
        <w:pStyle w:val="Normal3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31, 2023</w:t>
      </w:r>
    </w:p>
    <w:p>
      <w:pPr>
        <w:pStyle w:val="Normal312"/>
      </w:pPr>
    </w:p>
    <w:p>
      <w:pPr>
        <w:pStyle w:val="Normal312"/>
        <w:ind w:left="200"/>
        <w:sectPr>
          <w:type w:val="continuous"/>
          <w:pgMar w:top="840" w:right="1000" w:bottom="840" w:left="1000" w:header="400" w:footer="400"/>
          <w:pgNumType w:fmt="decimal"/>
          <w:cols w:space="720"/>
        </w:sectPr>
      </w:pPr>
      <w:r>
        <w:br/>
      </w:r>
      <w:r>
        <w:pict>
          <v:line id="_x0000_s2353" style="position:absolute;z-index:252355584" from="0,10pt" to="512pt,10pt" strokecolor="black" strokeweight="1pt">
            <v:stroke linestyle="single"/>
          </v:line>
        </w:pict>
      </w:r>
      <w:r>
        <w:rPr>
          <w:rFonts w:ascii="arial" w:eastAsia="arial" w:hAnsi="arial" w:cs="arial"/>
          <w:b/>
          <w:color w:val="767676"/>
          <w:sz w:val="16"/>
        </w:rPr>
        <w:t>End of Document</w:t>
      </w:r>
    </w:p>
    <w:p>
      <w:pPr>
        <w:pStyle w:val="Normal313"/>
        <w:sectPr>
          <w:headerReference w:type="even" r:id="rId1943"/>
          <w:headerReference w:type="default" r:id="rId1944"/>
          <w:footerReference w:type="even" r:id="rId1945"/>
          <w:footerReference w:type="default" r:id="rId1946"/>
          <w:headerReference w:type="first" r:id="rId1947"/>
          <w:footerReference w:type="first" r:id="rId1948"/>
          <w:pgSz w:w="12240" w:h="15840"/>
          <w:pgMar w:top="840" w:right="1000" w:bottom="840" w:left="1000" w:header="400" w:footer="400"/>
          <w:pgNumType w:fmt="decimal"/>
          <w:cols w:space="720"/>
          <w:titlePg w:val="0"/>
        </w:sectPr>
      </w:pPr>
    </w:p>
    <w:p>
      <w:pPr>
        <w:pStyle w:val="Normal313"/>
      </w:pPr>
    </w:p>
    <w:p>
      <w:pPr>
        <w:pStyle w:val="Normal313"/>
      </w:pPr>
      <w:r>
        <w:pict>
          <v:shape id="_x0000_i2354" type="#_x0000_t75" alt="LexisNexis®" style="width:147.75pt;height:30pt">
            <v:imagedata r:id="rId10" o:title=""/>
          </v:shape>
        </w:pict>
      </w:r>
      <w:r>
        <w:cr/>
      </w:r>
    </w:p>
    <w:p>
      <w:pPr>
        <w:pStyle w:val="Heading13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Bei gutem Wetter in Düsseldorf: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Shopping - volle Innenstadt am Samstag</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30 Dezember 2023 6:40 PM GMT</w:t>
      </w:r>
    </w:p>
    <w:p>
      <w:pPr>
        <w:pStyle w:val="Normal313"/>
        <w:keepNext w:val="0"/>
        <w:spacing w:after="0" w:line="240" w:lineRule="atLeast"/>
        <w:ind w:right="0"/>
        <w:jc w:val="both"/>
      </w:pPr>
      <w:bookmarkStart w:id="626" w:name="Bookmark_314"/>
      <w:bookmarkEnd w:id="626"/>
    </w:p>
    <w:p>
      <w:pPr>
        <w:pStyle w:val="Normal3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13"/>
        <w:keepNext w:val="0"/>
        <w:spacing w:before="120" w:after="0" w:line="220" w:lineRule="atLeast"/>
        <w:ind w:left="0" w:right="0" w:firstLine="0"/>
        <w:jc w:val="left"/>
      </w:pPr>
      <w:r>
        <w:br/>
      </w:r>
      <w:r>
        <w:pict>
          <v:shape id="_x0000_i2355" type="#_x0000_t75" style="width:161.98pt;height:24pt">
            <v:imagedata r:id="rId59" o:title=""/>
          </v:shape>
        </w:pic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399 words</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313"/>
        <w:keepNext/>
        <w:spacing w:before="240" w:after="0" w:line="340" w:lineRule="atLeast"/>
        <w:ind w:left="0" w:right="0" w:firstLine="0"/>
        <w:jc w:val="left"/>
      </w:pPr>
      <w:bookmarkStart w:id="627" w:name="Body_312"/>
      <w:bookmarkEnd w:id="627"/>
      <w:r>
        <w:rPr>
          <w:rFonts w:ascii="arial" w:eastAsia="arial" w:hAnsi="arial" w:cs="arial"/>
          <w:b/>
          <w:i w:val="0"/>
          <w:strike w:val="0"/>
          <w:noProof w:val="0"/>
          <w:color w:val="000000"/>
          <w:position w:val="0"/>
          <w:sz w:val="28"/>
          <w:u w:val="none"/>
          <w:vertAlign w:val="baseline"/>
        </w:rPr>
        <w:t>Body</w:t>
      </w:r>
    </w:p>
    <w:p>
      <w:pPr>
        <w:pStyle w:val="Normal313"/>
        <w:spacing w:line="60" w:lineRule="exact"/>
      </w:pPr>
      <w:r>
        <w:pict>
          <v:line id="_x0000_s2356" style="position:absolute;z-index:252356608" from="0,2pt" to="512pt,2pt" strokecolor="#009ddb" strokeweight="2pt">
            <v:stroke linestyle="single"/>
            <w10:wrap type="topAndBottom"/>
          </v:line>
        </w:pict>
      </w:r>
    </w:p>
    <w:p>
      <w:pPr>
        <w:pStyle w:val="Normal313"/>
      </w:pPr>
    </w:p>
    <w:p>
      <w:pPr>
        <w:pStyle w:val="Normal31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vorletzten Tag des Jahres war die Düsseldorfer Innenstadt wieder sehr voll. Tausende Menschen besuchten zum letzten Mal in diesem Jahr die Weihnachtsmärkte und auch in den Geschäften war viel los. Zudem zog eine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unter anderem über die Kö.</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vorletzten Tag des Jahres war die Düsseldorfer Innenstadt wieder sehr voll. Tausende Menschen besuchten zum letzten Mal in diesem Jahr die Weihnachtsmärkte, in den Geschäften bildeten sich an den Kassen lange Schlangen. Zudem zog eine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anderem über die Kö.</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Samstagvormittag war auf den Einkaufsstraßen viel los, zahlreiche Autos, besonders aus dem Umland und den Niederlanden, waren auf Parkplatzsuche. Im Laufe des Tages wurde es dann zusehends voller. Die öffentlichen Parkplätze waren schnell besetzt, auch in und vor den Parkhäusern war Geduld gefragt. Vor mehreren der Edel-Boutiquen auf der Kö mussten die Menschen anstehen, bevor sie in die Läden gelassen wurden.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Parksuchverkehr kam dann gegen 13 Uhr noch ein Unfall auf der Oststraße, bei dem sich ein Fahrzeug überschlagen hatte. Es kam dort während der Unfallaufnahme und der Spurensicherung zu längeren Sperrungen. Die Fahrspur stadtauswärts konnte erst nach 17 Uhr wieder freigegeben werden.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Unfall hatte auch Auswirkungen auf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Startpunkt an der Friedrich-Ebert-Straße. Wegen der Sperrung mussten die Teilnehmer eine leicht abgeänderte Strecke laufen.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Unterstützer der Palästinenser im Gazakrieg haben dann am Nachmittag friedlich demonstriert. Die Teilnehmer zogen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durch die Innenstadt und skandierten unter anderem ,,Deutschland finanziert, Israel bombardiert", ,,Deutschland leugnet" und ,,Deutsche Medien lügen, lasst Euch nicht betrügen".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Zugweg führte von der Graf-Adolf-Straße aus auch über die Königsallee. Über die Geschäftsseite ging es bis zur Brücke an der Steinstraße und dann auf der Bankenseite zurück zum Graf-Adolf-Platz.</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Protestformen seien dabei nicht aufgefallen, sagte ein Sprecher der Polizei. Vereinzelt seien Anzeigen etwa wegen Beleidigung geschrieben worden.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sei, wie schon mehrfach zuvor, von einer der Polizei bereits bekannten Einzelperson angemeldet worden. Entlang des Demonstrationszuges gab es auch vereinzelte Gegenproteste. Die Veranstaltung endete wie angemeldet gegen 16.35 Uhr.</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2023</w:t>
      </w:r>
    </w:p>
    <w:p>
      <w:pPr>
        <w:pStyle w:val="Normal313"/>
      </w:pPr>
    </w:p>
    <w:p>
      <w:pPr>
        <w:pStyle w:val="Normal313"/>
        <w:ind w:left="200"/>
        <w:sectPr>
          <w:type w:val="continuous"/>
          <w:pgMar w:top="840" w:right="1000" w:bottom="840" w:left="1000" w:header="400" w:footer="400"/>
          <w:pgNumType w:fmt="decimal"/>
          <w:cols w:space="720"/>
        </w:sectPr>
      </w:pPr>
      <w:r>
        <w:br/>
      </w:r>
      <w:r>
        <w:pict>
          <v:line id="_x0000_s2357" style="position:absolute;z-index:252357632" from="0,10pt" to="512pt,10pt" strokecolor="black" strokeweight="1pt">
            <v:stroke linestyle="single"/>
          </v:line>
        </w:pict>
      </w:r>
      <w:r>
        <w:rPr>
          <w:rFonts w:ascii="arial" w:eastAsia="arial" w:hAnsi="arial" w:cs="arial"/>
          <w:b/>
          <w:color w:val="767676"/>
          <w:sz w:val="16"/>
        </w:rPr>
        <w:t>End of Document</w:t>
      </w:r>
    </w:p>
    <w:p>
      <w:pPr>
        <w:pStyle w:val="Normal314"/>
        <w:sectPr>
          <w:headerReference w:type="even" r:id="rId1949"/>
          <w:headerReference w:type="default" r:id="rId1950"/>
          <w:footerReference w:type="even" r:id="rId1951"/>
          <w:footerReference w:type="default" r:id="rId1952"/>
          <w:headerReference w:type="first" r:id="rId1953"/>
          <w:footerReference w:type="first" r:id="rId1954"/>
          <w:pgSz w:w="12240" w:h="15840"/>
          <w:pgMar w:top="840" w:right="1000" w:bottom="840" w:left="1000" w:header="400" w:footer="400"/>
          <w:pgNumType w:fmt="decimal"/>
          <w:cols w:space="720"/>
          <w:titlePg w:val="0"/>
        </w:sectPr>
      </w:pPr>
    </w:p>
    <w:p>
      <w:pPr>
        <w:pStyle w:val="Normal314"/>
      </w:pPr>
    </w:p>
    <w:p>
      <w:pPr>
        <w:pStyle w:val="Normal314"/>
      </w:pPr>
      <w:r>
        <w:pict>
          <v:shape id="_x0000_i2358" type="#_x0000_t75" alt="LexisNexis®" style="width:147.75pt;height:30pt">
            <v:imagedata r:id="rId10" o:title=""/>
          </v:shape>
        </w:pict>
      </w:r>
      <w:r>
        <w:cr/>
      </w:r>
    </w:p>
    <w:p>
      <w:pPr>
        <w:pStyle w:val="Heading13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und Pyrotechnik</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Dezember 2023</w:t>
      </w:r>
    </w:p>
    <w:p>
      <w:pPr>
        <w:pStyle w:val="Normal314"/>
        <w:keepNext w:val="0"/>
        <w:spacing w:after="0" w:line="240" w:lineRule="atLeast"/>
        <w:ind w:right="0"/>
        <w:jc w:val="both"/>
      </w:pPr>
      <w:bookmarkStart w:id="628" w:name="Bookmark_315"/>
      <w:bookmarkEnd w:id="628"/>
    </w:p>
    <w:p>
      <w:pPr>
        <w:pStyle w:val="Normal3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314"/>
        <w:keepNext w:val="0"/>
        <w:spacing w:before="120" w:after="0" w:line="220" w:lineRule="atLeast"/>
        <w:ind w:left="0" w:right="0" w:firstLine="0"/>
        <w:jc w:val="left"/>
      </w:pPr>
      <w:r>
        <w:br/>
      </w:r>
      <w:r>
        <w:pict>
          <v:shape id="_x0000_i2359" type="#_x0000_t75" style="width:159.73pt;height:24pt">
            <v:imagedata r:id="rId72" o:title=""/>
          </v:shape>
        </w:pic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Silvester in Berlin; S. 3</w: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568 words</w:t>
      </w:r>
    </w:p>
    <w:p>
      <w:pPr>
        <w:pStyle w:val="Normal3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Silvester in Berlin</w:t>
      </w:r>
    </w:p>
    <w:p>
      <w:pPr>
        <w:pStyle w:val="Normal314"/>
        <w:keepNext/>
        <w:spacing w:before="240" w:after="0" w:line="340" w:lineRule="atLeast"/>
        <w:ind w:left="0" w:right="0" w:firstLine="0"/>
        <w:jc w:val="left"/>
      </w:pPr>
      <w:bookmarkStart w:id="629" w:name="Body_313"/>
      <w:bookmarkEnd w:id="629"/>
      <w:r>
        <w:rPr>
          <w:rFonts w:ascii="arial" w:eastAsia="arial" w:hAnsi="arial" w:cs="arial"/>
          <w:b/>
          <w:i w:val="0"/>
          <w:strike w:val="0"/>
          <w:noProof w:val="0"/>
          <w:color w:val="000000"/>
          <w:position w:val="0"/>
          <w:sz w:val="28"/>
          <w:u w:val="none"/>
          <w:vertAlign w:val="baseline"/>
        </w:rPr>
        <w:t>Body</w:t>
      </w:r>
    </w:p>
    <w:p>
      <w:pPr>
        <w:pStyle w:val="Normal314"/>
        <w:spacing w:line="60" w:lineRule="exact"/>
      </w:pPr>
      <w:r>
        <w:pict>
          <v:line id="_x0000_s2360" style="position:absolute;z-index:252358656" from="0,2pt" to="512pt,2pt" strokecolor="#009ddb" strokeweight="2pt">
            <v:stroke linestyle="single"/>
            <w10:wrap type="topAndBottom"/>
          </v:line>
        </w:pict>
      </w:r>
    </w:p>
    <w:p>
      <w:pPr>
        <w:pStyle w:val="Normal314"/>
      </w:pP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dieser Silvesternacht wird die Berliner Polizei mit einem deutlich höheren Aufgebot auf den Straßen präsent sein als vor einem Jahr. Das sind nach Angaben der Polizeipräsidentin Barbara Slowik etwa 3000 Kräfte in Uniform und Zivil. Außerdem wird die Zahl der Funkwagen von 146, wie sie an normalen Tagen üblich ist, auf 220 erhöht, sodass noch einmal 1000 Beamte hinzukommen. Zu diesen 4000 Beamten, von denen einige aus Sachsen-Anhalt, Schleswig-Holstein und aus Sachsen geschickt werden, kommen weitere 500 von der Bundespolizei, die die Bahnhöfe bewachen.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die Angriffe auf Feuerwehr und Rettungskräfte im vergangenen Jahr intensiv ausgewertet und entsprechende Maßnahmen getroffen , sagte Slowik am Freitag. Sie kündigte an, von den neuen rechtlichen Möglichkeiten Gebrauch zu machen, die das überarbeitete Berliner Polizeigesetz hergibt: Nun besteht die Möglichkeit eines Präventivgewahrsams von fünf Tagen bei drohenden Straftaten gegen Leib und Leben   also bis nach den Silvesterfeierlichkeiten. Auch die Regelung zu den Körperkameras, den sogenannten Bodycams, wurden im Gesetz erweitert. Alle 245 Bodycams sollen im Einsatz sein zwecks Eigen- und Beweissicherung.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Unklar ist, inwieweit sich der Nahostkonflikt auswirken wird. Internet-Ermittler des Landeskriminalamtes schauen sich seit längerem im Netz um, ob der Krieg in Gaza im Zusammenhang mit Silvester diskutiert wird.  Bisher konnten sie keine Anzeichen feststellen , sagt der Vize-LKA-Chef Stefan Redlich.  Aber es gibt eine hohe Emotionalität in Teilen der Gesellschaft.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Völlig unklar ist im Moment noch, wie mit den Demonstrationsanmeldungen verfahren wird, die es für Silvester in Neukölln gibt. Am Nachmittag soll es eine propalästinensische Kundgebung mit 1000 Teilnehmern am Hermannplatz geben. Für den späten Abend wurde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Richardplatz über die Sonnenallee, die erstmals Böllerverbotszone ist, zum Hermannplatz angemeldet. Als Reaktion darauf hat jemand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angemeldet. Die Kooperationsgespräche mit allen Anmeldern laufen. Die Polizei will keinesfalls, dass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dieser Zeit über die Sonnenallee zieht, weil sie vermutet, dass der Aufzug für Randale genutzt werden soll. Doch die Anmelderin besteht darauf und will keine andere Route akzeptieren. Gut möglich, dass die Polizei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deshalb untersagt.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beschlagnahmte dieser Tage bereits mehrere hundert Kilo illegales Feuerwerk   auch bei Personen aus dem  propalästinensischen Bereich . Mit Sprengstoff-Spürhunden sucht sie Hinterhöfe und öffentlich zugängliche Bereiche nach großen Mengen Feuerwerk ab. Mit einem Hubschrauber werden die Dächer in bestimmten Stadtteilen daraufhin kontrolliert, ob jemand Feuerwerks- oder Steindepots angelegt hat. Im Gegensatz zum letzten Jahr werden dieses Mal sogenannte Super-Recognizer in Rufbereitschaft sein, die besonders gut Gesichter von Straftätern wiedererkennen können, aber auch Internet-Spezialisten, die das Netz nach Aufrufen durchsuchen und Videos sichern, mit denen sich Randalierer brüsten.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drei Brennpunktbereiche in der Stadt definiert: im Norden, etwa vom Soldiner Kiez bis zum Märkischen Viertel. Im Südwesten, von Gropiusstadt über den Nahariyakiez bis zum Steinmetzkiez   und in Nordneukölln. Die Feuerwehr bekommt entsprechende Karten, und wenn sie in diese Gebiete hineinfährt, erhält sie Polizeibegleitung. Andreas Kopietz</w:t>
      </w:r>
    </w:p>
    <w:p>
      <w:pPr>
        <w:pStyle w:val="Normal3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2023</w:t>
      </w:r>
    </w:p>
    <w:p>
      <w:pPr>
        <w:pStyle w:val="Normal314"/>
      </w:pPr>
    </w:p>
    <w:p>
      <w:pPr>
        <w:pStyle w:val="Normal314"/>
        <w:ind w:left="200"/>
        <w:sectPr>
          <w:type w:val="continuous"/>
          <w:pgMar w:top="840" w:right="1000" w:bottom="840" w:left="1000" w:header="400" w:footer="400"/>
          <w:pgNumType w:fmt="decimal"/>
          <w:cols w:space="720"/>
        </w:sectPr>
      </w:pPr>
      <w:r>
        <w:br/>
      </w:r>
      <w:r>
        <w:pict>
          <v:line id="_x0000_s2361" style="position:absolute;z-index:252359680" from="0,10pt" to="512pt,10pt" strokecolor="black" strokeweight="1pt">
            <v:stroke linestyle="single"/>
          </v:line>
        </w:pict>
      </w:r>
      <w:r>
        <w:rPr>
          <w:rFonts w:ascii="arial" w:eastAsia="arial" w:hAnsi="arial" w:cs="arial"/>
          <w:b/>
          <w:color w:val="767676"/>
          <w:sz w:val="16"/>
        </w:rPr>
        <w:t>End of Document</w:t>
      </w:r>
    </w:p>
    <w:p>
      <w:pPr>
        <w:pStyle w:val="Normal315"/>
        <w:sectPr>
          <w:headerReference w:type="even" r:id="rId1955"/>
          <w:headerReference w:type="default" r:id="rId1956"/>
          <w:footerReference w:type="even" r:id="rId1957"/>
          <w:footerReference w:type="default" r:id="rId1958"/>
          <w:headerReference w:type="first" r:id="rId1959"/>
          <w:footerReference w:type="first" r:id="rId1960"/>
          <w:pgSz w:w="12240" w:h="15840"/>
          <w:pgMar w:top="840" w:right="1000" w:bottom="840" w:left="1000" w:header="400" w:footer="400"/>
          <w:pgNumType w:fmt="decimal"/>
          <w:cols w:space="720"/>
          <w:titlePg w:val="0"/>
        </w:sectPr>
      </w:pPr>
    </w:p>
    <w:p>
      <w:pPr>
        <w:pStyle w:val="Normal315"/>
      </w:pPr>
    </w:p>
    <w:p>
      <w:pPr>
        <w:pStyle w:val="Normal315"/>
      </w:pPr>
      <w:r>
        <w:pict>
          <v:shape id="_x0000_i2362" type="#_x0000_t75" alt="LexisNexis®" style="width:147.75pt;height:30pt">
            <v:imagedata r:id="rId10" o:title=""/>
          </v:shape>
        </w:pict>
      </w:r>
      <w:r>
        <w:cr/>
      </w:r>
    </w:p>
    <w:p>
      <w:pPr>
        <w:pStyle w:val="Heading13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 Schutz für nationale Symbole; Der Union missfallen die vielen Demos am Brandenburger Tor   Sie fordert eine Bannmeile</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Passauer Neue Presse (Stadt und Landkreis Passau)</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30. Dezember 2023</w:t>
      </w:r>
    </w:p>
    <w:p>
      <w:pPr>
        <w:pStyle w:val="Normal315"/>
        <w:keepNext w:val="0"/>
        <w:spacing w:after="0" w:line="240" w:lineRule="atLeast"/>
        <w:ind w:right="0"/>
        <w:jc w:val="both"/>
      </w:pPr>
      <w:bookmarkStart w:id="630" w:name="Bookmark_316"/>
      <w:bookmarkEnd w:id="630"/>
    </w:p>
    <w:p>
      <w:pPr>
        <w:pStyle w:val="Normal3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 Verlags-GmbH Alle Rechte vorbehalten</w:t>
      </w:r>
    </w:p>
    <w:p>
      <w:pPr>
        <w:pStyle w:val="Normal315"/>
        <w:keepNext w:val="0"/>
        <w:spacing w:before="120" w:after="0" w:line="220" w:lineRule="atLeast"/>
        <w:ind w:left="0" w:right="0" w:firstLine="0"/>
        <w:jc w:val="left"/>
      </w:pPr>
      <w:r>
        <w:br/>
      </w:r>
      <w:r>
        <w:pict>
          <v:shape id="_x0000_i2363" type="#_x0000_t75" style="width:187.48pt;height:21.75pt">
            <v:imagedata r:id="rId1961" o:title=""/>
          </v:shape>
        </w:pic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MEINUNG - HINTERGRUND, Pg. 4</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xml:space="preserve"> Thomas Vitzthum, </w:t>
      </w:r>
    </w:p>
    <w:p>
      <w:pPr>
        <w:pStyle w:val="Normal315"/>
        <w:keepNext/>
        <w:spacing w:before="240" w:after="0" w:line="340" w:lineRule="atLeast"/>
        <w:ind w:left="0" w:right="0" w:firstLine="0"/>
        <w:jc w:val="left"/>
      </w:pPr>
      <w:bookmarkStart w:id="631" w:name="Body_314"/>
      <w:bookmarkEnd w:id="631"/>
      <w:r>
        <w:rPr>
          <w:rFonts w:ascii="arial" w:eastAsia="arial" w:hAnsi="arial" w:cs="arial"/>
          <w:b/>
          <w:i w:val="0"/>
          <w:strike w:val="0"/>
          <w:noProof w:val="0"/>
          <w:color w:val="000000"/>
          <w:position w:val="0"/>
          <w:sz w:val="28"/>
          <w:u w:val="none"/>
          <w:vertAlign w:val="baseline"/>
        </w:rPr>
        <w:t>Body</w:t>
      </w:r>
    </w:p>
    <w:p>
      <w:pPr>
        <w:pStyle w:val="Normal315"/>
        <w:spacing w:line="60" w:lineRule="exact"/>
      </w:pPr>
      <w:r>
        <w:pict>
          <v:line id="_x0000_s2364" style="position:absolute;z-index:252360704" from="0,2pt" to="512pt,2pt" strokecolor="#009ddb" strokeweight="2pt">
            <v:stroke linestyle="single"/>
            <w10:wrap type="topAndBottom"/>
          </v:line>
        </w:pict>
      </w:r>
    </w:p>
    <w:p>
      <w:pPr>
        <w:pStyle w:val="Normal315"/>
      </w:pP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Vitzthum Berlin Das Brandenburger Tor wird an Silvester wieder als das wohl wichtigste nationale Symbol in Szene gesetzt. Das ZDF überträgt live von dort eine Bühnenshow und bis zu 65 000 Besucherinnen und Besucher können dabei sein. Für zehn Euro Eintritt diesmal. Dafür gibt’s aber ein Bild mit Tor; wenn es denn hinter all den Aufbauten noch zu sehen ist.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Brandenburger Tor steht auch während des Jahres selten einfach nur so da. Es wird ständig für Demonstrationen aller Art zur Kulisse. Vom Ein-Mann-Protest bis zur Mega-Parade mit einer Million Teilnehmern. Die Klimaaktivisten der Letzten Generation beschmierten im September das Tor selbst. Wochenlang verschwand es für die Reinigung hinter Gerüsten. Die Säulen sind wieder sauber, aber das Pflaster davor leuchtet bis heute orange.</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Union im Bundestag will das Tor besser schützen. ,Wir erleben immer wieder den Missbrauch oder die Verächtlichmachung unserer Nationalsymbole wie des Brandenburger Tors zum Beispiel durch israelfeindliche Demonstranten oder Klima-Chaoten. Viele unserer Nachbarn in Europa sind genauso fassungslos wie wir über diese Bilder aus Deutschland", sagte CSU-Landesgruppenchef Alexander Dobrindt der Mediengruppe Bayern. ,Zum deutlicheren Schutz unserer Nationalsymbole brauchen wir eine Bannmeile für diese Gebäude, in der bis auf wenige Ausnahmen Demonstrationen verboten sind."</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Bannmeile hält auch der Parlamentarische Geschäftsführer Thorsten Frei für nötig. ,Ich finde, genau darüber muss man nachdenken. Auch der Bundestag hat keine Bannmeile. Ich finde, dass die Verwirklichung des Demonstrationsrechts unserer Verfassung nicht an jedem Ort passieren muss", sagte Frei unserer Zeitung. Die Parlamentsbezirke in vielen europäischen Nachbarstaaten sind für Demos tabu. In Deutschland ist hingegen eine Menge möglich.</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 erinnert an widersprüchliche Ereignisse. ,Als wir 2016 im Bundestag den Völkermord an den Armeniern durch die Türken anerkannt haben, empfand ich es als verstörend, dass nebenan vor dem Brandenburger Tor ein Meer aus türkischen Fahnen zu sehen war und gegen eine Entscheidung des Deutschen Bundestages gehetzt wurde."</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Derzeit sind im Umfeld des Brandenburger Tors oft palästinensische Fahnen zu sehen. So gab es etwa am 17. Dezember einen Autokorso propalästiensischer Demonstranten. An den Autos waren neben den Fahnen auch Sprüche wie ,Free Palestine" zu sehen. Der Korso bewegte sich erst von der Straße des 17. Juni zum Brandenburger Tor, schwenkte nach rechts und passierte das Holocaust-Mahnmal. Aus den Autofenstern wurden zahlreiche Hände mit Victory-Zeichen gen Mahnmal gereckt. Grünen-Innenpolitiker Konstantin von Notz hält die bestehenden Gesetze dennoch für ausreichend: ,Anlässlich angemeldeter Demonstrationen oder anderer besonderer Ereignisse wird die Polizeipräsenz rund um das Mahnmal regelmäßig erhöht, es mit sogenannten Hamburger Gittern geschützt. Bisher sehen die Verantwortlichen keine Notwendigkeit, das Sicherheitskonzept nachzubessern." Die Bedrohungslage müsse jedoch regelmäßig neu bewertet und nötigenfalls Nachjustierungen vorgenommen werden, sagt er. Die rot-weiß gestreiften, bauchhohen Gitter stehen inzwischen dauernd am Mahnmal. Schön ist was anderes.</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Frei sollte die Polizei bei der Genehmigung von Demos stärker differenzieren. ,Es macht schon einen Unterschied, ob es bei Demonstrationen an solchen neuralgischen Orten um ein wichtiges Thema deutscher Politik oder ob es um Vorgänge in anderen Ländern geht." Damit könnten die Proteste der Landwirte, wie es sie kurz vor Weihnachten gab, weiter am Brandenburger Tor stattfinden;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Oder? Ist ein Thema nicht auch Innenpolitik, wenn es Millionen von Bürgern hierzulande bewegt, auch wenn der Konflikt selbst im Ausland ausgetragen wird? Das zeigt, dass Differenzierung schwierig ist. Laut Frei könnte man aber noch ein Kriterium heranziehen: ,Es macht auch einen Unterschied, ob dort in deutscher Sprache demonstriert wird oder in anderen Sprachen. Denn im Zweifel kann man nicht sofort nachvollziehen, ob die Parolen, die dort skandiert werden, verfassungsgemäß sind."</w:t>
      </w:r>
    </w:p>
    <w:p>
      <w:pPr>
        <w:pStyle w:val="Normal3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29, 2023</w:t>
      </w:r>
    </w:p>
    <w:p>
      <w:pPr>
        <w:pStyle w:val="Normal315"/>
      </w:pPr>
    </w:p>
    <w:p>
      <w:pPr>
        <w:pStyle w:val="Normal315"/>
        <w:ind w:left="200"/>
        <w:sectPr>
          <w:type w:val="continuous"/>
          <w:pgMar w:top="840" w:right="1000" w:bottom="840" w:left="1000" w:header="400" w:footer="400"/>
          <w:pgNumType w:fmt="decimal"/>
          <w:cols w:space="720"/>
        </w:sectPr>
      </w:pPr>
      <w:r>
        <w:br/>
      </w:r>
      <w:r>
        <w:pict>
          <v:line id="_x0000_s2365" style="position:absolute;z-index:252361728" from="0,10pt" to="512pt,10pt" strokecolor="black" strokeweight="1pt">
            <v:stroke linestyle="single"/>
          </v:line>
        </w:pict>
      </w:r>
      <w:r>
        <w:rPr>
          <w:rFonts w:ascii="arial" w:eastAsia="arial" w:hAnsi="arial" w:cs="arial"/>
          <w:b/>
          <w:color w:val="767676"/>
          <w:sz w:val="16"/>
        </w:rPr>
        <w:t>End of Document</w:t>
      </w:r>
    </w:p>
    <w:p>
      <w:pPr>
        <w:pStyle w:val="Normal316"/>
        <w:sectPr>
          <w:headerReference w:type="even" r:id="rId1962"/>
          <w:headerReference w:type="default" r:id="rId1963"/>
          <w:footerReference w:type="even" r:id="rId1964"/>
          <w:footerReference w:type="default" r:id="rId1965"/>
          <w:headerReference w:type="first" r:id="rId1966"/>
          <w:footerReference w:type="first" r:id="rId1967"/>
          <w:pgSz w:w="12240" w:h="15840"/>
          <w:pgMar w:top="840" w:right="1000" w:bottom="840" w:left="1000" w:header="400" w:footer="400"/>
          <w:pgNumType w:fmt="decimal"/>
          <w:cols w:space="720"/>
          <w:titlePg w:val="0"/>
        </w:sectPr>
      </w:pPr>
    </w:p>
    <w:p>
      <w:pPr>
        <w:pStyle w:val="Normal316"/>
      </w:pPr>
    </w:p>
    <w:p>
      <w:pPr>
        <w:pStyle w:val="Normal316"/>
      </w:pPr>
      <w:r>
        <w:pict>
          <v:shape id="_x0000_i2366" type="#_x0000_t75" alt="LexisNexis®" style="width:147.75pt;height:30pt">
            <v:imagedata r:id="rId10" o:title=""/>
          </v:shape>
        </w:pict>
      </w:r>
      <w:r>
        <w:cr/>
      </w:r>
    </w:p>
    <w:p>
      <w:pPr>
        <w:pStyle w:val="Heading13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Düsseldorf ohne Zwischenfälle</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30. Dezember 2023 4:49 PM GMT+1</w:t>
      </w:r>
    </w:p>
    <w:p>
      <w:pPr>
        <w:pStyle w:val="Normal316"/>
        <w:keepNext w:val="0"/>
        <w:spacing w:after="0" w:line="240" w:lineRule="atLeast"/>
        <w:ind w:right="0"/>
        <w:jc w:val="both"/>
      </w:pPr>
      <w:bookmarkStart w:id="632" w:name="Bookmark_317"/>
      <w:bookmarkEnd w:id="632"/>
    </w:p>
    <w:p>
      <w:pPr>
        <w:pStyle w:val="Normal3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6"/>
        <w:keepNext w:val="0"/>
        <w:spacing w:before="120" w:after="0" w:line="220" w:lineRule="atLeast"/>
        <w:ind w:left="0" w:right="0" w:firstLine="0"/>
        <w:jc w:val="left"/>
      </w:pPr>
      <w:r>
        <w:br/>
      </w:r>
      <w:r>
        <w:pict>
          <v:shape id="_x0000_i2367" type="#_x0000_t75" style="width:230.22pt;height:28.5pt">
            <v:imagedata r:id="rId11" o:title=""/>
          </v:shape>
        </w:pic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 words</w:t>
      </w:r>
    </w:p>
    <w:p>
      <w:pPr>
        <w:pStyle w:val="Normal316"/>
        <w:keepNext/>
        <w:spacing w:before="240" w:after="0" w:line="340" w:lineRule="atLeast"/>
        <w:ind w:left="0" w:right="0" w:firstLine="0"/>
        <w:jc w:val="left"/>
      </w:pPr>
      <w:bookmarkStart w:id="633" w:name="Body_315"/>
      <w:bookmarkEnd w:id="633"/>
      <w:r>
        <w:rPr>
          <w:rFonts w:ascii="arial" w:eastAsia="arial" w:hAnsi="arial" w:cs="arial"/>
          <w:b/>
          <w:i w:val="0"/>
          <w:strike w:val="0"/>
          <w:noProof w:val="0"/>
          <w:color w:val="000000"/>
          <w:position w:val="0"/>
          <w:sz w:val="28"/>
          <w:u w:val="none"/>
          <w:vertAlign w:val="baseline"/>
        </w:rPr>
        <w:t>Body</w:t>
      </w:r>
    </w:p>
    <w:p>
      <w:pPr>
        <w:pStyle w:val="Normal316"/>
        <w:spacing w:line="60" w:lineRule="exact"/>
      </w:pPr>
      <w:r>
        <w:pict>
          <v:line id="_x0000_s2368" style="position:absolute;z-index:252362752" from="0,2pt" to="512pt,2pt" strokecolor="#009ddb" strokeweight="2pt">
            <v:stroke linestyle="single"/>
            <w10:wrap type="topAndBottom"/>
          </v:line>
        </w:pict>
      </w:r>
    </w:p>
    <w:p>
      <w:pPr>
        <w:pStyle w:val="Normal316"/>
      </w:pP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Unterstützer der Palästinenser im Gaza-Krieg haben am Samstag in Düsseldorf nach Polizei-Angaben friedlich demonstriert. Die Teilnehmer zogen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durch die Innenstadt und skandierten unter anderem "Deutschland finanziert, Israel bombardiert", "Deutschland leugnet" und "Deutsche Medien lügen, lasst Euch nicht betrügen".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Protestformen seien dabei nicht aufgefallen, sagte ein Sprecher der Polizei. Die Veranstaltung sei, wie schon mehrfach zuvor, von einer der Polizei bereits bekannten Einzelperson angemeldet worden. Entlang des Demonstrationszuges habe es auch Gegenproteste gegeben.</w:t>
      </w:r>
    </w:p>
    <w:p>
      <w:pPr>
        <w:pStyle w:val="Normal3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2023</w:t>
      </w:r>
    </w:p>
    <w:p>
      <w:pPr>
        <w:pStyle w:val="Normal316"/>
      </w:pPr>
    </w:p>
    <w:p>
      <w:pPr>
        <w:pStyle w:val="Normal316"/>
        <w:ind w:left="200"/>
        <w:sectPr>
          <w:type w:val="continuous"/>
          <w:pgMar w:top="840" w:right="1000" w:bottom="840" w:left="1000" w:header="400" w:footer="400"/>
          <w:pgNumType w:fmt="decimal"/>
          <w:cols w:space="720"/>
        </w:sectPr>
      </w:pPr>
      <w:r>
        <w:br/>
      </w:r>
      <w:r>
        <w:pict>
          <v:line id="_x0000_s2369" style="position:absolute;z-index:252363776" from="0,10pt" to="512pt,10pt" strokecolor="black" strokeweight="1pt">
            <v:stroke linestyle="single"/>
          </v:line>
        </w:pict>
      </w:r>
      <w:r>
        <w:rPr>
          <w:rFonts w:ascii="arial" w:eastAsia="arial" w:hAnsi="arial" w:cs="arial"/>
          <w:b/>
          <w:color w:val="767676"/>
          <w:sz w:val="16"/>
        </w:rPr>
        <w:t>End of Document</w:t>
      </w:r>
    </w:p>
    <w:p>
      <w:pPr>
        <w:pStyle w:val="Normal317"/>
        <w:sectPr>
          <w:headerReference w:type="even" r:id="rId1968"/>
          <w:headerReference w:type="default" r:id="rId1969"/>
          <w:footerReference w:type="even" r:id="rId1970"/>
          <w:footerReference w:type="default" r:id="rId1971"/>
          <w:headerReference w:type="first" r:id="rId1972"/>
          <w:footerReference w:type="first" r:id="rId1973"/>
          <w:pgSz w:w="12240" w:h="15840"/>
          <w:pgMar w:top="840" w:right="1000" w:bottom="840" w:left="1000" w:header="400" w:footer="400"/>
          <w:pgNumType w:fmt="decimal"/>
          <w:cols w:space="720"/>
          <w:titlePg w:val="0"/>
        </w:sectPr>
      </w:pPr>
    </w:p>
    <w:p>
      <w:pPr>
        <w:pStyle w:val="Normal317"/>
      </w:pPr>
    </w:p>
    <w:p>
      <w:pPr>
        <w:pStyle w:val="Normal317"/>
      </w:pPr>
      <w:r>
        <w:pict>
          <v:shape id="_x0000_i2370" type="#_x0000_t75" alt="LexisNexis®" style="width:147.75pt;height:30pt">
            <v:imagedata r:id="rId10" o:title=""/>
          </v:shape>
        </w:pict>
      </w:r>
      <w:r>
        <w:cr/>
      </w:r>
    </w:p>
    <w:p>
      <w:pPr>
        <w:pStyle w:val="Heading13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Versammlungsbehörde verbietet pro-palästinensische </w:t>
      </w:r>
      <w:r>
        <w:rPr>
          <w:rFonts w:ascii="arial" w:eastAsia="arial" w:hAnsi="arial" w:cs="arial"/>
          <w:b/>
          <w:i w:val="0"/>
          <w:strike w:val="0"/>
          <w:noProof w:val="0"/>
          <w:color w:val="000000"/>
          <w:position w:val="0"/>
          <w:sz w:val="28"/>
          <w:u w:val="none"/>
          <w:vertAlign w:val="baseline"/>
        </w:rPr>
        <w:t>Demo</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30. Dezember 2023 2:16 PM GMT+1</w:t>
      </w:r>
    </w:p>
    <w:p>
      <w:pPr>
        <w:pStyle w:val="Normal317"/>
        <w:keepNext w:val="0"/>
        <w:spacing w:after="0" w:line="240" w:lineRule="atLeast"/>
        <w:ind w:right="0"/>
        <w:jc w:val="both"/>
      </w:pPr>
      <w:bookmarkStart w:id="634" w:name="Bookmark_318"/>
      <w:bookmarkEnd w:id="634"/>
    </w:p>
    <w:p>
      <w:pPr>
        <w:pStyle w:val="Normal3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7"/>
        <w:keepNext w:val="0"/>
        <w:spacing w:before="120" w:after="0" w:line="220" w:lineRule="atLeast"/>
        <w:ind w:left="0" w:right="0" w:firstLine="0"/>
        <w:jc w:val="left"/>
      </w:pPr>
      <w:r>
        <w:br/>
      </w:r>
      <w:r>
        <w:pict>
          <v:shape id="_x0000_i2371" type="#_x0000_t75" style="width:230.22pt;height:28.5pt">
            <v:imagedata r:id="rId11" o:title=""/>
          </v:shape>
        </w:pic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143 words</w:t>
      </w:r>
    </w:p>
    <w:p>
      <w:pPr>
        <w:pStyle w:val="Normal317"/>
        <w:keepNext/>
        <w:spacing w:before="240" w:after="0" w:line="340" w:lineRule="atLeast"/>
        <w:ind w:left="0" w:right="0" w:firstLine="0"/>
        <w:jc w:val="left"/>
      </w:pPr>
      <w:bookmarkStart w:id="635" w:name="Body_316"/>
      <w:bookmarkEnd w:id="635"/>
      <w:r>
        <w:rPr>
          <w:rFonts w:ascii="arial" w:eastAsia="arial" w:hAnsi="arial" w:cs="arial"/>
          <w:b/>
          <w:i w:val="0"/>
          <w:strike w:val="0"/>
          <w:noProof w:val="0"/>
          <w:color w:val="000000"/>
          <w:position w:val="0"/>
          <w:sz w:val="28"/>
          <w:u w:val="none"/>
          <w:vertAlign w:val="baseline"/>
        </w:rPr>
        <w:t>Body</w:t>
      </w:r>
    </w:p>
    <w:p>
      <w:pPr>
        <w:pStyle w:val="Normal317"/>
        <w:spacing w:line="60" w:lineRule="exact"/>
      </w:pPr>
      <w:r>
        <w:pict>
          <v:line id="_x0000_s2372" style="position:absolute;z-index:252364800" from="0,2pt" to="512pt,2pt" strokecolor="#009ddb" strokeweight="2pt">
            <v:stroke linestyle="single"/>
            <w10:wrap type="topAndBottom"/>
          </v:line>
        </w:pict>
      </w:r>
    </w:p>
    <w:p>
      <w:pPr>
        <w:pStyle w:val="Normal317"/>
      </w:pP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Versammlungsbehörde hat eine für Samstag angemeldete pro-palästinensische Demonstration in der Hamburger Innenstadt verboten. Eine Sicherheitsanalyse habe ergeben, dass bei der Demonstration unter dem Motto "Gegen Sprech- und Demonstrationsverbote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mit Straftaten gerechnet werden müsse, sagte ein Sprecher der Polizei Hamburg am Freitag der Deutschen Presse-Agentur zur Begründung.</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Anmeldung einer Privatperson sollten am Samstag rund 3000 Demonstranten vom Steindamm in St. Georg über die Mönckebergstraße bis zum Jungfernstieg ziehen.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sei bei der Versammlung nicht nur mit pro-palästinensischen, sondern auch mit pro-Hamas- und israelfeindlichen Bekundungen zu rechnen gewesen. Über mögliche Verbote von Versammlungen im Kontext des Gaza-Krieges werde immer im Einzelfall entschieden, betonte der Sprecher.</w:t>
      </w:r>
    </w:p>
    <w:p>
      <w:pPr>
        <w:pStyle w:val="Normal3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2023</w:t>
      </w:r>
    </w:p>
    <w:p>
      <w:pPr>
        <w:pStyle w:val="Normal317"/>
      </w:pPr>
    </w:p>
    <w:p>
      <w:pPr>
        <w:pStyle w:val="Normal317"/>
        <w:ind w:left="200"/>
        <w:sectPr>
          <w:type w:val="continuous"/>
          <w:pgMar w:top="840" w:right="1000" w:bottom="840" w:left="1000" w:header="400" w:footer="400"/>
          <w:pgNumType w:fmt="decimal"/>
          <w:cols w:space="720"/>
        </w:sectPr>
      </w:pPr>
      <w:r>
        <w:br/>
      </w:r>
      <w:r>
        <w:pict>
          <v:line id="_x0000_s2373" style="position:absolute;z-index:252365824" from="0,10pt" to="512pt,10pt" strokecolor="black" strokeweight="1pt">
            <v:stroke linestyle="single"/>
          </v:line>
        </w:pict>
      </w:r>
      <w:r>
        <w:rPr>
          <w:rFonts w:ascii="arial" w:eastAsia="arial" w:hAnsi="arial" w:cs="arial"/>
          <w:b/>
          <w:color w:val="767676"/>
          <w:sz w:val="16"/>
        </w:rPr>
        <w:t>End of Document</w:t>
      </w:r>
    </w:p>
    <w:p>
      <w:pPr>
        <w:pStyle w:val="Normal318"/>
        <w:sectPr>
          <w:headerReference w:type="even" r:id="rId1974"/>
          <w:headerReference w:type="default" r:id="rId1975"/>
          <w:footerReference w:type="even" r:id="rId1976"/>
          <w:footerReference w:type="default" r:id="rId1977"/>
          <w:headerReference w:type="first" r:id="rId1978"/>
          <w:footerReference w:type="first" r:id="rId1979"/>
          <w:pgSz w:w="12240" w:h="15840"/>
          <w:pgMar w:top="840" w:right="1000" w:bottom="840" w:left="1000" w:header="400" w:footer="400"/>
          <w:pgNumType w:fmt="decimal"/>
          <w:cols w:space="720"/>
          <w:titlePg w:val="0"/>
        </w:sectPr>
      </w:pPr>
    </w:p>
    <w:p>
      <w:pPr>
        <w:pStyle w:val="Normal318"/>
      </w:pPr>
    </w:p>
    <w:p>
      <w:pPr>
        <w:pStyle w:val="Normal318"/>
      </w:pPr>
      <w:r>
        <w:pict>
          <v:shape id="_x0000_i2374" type="#_x0000_t75" alt="LexisNexis®" style="width:147.75pt;height:30pt">
            <v:imagedata r:id="rId10" o:title=""/>
          </v:shape>
        </w:pict>
      </w:r>
      <w:r>
        <w:cr/>
      </w:r>
    </w:p>
    <w:p>
      <w:pPr>
        <w:pStyle w:val="Heading13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verbietet für Silvesternacht geplante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29. Dezember 2023</w:t>
      </w:r>
    </w:p>
    <w:p>
      <w:pPr>
        <w:pStyle w:val="Normal318"/>
        <w:keepNext w:val="0"/>
        <w:spacing w:after="0" w:line="240" w:lineRule="atLeast"/>
        <w:ind w:right="0"/>
        <w:jc w:val="both"/>
      </w:pPr>
      <w:bookmarkStart w:id="636" w:name="Bookmark_319"/>
      <w:bookmarkEnd w:id="636"/>
    </w:p>
    <w:p>
      <w:pPr>
        <w:pStyle w:val="Normal3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318"/>
        <w:keepNext w:val="0"/>
        <w:spacing w:before="120" w:after="0" w:line="220" w:lineRule="atLeast"/>
        <w:ind w:left="0" w:right="0" w:firstLine="0"/>
        <w:jc w:val="left"/>
      </w:pPr>
      <w:r>
        <w:br/>
      </w:r>
      <w:r>
        <w:pict>
          <v:shape id="_x0000_i2375" type="#_x0000_t75" style="width:209.28pt;height:27.75pt">
            <v:imagedata r:id="rId336" o:title=""/>
          </v:shape>
        </w:pic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Wegen Sicherheitsbedenken</w: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320 words</w: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Sven Scharf</w:t>
      </w:r>
    </w:p>
    <w:p>
      <w:pPr>
        <w:pStyle w:val="Normal31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Unter dem Motto »No Celebration During Genocide« wollten Demonstranten in der Silvesternacht durch Berlin-Neukölln ziehen. Diesem Vorhaben hat die Polizei nun einen Riegel vorgeschoben.</w:t>
      </w:r>
    </w:p>
    <w:p>
      <w:pPr>
        <w:pStyle w:val="Normal318"/>
        <w:keepNext/>
        <w:spacing w:before="240" w:after="0" w:line="340" w:lineRule="atLeast"/>
        <w:ind w:left="0" w:right="0" w:firstLine="0"/>
        <w:jc w:val="left"/>
      </w:pPr>
      <w:bookmarkStart w:id="637" w:name="Body_317"/>
      <w:bookmarkEnd w:id="637"/>
      <w:r>
        <w:rPr>
          <w:rFonts w:ascii="arial" w:eastAsia="arial" w:hAnsi="arial" w:cs="arial"/>
          <w:b/>
          <w:i w:val="0"/>
          <w:strike w:val="0"/>
          <w:noProof w:val="0"/>
          <w:color w:val="000000"/>
          <w:position w:val="0"/>
          <w:sz w:val="28"/>
          <w:u w:val="none"/>
          <w:vertAlign w:val="baseline"/>
        </w:rPr>
        <w:t>Body</w:t>
      </w:r>
    </w:p>
    <w:p>
      <w:pPr>
        <w:pStyle w:val="Normal318"/>
        <w:spacing w:line="60" w:lineRule="exact"/>
      </w:pPr>
      <w:r>
        <w:pict>
          <v:line id="_x0000_s2376" style="position:absolute;z-index:252366848" from="0,2pt" to="512pt,2pt" strokecolor="#009ddb" strokeweight="2pt">
            <v:stroke linestyle="single"/>
            <w10:wrap type="topAndBottom"/>
          </v:line>
        </w:pict>
      </w:r>
    </w:p>
    <w:p>
      <w:pPr>
        <w:pStyle w:val="Normal318"/>
      </w:pP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eine für die Silvesternacht geplante propalästinensische Demonstration in Berlin-Neuköllnverboten. Das bestätigte am Abend eine Polizeisprecherin der Nachrichtenagentur dpa. Zuvor hatte der RBB berichtet.</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ohnehin schon brisanten Lage in der Silvesternacht, der aufgeheizten Stimmung in Neukölln und dem üblicherweise am frühen Abend beginnenden Feuerwerk hat die Polizei Sicherheitsbedenken.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Angaben war der Beginn der Demonstration unter dem Titel »No Celebration During Genocide« (»Kein Feiern während eines Genozids«) am Sonntagabend um 22 Uhr am Richardplatz in Neukölln geplant. Enden sollte die Versammlung um Mitternacht an der Sonnenallee und am Hermannplatz. Angekündigt waren dafür 100 Teilnehmer, die Polizei ging aber von einem viel höheren Zustrom aus. Die geplante Route sollte laut dem RBB auch durch die »Böllerverbotszone« in der Sonnenalleeführen.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Sonntag sind nach Polizeiangaben zwei weitere Versammlungen angekündigt: Am Nachmittag eine weitere propalästinensische Demonstration am Hermannplatz und am Abend eine Versammlung zur Unterstützung Israels. Diese sind laut Polizei bislang nicht verboten.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radikalislamischen Hamas auf Israel am 7. Oktober gibt es in Berlin viele Kundgebungen und Demonstrationen. Immer wieder kommt es dabei auch zu Gewalttätigkeiten, auch in Neukölln. Teilnehmer von teils verbotenen Veranstaltungen warfen unter anderem Steine und Flaschen auf Polizistinnen und Polizistenund brannten Pyrotechnik ab.</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Silvesternacht waren in mehreren Städten Deutschlands Polizei- und Rettungskräfte bei ihrer Arbeit behindert sowie mit Böllern und Raketen beschossen worden. Nirgends nahmen diese Attacken jedoch ein solches Ausmaß an wie in Berlin. Feuerwehr und Polizei zählten in der Hauptstadt insgesamt 33 verletzte Einsatzkräfte. Auch und besonders in Neukölln kam es zu Krawallen.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svs/dpa</w:t>
      </w:r>
    </w:p>
    <w:p>
      <w:pPr>
        <w:pStyle w:val="Normal3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29, 2023</w:t>
      </w:r>
    </w:p>
    <w:p>
      <w:pPr>
        <w:pStyle w:val="Normal318"/>
      </w:pPr>
    </w:p>
    <w:p>
      <w:pPr>
        <w:pStyle w:val="Normal318"/>
        <w:ind w:left="200"/>
        <w:sectPr>
          <w:type w:val="continuous"/>
          <w:pgMar w:top="840" w:right="1000" w:bottom="840" w:left="1000" w:header="400" w:footer="400"/>
          <w:pgNumType w:fmt="decimal"/>
          <w:cols w:space="720"/>
        </w:sectPr>
      </w:pPr>
      <w:r>
        <w:br/>
      </w:r>
      <w:r>
        <w:pict>
          <v:line id="_x0000_s2377" style="position:absolute;z-index:252367872" from="0,10pt" to="512pt,10pt" strokecolor="black" strokeweight="1pt">
            <v:stroke linestyle="single"/>
          </v:line>
        </w:pict>
      </w:r>
      <w:r>
        <w:rPr>
          <w:rFonts w:ascii="arial" w:eastAsia="arial" w:hAnsi="arial" w:cs="arial"/>
          <w:b/>
          <w:color w:val="767676"/>
          <w:sz w:val="16"/>
        </w:rPr>
        <w:t>End of Document</w:t>
      </w:r>
    </w:p>
    <w:p>
      <w:pPr>
        <w:pStyle w:val="Normal319"/>
        <w:sectPr>
          <w:headerReference w:type="even" r:id="rId1980"/>
          <w:headerReference w:type="default" r:id="rId1981"/>
          <w:footerReference w:type="even" r:id="rId1982"/>
          <w:footerReference w:type="default" r:id="rId1983"/>
          <w:headerReference w:type="first" r:id="rId1984"/>
          <w:footerReference w:type="first" r:id="rId1985"/>
          <w:pgSz w:w="12240" w:h="15840"/>
          <w:pgMar w:top="840" w:right="1000" w:bottom="840" w:left="1000" w:header="400" w:footer="400"/>
          <w:pgNumType w:fmt="decimal"/>
          <w:cols w:space="720"/>
          <w:titlePg w:val="0"/>
        </w:sectPr>
      </w:pPr>
    </w:p>
    <w:p>
      <w:pPr>
        <w:pStyle w:val="Normal319"/>
      </w:pPr>
    </w:p>
    <w:p>
      <w:pPr>
        <w:pStyle w:val="Normal319"/>
      </w:pPr>
      <w:r>
        <w:pict>
          <v:shape id="_x0000_i2378" type="#_x0000_t75" alt="LexisNexis®" style="width:147.75pt;height:30pt">
            <v:imagedata r:id="rId10" o:title=""/>
          </v:shape>
        </w:pict>
      </w:r>
      <w:r>
        <w:cr/>
      </w:r>
    </w:p>
    <w:p>
      <w:pPr>
        <w:pStyle w:val="Heading13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Jahreswechsel; Berliner Polizei hat 100 "Gefährderansprachen" durchgeführt</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29. Dezember 2023 9:24 PM GMT+1</w:t>
      </w:r>
    </w:p>
    <w:p>
      <w:pPr>
        <w:pStyle w:val="Normal319"/>
        <w:keepNext w:val="0"/>
        <w:spacing w:after="0" w:line="240" w:lineRule="atLeast"/>
        <w:ind w:right="0"/>
        <w:jc w:val="both"/>
      </w:pPr>
      <w:bookmarkStart w:id="638" w:name="Bookmark_320"/>
      <w:bookmarkEnd w:id="638"/>
    </w:p>
    <w:p>
      <w:pPr>
        <w:pStyle w:val="Normal3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9"/>
        <w:keepNext w:val="0"/>
        <w:spacing w:before="120" w:after="0" w:line="220" w:lineRule="atLeast"/>
        <w:ind w:left="0" w:right="0" w:firstLine="0"/>
        <w:jc w:val="left"/>
      </w:pPr>
      <w:r>
        <w:br/>
      </w:r>
      <w:r>
        <w:pict>
          <v:shape id="_x0000_i2379" type="#_x0000_t75" style="width:230.22pt;height:28.5pt">
            <v:imagedata r:id="rId11" o:title=""/>
          </v:shape>
        </w:pic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Dinger</w:t>
      </w:r>
    </w:p>
    <w:p>
      <w:pPr>
        <w:pStyle w:val="Normal3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Berliner Polizei steht vor einem der größten Silvester-Einsätze ihrer Geschichte. Vor dem Jahreswechsel hat sie zahlreiche Menschen angesprochen, denen sie Straftaten zutraut - und eine pro-palästinensische Demonstration untersagt.</w:t>
      </w:r>
    </w:p>
    <w:p>
      <w:pPr>
        <w:pStyle w:val="Normal319"/>
        <w:keepNext/>
        <w:spacing w:before="240" w:after="0" w:line="340" w:lineRule="atLeast"/>
        <w:ind w:left="0" w:right="0" w:firstLine="0"/>
        <w:jc w:val="left"/>
      </w:pPr>
      <w:bookmarkStart w:id="639" w:name="Body_318"/>
      <w:bookmarkEnd w:id="639"/>
      <w:r>
        <w:rPr>
          <w:rFonts w:ascii="arial" w:eastAsia="arial" w:hAnsi="arial" w:cs="arial"/>
          <w:b/>
          <w:i w:val="0"/>
          <w:strike w:val="0"/>
          <w:noProof w:val="0"/>
          <w:color w:val="000000"/>
          <w:position w:val="0"/>
          <w:sz w:val="28"/>
          <w:u w:val="none"/>
          <w:vertAlign w:val="baseline"/>
        </w:rPr>
        <w:t>Body</w:t>
      </w:r>
    </w:p>
    <w:p>
      <w:pPr>
        <w:pStyle w:val="Normal319"/>
        <w:spacing w:line="60" w:lineRule="exact"/>
      </w:pPr>
      <w:r>
        <w:pict>
          <v:line id="_x0000_s2380" style="position:absolute;z-index:252368896" from="0,2pt" to="512pt,2pt" strokecolor="#009ddb" strokeweight="2pt">
            <v:stroke linestyle="single"/>
            <w10:wrap type="topAndBottom"/>
          </v:line>
        </w:pict>
      </w:r>
    </w:p>
    <w:p>
      <w:pPr>
        <w:pStyle w:val="Normal319"/>
      </w:pP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hat die Berliner Polizei 100 Gefährderansprachen bei Personen durchgeführt, denen sie die Begehung von Straftaten in der Silvesternacht zutraut. Dafür hat die Behörde sogenannte "Kreuztrefferanalysen" durchgeführt, also gezielt nach Überschneidungen bei Tatverdächtigen der Silvesterkrawalle, der 1.-Mai-Demonstrationen, der pro-palästinensischen Ausschreitungen auf der Sonnenallee und den Schwimmbadrandalen gesucht.</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etwa 100 Fällen hat die Polizei Übereinstimmungen gefunden. Das heißt: Personen, die bei den Schlägereien in den Freibädern erfasst wurden, waren auch bei Ausschreitungen zu Silvester dabei. Solche "Kreuztreffer" gab es laut Polizei auch mit den Randalierern vom 1. Mai. Lediglich zwei Überschneidungen gab es hingegen mit Teilnehmern an den propalästinensischen Krawallen.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zurückliegenden Silvesternacht waren in Berlin Rettungskräfte gezielt in Hinterhalte gelockt und mit Feuerwerkskörpern attackiert worden. Daraufhin hatte es im Januar bundesweit eine Debatte über Gewalt und migrantische Milieus gegeben, weil viele der Tatverdächtigen einen Migrationshintergrund hatten.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Fünf andere Bundesländer und die Bundespolizei schicken für den Jahreswechsel Unterstützungskräfte in die Hauptstadt, wo allein in der Silvesternacht etwa 4500 Polizisten und 1500 Feuerwehrleute im Einsatz sein werden. Es ist damit einer der größten Silvestereinsätze in der Geschichte der Berliner Polizei. Zusätzlich wird es drei Böllerverbotszonen geben. Eine davon erstreckt sich über einen Teil der Sonnenallee in Neukölln, wo es in den vergangenen Wochen wiederholt zu Ausschreitungen gekommen war.</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haben aktuell mehrere Personen Demonstrationen angemeldet. So wurden für Neukölln bereits zwei propalästinensische Aufzüge angezeigt. Einer sollte über die Böllerverbotszone auf der Sonnenallee führen und gegen Mitternacht auf dem Hermannplatz enden. Angemeldet wurde diese Demonstration für 100 Teilnehmer von einer Einzelperson unter dem Motto "No Celebration During Genocide". In den sozialen Medien werben dafür gemeinsam die linken Gruppierungen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deren Proteste des Öfteren antisemitisch ausgeufert sind, "Global South United" und "International Feminists". Wie die Berliner Zeitung am Freitagabend berichtet, wurde diese Demonstration von der Versammlungsbehörde untersagt. Die Anmelderin könnte gegen die Entscheidung vor das Verwaltungsgericht ziehen.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andere propalästinensische Kundgebung mit 1000 Teilnehmern soll am Sonntagnachmittag auf dem Hermannplatz stattfinden. Laut Polizei laufen derzeit Gespräche mit den Anmeldern über Strecken und Orte. Aus Polizeikreisen hieß es bereits am Nachmittag, dass eine Aufzugstrecke durch die Böllerverbotszone nicht genehmigt werde.</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Parallel zur propalästinensischen Demonstration auf der Sonnenallee wurde auch eine proisraelische Demonstration für 500 Teilnehmer angemeldet. Diese soll in der Silvesternacht über die Karl-Marx-Straße, den Hermannplatz, das Kottbusser Tor bis zum Oranienplatz nach Kreuzberg führen. Ob der Anmelder, der ehemalige Berliner Abgeordnete Marcel Luthe, bei seiner Anmeldung bleibt, ist unklar. Er hatte die Demonstration als Gegenveranstaltung zur jetzt untersagten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w:t>
      </w:r>
    </w:p>
    <w:p>
      <w:pPr>
        <w:pStyle w:val="Normal3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Suche nach Feuerwerksdepots mit Hubschrauber</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dem Jahreswechsel setzt die Berliner Polizei bei der Suche nach großen Mengen Feuerwerk auch einen Hubschrauber und Sprengstoff-Spürhunde ein. So wolle man Verstecke von illegalem Feuerwerk oder auch größere Depots legalen Feuerwerks für die Silvesternacht entdecken, sagte der Polizei-Einsatzleiter für den Jahreswechsel, Stephan Katte, am Freitag.</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Abfliegen der Dächer mit dem Hubschrauber in bestimmten Stadtteilen wie Nord-Neukölln und der Einsatz der Hunde habe zudem eine abschreckende und daher vorbeugende Wirkung, meinte er. In den vergangenen Tagen und Wochen vor Silvester seien bereits mehrere 100 Kilogramm illegale Böller und Raketen beschlagnahmt worden, hieß es.</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Silvesternacht hat die Polizei drei Brennpunktbereiche definiert: Nord-Neukölln und Kreuzberg vom Kottbusser Tor über den Hermannplatz bis fast zum Ende der Sonnenallee. Außerdem im Norden von Berlin das Gebiet von Moabit über Wedding und Gesundbrunnen bis zum Märkischen Viertel. Sowie Teile des Südens von Berlin, beispielsweise bestimmte Siedlungen in Lichtenrade, wo es vor einem Jahr Angriffe mit Böllern und Raketen auf Feuerwehr und Polizei gab.</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diesen Bereichen wird die Polizeipräsenz noch einmal deutlich erhöht, wie es hieß. Zudem sollen Feuerwehrleute bei ihren Einsätzen von der Polizei begleitet und geschützt werden. Dafür soll es kurze Kommunikationswege geben. Polizeipräsidentin Barbara Slowik kündigte zudem an, dass man die Möglichkeit des neuen Berliner Polizeigesetzes ausschöpfen werde. Dazu zähle etwa die Beantragung des Präventivgewahrsams von fünf Tagen und der Einsatz von knapp 250 Bodycams für die Eigen- und Beweissicherung. Slowik wies aber auch darauf hin, dass Berlin eine 4-Millionen-Einwohnerstadt ist und man nicht überall gleichzeitig sein könne.</w:t>
      </w:r>
    </w:p>
    <w:p>
      <w:pPr>
        <w:pStyle w:val="Normal3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2023</w:t>
      </w:r>
    </w:p>
    <w:p>
      <w:pPr>
        <w:pStyle w:val="Normal319"/>
      </w:pPr>
    </w:p>
    <w:p>
      <w:pPr>
        <w:pStyle w:val="Normal319"/>
        <w:ind w:left="200"/>
        <w:sectPr>
          <w:type w:val="continuous"/>
          <w:pgMar w:top="840" w:right="1000" w:bottom="840" w:left="1000" w:header="400" w:footer="400"/>
          <w:pgNumType w:fmt="decimal"/>
          <w:cols w:space="720"/>
        </w:sectPr>
      </w:pPr>
      <w:r>
        <w:br/>
      </w:r>
      <w:r>
        <w:pict>
          <v:line id="_x0000_s2381" style="position:absolute;z-index:252369920" from="0,10pt" to="512pt,10pt" strokecolor="black" strokeweight="1pt">
            <v:stroke linestyle="single"/>
          </v:line>
        </w:pict>
      </w:r>
      <w:r>
        <w:rPr>
          <w:rFonts w:ascii="arial" w:eastAsia="arial" w:hAnsi="arial" w:cs="arial"/>
          <w:b/>
          <w:color w:val="767676"/>
          <w:sz w:val="16"/>
        </w:rPr>
        <w:t>End of Document</w:t>
      </w:r>
    </w:p>
    <w:p>
      <w:pPr>
        <w:pStyle w:val="Normal320"/>
        <w:sectPr>
          <w:headerReference w:type="even" r:id="rId1986"/>
          <w:headerReference w:type="default" r:id="rId1987"/>
          <w:footerReference w:type="even" r:id="rId1988"/>
          <w:footerReference w:type="default" r:id="rId1989"/>
          <w:headerReference w:type="first" r:id="rId1990"/>
          <w:footerReference w:type="first" r:id="rId1991"/>
          <w:pgSz w:w="12240" w:h="15840"/>
          <w:pgMar w:top="840" w:right="1000" w:bottom="840" w:left="1000" w:header="400" w:footer="400"/>
          <w:pgNumType w:fmt="decimal"/>
          <w:cols w:space="720"/>
          <w:titlePg w:val="0"/>
        </w:sectPr>
      </w:pPr>
    </w:p>
    <w:p>
      <w:pPr>
        <w:pStyle w:val="Normal320"/>
      </w:pPr>
    </w:p>
    <w:p>
      <w:pPr>
        <w:pStyle w:val="Normal320"/>
      </w:pPr>
      <w:r>
        <w:pict>
          <v:shape id="_x0000_i2382" type="#_x0000_t75" alt="LexisNexis®" style="width:147.75pt;height:30pt">
            <v:imagedata r:id="rId10" o:title=""/>
          </v:shape>
        </w:pict>
      </w:r>
      <w:r>
        <w:cr/>
      </w:r>
    </w:p>
    <w:p>
      <w:pPr>
        <w:pStyle w:val="Heading13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Versammlungsbehörde verbietet pro-palästinensische </w:t>
      </w:r>
      <w:r>
        <w:rPr>
          <w:rFonts w:ascii="arial" w:eastAsia="arial" w:hAnsi="arial" w:cs="arial"/>
          <w:b/>
          <w:i w:val="0"/>
          <w:strike w:val="0"/>
          <w:noProof w:val="0"/>
          <w:color w:val="000000"/>
          <w:position w:val="0"/>
          <w:sz w:val="28"/>
          <w:u w:val="none"/>
          <w:vertAlign w:val="baseline"/>
        </w:rPr>
        <w:t>Demo</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29. Dezember 2023 2:00 PM GMT+1</w:t>
      </w:r>
    </w:p>
    <w:p>
      <w:pPr>
        <w:pStyle w:val="Normal320"/>
        <w:keepNext w:val="0"/>
        <w:spacing w:after="0" w:line="240" w:lineRule="atLeast"/>
        <w:ind w:right="0"/>
        <w:jc w:val="both"/>
      </w:pPr>
      <w:bookmarkStart w:id="640" w:name="Bookmark_321"/>
      <w:bookmarkEnd w:id="640"/>
    </w:p>
    <w:p>
      <w:pPr>
        <w:pStyle w:val="Normal3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0"/>
        <w:keepNext w:val="0"/>
        <w:spacing w:before="120" w:after="0" w:line="220" w:lineRule="atLeast"/>
        <w:ind w:left="0" w:right="0" w:firstLine="0"/>
        <w:jc w:val="left"/>
      </w:pPr>
      <w:r>
        <w:br/>
      </w:r>
      <w:r>
        <w:pict>
          <v:shape id="_x0000_i2383" type="#_x0000_t75" style="width:230.22pt;height:28.5pt">
            <v:imagedata r:id="rId11" o:title=""/>
          </v:shape>
        </w:pic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143 words</w:t>
      </w:r>
    </w:p>
    <w:p>
      <w:pPr>
        <w:pStyle w:val="Normal320"/>
        <w:keepNext/>
        <w:spacing w:before="240" w:after="0" w:line="340" w:lineRule="atLeast"/>
        <w:ind w:left="0" w:right="0" w:firstLine="0"/>
        <w:jc w:val="left"/>
      </w:pPr>
      <w:bookmarkStart w:id="641" w:name="Body_319"/>
      <w:bookmarkEnd w:id="641"/>
      <w:r>
        <w:rPr>
          <w:rFonts w:ascii="arial" w:eastAsia="arial" w:hAnsi="arial" w:cs="arial"/>
          <w:b/>
          <w:i w:val="0"/>
          <w:strike w:val="0"/>
          <w:noProof w:val="0"/>
          <w:color w:val="000000"/>
          <w:position w:val="0"/>
          <w:sz w:val="28"/>
          <w:u w:val="none"/>
          <w:vertAlign w:val="baseline"/>
        </w:rPr>
        <w:t>Body</w:t>
      </w:r>
    </w:p>
    <w:p>
      <w:pPr>
        <w:pStyle w:val="Normal320"/>
        <w:spacing w:line="60" w:lineRule="exact"/>
      </w:pPr>
      <w:r>
        <w:pict>
          <v:line id="_x0000_s2384" style="position:absolute;z-index:252370944" from="0,2pt" to="512pt,2pt" strokecolor="#009ddb" strokeweight="2pt">
            <v:stroke linestyle="single"/>
            <w10:wrap type="topAndBottom"/>
          </v:line>
        </w:pict>
      </w:r>
    </w:p>
    <w:p>
      <w:pPr>
        <w:pStyle w:val="Normal320"/>
      </w:pP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Versammlungsbehörde hat eine für Samstag angemeldete pro-palästinensische Demonstration in der Hamburger Innenstadt verboten. Eine Sicherheitsanalyse habe ergeben, dass bei der Demonstration unter dem Motto "Gegen Sprech- und Demonstrationsverbote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mit Straftaten gerechnet werden müsse, sagte ein Sprecher der Polizei Hamburg am Freitag der Deutschen Presse-Agentur zur Begründung.</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Anmeldung einer Privatperson sollten am Samstag rund 3000 Demonstranten vom Steindamm in St. Georg über die Mönckebergstraße bis zum Jungfernstieg ziehen.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sei bei der Versammlung nicht nur mit pro-palästinensischen, sondern auch mit pro-Hamas- und israelfeindlichen Bekundungen zu rechnen gewesen. Über mögliche Verbote von Versammlungen im Kontext des Gaza-Krieges werde immer im Einzelfall entschieden, betonte der Sprecher.</w:t>
      </w:r>
    </w:p>
    <w:p>
      <w:pPr>
        <w:pStyle w:val="Normal3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29, 2023</w:t>
      </w:r>
    </w:p>
    <w:p>
      <w:pPr>
        <w:pStyle w:val="Normal320"/>
      </w:pPr>
    </w:p>
    <w:p>
      <w:pPr>
        <w:pStyle w:val="Normal320"/>
        <w:ind w:left="200"/>
        <w:sectPr>
          <w:type w:val="continuous"/>
          <w:pgMar w:top="840" w:right="1000" w:bottom="840" w:left="1000" w:header="400" w:footer="400"/>
          <w:pgNumType w:fmt="decimal"/>
          <w:cols w:space="720"/>
        </w:sectPr>
      </w:pPr>
      <w:r>
        <w:br/>
      </w:r>
      <w:r>
        <w:pict>
          <v:line id="_x0000_s2385" style="position:absolute;z-index:252371968" from="0,10pt" to="512pt,10pt" strokecolor="black" strokeweight="1pt">
            <v:stroke linestyle="single"/>
          </v:line>
        </w:pict>
      </w:r>
      <w:r>
        <w:rPr>
          <w:rFonts w:ascii="arial" w:eastAsia="arial" w:hAnsi="arial" w:cs="arial"/>
          <w:b/>
          <w:color w:val="767676"/>
          <w:sz w:val="16"/>
        </w:rPr>
        <w:t>End of Document</w:t>
      </w:r>
    </w:p>
    <w:p>
      <w:pPr>
        <w:pStyle w:val="Normal321"/>
        <w:sectPr>
          <w:headerReference w:type="even" r:id="rId1992"/>
          <w:headerReference w:type="default" r:id="rId1993"/>
          <w:footerReference w:type="even" r:id="rId1994"/>
          <w:footerReference w:type="default" r:id="rId1995"/>
          <w:headerReference w:type="first" r:id="rId1996"/>
          <w:footerReference w:type="first" r:id="rId1997"/>
          <w:pgSz w:w="12240" w:h="15840"/>
          <w:pgMar w:top="840" w:right="1000" w:bottom="840" w:left="1000" w:header="400" w:footer="400"/>
          <w:pgNumType w:fmt="decimal"/>
          <w:cols w:space="720"/>
          <w:titlePg w:val="0"/>
        </w:sectPr>
      </w:pPr>
    </w:p>
    <w:p>
      <w:pPr>
        <w:pStyle w:val="Normal321"/>
      </w:pPr>
    </w:p>
    <w:p>
      <w:pPr>
        <w:pStyle w:val="Normal321"/>
      </w:pPr>
      <w:r>
        <w:pict>
          <v:shape id="_x0000_i2386" type="#_x0000_t75" alt="LexisNexis®" style="width:147.75pt;height:30pt">
            <v:imagedata r:id="rId10" o:title=""/>
          </v:shape>
        </w:pict>
      </w:r>
      <w:r>
        <w:cr/>
      </w:r>
    </w:p>
    <w:p>
      <w:pPr>
        <w:pStyle w:val="Heading13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große Knoten; Wieso werden viele Debatten heute so emotional geführt? Und wie hängen Klimakrise und Kolonialismus zusammen? Versuch einer Entwirrung VON MAXIMILIAN PROBST</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28. Dezember 2023</w:t>
      </w:r>
    </w:p>
    <w:p>
      <w:pPr>
        <w:pStyle w:val="Normal321"/>
        <w:keepNext w:val="0"/>
        <w:spacing w:after="0" w:line="240" w:lineRule="atLeast"/>
        <w:ind w:right="0"/>
        <w:jc w:val="both"/>
      </w:pPr>
      <w:bookmarkStart w:id="642" w:name="Bookmark_322"/>
      <w:bookmarkEnd w:id="642"/>
    </w:p>
    <w:p>
      <w:pPr>
        <w:pStyle w:val="Normal3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21"/>
        <w:keepNext w:val="0"/>
        <w:spacing w:before="120" w:after="0" w:line="220" w:lineRule="atLeast"/>
        <w:ind w:left="0" w:right="0" w:firstLine="0"/>
        <w:jc w:val="left"/>
      </w:pPr>
      <w:r>
        <w:br/>
      </w:r>
      <w:r>
        <w:pict>
          <v:shape id="_x0000_i2387" type="#_x0000_t75" style="width:170.23pt;height:27pt">
            <v:imagedata r:id="rId1489" o:title=""/>
          </v:shape>
        </w:pic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WISSEN;Der große Knoten; S. 32-33; Ausg. 1</w: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2803 words</w: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Probst</w:t>
      </w:r>
    </w:p>
    <w:p>
      <w:pPr>
        <w:pStyle w:val="Normal321"/>
        <w:keepNext/>
        <w:spacing w:before="240" w:after="0" w:line="340" w:lineRule="atLeast"/>
        <w:ind w:left="0" w:right="0" w:firstLine="0"/>
        <w:jc w:val="left"/>
      </w:pPr>
      <w:bookmarkStart w:id="643" w:name="Body_320"/>
      <w:bookmarkEnd w:id="643"/>
      <w:r>
        <w:rPr>
          <w:rFonts w:ascii="arial" w:eastAsia="arial" w:hAnsi="arial" w:cs="arial"/>
          <w:b/>
          <w:i w:val="0"/>
          <w:strike w:val="0"/>
          <w:noProof w:val="0"/>
          <w:color w:val="000000"/>
          <w:position w:val="0"/>
          <w:sz w:val="28"/>
          <w:u w:val="none"/>
          <w:vertAlign w:val="baseline"/>
        </w:rPr>
        <w:t>Body</w:t>
      </w:r>
    </w:p>
    <w:p>
      <w:pPr>
        <w:pStyle w:val="Normal321"/>
        <w:spacing w:line="60" w:lineRule="exact"/>
      </w:pPr>
      <w:r>
        <w:pict>
          <v:line id="_x0000_s2388" style="position:absolute;z-index:252372992" from="0,2pt" to="512pt,2pt" strokecolor="#009ddb" strokeweight="2pt">
            <v:stroke linestyle="single"/>
            <w10:wrap type="topAndBottom"/>
          </v:line>
        </w:pict>
      </w:r>
    </w:p>
    <w:p>
      <w:pPr>
        <w:pStyle w:val="Normal321"/>
      </w:pP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Ende dieses Jahres herrscht auch eine ausgeprägte Debattenerschöpfung. Wieso muss immer alles so kompliziert sein? Warum solidarisiert sich jetzt Greta Thunberg einseitig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Warum protestieren indigene Gruppen in Norwegen gegen einen grünen Windpark? Und ist es wirklich nötig, dass lauter Straßennamen, mit denen wir jahrelang gut gelebt haben, neuerdings geändert werden? Aus dem Kontext gerissen, wirken viele aktuelle Auseinandersetzungen absurd. Das allgemeine Erregungslevel steigt auch deshalb, weil es beinahe unmöglich geworden ist, sie nachzuvollziehen - zu groß und komplex, das alles.</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gibt es zwischen den meisten zeitgeistigen Debatten aber eine Verbindung. Hat man die einmal verstanden, ist man im Besitz eines Schlüssels, der einem Zugang verschaffen kann zu vielen Konflikten, die uns in den kommenden Jahren begleiten werden. Doch wo beginnen? Vielleicht bei Adenike Oladosu in Hamburg.</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bevor Adenike Oladosu nach Dubai zur Klimaverhandlung fliegt, sitzt sie an einem Teetisch im Billardzimmer des Hamburger New Institute. Sie zählt auf, was die reichen westlichen Nationen heute alles aus Afrika rauben, auch aus Nigeria, ihrem Heimatland: »Öl, Gas, Wasserstoff, Kobalt, Lithium, Seltene Erden.« Rohstoffe, mit denen ein Teil der Weltbevölkerung seinen Energiehunger stillt, einschließlich seiner fortschreitenden Elektrifizierung.</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Adenike Oladosu ist 29, vor vier Jahren hat sie Fridays for Future in Nigeria gegründet, sie war die erste Afrikanerin, die sich der FFF-Bewegung anschloss. Jetzt ist sie Stipendiatin in Hamburg und erforscht im Arbeitskreis »Black Feminism and the Polycrisis«, wie ökologische, wirtschaftliche und geopolitische Krisen in Afrika miteinander verzahnt sind. Oladosu kann Dutzende Beispiele aufzählen, aus ihrem eigenen Land, aus dem Niger, aus dem Tschad. Das Muster sei immer dasselbe: Afrika hat bis heute kaum etwas zum Klimawandel beigetragen - ist aber nicht nur am stärksten von den Auswirkungen betroffen, sondern aufgrund seiner kolonialen Vergangenheit auch besonders schlecht gerüstet, um darauf zu reagieren. Dürren und Überschwemmungen treiben Bürgerkriege an, die internationale Schuldenlast drückt, Ökosysteme sind verwüstet, weil der Weltmarkt Ausbeutung und Billigproduktion befördert.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Globale Norden schuldet Afrika viel, sehr viel«, sagt Adenike Oladosu. Statt aber dem Kontinent mit Geld und Investitionen zu helfen, schaue man lieber darauf, selbst wieder Geschäfte zu machen. Als Beispiel nennt sie den Besuch von Olaf Scholz in Lagos Ende Oktober. Der Bundeskanzler sprach dort von Deutschlands Plänen, in Zukunft grünen Wasserstoff aus Nigeria zu importieren. Oladosu empfindet das als völlig abwegig: »Die Produktion dieses emissionsfreien Gases erfordert extrem viel Wasser und Energie - an beidem mangelt es uns in Nigeria schon jetzt.«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Oladosu ist nur eine von vielen Stimmen, die zwei Dinge verknüpfen, die oft getrennt voneinander diskutiert werden: die Klimakrise und den Kolonialismus. Lange wurden diese beiden Menschheitsthemen gesondert betrachtet. Hier die Erkenntnisse der Naturwissenschaft, neueste Temperaturrekorde, nationale Emissionsziele. Heizungsgesetze, Atomkraftwerke, Braunkohletagebau, Elektroautos. Dort der Kolonialismus: Diskussionen um Raubkunst, Denkmäler, Geschichtsunterricht und politische Debatten um die Anerkennung zurückliegender Völkermorde. Hier Natur, dort Kultur.</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wären beide nicht kompliziert genug, nun also beides zusammen, zur gleichen Zeit: Klimakolonialismus. Auf der großen Bühne der Weltöffentlichkeit landete die Verknüpfung der beiden Themenkomplexe in Person von Greta Thunberg. Rief die Klimaaktivistin 2019 der Öffentlichkeit noch »Listen to the science!« entgegen, skandiert sie nun, seit der Eskalation des Konflikts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»No climate justice on occupied land!« Es gebe keine Klimagerechtigkeit auf »besetztem Land«, womit der Gazastreifen und das Westjordanland gemeint sind. Wie passt das zusammen?</w:t>
      </w:r>
    </w:p>
    <w:p>
      <w:pPr>
        <w:pStyle w:val="Normal3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Der Kolonialismus wirkt fort, </w:t>
      </w:r>
      <w:r>
        <w:rPr>
          <w:rFonts w:ascii="arial" w:eastAsia="arial" w:hAnsi="arial" w:cs="arial"/>
          <w:b/>
          <w:i w:val="0"/>
          <w:strike w:val="0"/>
          <w:noProof w:val="0"/>
          <w:color w:val="000000"/>
          <w:position w:val="0"/>
          <w:sz w:val="20"/>
          <w:u w:val="none"/>
          <w:vertAlign w:val="baseline"/>
        </w:rPr>
        <w:t>die Klimakrise kommt hinzu</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Ersten, die sich für Klimakrise und Kolonialismus zugleich interessierten, ist der indische Historiker Dipesh Chakrabarty. In seinem Essay The Climate of History: Four Theses schrieb er, dass er sich zwar jahrelang mit postkolonialer Theorie beschäftigt habe, er mit diesem Werkzeug aber ratlos vor der »planetarischen Krise« stehe, in der sich die Menschheit heute befindet. Das war 2007. Jetzt, sechzehn Jahre später, sitzt Chakrabarty im Videocall - als Hintergrund hat er eine barocke Bibliothek in Halle gewählt, deren Regale wie Theaterkulissen aufragen - und erzählt, dass ihn seine indischen Freunde für den Essay verlacht hätten: »Die meinten, der Klimawandel sei westliches Zeug, fern von dem Kampf um Freiheit, globale Gerechtigkeit, Wohlstand und Demokratie, um die es im Postkolonialismus gehe.«</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Chakrabarty gehörte damals zu den Stars des Postkolonialismus, einer Denkrichtung, die das Fortleben des Kolonialismus nach seinem offiziellen Ende untersucht. Die ehemaligen Kolonien erlangten in der zweiten Hälfte des 20. Jahrhunderts ihre Unabhängigkeit - doch blieben finanzielle Abhängigkeiten und ungleiche Handelsbeziehungen ebenso bestehen wie subtile Vorstellungen von Unter- und Überlegenheit.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seinem Buch Provincializing Europe (deutscher Titel: Europa als Provinz), das im Jahr 2000 erschien und über die Fachgrenzen hinaus bekannt wurde, kritisierte Chakrabarty, wie sehr Europa das Maß aller Dinge geblieben sei. Die Europäer erwarteten, schrieb der Historiker, dass der Rest der Welt mit ihrer Geschichte vertraut sei. Sie selbst aber hätten nur sehr wenig Kenntnis von den Ländern jenseits ihrer Grenzen, von Indien und China, Namibia und Indonesien. Chakrabartys Ideen waren auch ein Plädoyer, Weltgeschichte nicht mehr von Europa als Zentrum aus zu begreifen (also eurozentrisch), sondern von den vermeintlichen Rändern her.</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Klimawandel, sagt Chakrabarty, überfordere diese Weltsicht: »Der Postkolonialismus kann erklären, welche Länder welche Form von Verantwortung für den Klimawandel tragen und was daraus politisch folgt. Was er nicht erklären kann: wie durch die steigenden Temperaturen die Menschheit als Ganze bedroht ist - und welche Rückschlüsse daraus gezogen werden müssen.« Denn Fluten und Stürme, Feuer und Dürre, auch Artensterben und Pandemien kennen keine staatlichen Grenzen und nationalen Identitäten - sie verwüsten den Globus und fordern die gesamte Menschheit heraus, die Klimakrise trotz politischer Spaltung zu bekämpfen.</w:t>
      </w:r>
    </w:p>
    <w:p>
      <w:pPr>
        <w:pStyle w:val="Normal3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Klimagerechtigkeit bedeutet: Wer den</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val="0"/>
          <w:strike w:val="0"/>
          <w:noProof w:val="0"/>
          <w:color w:val="000000"/>
          <w:position w:val="0"/>
          <w:sz w:val="20"/>
          <w:u w:val="none"/>
          <w:vertAlign w:val="baseline"/>
        </w:rPr>
        <w:t>Schaden verursacht hat, muss zahlen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1990er-Jahren hätten sich deshalb zwei unterschiedliche Lager herausgebildet, erklärt Chakrabarty: auf der einen Seite eine postkolonialistische Klimabewegung, die seit dem Kyoto-Protokoll 1995 in den Vordergrund stellt, wie ungleich die Emissionen der Länder im Norden und im Süden sind. Sie fordert Geld für Anpassungsmaßnahmen und für die Schäden und Verluste, die mit der Klimakrise einhergehen (loss and damage). Oft ist diese Bewegung mit einer kapitalismuskritischen Abkehr vom Wachstumsparadigma verbunden, das als eigentlicher Treiber hinter der Krise ausgemacht wird. Auf der anderen Seite finden sich die Anhänger einer grünen Modernisierung, Menschen wie Bill Gates, sagt Chakrabarty, die glauben, mit dem Einsatz der richtigen Technik und den richtigen Marktanreizen werde sich die Menschheit am Ende schon retten.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grüne Modernisierung planetar denkt - Hauptsache, die Emissionen gehen runter -, hat der postkoloniale Zweig der Klimabewegung zugleich Gerechtigkeit zum Ziel. Die Anhänger stellen nicht nur CO\x{2082}-Tabellen auf, sondern fragen auch: Wer profitiert? Und zu wessen Lasten? So geraten regionale Konflikte und zwischenstaatliche Auseinandersetzungen wieder in den Blick. Genau daraus bezieht diese Gruppe zurzeit ihre Sprengkraft.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spricht man am besten mit Julia Steinberger, die zu den einflussreichsten Figuren der Klimagerechtigkeitsbewegung zählt. Sie lehrt Ökologische Ökonomie an der Universität Lausanne; im letzten IPCC-Bericht - dem international bedeutsamen Klimareport von Wissenschaftlern aus aller Welt - hat sie das Kapitel »Minderungspfade, die mit langfristigen Zielen vereinbar sind« leitend mitverfasst.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Telefon sagt Steinberger: »Der Kolonialismus hat die Gestalt gewechselt.« Statt direkt Land zu okkupieren, herrsche er durch ungleichen Tausch. Was das heißt, verdeutlicht sie mit einer viel zitierten Studie ihres Kollegen Jason Hickel aus dem Jahr 2022. Demnach fließen netto jährlich zehn Billionen Dollar aus dem Globalen Süden in den Norden, weil der zu niedrige Preise für Rohstoffe und Produkte zahle. Was Handel genannt wird, sagt Steinberger, sei in Wahrheit eine Aneignung der Ressourcen und der Arbeitskraft der Länder des Globalen Südens durch die Länder des Globalen Nordens. Die Verluste des Südens überstiegen die Einnahmen aus der Entwicklungshilfe um das Dreißigfache.</w:t>
      </w:r>
    </w:p>
    <w:p>
      <w:pPr>
        <w:pStyle w:val="Normal3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Indigene sind Opfer des Kolonialismus - und könnten helfen, das Klima zu retten </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Hinzu kommt: Unterhalb dieser nationalstaatlichen Dimension schwelen Landkonflikte regionaler Art. »Die Klimagerechtigkeitsbewegung«, sagt Steinberger, »ist pro-indigen.«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nun auch noch die Indigenen ins Spiel kommen? »Weil sie eine besondere Form der Überschneidung von Kolonialismus und Klimaschutz verkörpern«, erklärt Steinberger. Zum einen sind sie in der Geschichte oft Opfer eines Siedlerkolonialismus geworden - viele postkoloniale Theoretiker und Steinberger selbst sprechen in diesem Zusammenhang von Genoziden. Zum anderen aber sind Indigene und ihr Wissen heute für den Klimaschutz relevant: Über die Hälfte der globalen Biodiversität findet sich in den Gebieten indigener Menschen. »Sie sind die geborenen Natur- und Klimaschützer«, sagt Steinberger.</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genau diese Gebiete werden nun immer öfter für Windparks oder für Bergbauprojekte beansprucht, die Rohstoffe für die Energiewende liefern sollen. Damit droht den Indigenen - Fälle dieser Art spielen in Norwegen, Schweden, Kanada, aber auch Algerien und Marokko - erneut die Lebensgrundlage abhandenzukommen. Diesmal durch einen »grünen Kolonialismus«, wie eine Sprecherin der norwegischen Sami es kürzlich nannte.</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hatte sich im Februar ebenfalls dem Protest der Sami angeschlossen. Am 12. Oktober, fünf Tage nach dem Massaker der Hamas, nahm sie erneut in Oslo an Aktionen der Sami gegen einen norwegischen Windpark teil. Als sie vier Wochen später in Amsterdam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»No climate justice on occupied land« sang, waren diese Worte also nicht Ausdruck von Gruppenkonformismus und einem persönlichen Knacks, wie der Spiegel spekulierte (»Sehnt sie sich danach, auch weiterhin anerkannt zu werden? Redet sie womöglich deshalb so, wie große Teile der Bewegung denken?«). Stattdessen verknüpfte Thunberg in dieser Zeile zwei Konflikte, die in ihren Augen dieselbe Ursache haben: Beide, Sami und Palästinenser, sind für sie Opfer eines Siedlerkolonialismus.</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Thunberg spricht auch Julia Steinberger von einem Genozid, der sich im Gazastreifen an der palästinensischen Bevölkerung entfalte, und erhebt gegen Israel den Vorwurf, eine siedlerkolonialistische Politik zu betreiben. Fragt man sie, wie sie zu dieser Einschätzung kommt, erzählt sie von ihrer Herkunft.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Vater, Jack Steinberger (der 1988 den Physik-Nobelpreis für seinen Nachweis von Neutrinos erhielt), sei 1934 mit einem Kindertransport aus Nazi-Deutschland herausgekommen, später habe er als Jude zeitlebens gegen die illegale Siedlungspolitik Israels protestiert. Sie sagt auch den harten Satz (eingeführt mit den Worten: »Ich bin jetzt sehr offen«), es habe historische Gründe, wenn heute in Deutschland Stimmen wie ihre gleich als antisemitisch eingeordnet würden: »Ihr habt halt dafür gesorgt, dass es bei euch keine Juden mehr gibt, und darum gibt es jetzt auch keine kritischen jüdischen Stimmen bei euch, die sich gegen die israelische Politik wenden.«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Positionen wie diese sind in der postkolonialen Klimaszene weitverbreitet. Und so geht nun seit Beginn des israelischen Militäreinsatzes im Gazastreifen ein Riss durch die gesamte Bewegung. Die deutsche Fridays-for-Future-Gruppe distanzierte sich von Greta Thunberg, Luisa Neubauer sagte, sie sei von ihr enttäuscht. Zerlegt sich also die globale Klimabewegung - weil die wissenschaftlichen Fakten sie zwar einen, die politischen Haltungen sie aber entzweien? Steinberger meint, das sei nur ein deutscher Eindruck. Global gesehen habe es der Klimabewegung viel Glaubwürdigkeit eingetragen, dass sich die richs kids des Nordens mit dem palästinensischen Volk solidarisierten. - Ist das so?</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Bunker, in dem Franziska Müller arbeitet - er heißt wirklich so, jedenfalls im Jargon der Studierenden an der Hamburger Universität -, ist ein Betonklotz ohne Zentrum. Stattdessen lange Gänge, labyrinthisch; irgendwo im Inneren, dafür ist dieses Gebäude der Wirtschaftswissenschaften berüchtigt, soll es Räume ohne Fenster geben. Müller ist Politologin. Seit 2021 organisiert sie zusammen mit Fridays for Future und dem Asta eine Ringvorlesung zur Klimapolitik, auch in diesem Wintersemester. Die Vorträge werden anschließend ins Netz gestellt. Müller sagt, sie sehe dort an den anonymen Kommentaren, dass der Hass gegen die Klimabewegung durch den Nahostkrieg zugenommen habe. »Was die Hamas den Israelis angetan hat, das sollte man euch antun« - Kommentare dieser Art, sagt Müller, lese sie in diesen Wochen häufiger. Und vom rechten Rand werde Greta Thunbergs Haltung nun ausgeschlachtet, um die Klimakrise zu leugnen.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sich Teile der Klimabewegung einseitig hinter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stellen, hält allerdings auch Müller für falsch. Die postkoloniale Lesart des Konflikts werde der komplexen historischen Geschichte Israels nicht gerecht. Zudem hält Müller die Bezugnahme von Greta Thunberg und FFF International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für glaubwürdig und damit auch nicht für solidarisch«. Dafür hätte sich die Bewegung mit den sozial-ökologischen Dimensionen des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-Konfliktes auseinandersetzen müssen, sagt Müller: mit Landkonflikten, Wasserkonflikten, Energiekämpfen - und auch mit zivilgesellschaftlichen Initiativen, die auf beiden Seiten gerechte Lösungen entwickeln wollen.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ist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dann dennoch so ein großes Thema? Franziska Müller erklärt das mit dem Begriff »Entrismus«: Dies sei eine alte trotzkistische Taktik, bei der eine Gruppe in eine Organisation, Partei oder soziale Bewegung eindringt, um sie von innen auf die eigene Ideologie auszurichten. Dieser Versuch, den Nahostkonflikt in der Klimabewegung zu verankern - ihm also gewissermaßen im Windschatten der Klimadebatten politischen Aufwind zu verschaffen -, reiche weit hinter den 7. Oktober zurück. Auch in Lützerath, erzählt Müller, seien vor knapp einem Jahr bei den Protesten gegen den Kohleabbau bereits palästinensische Embleme zu sehen gewesen.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Steuert die Klimabewegung durch den Nahostkonflikt also doch auf eine Spaltung zu? Franziska Müller hält das für möglich - und sie warnt auch davor: »Um gegen die Klimakrise zu kämpfen, ist Solidarität entscheidend, und die wird es nur geben, wenn das Gemeinsame der Aufgabe im Zentrum steht.« Das ist keine Absage an den Postkolonialismus, eher eine Forderung, ihn inmitten der Klimakrise richtig auszurichten.</w:t>
      </w:r>
    </w:p>
    <w:p>
      <w:pPr>
        <w:pStyle w:val="Normal3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Welt des Klimakolonialismus ist wie ein Ökosystem - alles hängt zusammen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Adenike Oladosu, die nigerianische Aktivistin, die gerade in Hamburg forscht, sagt: »Es wäre im Interesse Europas, die koloniale Schuld zu begleichen.« Sonst kehre das Elend, das von Europa ausging, wie ein Bumerang zurück.</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Argumentation geht so: Der überwiegend vom Globalen Norden befeuerte Klimawandel raubt vielen Menschen im Globalen Süden die Lebensgrundlage. Sie sind gezwungen, ihre Heimat zu verlassen. In Gestalt solcher Klimaflüchtlinge wirkt der Süden auf den Norden zurück. Die Angst vor den Flüchtlingen wiederum führt in Europa dazu, dass radikale rechte Parteien Stimmen gewinnen. Der Rechtsruck verhindert in der Folge eine effektive Klimapolitik, wodurch die Erderhitzung ungebremst weitergetrieben wird - bis sie auch im Globalen Norden den Menschen die Lebensgrundlage raubt.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in einem Ökosystem ist in der postkolonialen Klimawelt alles mit allem verknotet. Kein Land kann sich allein retten. Und hilft ein Land dem anderen, dann hilft es auch sich selbst.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Umwegen landet der Postkolonialismus damit bei jenem Paradox, das der Historiker Dipesh Chakrabarty schon 2004 formuliert hatte: Ausgerechnet die Klimakrise könnte der Menschheit neue Hoffnung spenden. Weil die Bedrohung der Lebensgrundlagen auf diesem Planeten uns allen gilt. Und damit uns alle verbindet. Würde sich diese Erkenntnis durchsetzen, könnte sie viele Debatten entschärfen. Und die Chance auf einen neuen Universalismus eröffnen.</w:t>
      </w:r>
    </w:p>
    <w:p>
      <w:pPr>
        <w:pStyle w:val="Normal3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28, 2023</w:t>
      </w:r>
    </w:p>
    <w:p>
      <w:pPr>
        <w:pStyle w:val="Normal321"/>
      </w:pPr>
    </w:p>
    <w:p>
      <w:pPr>
        <w:pStyle w:val="Normal321"/>
        <w:ind w:left="200"/>
        <w:sectPr>
          <w:type w:val="continuous"/>
          <w:pgMar w:top="840" w:right="1000" w:bottom="840" w:left="1000" w:header="400" w:footer="400"/>
          <w:pgNumType w:fmt="decimal"/>
          <w:cols w:space="720"/>
        </w:sectPr>
      </w:pPr>
      <w:r>
        <w:br/>
      </w:r>
      <w:r>
        <w:pict>
          <v:line id="_x0000_s2389" style="position:absolute;z-index:252374016" from="0,10pt" to="512pt,10pt" strokecolor="black" strokeweight="1pt">
            <v:stroke linestyle="single"/>
          </v:line>
        </w:pict>
      </w:r>
      <w:r>
        <w:rPr>
          <w:rFonts w:ascii="arial" w:eastAsia="arial" w:hAnsi="arial" w:cs="arial"/>
          <w:b/>
          <w:color w:val="767676"/>
          <w:sz w:val="16"/>
        </w:rPr>
        <w:t>End of Document</w:t>
      </w:r>
    </w:p>
    <w:p>
      <w:pPr>
        <w:pStyle w:val="Normal322"/>
        <w:sectPr>
          <w:headerReference w:type="even" r:id="rId1998"/>
          <w:headerReference w:type="default" r:id="rId1999"/>
          <w:footerReference w:type="even" r:id="rId2000"/>
          <w:footerReference w:type="default" r:id="rId2001"/>
          <w:headerReference w:type="first" r:id="rId2002"/>
          <w:footerReference w:type="first" r:id="rId2003"/>
          <w:pgSz w:w="12240" w:h="15840"/>
          <w:pgMar w:top="840" w:right="1000" w:bottom="840" w:left="1000" w:header="400" w:footer="400"/>
          <w:pgNumType w:fmt="decimal"/>
          <w:cols w:space="720"/>
          <w:titlePg w:val="0"/>
        </w:sectPr>
      </w:pPr>
    </w:p>
    <w:p>
      <w:pPr>
        <w:pStyle w:val="Normal322"/>
      </w:pPr>
    </w:p>
    <w:p>
      <w:pPr>
        <w:pStyle w:val="Normal322"/>
      </w:pPr>
      <w:r>
        <w:pict>
          <v:shape id="_x0000_i2390" type="#_x0000_t75" alt="LexisNexis®" style="width:147.75pt;height:30pt">
            <v:imagedata r:id="rId10" o:title=""/>
          </v:shape>
        </w:pict>
      </w:r>
      <w:r>
        <w:cr/>
      </w:r>
    </w:p>
    <w:p>
      <w:pPr>
        <w:pStyle w:val="Heading13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 Polizei an Silvester; Bei Löscharbeiten! Böller-Angriff auf Feuerwehr</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Dezember 2023 </w:t>
      </w:r>
    </w:p>
    <w:p>
      <w:pPr>
        <w:pStyle w:val="Normal322"/>
        <w:keepNext w:val="0"/>
        <w:spacing w:after="0" w:line="240" w:lineRule="atLeast"/>
        <w:ind w:right="0"/>
        <w:jc w:val="both"/>
      </w:pPr>
      <w:bookmarkStart w:id="644" w:name="Bookmark_323"/>
      <w:bookmarkEnd w:id="644"/>
    </w:p>
    <w:p>
      <w:pPr>
        <w:pStyle w:val="Normal3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22"/>
        <w:keepNext w:val="0"/>
        <w:spacing w:before="120" w:after="0" w:line="220" w:lineRule="atLeast"/>
        <w:ind w:left="0" w:right="0" w:firstLine="0"/>
        <w:jc w:val="left"/>
      </w:pPr>
      <w:r>
        <w:br/>
      </w:r>
      <w:r>
        <w:pict>
          <v:shape id="_x0000_i2391" type="#_x0000_t75" style="width:134.98pt;height:85.49pt">
            <v:imagedata r:id="rId45" o:title=""/>
          </v:shape>
        </w:pic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Düsseldorf; S. NaN</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868 words</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 Und Jörn Ehlert</w:t>
      </w:r>
    </w:p>
    <w:p>
      <w:pPr>
        <w:pStyle w:val="Normal322"/>
        <w:keepNext/>
        <w:spacing w:before="240" w:after="0" w:line="340" w:lineRule="atLeast"/>
        <w:ind w:left="0" w:right="0" w:firstLine="0"/>
        <w:jc w:val="left"/>
      </w:pPr>
      <w:bookmarkStart w:id="645" w:name="Body_321"/>
      <w:bookmarkEnd w:id="645"/>
      <w:r>
        <w:rPr>
          <w:rFonts w:ascii="arial" w:eastAsia="arial" w:hAnsi="arial" w:cs="arial"/>
          <w:b/>
          <w:i w:val="0"/>
          <w:strike w:val="0"/>
          <w:noProof w:val="0"/>
          <w:color w:val="000000"/>
          <w:position w:val="0"/>
          <w:sz w:val="28"/>
          <w:u w:val="none"/>
          <w:vertAlign w:val="baseline"/>
        </w:rPr>
        <w:t>Body</w:t>
      </w:r>
    </w:p>
    <w:p>
      <w:pPr>
        <w:pStyle w:val="Normal322"/>
        <w:spacing w:line="60" w:lineRule="exact"/>
      </w:pPr>
      <w:r>
        <w:pict>
          <v:line id="_x0000_s2392" style="position:absolute;z-index:252375040" from="0,2pt" to="512pt,2pt" strokecolor="#009ddb" strokeweight="2pt">
            <v:stroke linestyle="single"/>
            <w10:wrap type="topAndBottom"/>
          </v:line>
        </w:pict>
      </w:r>
    </w:p>
    <w:p>
      <w:pPr>
        <w:pStyle w:val="Normal322"/>
      </w:pP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Solingen (NRW) - Ist das schon ein Vorbote für die  Silvesternacht ?</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Feuerwehreinsatz im Solinger Stadtteil Ohligs zündeten Unbekannte am Mittwochabend einen Böller. Der Sprengkörper explodierte direkt neben einem Feuerwehrmann.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geschehen: Die Feuerwehr eilte gegen 18.30 Uhr zu einem Dachstuhlbrand in der Sauerbreystraße. Beim Eintreffen waren zwar schon alle Bewohner aus dem Haus geflüchtet - das Feuer hatte aber bereits auf mehrere Zimmer und den Dachstuhl übergegriffen. Die Einsatzkräfte konnten verhindern, dass der Brand auch auf andere Gebäude übergreift. Das Haus ist unbewohnbar. Ermittlungen zur Ursache dauern an.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kam es zu einem Zwischenfall. "Schon kurz nach Beginn des Einsatzes zündeten Unbekannte einen Feuerwerkskörper an einem Einsatzfahrzeug", bestätigte Feuerwehr-Einsatzleiter Christian von Egen. Einer seiner Kameraden war gerade dabei, in das Löschfahrzeug zu steigen. Die unbekannten Täter flüchteten. "Wir ermitteln wegen versuchter Körperverletzung", sagte ein Polizeisprecher am Donnerstag. "Wir versuchen da die Situation zu regeln und werden dabei mit Knallkörpern beworfen"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Silvester: Mehr Polizisten als letztes Jahr</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diesem Einsatz in Solingen gab es zwar keine Verletzten. Der betroffene Feuerwehrmann blieb einsatzfähig. Trotzdem denkt die NRW-Polizei bei solchen Vorfällen schon jetzt an die Silvesternacht. </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Land werden in diesem Jahr deutlich mehr Polizisten auf den Straßen unterwegs sein - insgesamt 6600. Das sind 500 Beamte mehr als im vergangenen Jahr. Zum Vergleich: In einer normalen Samstagnacht sind in NRW "nur" 3500 Polizisten eingesetzt.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Nahost-Konflikt für Reul "zusätzlicher Trigger"</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(71, CDU): "Die Bilder der letzten Silvesternacht haben wir alle noch vor Augen. Vor allem junge Männer in Gruppen haben randaliert und Einsatzkräfte mit Feuerwerk angegriffen. Dieses Jahr haben wir mit dem Konflikt in Nahost einen zusätzlichen Trigger. Das haben wir zum Anlass genommen, noch mehr Personal für den Jahreswechsel bereit zu stellen. Aber klar ist auch: nicht an jeder Ecke kann ein Streifenwagen stehen. Trotzdem: die Polizei wird wie sonst auch entschlossen gegen Randalierer und andere gewaltbereite Personen vorgehen. Dafür haben wir die Polizeibehörden nochmal sensibilisiert. Jeder, der Silvester friedlich feiert, trägt dazu bei, dass es ein guter Start ins Jahr wird. Wer sich daneben benimmt, für den kann die Silvesternacht auf der Wache enden - ohne Sekt und ohne frohe Neujahrsgrüße."</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Polizei in Köln, Düsseldorf und Ruhrgebiet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Unter den 6600 Einsatzkräften sind 1700 Beamte der Bereitschaftspolizei, die besonders in Köln, Düsseldorf und dem Ruhrgebiet die örtliche Polizei unterstützen. Denn dort werden in der Silvesternacht voraussichtlich viele Menschen zusammenkommen. An sogenannten Kriminalitätsschwerpunkten setzen einige Kreispolizeibehörden auch mobile Videobeobachtungsgeräte ein. Innenminister Reul: "Das ist ein kriminalpräventives und einsatztaktisches Instrument für besondere Lagen wie die Silvesternacht. Aber auch die Geräte können kein Allheilmittel sein."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des Innenministeriums: "Im Falle von Ordnungswidrigkeiten und Straftaten, insbesondere bei Gewaltdelikten, wird die Polizei selbstverständlich konsequent einschreiten. Zum Schutz der Einsatzkräfte vor Übergriffen und pyrotechnischem Bewurf hat das nordrhein-westfälische Innenministerium per Erlass besonders auf das Thema Eigensicherung hingewiesen."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 Reul hat auch im Blick, dass es bereits letztes Jahr massive Angriffe auf Rettungskräfte und Feuerwehr gab: "Dass die Blaulichtfamilie Ziel von Angriffen ist, macht mich immer wieder fassungslos. Respekt denen gegenüber, die uns helfen und uns beschützen, schwindet weiter. Polizistinnen und Polizisten sind aufgefordert, schon früh ihre Bodycams einzuschalten. Dadurch können Täter nicht nur abgehalten werden, sondern auch Beweise gesichert werden."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gefährliche Situation nach dem Terrorangriff auf Israel sowie die gestiegene Terrorgefahr wie zuletzt am Kölner Dom wurde in die Lagebewertung der Polizei aufgenommen.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wie in Berlin in der Silvesternacht auf der Sonnenallee ist in NRW bislang nicht angekündigt. Trotzdem ist die Polizei auch darauf vorbereitet.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Beamte "hoffen auf Sturm und Regen"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Reul: "Schon jetzt ist die Stimmung aufgeheizt - auch durch den Konflikt in Nahost. Ich hoffe, dass sich das nicht auf die Silvesterfeierlichkeiten überträgt. Denn es werden voraussichtlich wieder viele Menschen auf den Straßen sein - ausgelassen und mit Alkohol. Das kann ein explosives Gemisch sein. Ich wünsche mir, dass die Menschen einen kühlen Kopf bewahren. Wichtig ist mir, dass alle Bürgerinnen und Bürger und auch die gesamte Blaulichtfamilie unverletzt ins neue Jahr kommen."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Einsatzkräfte hoffen auf schlechtes Wetter in der Silvesternacht. Ein Beamter der Hundertschaft zu BILD: "Wir hoffen auf Sturm und Regen, damit möglichst wenig Randalierer auf der Straße unterwegs sind. Schlechtes Wetter ist immer der beste Polizist."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https://www.bild.de/regional/duesseldorf/duesseldorf-aktuell/solingen-boellerwurf-gegen-feuerwehr-mehr-nrw-polizei-an-silvester-86561070.bild.html</w:t>
      </w:r>
    </w:p>
    <w:p>
      <w:pPr>
        <w:pStyle w:val="Normal3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2"/>
        <w:spacing w:line="60" w:lineRule="exact"/>
      </w:pPr>
      <w:r>
        <w:pict>
          <v:line id="_x0000_s2393" style="position:absolute;z-index:252376064" from="0,2pt" to="512pt,2pt" strokecolor="#009ddb" strokeweight="2pt">
            <v:stroke linestyle="single"/>
            <w10:wrap type="topAndBottom"/>
          </v:line>
        </w:pict>
      </w:r>
    </w:p>
    <w:p>
      <w:pPr>
        <w:pStyle w:val="Normal3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Einsatzkräfte wollten Haus und Bewohner retten - plötzlich explodierte ein Böller</w:t>
      </w:r>
    </w:p>
    <w:p>
      <w:pPr>
        <w:pStyle w:val="Normal3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28, 2023</w:t>
      </w:r>
    </w:p>
    <w:p>
      <w:pPr>
        <w:pStyle w:val="Normal322"/>
      </w:pPr>
    </w:p>
    <w:p>
      <w:pPr>
        <w:pStyle w:val="Normal322"/>
        <w:ind w:left="200"/>
        <w:sectPr>
          <w:type w:val="continuous"/>
          <w:pgMar w:top="840" w:right="1000" w:bottom="840" w:left="1000" w:header="400" w:footer="400"/>
          <w:pgNumType w:fmt="decimal"/>
          <w:cols w:space="720"/>
        </w:sectPr>
      </w:pPr>
      <w:r>
        <w:br/>
      </w:r>
      <w:r>
        <w:pict>
          <v:line id="_x0000_s2394" style="position:absolute;z-index:252377088" from="0,10pt" to="512pt,10pt" strokecolor="black" strokeweight="1pt">
            <v:stroke linestyle="single"/>
          </v:line>
        </w:pict>
      </w:r>
      <w:r>
        <w:rPr>
          <w:rFonts w:ascii="arial" w:eastAsia="arial" w:hAnsi="arial" w:cs="arial"/>
          <w:b/>
          <w:color w:val="767676"/>
          <w:sz w:val="16"/>
        </w:rPr>
        <w:t>End of Document</w:t>
      </w:r>
    </w:p>
    <w:p>
      <w:pPr>
        <w:pStyle w:val="Normal323"/>
        <w:sectPr>
          <w:headerReference w:type="even" r:id="rId2004"/>
          <w:headerReference w:type="default" r:id="rId2005"/>
          <w:footerReference w:type="even" r:id="rId2006"/>
          <w:footerReference w:type="default" r:id="rId2007"/>
          <w:headerReference w:type="first" r:id="rId2008"/>
          <w:footerReference w:type="first" r:id="rId2009"/>
          <w:pgSz w:w="12240" w:h="15840"/>
          <w:pgMar w:top="840" w:right="1000" w:bottom="840" w:left="1000" w:header="400" w:footer="400"/>
          <w:pgNumType w:fmt="decimal"/>
          <w:cols w:space="720"/>
          <w:titlePg w:val="0"/>
        </w:sectPr>
      </w:pPr>
    </w:p>
    <w:p>
      <w:pPr>
        <w:pStyle w:val="Normal323"/>
      </w:pPr>
    </w:p>
    <w:p>
      <w:pPr>
        <w:pStyle w:val="Normal323"/>
      </w:pPr>
      <w:r>
        <w:pict>
          <v:shape id="_x0000_i2395" type="#_x0000_t75" alt="LexisNexis®" style="width:147.75pt;height:30pt">
            <v:imagedata r:id="rId10" o:title=""/>
          </v:shape>
        </w:pict>
      </w:r>
      <w:r>
        <w:cr/>
      </w:r>
    </w:p>
    <w:p>
      <w:pPr>
        <w:pStyle w:val="Heading13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hundert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27. Dezember 2023</w:t>
      </w:r>
    </w:p>
    <w:p>
      <w:pPr>
        <w:pStyle w:val="Normal323"/>
        <w:keepNext w:val="0"/>
        <w:spacing w:after="0" w:line="240" w:lineRule="atLeast"/>
        <w:ind w:right="0"/>
        <w:jc w:val="both"/>
      </w:pPr>
      <w:bookmarkStart w:id="646" w:name="Bookmark_324"/>
      <w:bookmarkEnd w:id="646"/>
    </w:p>
    <w:p>
      <w:pPr>
        <w:pStyle w:val="Normal3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23"/>
        <w:keepNext w:val="0"/>
        <w:spacing w:before="120" w:after="0" w:line="220" w:lineRule="atLeast"/>
        <w:ind w:left="0" w:right="0" w:firstLine="0"/>
        <w:jc w:val="left"/>
      </w:pPr>
      <w:r>
        <w:br/>
      </w:r>
      <w:r>
        <w:pict>
          <v:shape id="_x0000_i2396" type="#_x0000_t75" style="width:225.09pt;height:57.77pt">
            <v:imagedata r:id="rId18" o:title=""/>
          </v:shape>
        </w:pic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9</w: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323"/>
        <w:keepNext/>
        <w:spacing w:before="240" w:after="0" w:line="340" w:lineRule="atLeast"/>
        <w:ind w:left="0" w:right="0" w:firstLine="0"/>
        <w:jc w:val="left"/>
      </w:pPr>
      <w:bookmarkStart w:id="647" w:name="Body_322"/>
      <w:bookmarkEnd w:id="647"/>
      <w:r>
        <w:rPr>
          <w:rFonts w:ascii="arial" w:eastAsia="arial" w:hAnsi="arial" w:cs="arial"/>
          <w:b/>
          <w:i w:val="0"/>
          <w:strike w:val="0"/>
          <w:noProof w:val="0"/>
          <w:color w:val="000000"/>
          <w:position w:val="0"/>
          <w:sz w:val="28"/>
          <w:u w:val="none"/>
          <w:vertAlign w:val="baseline"/>
        </w:rPr>
        <w:t>Body</w:t>
      </w:r>
    </w:p>
    <w:p>
      <w:pPr>
        <w:pStyle w:val="Normal323"/>
        <w:spacing w:line="60" w:lineRule="exact"/>
      </w:pPr>
      <w:r>
        <w:pict>
          <v:line id="_x0000_s2397" style="position:absolute;z-index:252378112" from="0,2pt" to="512pt,2pt" strokecolor="#009ddb" strokeweight="2pt">
            <v:stroke linestyle="single"/>
            <w10:wrap type="topAndBottom"/>
          </v:line>
        </w:pict>
      </w:r>
    </w:p>
    <w:p>
      <w:pPr>
        <w:pStyle w:val="Normal323"/>
      </w:pPr>
    </w:p>
    <w:p>
      <w:pPr>
        <w:pStyle w:val="Normal3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Hunderte Menschen haben sich am Samstag zu einer propalästinensischen Demonstration in der Innenstadt versammelt. Nach Angaben eines Polizeisprechers wurden rund 560 Teilnehmer bei der Kundgebung „Stoppt den Genozid in Gaza! Schluss mit der Besatzung Palästinas!“ gezählt. Die Veranstaltung verlief den Angaben zufolge friedlich und ohne besondere Vorkommnisse.</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am späten Freitagabend hatte der Hessische Verwaltungsgerichtshof (VGH) in Kassel ein Verbot der Demonstration der Stadt kassiert. Frankfurt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1000 angemeldeten Teilnehmern am Donnerstag als potenziell antisemitisch verboten. lhe</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26, 2023</w:t>
      </w:r>
    </w:p>
    <w:p>
      <w:pPr>
        <w:pStyle w:val="Normal323"/>
      </w:pPr>
    </w:p>
    <w:p>
      <w:pPr>
        <w:pStyle w:val="Normal323"/>
        <w:ind w:left="200"/>
        <w:sectPr>
          <w:type w:val="continuous"/>
          <w:pgMar w:top="840" w:right="1000" w:bottom="840" w:left="1000" w:header="400" w:footer="400"/>
          <w:pgNumType w:fmt="decimal"/>
          <w:cols w:space="720"/>
        </w:sectPr>
      </w:pPr>
      <w:r>
        <w:br/>
      </w:r>
      <w:r>
        <w:pict>
          <v:line id="_x0000_s2398" style="position:absolute;z-index:252379136" from="0,10pt" to="512pt,10pt" strokecolor="black" strokeweight="1pt">
            <v:stroke linestyle="single"/>
          </v:line>
        </w:pict>
      </w:r>
      <w:r>
        <w:rPr>
          <w:rFonts w:ascii="arial" w:eastAsia="arial" w:hAnsi="arial" w:cs="arial"/>
          <w:b/>
          <w:color w:val="767676"/>
          <w:sz w:val="16"/>
        </w:rPr>
        <w:t>End of Document</w:t>
      </w:r>
    </w:p>
    <w:p>
      <w:pPr>
        <w:pStyle w:val="Normal324"/>
        <w:sectPr>
          <w:headerReference w:type="even" r:id="rId2010"/>
          <w:headerReference w:type="default" r:id="rId2011"/>
          <w:footerReference w:type="even" r:id="rId2012"/>
          <w:footerReference w:type="default" r:id="rId2013"/>
          <w:headerReference w:type="first" r:id="rId2014"/>
          <w:footerReference w:type="first" r:id="rId2015"/>
          <w:pgSz w:w="12240" w:h="15840"/>
          <w:pgMar w:top="840" w:right="1000" w:bottom="840" w:left="1000" w:header="400" w:footer="400"/>
          <w:pgNumType w:fmt="decimal"/>
          <w:cols w:space="720"/>
          <w:titlePg w:val="0"/>
        </w:sectPr>
      </w:pPr>
    </w:p>
    <w:p>
      <w:pPr>
        <w:pStyle w:val="Normal324"/>
      </w:pPr>
    </w:p>
    <w:p>
      <w:pPr>
        <w:pStyle w:val="Normal324"/>
      </w:pPr>
      <w:r>
        <w:pict>
          <v:shape id="_x0000_i2399" type="#_x0000_t75" alt="LexisNexis®" style="width:147.75pt;height:30pt">
            <v:imagedata r:id="rId10" o:title=""/>
          </v:shape>
        </w:pict>
      </w:r>
      <w:r>
        <w:cr/>
      </w:r>
    </w:p>
    <w:p>
      <w:pPr>
        <w:pStyle w:val="Heading13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Ist Krieg wirklich der einzige Weg?</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Dezember 2023</w:t>
      </w:r>
    </w:p>
    <w:p>
      <w:pPr>
        <w:pStyle w:val="Normal324"/>
        <w:keepNext w:val="0"/>
        <w:spacing w:after="0" w:line="240" w:lineRule="atLeast"/>
        <w:ind w:right="0"/>
        <w:jc w:val="both"/>
      </w:pPr>
      <w:bookmarkStart w:id="648" w:name="Bookmark_325"/>
      <w:bookmarkEnd w:id="648"/>
    </w:p>
    <w:p>
      <w:pPr>
        <w:pStyle w:val="Normal3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324"/>
        <w:keepNext w:val="0"/>
        <w:spacing w:before="120" w:after="0" w:line="220" w:lineRule="atLeast"/>
        <w:ind w:left="0" w:right="0" w:firstLine="0"/>
        <w:jc w:val="left"/>
      </w:pPr>
      <w:r>
        <w:br/>
      </w:r>
      <w:r>
        <w:pict>
          <v:shape id="_x0000_i2400" type="#_x0000_t75" style="width:195pt;height:70.5pt">
            <v:imagedata r:id="rId464" o:title=""/>
          </v:shape>
        </w:pic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Jüdisch-palästinensische Friedensinitiative</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1857 words</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Lisa Pham</w:t>
      </w:r>
    </w:p>
    <w:p>
      <w:pPr>
        <w:pStyle w:val="Normal3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Vier junge Frauen mit Wurzeln im Nahen Osten leben in Deutschland ihr ganz normales Leben. Dann überfällt die Hamas Israel. Seitdem versuchen sie, die Gräben zu überbrücken, die auch in ihrem Freundeskreis entstanden sind.</w:t>
      </w:r>
    </w:p>
    <w:p>
      <w:pPr>
        <w:pStyle w:val="Normal324"/>
        <w:keepNext/>
        <w:spacing w:before="240" w:after="0" w:line="340" w:lineRule="atLeast"/>
        <w:ind w:left="0" w:right="0" w:firstLine="0"/>
        <w:jc w:val="left"/>
      </w:pPr>
      <w:bookmarkStart w:id="649" w:name="Body_323"/>
      <w:bookmarkEnd w:id="649"/>
      <w:r>
        <w:rPr>
          <w:rFonts w:ascii="arial" w:eastAsia="arial" w:hAnsi="arial" w:cs="arial"/>
          <w:b/>
          <w:i w:val="0"/>
          <w:strike w:val="0"/>
          <w:noProof w:val="0"/>
          <w:color w:val="000000"/>
          <w:position w:val="0"/>
          <w:sz w:val="28"/>
          <w:u w:val="none"/>
          <w:vertAlign w:val="baseline"/>
        </w:rPr>
        <w:t>Body</w:t>
      </w:r>
    </w:p>
    <w:p>
      <w:pPr>
        <w:pStyle w:val="Normal324"/>
        <w:spacing w:line="60" w:lineRule="exact"/>
      </w:pPr>
      <w:r>
        <w:pict>
          <v:line id="_x0000_s2401" style="position:absolute;z-index:252380160" from="0,2pt" to="512pt,2pt" strokecolor="#009ddb" strokeweight="2pt">
            <v:stroke linestyle="single"/>
            <w10:wrap type="topAndBottom"/>
          </v:line>
        </w:pict>
      </w:r>
    </w:p>
    <w:p>
      <w:pPr>
        <w:pStyle w:val="Normal324"/>
      </w:pP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 in der Kölner Innenstadt, wo Tausende von Menschen friedlich marschieren, umarmen sich zwei Frauen. Eine von ihnen ist Zeynep »Zey« Karaosman, 36; sie kennt die andere Frau, die sie in den Arm nimmt, gar nicht. Es ist eine spontane Geste. Sie finde es schön, so viel Menschlichkeit auf den Straßen zu erleben, sagt die Frau zu Zey. Davon habe sie in den vergangenen Wochen nicht viel gesehen.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der 19. November, der Tag der zweiten Friedensdemonstration der Gruppe »Palestinians and Jews for Peace« in Köln, an der mindestens 2000 Menschen teilgenommen haben. Die Freundinnen Zey und Kristina »Kris« Bublevskaya, 30, haben sie nach dem 7. Oktober gegründet, dem Tag, an dem Israelvon der Hamasüberfallen wurde. Die palästinensische Terrorgruppe tötete mehr als 1200 Menschen, rund 240 Geiseln wurden in den Gazastreifen verschleppt.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haben sich vergangenes Jahr bei einer Fortbildung für Aufklärungs- und Bildungsarbeit über Antisemitismus und Rassismus kennengelernt. Nach den Nachrichten über die Ereignisse in Israel hatten beide Frauen das Gefühl, mit ihren Gedanken allein zu sein. Muss man nicht mit den Opfern auf beiden Seiten mitleiden? Ist Krieg wirklich der einzige Weg?</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Instagram fanden sie Menschen, denen es ähnlich ging   wie Swetlana Nowoshenova, 32, und Nadine Migesel, 28. Die vier Frauen sind die Gesichter der Gruppe. Sie alle sind auf eigene Weise von den Ereignissen in Nahostbetroffen: Kris, die in Russland geboren ist, und Swetlana, die in der Ukraine geboren ist, sind jüdisch und kamen als Kontingentflüchtlinge nach Deutschland. Zey ist palästinensisch-syrisch, in der Türkei geboren und aufgewachsen und seit dreieinhalb Jahren in Deutschland. Nadine ist arabisch-israelisch mit israelischem und deutschem Pass. Mit jedem, der sich für ihre Gruppe interessiert, sind sie gleich per Du; deshalb ist es auch in diesem Text so.</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Identitäten werden gerade angegriffen, so empfinden sie das, auch in Deutschland.</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Alltag hat sich für die vier seit dem 7. Oktober schlagartig geändert, erzählen sie. Vorher sind sie zur Arbeit gegangen: Swetlana ist Soziologin, Zey arbeitet als Lehrerin, Kris ist Filmemacherin und Künstlerin, Nadine Tätowiererin. Sie haben Freunde getroffen, sind Hobbys nachgegangen. Das ist jetzt anders. »Wir haben gar keine Zeit mehr für uns selbst. Keine Zeit, uns um unsere persönlichen Angelegenheiten zu kümmern«, sagt Zey. Seit gut zwei Monaten stecken sie ihre ganze Energie in die Organisation der Gruppe, basteln Schilder, bereiten Reden vor, machen auf Social Mediaauf sich und ihre Botschaft aufmerksam: sofortiger Waffenstillstand und die Freilassung aller Geiseln, die bis zum Zeitpunkt der Demonstration noch weit weg schien. Wie sie sich fühlen? Extrem müde. Erschöpft. Frustriert. Aber vor allem wütend   über die Gewalt. Und auf die Regierung. Das Gefühl, man könne immer noch mehr tun, man müsste mehr helfen, sei allgegenwärtig. Das verdecke auch das Gefühl der Machtlosigkeit, das sie sonst wohl hätten.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vier Frauen verfolgen jede neue Entwicklung im Gazastreifen. Ihre Identitäten werden gerade angegriffen, so empfinden sie das, auch in Deutschland. »Eskalationen in Nahost waren immer Teil unserer Identität. Aber der 7. Oktober war das Schlimmste, was in den letzten Jahrzehnten passiert ist   das hat auch hier in Deutschland Auswirkungen, der Antisemitismus und Rassismus sind seitdem sichtbarer geworden«, sagt Zey. Sie sind nicht mehr nur Zey, Kris, Nadine und Swetlana. In der Öffentlichkeit zählen nunmehr ihre jüdische, palästinensische und israelische Identität, ihre Position zum Nahostkonflikt.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Kris und Zey haben das offizielle Statement von »Palestinians and Jews for Peace« acht Tage nach den Hamas-Angriffen veröffentlicht. Darin drücken sie ihr Entsetzen und ihr Unverständnis für die Gewalt aus und verurteilen sowohl die Hamas als auch das Vorgehen der israelischen Regierung gleichermaßen scharf, aber auch die öffentliche Debatte rund um den Nahostkonflikt. Für den Text haben sie mehrere Tage gebraucht. Es sei ihnen schwergefallen, die richtigen Worte für die angespannte Situation und ihre Gefühle zu finden, sagt Zey im Gespräch in der Kölner Wohnung eines Unterstützers der Gruppe.</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mich unfassbar allein gefühlt. Egal, was ich sage, es ist falsch. Das war nicht auszuhalten.«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Umfeld allerdings haben sich viele schon wenige Stunden nach den Ereignissen auf Social Media geäußert, sich klar auf eine Seite gestellt   bei den einen war es die israelische, bei den anderen die palästinensische, aber auf jeden Fall die vermeintlich »richtige«. »Haben diese Menschen überhaupt versucht, das Ganze zu verstehen? Das ist kein Fußballspiel, bei dem man sein Lieblingsteam anfeuert«, sagt sie. Niemand könne im Krieg gewinnen. »Ich konnte die ersten Tage kein Wort dazu sagen«, erklärt sie. Sie sei damit beschäftigt gewesen, ihre Verwandten und Bekannten in Israel und Gaza zu kontaktieren, habe versucht, für sie da zu sein. Soweit es möglich war.</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Swetlana sagt, die Gruppe sei für sie ein geschützter Raum, in der sie ihre Leere und ihre Angst mit Gleichgesinnten teilen konnte. »Ich habe mich unfassbar allein gefühlt. Egal, was ich sage, es ist falsch. Das war nicht auszuhalten.« So sind sich die vier Frauen innerhalb kürzester Zeit sehr nahegekommen, erzählen sie. »Es ist verrückt. Wir wissen die einfachsten Sachen übereinander nicht: Lieblingsfarbe, Lieblingsessen, Hobbys, aber kennen unsere tiefsten Familiengeheimnisse«, sagt Kris.</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drei Tage nach dem ersten Onlinemeeting der Gruppe organisierten sie die erste Demonstration am 22. Oktober, rund 500 Menschen nahmen teil. Auf der zweiten Veranstaltung der Gruppe am 19. November hält Swetlana ihre erste Rede als Jüdin in der Öffentlichkeit. Vorher habe sie ihre jüdische Identität nie nach außen getragen, erzählt sie. Sie erinnert sich daran, wie ihre Oma ihr gesagt habe, sie solle niemandem erzählen, dass sie für ihre Ballettstunden in die Synagoge gehe. Das habe sie damals nicht verstanden. Heute ist ihr das mehr denn je klar. »Es hat sich für mich noch nie so beängstigend angefühlt, jüdisch zu sein. Schweigen ist keine Option mehr.«</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kein Nahostexperte sein, um eine humanistische Perspektive einzunehmen.«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von rechts, sondern auch von links bekommt die Gruppe Anfeindungen; einige bezeichnen sie als »identitäre Querfront«. Der Ruf der Gesellschaft nach einer eindeutigen Positionierung ist laut. »Manche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verstehen nicht, wieso ich mich als Palästinenserin mit Israelis und Juden verbünde«, berichtet Zey. »Sie fragen mich:  Wie kannst du sagen, dass Israelis das Recht haben, dort zu leben? Wie kannst du in dieser Angelegenheit Pro-Peace sein? Das da unten sind doch deine Leute!  Mir dann zu unterstellen, ich würde den Konflikt nicht verstehen, macht mich sehr wütend.«</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Zey sagt, auch sie könne nicht alle Fragen beantworten, natürlich nicht. Sie wisse nur: Der Krieg hat niemandem geholfen. Zeys Familiengeschichte ist von den vielen Kriegen in Nahost geprägt: Ihr Vater ist im Libanon aufgewachsen, hat den Bürgerkrieg dort im Jahr 1975 miterlebt, ihr Onkel ist dabei umgekommen. Ein anderer Verwandter ist im Syrienkrieg, der seit 2011 besteht, gestorben. Die Familie flüchtete nach Deutschland und in die Türkei. Es ist eine Familientradition, die Zey nicht fortführen will. »Ich habe genug Gründe zu hassen. Das sind aber dieselben Gründe, warum ich Frieden fordere. Und ich weigere mich, den Hass zu wählen.« Sie frage sich: Warum schließen sich beide Seiten nicht zusammen?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Privileg zu sagen: Ich habe keine Meinung zu dem Thema, ich weiß darüber nicht genug. Wir haben dieses Privileg nicht. Man muss kein Nahostexperte sein, um eine humanistische Perspektive einzunehmen«, sagt Nadine. Dialog sei in diesen Zeiten besonders wichtig, um über das Thema zu informieren. Vor allem in Deutschland.</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jede der vier Freundinnen bekommt familiäre Unterstützung.</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am 19. November tragen einige Menschen Kippa, zeigen sich öffentlich jüdisch. »Wie schön, dass sie sich hier damit sicher fühlen«, sagt ein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vier Frauen haben auf Social Media vorher einen Beitrag geteilt, welche Dinge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erwünscht sind und welche nicht. So konnten zum Beispiel Blumen und Kerzen mitgebracht werden, um einen gemeinsamen Moment der Trauer zu haben, Flaggen sollten zu Hause bleiben. »Wir sind grundsätzlich für Dialog, auch zwischen sehr unterschiedlichen Positionen, aber unsere Demonstration ist kein Ort für Antisemitismus, Verschwörungstheorien, Rassismus, Sexismus, Queer- und Transfeindlichkeit oder sonstige Menschenfeindlichkeit«, heißt es auf dem Instagram-Account.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Nadines Eltern sind extra von Stuttgart aus angereist, um ihre Tochter bei ihrem politischen Engagement zu unterstützen. »Das bedeutet mir so unfassbar viel«, sagt Nadine. Ihren arabisch-israelischen Hintergrund hat sie von Vater Marvin, Mutter Karin ist deutsch. »Unsere Familie ist arabisch-israelisch. Wir wissen nicht genau, wohin wir gehören. Aber wir wissen, dass wir uns gegen Krieg positionieren müssen. Wir verurteilen jegliche Art von Brutalität«, sagt Marvin mit stolzem Blick auf Nadines Aktivismus. Karin nickt zustimmend.</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jede der vier Freundinnen bekommt familiäre Unterstützung. »Schon vor Jahren gab es Situationen, in denen wir uns am Küchentisch angeschrien und geweint haben«, sagt Swetlana über ihr Zuhause. Zey geht es ähnlich: »Familie ist anders. Mit den meisten würde ich nicht über die Situation in Gaza reden.«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Generell hat Swetlana das Gefühl, die jüdische Gemeinschaft sei sehr gespalten. »Ich bin in migrantischen Communitys groß geworden. Ein großer Teil meiner Freunde ist arabisch, türkisch, muslimisch oder palästinensisch.« Sie könne nicht jüdisch sein und Mitgefühl für die Palästinenser empfinden   weil die Juden vernichten wollten. So wurde ihr das von klein auf eingetrichtert. Dabei gehe es Menschen, die antisemitisch angegangen werden, doch genauso wie Menschen, die Rassismus erfahren, sagt Swetlana.</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deutsche Politiker wie Friedrich Merz von »importiertem Antisemitismus« sprechen, fühlt sie sich als Jüdin ausgenutzt. »Jetzt werden meine jüdische Identität und die angebliche Sorge vor Antisemitismus dafür genutzt, um rassistisch zu sein. Wenn Palästinenser es wagen, die zivilen Opfer in Gaza zu beklagen, ohne sich dabei dreimal von der Hamas zu distanzieren, zählt das schon als antisemitischer Angriff.« Teilweise würden andere Jüdinnen und Juden ihr ihre jüdische Identität absprechen, wenn sie sich solidarisch zu Gaza bekennt, betiteln sie als »selbst hassende Jüdin« und »Araberhure«.</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vier Frauen lassen sich von so etwas nicht aufhalten. Wie viele Menschen in Israel sehen sie auch den israelischen Ministerpräsidenten Benjamin Netanyahu kritisch. Er nenne die Zerschlagung der Hamas als erstes Ziel; die Befreiung der Geiseln als zweites. »Was ist das für eine Priorisierung? Natürlich sollte die Befreiung der Geiseln an erster Stelle stehen!«, sagt Nadine. Solange der Krieg nicht aufhöre, wird auch die Gruppe nicht aufhören. »Wir machen unsere Arbeit weiter«, sagt Kris. »Solange es nötig ist.«</w:t>
      </w:r>
    </w:p>
    <w:p>
      <w:pPr>
        <w:pStyle w:val="Normal3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24, 2023</w:t>
      </w:r>
    </w:p>
    <w:p>
      <w:pPr>
        <w:pStyle w:val="Normal324"/>
      </w:pPr>
    </w:p>
    <w:p>
      <w:pPr>
        <w:pStyle w:val="Normal324"/>
        <w:ind w:left="200"/>
        <w:sectPr>
          <w:type w:val="continuous"/>
          <w:pgMar w:top="840" w:right="1000" w:bottom="840" w:left="1000" w:header="400" w:footer="400"/>
          <w:pgNumType w:fmt="decimal"/>
          <w:cols w:space="720"/>
        </w:sectPr>
      </w:pPr>
      <w:r>
        <w:br/>
      </w:r>
      <w:r>
        <w:pict>
          <v:line id="_x0000_s2402" style="position:absolute;z-index:252381184" from="0,10pt" to="512pt,10pt" strokecolor="black" strokeweight="1pt">
            <v:stroke linestyle="single"/>
          </v:line>
        </w:pict>
      </w:r>
      <w:r>
        <w:rPr>
          <w:rFonts w:ascii="arial" w:eastAsia="arial" w:hAnsi="arial" w:cs="arial"/>
          <w:b/>
          <w:color w:val="767676"/>
          <w:sz w:val="16"/>
        </w:rPr>
        <w:t>End of Document</w:t>
      </w:r>
    </w:p>
    <w:p>
      <w:pPr>
        <w:pStyle w:val="Normal325"/>
        <w:sectPr>
          <w:headerReference w:type="even" r:id="rId2016"/>
          <w:headerReference w:type="default" r:id="rId2017"/>
          <w:footerReference w:type="even" r:id="rId2018"/>
          <w:footerReference w:type="default" r:id="rId2019"/>
          <w:headerReference w:type="first" r:id="rId2020"/>
          <w:footerReference w:type="first" r:id="rId2021"/>
          <w:pgSz w:w="12240" w:h="15840"/>
          <w:pgMar w:top="840" w:right="1000" w:bottom="840" w:left="1000" w:header="400" w:footer="400"/>
          <w:pgNumType w:fmt="decimal"/>
          <w:cols w:space="720"/>
          <w:titlePg w:val="0"/>
        </w:sectPr>
      </w:pPr>
    </w:p>
    <w:p>
      <w:pPr>
        <w:pStyle w:val="Normal325"/>
      </w:pPr>
    </w:p>
    <w:p>
      <w:pPr>
        <w:pStyle w:val="Normal325"/>
      </w:pPr>
      <w:r>
        <w:pict>
          <v:shape id="_x0000_i2403" type="#_x0000_t75" alt="LexisNexis®" style="width:147.75pt;height:30pt">
            <v:imagedata r:id="rId10" o:title=""/>
          </v:shape>
        </w:pict>
      </w:r>
      <w:r>
        <w:cr/>
      </w:r>
    </w:p>
    <w:p>
      <w:pPr>
        <w:pStyle w:val="Heading13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24. Dezember 2023 5:00 PM GMT+1</w:t>
      </w:r>
    </w:p>
    <w:p>
      <w:pPr>
        <w:pStyle w:val="Normal325"/>
        <w:keepNext w:val="0"/>
        <w:spacing w:after="0" w:line="240" w:lineRule="atLeast"/>
        <w:ind w:right="0"/>
        <w:jc w:val="both"/>
      </w:pPr>
      <w:bookmarkStart w:id="650" w:name="Bookmark_326"/>
      <w:bookmarkEnd w:id="650"/>
    </w:p>
    <w:p>
      <w:pPr>
        <w:pStyle w:val="Normal3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5"/>
        <w:keepNext w:val="0"/>
        <w:spacing w:before="120" w:after="0" w:line="220" w:lineRule="atLeast"/>
        <w:ind w:left="0" w:right="0" w:firstLine="0"/>
        <w:jc w:val="left"/>
      </w:pPr>
      <w:r>
        <w:br/>
      </w:r>
      <w:r>
        <w:pict>
          <v:shape id="_x0000_i2404" type="#_x0000_t75" style="width:230.22pt;height:28.5pt">
            <v:imagedata r:id="rId11" o:title=""/>
          </v:shape>
        </w:pic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 words</w:t>
      </w:r>
    </w:p>
    <w:p>
      <w:pPr>
        <w:pStyle w:val="Normal325"/>
        <w:keepNext/>
        <w:spacing w:before="240" w:after="0" w:line="340" w:lineRule="atLeast"/>
        <w:ind w:left="0" w:right="0" w:firstLine="0"/>
        <w:jc w:val="left"/>
      </w:pPr>
      <w:bookmarkStart w:id="651" w:name="Body_324"/>
      <w:bookmarkEnd w:id="651"/>
      <w:r>
        <w:rPr>
          <w:rFonts w:ascii="arial" w:eastAsia="arial" w:hAnsi="arial" w:cs="arial"/>
          <w:b/>
          <w:i w:val="0"/>
          <w:strike w:val="0"/>
          <w:noProof w:val="0"/>
          <w:color w:val="000000"/>
          <w:position w:val="0"/>
          <w:sz w:val="28"/>
          <w:u w:val="none"/>
          <w:vertAlign w:val="baseline"/>
        </w:rPr>
        <w:t>Body</w:t>
      </w:r>
    </w:p>
    <w:p>
      <w:pPr>
        <w:pStyle w:val="Normal325"/>
        <w:spacing w:line="60" w:lineRule="exact"/>
      </w:pPr>
      <w:r>
        <w:pict>
          <v:line id="_x0000_s2405" style="position:absolute;z-index:252382208" from="0,2pt" to="512pt,2pt" strokecolor="#009ddb" strokeweight="2pt">
            <v:stroke linestyle="single"/>
            <w10:wrap type="topAndBottom"/>
          </v:line>
        </w:pict>
      </w:r>
    </w:p>
    <w:p>
      <w:pPr>
        <w:pStyle w:val="Normal325"/>
      </w:pP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sich am Samstag hunderte Menschen zu einer propalästinensischen Demonstration versammelt. Nach Angaben eines Polizeisprechers wurden am Nachmittag rund 560 Teilnehmer bei der Kundgebung "Stoppt den Genozid in Gaza! Schluss mit der Besatzung Palästinas!" in der Frankfurter Innenstadt gezählt. Die Veranstaltung verlief den Angaben zufolge friedlich und ohne besondere Vorkommnisse. "Es verläuft bislang alles auflagenkonform", sagte ein Sprecher.</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am späten Freitagabend hatte der Hessische Verwaltungsgerichtshof (VGH) in Kassel ein Verbot der Demonstration der Stadt kassiert. Frankfurt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1000 angemeldeten Teilnehmern am Donnerstag als potenziell antisemitisch verboten.</w:t>
      </w:r>
    </w:p>
    <w:p>
      <w:pPr>
        <w:pStyle w:val="Normal3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24, 2023</w:t>
      </w:r>
    </w:p>
    <w:p>
      <w:pPr>
        <w:pStyle w:val="Normal325"/>
      </w:pPr>
    </w:p>
    <w:p>
      <w:pPr>
        <w:pStyle w:val="Normal325"/>
        <w:ind w:left="200"/>
        <w:sectPr>
          <w:type w:val="continuous"/>
          <w:pgMar w:top="840" w:right="1000" w:bottom="840" w:left="1000" w:header="400" w:footer="400"/>
          <w:pgNumType w:fmt="decimal"/>
          <w:cols w:space="720"/>
        </w:sectPr>
      </w:pPr>
      <w:r>
        <w:br/>
      </w:r>
      <w:r>
        <w:pict>
          <v:line id="_x0000_s2406" style="position:absolute;z-index:252383232" from="0,10pt" to="512pt,10pt" strokecolor="black" strokeweight="1pt">
            <v:stroke linestyle="single"/>
          </v:line>
        </w:pict>
      </w:r>
      <w:r>
        <w:rPr>
          <w:rFonts w:ascii="arial" w:eastAsia="arial" w:hAnsi="arial" w:cs="arial"/>
          <w:b/>
          <w:color w:val="767676"/>
          <w:sz w:val="16"/>
        </w:rPr>
        <w:t>End of Document</w:t>
      </w:r>
    </w:p>
    <w:p>
      <w:pPr>
        <w:pStyle w:val="Normal326"/>
        <w:sectPr>
          <w:headerReference w:type="even" r:id="rId2022"/>
          <w:headerReference w:type="default" r:id="rId2023"/>
          <w:footerReference w:type="even" r:id="rId2024"/>
          <w:footerReference w:type="default" r:id="rId2025"/>
          <w:headerReference w:type="first" r:id="rId2026"/>
          <w:footerReference w:type="first" r:id="rId2027"/>
          <w:pgSz w:w="12240" w:h="15840"/>
          <w:pgMar w:top="840" w:right="1000" w:bottom="840" w:left="1000" w:header="400" w:footer="400"/>
          <w:pgNumType w:fmt="decimal"/>
          <w:cols w:space="720"/>
          <w:titlePg w:val="0"/>
        </w:sectPr>
      </w:pPr>
    </w:p>
    <w:p>
      <w:pPr>
        <w:pStyle w:val="Normal326"/>
      </w:pPr>
    </w:p>
    <w:p>
      <w:pPr>
        <w:pStyle w:val="Normal326"/>
      </w:pPr>
      <w:r>
        <w:pict>
          <v:shape id="_x0000_i2407" type="#_x0000_t75" alt="LexisNexis®" style="width:147.75pt;height:30pt">
            <v:imagedata r:id="rId10" o:title=""/>
          </v:shape>
        </w:pict>
      </w:r>
      <w:r>
        <w:cr/>
      </w:r>
    </w:p>
    <w:p>
      <w:pPr>
        <w:pStyle w:val="Heading13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Weniger Teilnehmer als erwartet; 2000 bei Israel-Hasser-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23. Dezember 2023 </w:t>
      </w:r>
    </w:p>
    <w:p>
      <w:pPr>
        <w:pStyle w:val="Normal326"/>
        <w:keepNext w:val="0"/>
        <w:spacing w:after="0" w:line="240" w:lineRule="atLeast"/>
        <w:ind w:right="0"/>
        <w:jc w:val="both"/>
      </w:pPr>
      <w:bookmarkStart w:id="652" w:name="Bookmark_327"/>
      <w:bookmarkEnd w:id="652"/>
    </w:p>
    <w:p>
      <w:pPr>
        <w:pStyle w:val="Normal3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26"/>
        <w:keepNext w:val="0"/>
        <w:spacing w:before="120" w:after="0" w:line="220" w:lineRule="atLeast"/>
        <w:ind w:left="0" w:right="0" w:firstLine="0"/>
        <w:jc w:val="left"/>
      </w:pPr>
      <w:r>
        <w:br/>
      </w:r>
      <w:r>
        <w:pict>
          <v:shape id="_x0000_i2408" type="#_x0000_t75" style="width:134.98pt;height:85.49pt">
            <v:imagedata r:id="rId45" o:title=""/>
          </v:shape>
        </w:pic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323 words</w:t>
      </w:r>
    </w:p>
    <w:p>
      <w:pPr>
        <w:pStyle w:val="Normal326"/>
        <w:keepNext/>
        <w:spacing w:before="240" w:after="0" w:line="340" w:lineRule="atLeast"/>
        <w:ind w:left="0" w:right="0" w:firstLine="0"/>
        <w:jc w:val="left"/>
      </w:pPr>
      <w:bookmarkStart w:id="653" w:name="Body_325"/>
      <w:bookmarkEnd w:id="653"/>
      <w:r>
        <w:rPr>
          <w:rFonts w:ascii="arial" w:eastAsia="arial" w:hAnsi="arial" w:cs="arial"/>
          <w:b/>
          <w:i w:val="0"/>
          <w:strike w:val="0"/>
          <w:noProof w:val="0"/>
          <w:color w:val="000000"/>
          <w:position w:val="0"/>
          <w:sz w:val="28"/>
          <w:u w:val="none"/>
          <w:vertAlign w:val="baseline"/>
        </w:rPr>
        <w:t>Body</w:t>
      </w:r>
    </w:p>
    <w:p>
      <w:pPr>
        <w:pStyle w:val="Normal326"/>
        <w:spacing w:line="60" w:lineRule="exact"/>
      </w:pPr>
      <w:r>
        <w:pict>
          <v:line id="_x0000_s2409" style="position:absolute;z-index:252384256" from="0,2pt" to="512pt,2pt" strokecolor="#009ddb" strokeweight="2pt">
            <v:stroke linestyle="single"/>
            <w10:wrap type="topAndBottom"/>
          </v:line>
        </w:pict>
      </w:r>
    </w:p>
    <w:p>
      <w:pPr>
        <w:pStyle w:val="Normal326"/>
      </w:pP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Rund 2000 Menschen haben in Berlin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demonstriert: Dabei gab es auch wieder Sprechchöre von Israel-Hassern, die dem jüdischen Staat einen "Gaza-Genozid" vorwarfen.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marschierten vom Halleschen Tor in Kreuzberg zum Brandenburger Tor. Ein Polizeisprecher sprach anfangs von mehreren Hundert Teilnehmern. Gegen 16.30 Uhr stieg die Zahl der Teilnehmer dann auf rund 2000. Angemeldet waren nach Polizeiangaben 5000. Die Versammlung verlaufe friedlich, sagte der Sprecher.</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Teilnehmer der Demonstration trugen Palästinensertücher und Plakate, auf denen die Bombardierung des Gazastreifens als Kriegsverbrechen verurteilt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den Gazastreifen gefordert wurde.</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wurden palästinensische Flaggen und Fahnen der Linken geschwenkt. In Sprechchören forderten die Demonstranten "Stoppt den Mord, stoppt den Krieg, stoppt den Gaza-Genozid". In einzelnen Fällen seien Plakate mit strafbaren Parolen festgestellt worden, sagte der Polizeisprecher. Gegen die Träger sei Anzeige erstattet worden. Zudem gab es vereinzelte Festnahmen.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Genozid bedeutet aber: Völkermord durch gezielte Verfolgung einer Bevölkerungsgruppe. Israels Armee hat erklärt, die Terrorgruppe Hamas vernichten zu wollen - nicht aber das palästinensische Volk. Der Völkermord-Vorwurf müsste sich eher an Hamas richten, die die Vernichtung Israels und die Tötung von Juden als erklärtes Ziel in ihrer Charta stehen hat.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Demonstration hatte der Bezirksverband Neukölln der Partei Die Linke aufgerufen. In dem Aufruf wird die Bundesregierung aufgefordert, sich für einen sofortigen und dauerhaften Waffenstillstand und für die Aufhebung der Blockade des Gaza-Streifens einzusetzen. Zudem müsse die humanitäre Versorgung der Zivilbevölkerung ermöglicht werden.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https://www.bild.de/regional/berlin/berlin-aktuell/1000-teilnehmer-bei-israel-hasser-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-in-berlin-86531204.bild.html</w:t>
      </w:r>
    </w:p>
    <w:p>
      <w:pPr>
        <w:pStyle w:val="Normal32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6"/>
        <w:spacing w:line="60" w:lineRule="exact"/>
      </w:pPr>
      <w:r>
        <w:pict>
          <v:line id="_x0000_s2410" style="position:absolute;z-index:252385280" from="0,2pt" to="512pt,2pt" strokecolor="#009ddb" strokeweight="2pt">
            <v:stroke linestyle="single"/>
            <w10:wrap type="topAndBottom"/>
          </v:line>
        </w:pict>
      </w:r>
    </w:p>
    <w:p>
      <w:pPr>
        <w:pStyle w:val="Normal32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3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23, 2023</w:t>
      </w:r>
    </w:p>
    <w:p>
      <w:pPr>
        <w:pStyle w:val="Normal326"/>
      </w:pPr>
    </w:p>
    <w:p>
      <w:pPr>
        <w:pStyle w:val="Normal326"/>
        <w:ind w:left="200"/>
        <w:sectPr>
          <w:type w:val="continuous"/>
          <w:pgMar w:top="840" w:right="1000" w:bottom="840" w:left="1000" w:header="400" w:footer="400"/>
          <w:pgNumType w:fmt="decimal"/>
          <w:cols w:space="720"/>
        </w:sectPr>
      </w:pPr>
      <w:r>
        <w:br/>
      </w:r>
      <w:r>
        <w:pict>
          <v:line id="_x0000_s2411" style="position:absolute;z-index:252386304" from="0,10pt" to="512pt,10pt" strokecolor="black" strokeweight="1pt">
            <v:stroke linestyle="single"/>
          </v:line>
        </w:pict>
      </w:r>
      <w:r>
        <w:rPr>
          <w:rFonts w:ascii="arial" w:eastAsia="arial" w:hAnsi="arial" w:cs="arial"/>
          <w:b/>
          <w:color w:val="767676"/>
          <w:sz w:val="16"/>
        </w:rPr>
        <w:t>End of Document</w:t>
      </w:r>
    </w:p>
    <w:p>
      <w:pPr>
        <w:pStyle w:val="Normal327"/>
        <w:sectPr>
          <w:headerReference w:type="even" r:id="rId2028"/>
          <w:headerReference w:type="default" r:id="rId2029"/>
          <w:footerReference w:type="even" r:id="rId2030"/>
          <w:footerReference w:type="default" r:id="rId2031"/>
          <w:headerReference w:type="first" r:id="rId2032"/>
          <w:footerReference w:type="first" r:id="rId2033"/>
          <w:pgSz w:w="12240" w:h="15840"/>
          <w:pgMar w:top="840" w:right="1000" w:bottom="840" w:left="1000" w:header="400" w:footer="400"/>
          <w:pgNumType w:fmt="decimal"/>
          <w:cols w:space="720"/>
          <w:titlePg w:val="0"/>
        </w:sectPr>
      </w:pPr>
    </w:p>
    <w:p>
      <w:pPr>
        <w:pStyle w:val="Normal327"/>
      </w:pPr>
    </w:p>
    <w:p>
      <w:pPr>
        <w:pStyle w:val="Normal327"/>
      </w:pPr>
      <w:r>
        <w:pict>
          <v:shape id="_x0000_i2412" type="#_x0000_t75" alt="LexisNexis®" style="width:147.75pt;height:30pt">
            <v:imagedata r:id="rId10" o:title=""/>
          </v:shape>
        </w:pict>
      </w:r>
      <w:r>
        <w:cr/>
      </w:r>
    </w:p>
    <w:p>
      <w:pPr>
        <w:pStyle w:val="Heading13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7. Oktober war eine Zäsur für mich"; Zeynep Karaosman und Swetlana Nowoshenowa setzen sich für die Versöhnung zwischen Juden und Palästinensern ein</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Dezember 2023</w:t>
      </w:r>
    </w:p>
    <w:p>
      <w:pPr>
        <w:pStyle w:val="Normal327"/>
        <w:keepNext w:val="0"/>
        <w:spacing w:after="0" w:line="240" w:lineRule="atLeast"/>
        <w:ind w:right="0"/>
        <w:jc w:val="both"/>
      </w:pPr>
      <w:bookmarkStart w:id="654" w:name="Bookmark_328"/>
      <w:bookmarkEnd w:id="654"/>
    </w:p>
    <w:p>
      <w:pPr>
        <w:pStyle w:val="Normal3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27"/>
        <w:keepNext w:val="0"/>
        <w:spacing w:before="120" w:after="0" w:line="220" w:lineRule="atLeast"/>
        <w:ind w:left="0" w:right="0" w:firstLine="0"/>
        <w:jc w:val="left"/>
      </w:pPr>
      <w:r>
        <w:br/>
      </w:r>
      <w:r>
        <w:pict>
          <v:shape id="_x0000_i2413" type="#_x0000_t75" style="width:236.97pt;height:67.49pt">
            <v:imagedata r:id="rId271" o:title=""/>
          </v:shape>
        </w:pic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29</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1066 words</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ALEXANDRA RINGENDAHL</w:t>
      </w:r>
    </w:p>
    <w:p>
      <w:pPr>
        <w:pStyle w:val="Normal327"/>
        <w:keepNext/>
        <w:spacing w:before="240" w:after="0" w:line="340" w:lineRule="atLeast"/>
        <w:ind w:left="0" w:right="0" w:firstLine="0"/>
        <w:jc w:val="left"/>
      </w:pPr>
      <w:bookmarkStart w:id="655" w:name="Body_326"/>
      <w:bookmarkEnd w:id="655"/>
      <w:r>
        <w:rPr>
          <w:rFonts w:ascii="arial" w:eastAsia="arial" w:hAnsi="arial" w:cs="arial"/>
          <w:b/>
          <w:i w:val="0"/>
          <w:strike w:val="0"/>
          <w:noProof w:val="0"/>
          <w:color w:val="000000"/>
          <w:position w:val="0"/>
          <w:sz w:val="28"/>
          <w:u w:val="none"/>
          <w:vertAlign w:val="baseline"/>
        </w:rPr>
        <w:t>Body</w:t>
      </w:r>
    </w:p>
    <w:p>
      <w:pPr>
        <w:pStyle w:val="Normal327"/>
        <w:spacing w:line="60" w:lineRule="exact"/>
      </w:pPr>
      <w:r>
        <w:pict>
          <v:line id="_x0000_s2414" style="position:absolute;z-index:252387328" from="0,2pt" to="512pt,2pt" strokecolor="#009ddb" strokeweight="2pt">
            <v:stroke linestyle="single"/>
            <w10:wrap type="topAndBottom"/>
          </v:line>
        </w:pict>
      </w:r>
    </w:p>
    <w:p>
      <w:pPr>
        <w:pStyle w:val="Normal327"/>
      </w:pP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Nahostkrieg hat in Deutschland die Menschen nicht nur erschüttert, sondern teilweise auch gespalten. Auf der einen Seite gab es pro-palästinensische Demonstrationen, auf der anderen Solidaritätskundgebungen für Israel. Was vielen fehlte, war eine Form, für das einzustehen, was so schwer zu finden ist: eine Gemeinsamkeit. Die Kölner Initiative "Palestinians and Jews for Peace" hat sich gegründet, um alle in der Trauer um die Opfer zu vereinen.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ist die Idee entstanden, sich gemeinsam für den Frieden zu engagieren? Zeynep Karaosman: Der 7. Oktober war eine Zäsur für mich. Es war eine neue Dimension von Eskalation und Gewalt. Ich war schockiert und wollte etwas machen. Aber es gab keinen Raum, wo ich mit meiner Wut und Traurigkeit hin konnte. Ich habe palästinensische Wurzeln. Aber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für mich nicht der richtige Ort. Ich brauchte einen Ort, an dem mehr als meine palästinensische Identität Platz haben konnte. Nach einem Abend mit meiner jüdischen Freundin Kris, die genauso empfand wie ich, haben wir beide zusammen auf Instagram mit "Palestinians and Jews for Peace" diesen Ort geschaffen.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Swetlana Nowoshenowa:Es gab da sofort diese hitzige, aggressive Debatte. Antisemitismus wurde gegen Rassismus ausgespielt. Ich hatte das Gefühl, auch mein Schmerz wird benutzt, um uns gegenseitig aufzuhetzen. Daher war es für mich als Mensch mit jüdischen Wurzeln ein Hoffnungsschimmer, dass ich diese Gruppe gefunden habe. So können wir zeigen, dass unser Ziel ein gemeinsames ist: ein Leben in Frieden und Sicherheit, in dem die Rechte aller gewahrt werden.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Sie in Köln Ende November zu einer Friedensdemonstration - ohne Fahnen und nur mit Kerzen - aufgerufen haben, sind spontan über 3000 Menschen gekommen. Sie alle wollten Traurigkeit und Solidarität mit den Opfern beider Seiten ausdrücken. Hat Sie der große Zuspruch überrascht?Karaosman:Es hat uns gefreut und es ist ein wichtiges Zeichen, dass Juden und Palästinenser zusammen mit allen Kölnerinnen und Kölnern, die sich der Idee verbunden fühlen, gemeinsam unterwegs sind. Frieden ist keine naive Utopie. Wir wollen, dass dieser Krieg zu Ende geht. Dazu brauchen wir den Dialog und ein Ende des Denkens in Schwarz und Weiß. Das ist unser Beitrag für den Frieden. Wir werden auch im neuen Jahr weitermachen - sowohl mit einer Demonstration als auch mit kulturellen Veranstaltungen wie Filmen mit anschließender Diskussion.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Nowoshenowa:Wenn man sich austauscht, merkt man, wie groß die Gemeinsamkeiten sind. Ich bin in der Ukraine geboren und als jüdischer Kontingentflüchtling nach Deutschland gekommen. Ich habe viele Freundschaften mit Palästinenserinnen und Palästinensern und stelle fest, dass wir, die wir doch von der Gesellschaft als krasse Gegensätze empfunden werden, so viel gemeinsam haben. Die Biografien so vieler jüdischer wie palästinensischer Menschen sind geprägt von Vertreibung und Flucht.</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geht es Ihnen persönlich am Ende dieses schwierigen Jahres?Karaosman: Ich bin extrem müde und wir alle schlafen wenig. Wir haben Angst und sind in Sorge, wie es weitergeht. Zumal sich die Lage vor Ort weiter zuspitzt: Die Friedensaktivistinnen, die derzeit in Israel für Waffenstillstand demonstrieren, gehen inzwischen ein hohes Risiko ein, von der Polizei verhaftet zu werden.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Nowoshenowa: Gleichzeitig ist der Aktivismus für uns der Weg, mit dieser großen Ohnmacht produktiv umzugehen. Wir selbst spüren ja, wie sich die Spannungen in Form von Rassismus und Antisemitismus äußern. Ich lebe seit 25 Jahren in Deutschland und habe noch nie so krassen Antisemitismus erlebt wie in den letzten Monaten. Ich werde als "Scheiß-Jüdin" beschuldigt für das, was die israelische Regierung macht. Dabei habe ich noch nicht mal Wahlrecht in Israel. Und wenn man sich als Jüdin für Waffenstillstand ausspricht, wird man als Pseudo-Jüdin beschimpft und mit Gewaltphantasien überzogen.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Überall spürt man diese starke Polarisierung. Für viele ist es schon ein radikaler Akt, zumindest das Leid der anderen Seite zu sehen. Warum ist das so schwer?Karaosman: Ich frage mich das auch. Warum sind viele so wütend? Auch auf uns. Wir fordern augenscheinlich das Narrativ des Schubladendenkens heraus.</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Nowoshenowa: Ich habe viel Verständnis für Menschen, die gerade Angst und Wut haben, weil sie als Palästinenser oder Jüdinnen sehr viel durchmachen. Wenig Verständnis habe ich für die, die von außen Öl ins Feuer gießen und versuchen, uns gegeneinander aufzuhetzen. Wir sitzen symbolisch zwischen den Stühlen. Dafür werden wir als naiv oder gemütlich kritisiert. Aber es ist zwischen den Stühlen überhaupt nicht gemütlich. Das Brückenbauen ist anstrengend und trotzdem der einzige Weg zum Frieden.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Weihnachten ist eine besondere Zeit. Gibt es für Sie beide eine Weihnachtshoffnung, die Sie trägt?Nowoshenowa: Meine größte Hoffnung ist, dass durch diese tragische Eskalation jetzt endlich alle begreifen, dass es so nicht weiter geht. Dass es keine Alternative gibt zu einem gerechten Frieden, mit dem alle Menschen dort leben können. Und dass wir daran arbeiten und nicht wegschauen dürfen. Wenn wir mit Initiativen wie "Palestinians and Jews for Peace" mit gutem Beispiel vorangehen und zeigen, dass wir keine Feinde sind, kann das Hoffnung geben und dazu führen, dass sich mehr Menschen uns anschließen.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Karaosman: Ich habe Hoffnung, sonst würde ich diese Arbeit nicht machen. Der 7. Oktober war eine schreckliche Zäsur im Ausmaß an Gewalt. Ebenso der darauf folgende Krieg. Die Vorstellung, Israelis könnten sicher sein, ohne dass Palästinenser als Menschen anerkannt und ihre Rechte gestärkt werden, hat sich als Illusion erwiesen. Genauso haben viele Palästinenser realisiert, dass ihr Leben der Hamas egal ist. Dass die Hamas eine schreckliche Terrororganisation ist, der es nur um Machterhalt geht. Ich habe die Hoffnung, dass die Menschen aus diesem absoluten Tiefpunkt Lehren ziehen. Dass sie erkennen, dass die Sicherheit Israels abhängig ist von der Freiheit der palästinensischen Menschen und die Freiheit der palästinensischen Menschen abhängig ist von der Sicherheit der Israelis.</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Gespräch führte </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Alexandra Ringendahl</w:t>
      </w:r>
    </w:p>
    <w:p>
      <w:pPr>
        <w:pStyle w:val="Normal3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 den Personen</w:t>
      </w:r>
    </w:p>
    <w:p>
      <w:pPr>
        <w:pStyle w:val="Normal3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Zeynep Karaosman</w:t>
      </w:r>
      <w:r>
        <w:rPr>
          <w:rFonts w:ascii="arial" w:eastAsia="arial" w:hAnsi="arial" w:cs="arial"/>
          <w:b w:val="0"/>
          <w:i w:val="0"/>
          <w:strike w:val="0"/>
          <w:noProof w:val="0"/>
          <w:color w:val="000000"/>
          <w:position w:val="0"/>
          <w:sz w:val="20"/>
          <w:u w:val="none"/>
          <w:vertAlign w:val="baseline"/>
        </w:rPr>
        <w:t xml:space="preserve"> hat palästinensische Wurzeln und lebt seit drei Jahren in Köln. Sie studiert auf Lehramt und arbeitet an der Heliosschule. </w:t>
      </w:r>
    </w:p>
    <w:p>
      <w:pPr>
        <w:pStyle w:val="Normal3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Swetlana Nowoshenowa</w:t>
      </w:r>
      <w:r>
        <w:rPr>
          <w:rFonts w:ascii="arial" w:eastAsia="arial" w:hAnsi="arial" w:cs="arial"/>
          <w:b w:val="0"/>
          <w:i w:val="0"/>
          <w:strike w:val="0"/>
          <w:noProof w:val="0"/>
          <w:color w:val="000000"/>
          <w:position w:val="0"/>
          <w:sz w:val="20"/>
          <w:u w:val="none"/>
          <w:vertAlign w:val="baseline"/>
        </w:rPr>
        <w:t xml:space="preserve"> ist Soziologin. Sie kam vor 25 Jahren als jüdischer Kontingentflüchtling aus der Ukraine nach Deutschland.</w:t>
      </w:r>
    </w:p>
    <w:p>
      <w:pPr>
        <w:pStyle w:val="Normal3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23, 2023</w:t>
      </w:r>
    </w:p>
    <w:p>
      <w:pPr>
        <w:pStyle w:val="Normal327"/>
      </w:pPr>
    </w:p>
    <w:p>
      <w:pPr>
        <w:pStyle w:val="Normal327"/>
        <w:ind w:left="200"/>
        <w:sectPr>
          <w:type w:val="continuous"/>
          <w:pgMar w:top="840" w:right="1000" w:bottom="840" w:left="1000" w:header="400" w:footer="400"/>
          <w:pgNumType w:fmt="decimal"/>
          <w:cols w:space="720"/>
        </w:sectPr>
      </w:pPr>
      <w:r>
        <w:br/>
      </w:r>
      <w:r>
        <w:pict>
          <v:line id="_x0000_s2415" style="position:absolute;z-index:252388352" from="0,10pt" to="512pt,10pt" strokecolor="black" strokeweight="1pt">
            <v:stroke linestyle="single"/>
          </v:line>
        </w:pict>
      </w:r>
      <w:r>
        <w:rPr>
          <w:rFonts w:ascii="arial" w:eastAsia="arial" w:hAnsi="arial" w:cs="arial"/>
          <w:b/>
          <w:color w:val="767676"/>
          <w:sz w:val="16"/>
        </w:rPr>
        <w:t>End of Document</w:t>
      </w:r>
    </w:p>
    <w:p>
      <w:pPr>
        <w:pStyle w:val="Normal328"/>
        <w:sectPr>
          <w:headerReference w:type="even" r:id="rId2034"/>
          <w:headerReference w:type="default" r:id="rId2035"/>
          <w:footerReference w:type="even" r:id="rId2036"/>
          <w:footerReference w:type="default" r:id="rId2037"/>
          <w:headerReference w:type="first" r:id="rId2038"/>
          <w:footerReference w:type="first" r:id="rId2039"/>
          <w:pgSz w:w="12240" w:h="15840"/>
          <w:pgMar w:top="840" w:right="1000" w:bottom="840" w:left="1000" w:header="400" w:footer="400"/>
          <w:pgNumType w:fmt="decimal"/>
          <w:cols w:space="720"/>
          <w:titlePg w:val="0"/>
        </w:sectPr>
      </w:pPr>
    </w:p>
    <w:p>
      <w:pPr>
        <w:pStyle w:val="Normal328"/>
      </w:pPr>
    </w:p>
    <w:p>
      <w:pPr>
        <w:pStyle w:val="Normal328"/>
      </w:pPr>
      <w:r>
        <w:pict>
          <v:shape id="_x0000_i2416" type="#_x0000_t75" alt="LexisNexis®" style="width:147.75pt;height:30pt">
            <v:imagedata r:id="rId10" o:title=""/>
          </v:shape>
        </w:pict>
      </w:r>
      <w:r>
        <w:cr/>
      </w:r>
    </w:p>
    <w:p>
      <w:pPr>
        <w:pStyle w:val="Heading13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genehmigt</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23. Dezember 2023</w:t>
      </w:r>
    </w:p>
    <w:p>
      <w:pPr>
        <w:pStyle w:val="Normal328"/>
        <w:keepNext w:val="0"/>
        <w:spacing w:after="0" w:line="240" w:lineRule="atLeast"/>
        <w:ind w:right="0"/>
        <w:jc w:val="both"/>
      </w:pPr>
      <w:bookmarkStart w:id="656" w:name="Bookmark_329"/>
      <w:bookmarkEnd w:id="656"/>
    </w:p>
    <w:p>
      <w:pPr>
        <w:pStyle w:val="Normal3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328"/>
        <w:keepNext w:val="0"/>
        <w:spacing w:before="120" w:after="0" w:line="220" w:lineRule="atLeast"/>
        <w:ind w:left="0" w:right="0" w:firstLine="0"/>
        <w:jc w:val="left"/>
      </w:pPr>
      <w:r>
        <w:br/>
      </w:r>
      <w:r>
        <w:pict>
          <v:shape id="_x0000_i2417" type="#_x0000_t75" style="width:118.49pt;height:104.24pt">
            <v:imagedata r:id="rId230" o:title=""/>
          </v:shape>
        </w:pic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91 words</w:t>
      </w:r>
    </w:p>
    <w:p>
      <w:pPr>
        <w:pStyle w:val="Normal328"/>
        <w:keepNext/>
        <w:spacing w:before="240" w:after="0" w:line="340" w:lineRule="atLeast"/>
        <w:ind w:left="0" w:right="0" w:firstLine="0"/>
        <w:jc w:val="left"/>
      </w:pPr>
      <w:bookmarkStart w:id="657" w:name="Body_327"/>
      <w:bookmarkEnd w:id="657"/>
      <w:r>
        <w:rPr>
          <w:rFonts w:ascii="arial" w:eastAsia="arial" w:hAnsi="arial" w:cs="arial"/>
          <w:b/>
          <w:i w:val="0"/>
          <w:strike w:val="0"/>
          <w:noProof w:val="0"/>
          <w:color w:val="000000"/>
          <w:position w:val="0"/>
          <w:sz w:val="28"/>
          <w:u w:val="none"/>
          <w:vertAlign w:val="baseline"/>
        </w:rPr>
        <w:t>Body</w:t>
      </w:r>
    </w:p>
    <w:p>
      <w:pPr>
        <w:pStyle w:val="Normal328"/>
        <w:spacing w:line="60" w:lineRule="exact"/>
      </w:pPr>
      <w:r>
        <w:pict>
          <v:line id="_x0000_s2418" style="position:absolute;z-index:252389376" from="0,2pt" to="512pt,2pt" strokecolor="#009ddb" strokeweight="2pt">
            <v:stroke linestyle="single"/>
            <w10:wrap type="topAndBottom"/>
          </v:line>
        </w:pict>
      </w:r>
    </w:p>
    <w:p>
      <w:pPr>
        <w:pStyle w:val="Normal328"/>
      </w:pPr>
    </w:p>
    <w:p>
      <w:pPr>
        <w:pStyle w:val="Normal3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Frankfurt </w:t>
      </w:r>
      <w:r>
        <w:rPr>
          <w:rFonts w:ascii="arial" w:eastAsia="arial" w:hAnsi="arial" w:cs="arial"/>
          <w:b w:val="0"/>
          <w:i w:val="0"/>
          <w:strike w:val="0"/>
          <w:noProof w:val="0"/>
          <w:color w:val="000000"/>
          <w:position w:val="0"/>
          <w:sz w:val="20"/>
          <w:u w:val="none"/>
          <w:vertAlign w:val="baseline"/>
        </w:rPr>
        <w:t xml:space="preserve"> - Verbot kassiert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Erneut hat ein Gericht ein Frankfurter Demonstrationsverbot kassiert. Das Verwaltungsgericht erlaubte am Freitag die für Samstag geplante Kundgebung "Stoppt den Genozid in Gaza! Schluss mit der Besatzung Palästinas!", die die Stadt am Donnerstag als potenziell antisemitisch untersagt hatte. Die Verbotsverfügung sei "offensichtlich rechtswidrig", teilte das Verwaltungsgericht mit.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verhängt werden, wenn die öffentliche Sicherheit unmittelbar gefährdet sei. Dafür gebe es keine Anhaltspunkte.</w:t>
      </w:r>
    </w:p>
    <w:p>
      <w:pPr>
        <w:pStyle w:val="Normal3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23, 2023</w:t>
      </w:r>
    </w:p>
    <w:p>
      <w:pPr>
        <w:pStyle w:val="Normal328"/>
      </w:pPr>
    </w:p>
    <w:p>
      <w:pPr>
        <w:pStyle w:val="Normal328"/>
        <w:ind w:left="200"/>
        <w:sectPr>
          <w:type w:val="continuous"/>
          <w:pgMar w:top="840" w:right="1000" w:bottom="840" w:left="1000" w:header="400" w:footer="400"/>
          <w:pgNumType w:fmt="decimal"/>
          <w:cols w:space="720"/>
        </w:sectPr>
      </w:pPr>
      <w:r>
        <w:br/>
      </w:r>
      <w:r>
        <w:pict>
          <v:line id="_x0000_s2419" style="position:absolute;z-index:252390400" from="0,10pt" to="512pt,10pt" strokecolor="black" strokeweight="1pt">
            <v:stroke linestyle="single"/>
          </v:line>
        </w:pict>
      </w:r>
      <w:r>
        <w:rPr>
          <w:rFonts w:ascii="arial" w:eastAsia="arial" w:hAnsi="arial" w:cs="arial"/>
          <w:b/>
          <w:color w:val="767676"/>
          <w:sz w:val="16"/>
        </w:rPr>
        <w:t>End of Document</w:t>
      </w:r>
    </w:p>
    <w:p>
      <w:pPr>
        <w:pStyle w:val="Normal329"/>
        <w:sectPr>
          <w:headerReference w:type="even" r:id="rId2040"/>
          <w:headerReference w:type="default" r:id="rId2041"/>
          <w:footerReference w:type="even" r:id="rId2042"/>
          <w:footerReference w:type="default" r:id="rId2043"/>
          <w:headerReference w:type="first" r:id="rId2044"/>
          <w:footerReference w:type="first" r:id="rId2045"/>
          <w:pgSz w:w="12240" w:h="15840"/>
          <w:pgMar w:top="840" w:right="1000" w:bottom="840" w:left="1000" w:header="400" w:footer="400"/>
          <w:pgNumType w:fmt="decimal"/>
          <w:cols w:space="720"/>
          <w:titlePg w:val="0"/>
        </w:sectPr>
      </w:pPr>
    </w:p>
    <w:p>
      <w:pPr>
        <w:pStyle w:val="Normal329"/>
      </w:pPr>
    </w:p>
    <w:p>
      <w:pPr>
        <w:pStyle w:val="Normal329"/>
      </w:pPr>
      <w:r>
        <w:pict>
          <v:shape id="_x0000_i2420" type="#_x0000_t75" alt="LexisNexis®" style="width:147.75pt;height:30pt">
            <v:imagedata r:id="rId10" o:title=""/>
          </v:shape>
        </w:pict>
      </w:r>
      <w:r>
        <w:cr/>
      </w:r>
    </w:p>
    <w:p>
      <w:pPr>
        <w:pStyle w:val="Heading13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23. Dezember 2023 5:02 PM GMT+1</w:t>
      </w:r>
    </w:p>
    <w:p>
      <w:pPr>
        <w:pStyle w:val="Normal329"/>
        <w:keepNext w:val="0"/>
        <w:spacing w:after="0" w:line="240" w:lineRule="atLeast"/>
        <w:ind w:right="0"/>
        <w:jc w:val="both"/>
      </w:pPr>
      <w:bookmarkStart w:id="658" w:name="Bookmark_330"/>
      <w:bookmarkEnd w:id="658"/>
    </w:p>
    <w:p>
      <w:pPr>
        <w:pStyle w:val="Normal3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9"/>
        <w:keepNext w:val="0"/>
        <w:spacing w:before="120" w:after="0" w:line="220" w:lineRule="atLeast"/>
        <w:ind w:left="0" w:right="0" w:firstLine="0"/>
        <w:jc w:val="left"/>
      </w:pPr>
      <w:r>
        <w:br/>
      </w:r>
      <w:r>
        <w:pict>
          <v:shape id="_x0000_i2421" type="#_x0000_t75" style="width:230.22pt;height:28.5pt">
            <v:imagedata r:id="rId11" o:title=""/>
          </v:shape>
        </w:pic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 words</w:t>
      </w:r>
    </w:p>
    <w:p>
      <w:pPr>
        <w:pStyle w:val="Normal329"/>
        <w:keepNext/>
        <w:spacing w:before="240" w:after="0" w:line="340" w:lineRule="atLeast"/>
        <w:ind w:left="0" w:right="0" w:firstLine="0"/>
        <w:jc w:val="left"/>
      </w:pPr>
      <w:bookmarkStart w:id="659" w:name="Body_328"/>
      <w:bookmarkEnd w:id="659"/>
      <w:r>
        <w:rPr>
          <w:rFonts w:ascii="arial" w:eastAsia="arial" w:hAnsi="arial" w:cs="arial"/>
          <w:b/>
          <w:i w:val="0"/>
          <w:strike w:val="0"/>
          <w:noProof w:val="0"/>
          <w:color w:val="000000"/>
          <w:position w:val="0"/>
          <w:sz w:val="28"/>
          <w:u w:val="none"/>
          <w:vertAlign w:val="baseline"/>
        </w:rPr>
        <w:t>Body</w:t>
      </w:r>
    </w:p>
    <w:p>
      <w:pPr>
        <w:pStyle w:val="Normal329"/>
        <w:spacing w:line="60" w:lineRule="exact"/>
      </w:pPr>
      <w:r>
        <w:pict>
          <v:line id="_x0000_s2422" style="position:absolute;z-index:252391424" from="0,2pt" to="512pt,2pt" strokecolor="#009ddb" strokeweight="2pt">
            <v:stroke linestyle="single"/>
            <w10:wrap type="topAndBottom"/>
          </v:line>
        </w:pict>
      </w:r>
    </w:p>
    <w:p>
      <w:pPr>
        <w:pStyle w:val="Normal329"/>
      </w:pP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sich am Samstag hunderte Menschen zu einer propalästinensischen Demonstration versammelt. Nach Angaben eines Polizeisprechers wurden am Nachmittag rund 560 Teilnehmer bei der Kundgebung "Stoppt den Genozid in Gaza! Schluss mit der Besatzung Palästinas!" in der Frankfurter Innenstadt gezählt. Die Veranstaltung verlief den Angaben zufolge friedlich und ohne besondere Vorkommnisse. "Es verläuft bislang alles auflagenkonform", sagte ein Sprecher.</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am späten Freitagabend hatte der Hessische Verwaltungsgerichtshof (VGH) in Kassel ein Verbot der Demonstration der Stadt kassiert. Frankfurt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1000 angemeldeten Teilnehmern am Donnerstag als potenziell antisemitisch verboten.</w:t>
      </w:r>
    </w:p>
    <w:p>
      <w:pPr>
        <w:pStyle w:val="Normal3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23, 2023</w:t>
      </w:r>
    </w:p>
    <w:p>
      <w:pPr>
        <w:pStyle w:val="Normal329"/>
      </w:pPr>
    </w:p>
    <w:p>
      <w:pPr>
        <w:pStyle w:val="Normal329"/>
        <w:ind w:left="200"/>
        <w:sectPr>
          <w:type w:val="continuous"/>
          <w:pgMar w:top="840" w:right="1000" w:bottom="840" w:left="1000" w:header="400" w:footer="400"/>
          <w:pgNumType w:fmt="decimal"/>
          <w:cols w:space="720"/>
        </w:sectPr>
      </w:pPr>
      <w:r>
        <w:br/>
      </w:r>
      <w:r>
        <w:pict>
          <v:line id="_x0000_s2423" style="position:absolute;z-index:252392448" from="0,10pt" to="512pt,10pt" strokecolor="black" strokeweight="1pt">
            <v:stroke linestyle="single"/>
          </v:line>
        </w:pict>
      </w:r>
      <w:r>
        <w:rPr>
          <w:rFonts w:ascii="arial" w:eastAsia="arial" w:hAnsi="arial" w:cs="arial"/>
          <w:b/>
          <w:color w:val="767676"/>
          <w:sz w:val="16"/>
        </w:rPr>
        <w:t>End of Document</w:t>
      </w:r>
    </w:p>
    <w:p>
      <w:pPr>
        <w:pStyle w:val="Normal330"/>
        <w:sectPr>
          <w:headerReference w:type="even" r:id="rId2046"/>
          <w:headerReference w:type="default" r:id="rId2047"/>
          <w:footerReference w:type="even" r:id="rId2048"/>
          <w:footerReference w:type="default" r:id="rId2049"/>
          <w:headerReference w:type="first" r:id="rId2050"/>
          <w:footerReference w:type="first" r:id="rId2051"/>
          <w:pgSz w:w="12240" w:h="15840"/>
          <w:pgMar w:top="840" w:right="1000" w:bottom="840" w:left="1000" w:header="400" w:footer="400"/>
          <w:pgNumType w:fmt="decimal"/>
          <w:cols w:space="720"/>
          <w:titlePg w:val="0"/>
        </w:sectPr>
      </w:pPr>
    </w:p>
    <w:p>
      <w:pPr>
        <w:pStyle w:val="Normal330"/>
      </w:pPr>
    </w:p>
    <w:p>
      <w:pPr>
        <w:pStyle w:val="Normal330"/>
      </w:pPr>
      <w:r>
        <w:pict>
          <v:shape id="_x0000_i2424" type="#_x0000_t75" alt="LexisNexis®" style="width:147.75pt;height:30pt">
            <v:imagedata r:id="rId10" o:title=""/>
          </v:shape>
        </w:pict>
      </w:r>
      <w:r>
        <w:cr/>
      </w:r>
    </w:p>
    <w:p>
      <w:pPr>
        <w:pStyle w:val="Heading13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verboten</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0"/>
        <w:keepNext w:val="0"/>
        <w:spacing w:after="0" w:line="240" w:lineRule="atLeast"/>
        <w:ind w:right="0"/>
        <w:jc w:val="both"/>
      </w:pPr>
      <w:bookmarkStart w:id="660" w:name="Bookmark_331"/>
      <w:bookmarkEnd w:id="660"/>
    </w:p>
    <w:p>
      <w:pPr>
        <w:pStyle w:val="Normal3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330"/>
        <w:keepNext w:val="0"/>
        <w:spacing w:before="120" w:after="0" w:line="220" w:lineRule="atLeast"/>
        <w:ind w:left="0" w:right="0" w:firstLine="0"/>
        <w:jc w:val="left"/>
      </w:pPr>
      <w:r>
        <w:br/>
      </w:r>
      <w:r>
        <w:pict>
          <v:shape id="_x0000_i2425" type="#_x0000_t75" style="width:118.49pt;height:104.24pt">
            <v:imagedata r:id="rId230" o:title=""/>
          </v:shape>
        </w:pic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 words</w:t>
      </w:r>
    </w:p>
    <w:p>
      <w:pPr>
        <w:pStyle w:val="Normal330"/>
        <w:keepNext/>
        <w:spacing w:before="240" w:after="0" w:line="340" w:lineRule="atLeast"/>
        <w:ind w:left="0" w:right="0" w:firstLine="0"/>
        <w:jc w:val="left"/>
      </w:pPr>
      <w:bookmarkStart w:id="661" w:name="Body_329"/>
      <w:bookmarkEnd w:id="661"/>
      <w:r>
        <w:rPr>
          <w:rFonts w:ascii="arial" w:eastAsia="arial" w:hAnsi="arial" w:cs="arial"/>
          <w:b/>
          <w:i w:val="0"/>
          <w:strike w:val="0"/>
          <w:noProof w:val="0"/>
          <w:color w:val="000000"/>
          <w:position w:val="0"/>
          <w:sz w:val="28"/>
          <w:u w:val="none"/>
          <w:vertAlign w:val="baseline"/>
        </w:rPr>
        <w:t>Body</w:t>
      </w:r>
    </w:p>
    <w:p>
      <w:pPr>
        <w:pStyle w:val="Normal330"/>
        <w:spacing w:line="60" w:lineRule="exact"/>
      </w:pPr>
      <w:r>
        <w:pict>
          <v:line id="_x0000_s2426" style="position:absolute;z-index:252393472" from="0,2pt" to="512pt,2pt" strokecolor="#009ddb" strokeweight="2pt">
            <v:stroke linestyle="single"/>
            <w10:wrap type="topAndBottom"/>
          </v:line>
        </w:pict>
      </w:r>
    </w:p>
    <w:p>
      <w:pPr>
        <w:pStyle w:val="Normal330"/>
      </w:pPr>
    </w:p>
    <w:p>
      <w:pPr>
        <w:pStyle w:val="Normal33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val="0"/>
          <w:i w:val="0"/>
          <w:strike w:val="0"/>
          <w:noProof w:val="0"/>
          <w:color w:val="000000"/>
          <w:position w:val="0"/>
          <w:sz w:val="20"/>
          <w:u w:val="none"/>
          <w:vertAlign w:val="baseline"/>
        </w:rPr>
        <w:t xml:space="preserve"> - Entscheidung in Frankfurt</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w:t>
      </w:r>
    </w:p>
    <w:p>
      <w:pPr>
        <w:pStyle w:val="Normal3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30"/>
      </w:pPr>
    </w:p>
    <w:p>
      <w:pPr>
        <w:pStyle w:val="Normal330"/>
        <w:ind w:left="200"/>
        <w:sectPr>
          <w:type w:val="continuous"/>
          <w:pgMar w:top="840" w:right="1000" w:bottom="840" w:left="1000" w:header="400" w:footer="400"/>
          <w:pgNumType w:fmt="decimal"/>
          <w:cols w:space="720"/>
        </w:sectPr>
      </w:pPr>
      <w:r>
        <w:br/>
      </w:r>
      <w:r>
        <w:pict>
          <v:line id="_x0000_s2427" style="position:absolute;z-index:252394496" from="0,10pt" to="512pt,10pt" strokecolor="black" strokeweight="1pt">
            <v:stroke linestyle="single"/>
          </v:line>
        </w:pict>
      </w:r>
      <w:r>
        <w:rPr>
          <w:rFonts w:ascii="arial" w:eastAsia="arial" w:hAnsi="arial" w:cs="arial"/>
          <w:b/>
          <w:color w:val="767676"/>
          <w:sz w:val="16"/>
        </w:rPr>
        <w:t>End of Document</w:t>
      </w:r>
    </w:p>
    <w:p>
      <w:pPr>
        <w:pStyle w:val="Normal331"/>
        <w:sectPr>
          <w:headerReference w:type="even" r:id="rId2052"/>
          <w:headerReference w:type="default" r:id="rId2053"/>
          <w:footerReference w:type="even" r:id="rId2054"/>
          <w:footerReference w:type="default" r:id="rId2055"/>
          <w:headerReference w:type="first" r:id="rId2056"/>
          <w:footerReference w:type="first" r:id="rId2057"/>
          <w:pgSz w:w="12240" w:h="15840"/>
          <w:pgMar w:top="840" w:right="1000" w:bottom="840" w:left="1000" w:header="400" w:footer="400"/>
          <w:pgNumType w:fmt="decimal"/>
          <w:cols w:space="720"/>
          <w:titlePg w:val="0"/>
        </w:sectPr>
      </w:pPr>
    </w:p>
    <w:p>
      <w:pPr>
        <w:pStyle w:val="Normal331"/>
      </w:pPr>
    </w:p>
    <w:p>
      <w:pPr>
        <w:pStyle w:val="Normal331"/>
      </w:pPr>
      <w:r>
        <w:pict>
          <v:shape id="_x0000_i2428" type="#_x0000_t75" alt="LexisNexis®" style="width:147.75pt;height:30pt">
            <v:imagedata r:id="rId10" o:title=""/>
          </v:shape>
        </w:pict>
      </w:r>
      <w:r>
        <w:cr/>
      </w:r>
    </w:p>
    <w:p>
      <w:pPr>
        <w:pStyle w:val="Heading13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Wormser Zeitung (Germany)</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1"/>
        <w:keepNext w:val="0"/>
        <w:spacing w:after="0" w:line="240" w:lineRule="atLeast"/>
        <w:ind w:right="0"/>
        <w:jc w:val="both"/>
      </w:pPr>
      <w:bookmarkStart w:id="662" w:name="Bookmark_332"/>
      <w:bookmarkEnd w:id="662"/>
    </w:p>
    <w:p>
      <w:pPr>
        <w:pStyle w:val="Normal3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1"/>
        <w:keepNext w:val="0"/>
        <w:spacing w:before="120" w:after="0" w:line="220" w:lineRule="atLeast"/>
        <w:ind w:left="0" w:right="0" w:firstLine="0"/>
        <w:jc w:val="left"/>
      </w:pPr>
      <w:r>
        <w:br/>
      </w:r>
      <w:r>
        <w:pict>
          <v:shape id="_x0000_i2429" type="#_x0000_t75" style="width:154.48pt;height:54.74pt">
            <v:imagedata r:id="rId1269" o:title=""/>
          </v:shape>
        </w:pic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WORMSER ZEITUNG; S. 5</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153 words</w:t>
      </w:r>
    </w:p>
    <w:p>
      <w:pPr>
        <w:pStyle w:val="Normal331"/>
        <w:keepNext/>
        <w:spacing w:before="240" w:after="0" w:line="340" w:lineRule="atLeast"/>
        <w:ind w:left="0" w:right="0" w:firstLine="0"/>
        <w:jc w:val="left"/>
      </w:pPr>
      <w:bookmarkStart w:id="663" w:name="Body_330"/>
      <w:bookmarkEnd w:id="663"/>
      <w:r>
        <w:rPr>
          <w:rFonts w:ascii="arial" w:eastAsia="arial" w:hAnsi="arial" w:cs="arial"/>
          <w:b/>
          <w:i w:val="0"/>
          <w:strike w:val="0"/>
          <w:noProof w:val="0"/>
          <w:color w:val="000000"/>
          <w:position w:val="0"/>
          <w:sz w:val="28"/>
          <w:u w:val="none"/>
          <w:vertAlign w:val="baseline"/>
        </w:rPr>
        <w:t>Body</w:t>
      </w:r>
    </w:p>
    <w:p>
      <w:pPr>
        <w:pStyle w:val="Normal331"/>
        <w:spacing w:line="60" w:lineRule="exact"/>
      </w:pPr>
      <w:r>
        <w:pict>
          <v:line id="_x0000_s2430" style="position:absolute;z-index:252395520" from="0,2pt" to="512pt,2pt" strokecolor="#009ddb" strokeweight="2pt">
            <v:stroke linestyle="single"/>
            <w10:wrap type="topAndBottom"/>
          </v:line>
        </w:pict>
      </w:r>
    </w:p>
    <w:p>
      <w:pPr>
        <w:pStyle w:val="Normal331"/>
      </w:pP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w:t>
      </w:r>
    </w:p>
    <w:p>
      <w:pPr>
        <w:pStyle w:val="Normal3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31"/>
      </w:pPr>
    </w:p>
    <w:p>
      <w:pPr>
        <w:pStyle w:val="Normal331"/>
        <w:ind w:left="200"/>
        <w:sectPr>
          <w:type w:val="continuous"/>
          <w:pgMar w:top="840" w:right="1000" w:bottom="840" w:left="1000" w:header="400" w:footer="400"/>
          <w:pgNumType w:fmt="decimal"/>
          <w:cols w:space="720"/>
        </w:sectPr>
      </w:pPr>
      <w:r>
        <w:br/>
      </w:r>
      <w:r>
        <w:pict>
          <v:line id="_x0000_s2431" style="position:absolute;z-index:252396544" from="0,10pt" to="512pt,10pt" strokecolor="black" strokeweight="1pt">
            <v:stroke linestyle="single"/>
          </v:line>
        </w:pict>
      </w:r>
      <w:r>
        <w:rPr>
          <w:rFonts w:ascii="arial" w:eastAsia="arial" w:hAnsi="arial" w:cs="arial"/>
          <w:b/>
          <w:color w:val="767676"/>
          <w:sz w:val="16"/>
        </w:rPr>
        <w:t>End of Document</w:t>
      </w:r>
    </w:p>
    <w:p>
      <w:pPr>
        <w:pStyle w:val="Normal332"/>
        <w:sectPr>
          <w:headerReference w:type="even" r:id="rId2058"/>
          <w:headerReference w:type="default" r:id="rId2059"/>
          <w:footerReference w:type="even" r:id="rId2060"/>
          <w:footerReference w:type="default" r:id="rId2061"/>
          <w:headerReference w:type="first" r:id="rId2062"/>
          <w:footerReference w:type="first" r:id="rId2063"/>
          <w:pgSz w:w="12240" w:h="15840"/>
          <w:pgMar w:top="840" w:right="1000" w:bottom="840" w:left="1000" w:header="400" w:footer="400"/>
          <w:pgNumType w:fmt="decimal"/>
          <w:cols w:space="720"/>
          <w:titlePg w:val="0"/>
        </w:sectPr>
      </w:pPr>
    </w:p>
    <w:p>
      <w:pPr>
        <w:pStyle w:val="Normal332"/>
      </w:pPr>
    </w:p>
    <w:p>
      <w:pPr>
        <w:pStyle w:val="Normal332"/>
      </w:pPr>
      <w:r>
        <w:pict>
          <v:shape id="_x0000_i2432" type="#_x0000_t75" alt="LexisNexis®" style="width:147.75pt;height:30pt">
            <v:imagedata r:id="rId10" o:title=""/>
          </v:shape>
        </w:pict>
      </w:r>
      <w:r>
        <w:cr/>
      </w:r>
    </w:p>
    <w:p>
      <w:pPr>
        <w:pStyle w:val="Heading13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2"/>
        <w:keepNext w:val="0"/>
        <w:spacing w:after="0" w:line="240" w:lineRule="atLeast"/>
        <w:ind w:right="0"/>
        <w:jc w:val="both"/>
      </w:pPr>
      <w:bookmarkStart w:id="664" w:name="Bookmark_333"/>
      <w:bookmarkEnd w:id="664"/>
    </w:p>
    <w:p>
      <w:pPr>
        <w:pStyle w:val="Normal3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2"/>
        <w:keepNext w:val="0"/>
        <w:spacing w:before="120" w:after="0" w:line="220" w:lineRule="atLeast"/>
        <w:ind w:left="0" w:right="0" w:firstLine="0"/>
        <w:jc w:val="left"/>
      </w:pPr>
      <w:r>
        <w:br/>
      </w:r>
      <w:r>
        <w:pict>
          <v:shape id="_x0000_i2433" type="#_x0000_t75" style="width:153.73pt;height:51.74pt">
            <v:imagedata r:id="rId969" o:title=""/>
          </v:shape>
        </w:pic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ALLGEMEINE ZEITUNG MAINZ; S. 5</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153 words</w:t>
      </w:r>
    </w:p>
    <w:p>
      <w:pPr>
        <w:pStyle w:val="Normal332"/>
        <w:keepNext/>
        <w:spacing w:before="240" w:after="0" w:line="340" w:lineRule="atLeast"/>
        <w:ind w:left="0" w:right="0" w:firstLine="0"/>
        <w:jc w:val="left"/>
      </w:pPr>
      <w:bookmarkStart w:id="665" w:name="Body_331"/>
      <w:bookmarkEnd w:id="665"/>
      <w:r>
        <w:rPr>
          <w:rFonts w:ascii="arial" w:eastAsia="arial" w:hAnsi="arial" w:cs="arial"/>
          <w:b/>
          <w:i w:val="0"/>
          <w:strike w:val="0"/>
          <w:noProof w:val="0"/>
          <w:color w:val="000000"/>
          <w:position w:val="0"/>
          <w:sz w:val="28"/>
          <w:u w:val="none"/>
          <w:vertAlign w:val="baseline"/>
        </w:rPr>
        <w:t>Body</w:t>
      </w:r>
    </w:p>
    <w:p>
      <w:pPr>
        <w:pStyle w:val="Normal332"/>
        <w:spacing w:line="60" w:lineRule="exact"/>
      </w:pPr>
      <w:r>
        <w:pict>
          <v:line id="_x0000_s2434" style="position:absolute;z-index:252397568" from="0,2pt" to="512pt,2pt" strokecolor="#009ddb" strokeweight="2pt">
            <v:stroke linestyle="single"/>
            <w10:wrap type="topAndBottom"/>
          </v:line>
        </w:pict>
      </w:r>
    </w:p>
    <w:p>
      <w:pPr>
        <w:pStyle w:val="Normal332"/>
      </w:pP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w:t>
      </w:r>
    </w:p>
    <w:p>
      <w:pPr>
        <w:pStyle w:val="Normal3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32"/>
      </w:pPr>
    </w:p>
    <w:p>
      <w:pPr>
        <w:pStyle w:val="Normal332"/>
        <w:ind w:left="200"/>
        <w:sectPr>
          <w:type w:val="continuous"/>
          <w:pgMar w:top="840" w:right="1000" w:bottom="840" w:left="1000" w:header="400" w:footer="400"/>
          <w:pgNumType w:fmt="decimal"/>
          <w:cols w:space="720"/>
        </w:sectPr>
      </w:pPr>
      <w:r>
        <w:br/>
      </w:r>
      <w:r>
        <w:pict>
          <v:line id="_x0000_s2435" style="position:absolute;z-index:252398592" from="0,10pt" to="512pt,10pt" strokecolor="black" strokeweight="1pt">
            <v:stroke linestyle="single"/>
          </v:line>
        </w:pict>
      </w:r>
      <w:r>
        <w:rPr>
          <w:rFonts w:ascii="arial" w:eastAsia="arial" w:hAnsi="arial" w:cs="arial"/>
          <w:b/>
          <w:color w:val="767676"/>
          <w:sz w:val="16"/>
        </w:rPr>
        <w:t>End of Document</w:t>
      </w:r>
    </w:p>
    <w:p>
      <w:pPr>
        <w:pStyle w:val="Normal333"/>
        <w:sectPr>
          <w:headerReference w:type="even" r:id="rId2064"/>
          <w:headerReference w:type="default" r:id="rId2065"/>
          <w:footerReference w:type="even" r:id="rId2066"/>
          <w:footerReference w:type="default" r:id="rId2067"/>
          <w:headerReference w:type="first" r:id="rId2068"/>
          <w:footerReference w:type="first" r:id="rId2069"/>
          <w:pgSz w:w="12240" w:h="15840"/>
          <w:pgMar w:top="840" w:right="1000" w:bottom="840" w:left="1000" w:header="400" w:footer="400"/>
          <w:pgNumType w:fmt="decimal"/>
          <w:cols w:space="720"/>
          <w:titlePg w:val="0"/>
        </w:sectPr>
      </w:pPr>
    </w:p>
    <w:p>
      <w:pPr>
        <w:pStyle w:val="Normal333"/>
      </w:pPr>
    </w:p>
    <w:p>
      <w:pPr>
        <w:pStyle w:val="Normal333"/>
      </w:pPr>
      <w:r>
        <w:pict>
          <v:shape id="_x0000_i2436" type="#_x0000_t75" alt="LexisNexis®" style="width:147.75pt;height:30pt">
            <v:imagedata r:id="rId10" o:title=""/>
          </v:shape>
        </w:pict>
      </w:r>
      <w:r>
        <w:cr/>
      </w:r>
    </w:p>
    <w:p>
      <w:pPr>
        <w:pStyle w:val="Heading13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Main-Spitze </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3"/>
        <w:keepNext w:val="0"/>
        <w:spacing w:after="0" w:line="240" w:lineRule="atLeast"/>
        <w:ind w:right="0"/>
        <w:jc w:val="both"/>
      </w:pPr>
      <w:bookmarkStart w:id="666" w:name="Bookmark_334"/>
      <w:bookmarkEnd w:id="666"/>
    </w:p>
    <w:p>
      <w:pPr>
        <w:pStyle w:val="Normal3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3"/>
        <w:keepNext w:val="0"/>
        <w:spacing w:before="120" w:after="0" w:line="220" w:lineRule="atLeast"/>
        <w:ind w:left="0" w:right="0" w:firstLine="0"/>
        <w:jc w:val="left"/>
      </w:pPr>
      <w:r>
        <w:br/>
      </w:r>
      <w:r>
        <w:pict>
          <v:shape id="_x0000_i2437" type="#_x0000_t75" style="width:153.73pt;height:51.74pt">
            <v:imagedata r:id="rId2070" o:title=""/>
          </v:shape>
        </w:pic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3"/>
        <w:keepNext/>
        <w:spacing w:before="240" w:after="0" w:line="340" w:lineRule="atLeast"/>
        <w:ind w:left="0" w:right="0" w:firstLine="0"/>
        <w:jc w:val="left"/>
      </w:pPr>
      <w:bookmarkStart w:id="667" w:name="Body_332"/>
      <w:bookmarkEnd w:id="667"/>
      <w:r>
        <w:rPr>
          <w:rFonts w:ascii="arial" w:eastAsia="arial" w:hAnsi="arial" w:cs="arial"/>
          <w:b/>
          <w:i w:val="0"/>
          <w:strike w:val="0"/>
          <w:noProof w:val="0"/>
          <w:color w:val="000000"/>
          <w:position w:val="0"/>
          <w:sz w:val="28"/>
          <w:u w:val="none"/>
          <w:vertAlign w:val="baseline"/>
        </w:rPr>
        <w:t>Body</w:t>
      </w:r>
    </w:p>
    <w:p>
      <w:pPr>
        <w:pStyle w:val="Normal333"/>
        <w:spacing w:line="60" w:lineRule="exact"/>
      </w:pPr>
      <w:r>
        <w:pict>
          <v:line id="_x0000_s2438" style="position:absolute;z-index:252399616" from="0,2pt" to="512pt,2pt" strokecolor="#009ddb" strokeweight="2pt">
            <v:stroke linestyle="single"/>
            <w10:wrap type="topAndBottom"/>
          </v:line>
        </w:pict>
      </w:r>
    </w:p>
    <w:p>
      <w:pPr>
        <w:pStyle w:val="Normal333"/>
      </w:pP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33"/>
      </w:pPr>
    </w:p>
    <w:p>
      <w:pPr>
        <w:pStyle w:val="Normal333"/>
        <w:ind w:left="200"/>
        <w:sectPr>
          <w:type w:val="continuous"/>
          <w:pgMar w:top="840" w:right="1000" w:bottom="840" w:left="1000" w:header="400" w:footer="400"/>
          <w:pgNumType w:fmt="decimal"/>
          <w:cols w:space="720"/>
        </w:sectPr>
      </w:pPr>
      <w:r>
        <w:br/>
      </w:r>
      <w:r>
        <w:pict>
          <v:line id="_x0000_s2439" style="position:absolute;z-index:252400640" from="0,10pt" to="512pt,10pt" strokecolor="black" strokeweight="1pt">
            <v:stroke linestyle="single"/>
          </v:line>
        </w:pict>
      </w:r>
      <w:r>
        <w:rPr>
          <w:rFonts w:ascii="arial" w:eastAsia="arial" w:hAnsi="arial" w:cs="arial"/>
          <w:b/>
          <w:color w:val="767676"/>
          <w:sz w:val="16"/>
        </w:rPr>
        <w:t>End of Document</w:t>
      </w:r>
    </w:p>
    <w:p>
      <w:pPr>
        <w:pStyle w:val="Normal334"/>
        <w:sectPr>
          <w:headerReference w:type="even" r:id="rId2071"/>
          <w:headerReference w:type="default" r:id="rId2072"/>
          <w:footerReference w:type="even" r:id="rId2073"/>
          <w:footerReference w:type="default" r:id="rId2074"/>
          <w:headerReference w:type="first" r:id="rId2075"/>
          <w:footerReference w:type="first" r:id="rId2076"/>
          <w:pgSz w:w="12240" w:h="15840"/>
          <w:pgMar w:top="840" w:right="1000" w:bottom="840" w:left="1000" w:header="400" w:footer="400"/>
          <w:pgNumType w:fmt="decimal"/>
          <w:cols w:space="720"/>
          <w:titlePg w:val="0"/>
        </w:sectPr>
      </w:pPr>
    </w:p>
    <w:p>
      <w:pPr>
        <w:pStyle w:val="Normal334"/>
      </w:pPr>
    </w:p>
    <w:p>
      <w:pPr>
        <w:pStyle w:val="Normal334"/>
      </w:pPr>
      <w:r>
        <w:pict>
          <v:shape id="_x0000_i2440" type="#_x0000_t75" alt="LexisNexis®" style="width:147.75pt;height:30pt">
            <v:imagedata r:id="rId10" o:title=""/>
          </v:shape>
        </w:pict>
      </w:r>
      <w:r>
        <w:cr/>
      </w:r>
    </w:p>
    <w:p>
      <w:pPr>
        <w:pStyle w:val="Heading13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Bürstädter Zeitung </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4"/>
        <w:keepNext w:val="0"/>
        <w:spacing w:after="0" w:line="240" w:lineRule="atLeast"/>
        <w:ind w:right="0"/>
        <w:jc w:val="both"/>
      </w:pPr>
      <w:bookmarkStart w:id="668" w:name="Bookmark_335"/>
      <w:bookmarkEnd w:id="668"/>
    </w:p>
    <w:p>
      <w:pPr>
        <w:pStyle w:val="Normal3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4"/>
        <w:keepNext w:val="0"/>
        <w:spacing w:before="120" w:after="0" w:line="220" w:lineRule="atLeast"/>
        <w:ind w:left="0" w:right="0" w:firstLine="0"/>
        <w:jc w:val="left"/>
      </w:pPr>
      <w:r>
        <w:br/>
      </w:r>
      <w:r>
        <w:pict>
          <v:shape id="_x0000_i2441" type="#_x0000_t75" style="width:151.48pt;height:50.99pt">
            <v:imagedata r:id="rId2077" o:title=""/>
          </v:shape>
        </w:pic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4"/>
        <w:keepNext/>
        <w:spacing w:before="240" w:after="0" w:line="340" w:lineRule="atLeast"/>
        <w:ind w:left="0" w:right="0" w:firstLine="0"/>
        <w:jc w:val="left"/>
      </w:pPr>
      <w:bookmarkStart w:id="669" w:name="Body_333"/>
      <w:bookmarkEnd w:id="669"/>
      <w:r>
        <w:rPr>
          <w:rFonts w:ascii="arial" w:eastAsia="arial" w:hAnsi="arial" w:cs="arial"/>
          <w:b/>
          <w:i w:val="0"/>
          <w:strike w:val="0"/>
          <w:noProof w:val="0"/>
          <w:color w:val="000000"/>
          <w:position w:val="0"/>
          <w:sz w:val="28"/>
          <w:u w:val="none"/>
          <w:vertAlign w:val="baseline"/>
        </w:rPr>
        <w:t>Body</w:t>
      </w:r>
    </w:p>
    <w:p>
      <w:pPr>
        <w:pStyle w:val="Normal334"/>
        <w:spacing w:line="60" w:lineRule="exact"/>
      </w:pPr>
      <w:r>
        <w:pict>
          <v:line id="_x0000_s2442" style="position:absolute;z-index:252401664" from="0,2pt" to="512pt,2pt" strokecolor="#009ddb" strokeweight="2pt">
            <v:stroke linestyle="single"/>
            <w10:wrap type="topAndBottom"/>
          </v:line>
        </w:pict>
      </w:r>
    </w:p>
    <w:p>
      <w:pPr>
        <w:pStyle w:val="Normal334"/>
      </w:pP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34"/>
      </w:pPr>
    </w:p>
    <w:p>
      <w:pPr>
        <w:pStyle w:val="Normal334"/>
        <w:ind w:left="200"/>
        <w:sectPr>
          <w:type w:val="continuous"/>
          <w:pgMar w:top="840" w:right="1000" w:bottom="840" w:left="1000" w:header="400" w:footer="400"/>
          <w:pgNumType w:fmt="decimal"/>
          <w:cols w:space="720"/>
        </w:sectPr>
      </w:pPr>
      <w:r>
        <w:br/>
      </w:r>
      <w:r>
        <w:pict>
          <v:line id="_x0000_s2443" style="position:absolute;z-index:252402688" from="0,10pt" to="512pt,10pt" strokecolor="black" strokeweight="1pt">
            <v:stroke linestyle="single"/>
          </v:line>
        </w:pict>
      </w:r>
      <w:r>
        <w:rPr>
          <w:rFonts w:ascii="arial" w:eastAsia="arial" w:hAnsi="arial" w:cs="arial"/>
          <w:b/>
          <w:color w:val="767676"/>
          <w:sz w:val="16"/>
        </w:rPr>
        <w:t>End of Document</w:t>
      </w:r>
    </w:p>
    <w:p>
      <w:pPr>
        <w:pStyle w:val="Normal335"/>
        <w:sectPr>
          <w:headerReference w:type="even" r:id="rId2078"/>
          <w:headerReference w:type="default" r:id="rId2079"/>
          <w:footerReference w:type="even" r:id="rId2080"/>
          <w:footerReference w:type="default" r:id="rId2081"/>
          <w:headerReference w:type="first" r:id="rId2082"/>
          <w:footerReference w:type="first" r:id="rId2083"/>
          <w:pgSz w:w="12240" w:h="15840"/>
          <w:pgMar w:top="840" w:right="1000" w:bottom="840" w:left="1000" w:header="400" w:footer="400"/>
          <w:pgNumType w:fmt="decimal"/>
          <w:cols w:space="720"/>
          <w:titlePg w:val="0"/>
        </w:sectPr>
      </w:pPr>
    </w:p>
    <w:p>
      <w:pPr>
        <w:pStyle w:val="Normal335"/>
      </w:pPr>
    </w:p>
    <w:p>
      <w:pPr>
        <w:pStyle w:val="Normal335"/>
      </w:pPr>
      <w:r>
        <w:pict>
          <v:shape id="_x0000_i2444" type="#_x0000_t75" alt="LexisNexis®" style="width:147.75pt;height:30pt">
            <v:imagedata r:id="rId10" o:title=""/>
          </v:shape>
        </w:pict>
      </w:r>
      <w:r>
        <w:cr/>
      </w:r>
    </w:p>
    <w:p>
      <w:pPr>
        <w:pStyle w:val="Heading13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Odenwälder Echo</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5"/>
        <w:keepNext w:val="0"/>
        <w:spacing w:after="0" w:line="240" w:lineRule="atLeast"/>
        <w:ind w:right="0"/>
        <w:jc w:val="both"/>
      </w:pPr>
      <w:bookmarkStart w:id="670" w:name="Bookmark_336"/>
      <w:bookmarkEnd w:id="670"/>
    </w:p>
    <w:p>
      <w:pPr>
        <w:pStyle w:val="Normal3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335"/>
        <w:keepNext w:val="0"/>
        <w:spacing w:before="120" w:after="0" w:line="220" w:lineRule="atLeast"/>
        <w:ind w:left="0" w:right="0" w:firstLine="0"/>
        <w:jc w:val="left"/>
      </w:pPr>
      <w:r>
        <w:br/>
      </w:r>
      <w:r>
        <w:pict>
          <v:shape id="_x0000_i2445" type="#_x0000_t75" style="width:367pt;height:28pt">
            <v:imagedata r:id="rId2084" o:title=""/>
          </v:shape>
        </w:pic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ODENWÄLDER ECHO; S. 5</w: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5"/>
        <w:keepNext/>
        <w:spacing w:before="240" w:after="0" w:line="340" w:lineRule="atLeast"/>
        <w:ind w:left="0" w:right="0" w:firstLine="0"/>
        <w:jc w:val="left"/>
      </w:pPr>
      <w:bookmarkStart w:id="671" w:name="Body_334"/>
      <w:bookmarkEnd w:id="671"/>
      <w:r>
        <w:rPr>
          <w:rFonts w:ascii="arial" w:eastAsia="arial" w:hAnsi="arial" w:cs="arial"/>
          <w:b/>
          <w:i w:val="0"/>
          <w:strike w:val="0"/>
          <w:noProof w:val="0"/>
          <w:color w:val="000000"/>
          <w:position w:val="0"/>
          <w:sz w:val="28"/>
          <w:u w:val="none"/>
          <w:vertAlign w:val="baseline"/>
        </w:rPr>
        <w:t>Body</w:t>
      </w:r>
    </w:p>
    <w:p>
      <w:pPr>
        <w:pStyle w:val="Normal335"/>
        <w:spacing w:line="60" w:lineRule="exact"/>
      </w:pPr>
      <w:r>
        <w:pict>
          <v:line id="_x0000_s2446" style="position:absolute;z-index:252403712" from="0,2pt" to="512pt,2pt" strokecolor="#009ddb" strokeweight="2pt">
            <v:stroke linestyle="single"/>
            <w10:wrap type="topAndBottom"/>
          </v:line>
        </w:pict>
      </w:r>
    </w:p>
    <w:p>
      <w:pPr>
        <w:pStyle w:val="Normal335"/>
      </w:pP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35"/>
      </w:pPr>
    </w:p>
    <w:p>
      <w:pPr>
        <w:pStyle w:val="Normal335"/>
        <w:ind w:left="200"/>
        <w:sectPr>
          <w:type w:val="continuous"/>
          <w:pgMar w:top="840" w:right="1000" w:bottom="840" w:left="1000" w:header="400" w:footer="400"/>
          <w:pgNumType w:fmt="decimal"/>
          <w:cols w:space="720"/>
        </w:sectPr>
      </w:pPr>
      <w:r>
        <w:br/>
      </w:r>
      <w:r>
        <w:pict>
          <v:line id="_x0000_s2447" style="position:absolute;z-index:252404736" from="0,10pt" to="512pt,10pt" strokecolor="black" strokeweight="1pt">
            <v:stroke linestyle="single"/>
          </v:line>
        </w:pict>
      </w:r>
      <w:r>
        <w:rPr>
          <w:rFonts w:ascii="arial" w:eastAsia="arial" w:hAnsi="arial" w:cs="arial"/>
          <w:b/>
          <w:color w:val="767676"/>
          <w:sz w:val="16"/>
        </w:rPr>
        <w:t>End of Document</w:t>
      </w:r>
    </w:p>
    <w:p>
      <w:pPr>
        <w:pStyle w:val="Normal336"/>
        <w:sectPr>
          <w:headerReference w:type="even" r:id="rId2085"/>
          <w:headerReference w:type="default" r:id="rId2086"/>
          <w:footerReference w:type="even" r:id="rId2087"/>
          <w:footerReference w:type="default" r:id="rId2088"/>
          <w:headerReference w:type="first" r:id="rId2089"/>
          <w:footerReference w:type="first" r:id="rId2090"/>
          <w:pgSz w:w="12240" w:h="15840"/>
          <w:pgMar w:top="840" w:right="1000" w:bottom="840" w:left="1000" w:header="400" w:footer="400"/>
          <w:pgNumType w:fmt="decimal"/>
          <w:cols w:space="720"/>
          <w:titlePg w:val="0"/>
        </w:sectPr>
      </w:pPr>
    </w:p>
    <w:p>
      <w:pPr>
        <w:pStyle w:val="Normal336"/>
      </w:pPr>
    </w:p>
    <w:p>
      <w:pPr>
        <w:pStyle w:val="Normal336"/>
      </w:pPr>
      <w:r>
        <w:pict>
          <v:shape id="_x0000_i2448" type="#_x0000_t75" alt="LexisNexis®" style="width:147.75pt;height:30pt">
            <v:imagedata r:id="rId10" o:title=""/>
          </v:shape>
        </w:pict>
      </w:r>
      <w:r>
        <w:cr/>
      </w:r>
    </w:p>
    <w:p>
      <w:pPr>
        <w:pStyle w:val="Heading13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Lampertheimer Zeitung </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6"/>
        <w:keepNext w:val="0"/>
        <w:spacing w:after="0" w:line="240" w:lineRule="atLeast"/>
        <w:ind w:right="0"/>
        <w:jc w:val="both"/>
      </w:pPr>
      <w:bookmarkStart w:id="672" w:name="Bookmark_337"/>
      <w:bookmarkEnd w:id="672"/>
    </w:p>
    <w:p>
      <w:pPr>
        <w:pStyle w:val="Normal3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6"/>
        <w:keepNext w:val="0"/>
        <w:spacing w:before="120" w:after="0" w:line="220" w:lineRule="atLeast"/>
        <w:ind w:left="0" w:right="0" w:firstLine="0"/>
        <w:jc w:val="left"/>
      </w:pPr>
      <w:r>
        <w:br/>
      </w:r>
      <w:r>
        <w:pict>
          <v:shape id="_x0000_i2449" type="#_x0000_t75" style="width:153.73pt;height:53.24pt">
            <v:imagedata r:id="rId2091" o:title=""/>
          </v:shape>
        </w:pic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LAMPERTHEIMER ZEITUNG; S. 5</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6"/>
        <w:keepNext/>
        <w:spacing w:before="240" w:after="0" w:line="340" w:lineRule="atLeast"/>
        <w:ind w:left="0" w:right="0" w:firstLine="0"/>
        <w:jc w:val="left"/>
      </w:pPr>
      <w:bookmarkStart w:id="673" w:name="Body_335"/>
      <w:bookmarkEnd w:id="673"/>
      <w:r>
        <w:rPr>
          <w:rFonts w:ascii="arial" w:eastAsia="arial" w:hAnsi="arial" w:cs="arial"/>
          <w:b/>
          <w:i w:val="0"/>
          <w:strike w:val="0"/>
          <w:noProof w:val="0"/>
          <w:color w:val="000000"/>
          <w:position w:val="0"/>
          <w:sz w:val="28"/>
          <w:u w:val="none"/>
          <w:vertAlign w:val="baseline"/>
        </w:rPr>
        <w:t>Body</w:t>
      </w:r>
    </w:p>
    <w:p>
      <w:pPr>
        <w:pStyle w:val="Normal336"/>
        <w:spacing w:line="60" w:lineRule="exact"/>
      </w:pPr>
      <w:r>
        <w:pict>
          <v:line id="_x0000_s2450" style="position:absolute;z-index:252405760" from="0,2pt" to="512pt,2pt" strokecolor="#009ddb" strokeweight="2pt">
            <v:stroke linestyle="single"/>
            <w10:wrap type="topAndBottom"/>
          </v:line>
        </w:pict>
      </w:r>
    </w:p>
    <w:p>
      <w:pPr>
        <w:pStyle w:val="Normal336"/>
      </w:pP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36"/>
      </w:pPr>
    </w:p>
    <w:p>
      <w:pPr>
        <w:pStyle w:val="Normal336"/>
        <w:ind w:left="200"/>
        <w:sectPr>
          <w:type w:val="continuous"/>
          <w:pgMar w:top="840" w:right="1000" w:bottom="840" w:left="1000" w:header="400" w:footer="400"/>
          <w:pgNumType w:fmt="decimal"/>
          <w:cols w:space="720"/>
        </w:sectPr>
      </w:pPr>
      <w:r>
        <w:br/>
      </w:r>
      <w:r>
        <w:pict>
          <v:line id="_x0000_s2451" style="position:absolute;z-index:252406784" from="0,10pt" to="512pt,10pt" strokecolor="black" strokeweight="1pt">
            <v:stroke linestyle="single"/>
          </v:line>
        </w:pict>
      </w:r>
      <w:r>
        <w:rPr>
          <w:rFonts w:ascii="arial" w:eastAsia="arial" w:hAnsi="arial" w:cs="arial"/>
          <w:b/>
          <w:color w:val="767676"/>
          <w:sz w:val="16"/>
        </w:rPr>
        <w:t>End of Document</w:t>
      </w:r>
    </w:p>
    <w:p>
      <w:pPr>
        <w:pStyle w:val="Normal337"/>
        <w:sectPr>
          <w:headerReference w:type="even" r:id="rId2092"/>
          <w:headerReference w:type="default" r:id="rId2093"/>
          <w:footerReference w:type="even" r:id="rId2094"/>
          <w:footerReference w:type="default" r:id="rId2095"/>
          <w:headerReference w:type="first" r:id="rId2096"/>
          <w:footerReference w:type="first" r:id="rId2097"/>
          <w:pgSz w:w="12240" w:h="15840"/>
          <w:pgMar w:top="840" w:right="1000" w:bottom="840" w:left="1000" w:header="400" w:footer="400"/>
          <w:pgNumType w:fmt="decimal"/>
          <w:cols w:space="720"/>
          <w:titlePg w:val="0"/>
        </w:sectPr>
      </w:pPr>
    </w:p>
    <w:p>
      <w:pPr>
        <w:pStyle w:val="Normal337"/>
      </w:pPr>
    </w:p>
    <w:p>
      <w:pPr>
        <w:pStyle w:val="Normal337"/>
      </w:pPr>
      <w:r>
        <w:pict>
          <v:shape id="_x0000_i2452" type="#_x0000_t75" alt="LexisNexis®" style="width:147.75pt;height:30pt">
            <v:imagedata r:id="rId10" o:title=""/>
          </v:shape>
        </w:pict>
      </w:r>
      <w:r>
        <w:cr/>
      </w:r>
    </w:p>
    <w:p>
      <w:pPr>
        <w:pStyle w:val="Heading13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Lauterbacher Anzeiger (Germany)</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7"/>
        <w:keepNext w:val="0"/>
        <w:spacing w:after="0" w:line="240" w:lineRule="atLeast"/>
        <w:ind w:right="0"/>
        <w:jc w:val="both"/>
      </w:pPr>
      <w:bookmarkStart w:id="674" w:name="Bookmark_338"/>
      <w:bookmarkEnd w:id="674"/>
    </w:p>
    <w:p>
      <w:pPr>
        <w:pStyle w:val="Normal3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7"/>
        <w:keepNext w:val="0"/>
        <w:spacing w:before="120" w:after="0" w:line="220" w:lineRule="atLeast"/>
        <w:ind w:left="0" w:right="0" w:firstLine="0"/>
        <w:jc w:val="left"/>
      </w:pPr>
      <w:r>
        <w:br/>
      </w:r>
      <w:r>
        <w:pict>
          <v:shape id="_x0000_i2453" type="#_x0000_t75" style="width:161.98pt;height:27.75pt">
            <v:imagedata r:id="rId2098" o:title=""/>
          </v:shape>
        </w:pic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8</w: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7"/>
        <w:keepNext/>
        <w:spacing w:before="240" w:after="0" w:line="340" w:lineRule="atLeast"/>
        <w:ind w:left="0" w:right="0" w:firstLine="0"/>
        <w:jc w:val="left"/>
      </w:pPr>
      <w:bookmarkStart w:id="675" w:name="Body_336"/>
      <w:bookmarkEnd w:id="675"/>
      <w:r>
        <w:rPr>
          <w:rFonts w:ascii="arial" w:eastAsia="arial" w:hAnsi="arial" w:cs="arial"/>
          <w:b/>
          <w:i w:val="0"/>
          <w:strike w:val="0"/>
          <w:noProof w:val="0"/>
          <w:color w:val="000000"/>
          <w:position w:val="0"/>
          <w:sz w:val="28"/>
          <w:u w:val="none"/>
          <w:vertAlign w:val="baseline"/>
        </w:rPr>
        <w:t>Body</w:t>
      </w:r>
    </w:p>
    <w:p>
      <w:pPr>
        <w:pStyle w:val="Normal337"/>
        <w:spacing w:line="60" w:lineRule="exact"/>
      </w:pPr>
      <w:r>
        <w:pict>
          <v:line id="_x0000_s2454" style="position:absolute;z-index:252407808" from="0,2pt" to="512pt,2pt" strokecolor="#009ddb" strokeweight="2pt">
            <v:stroke linestyle="single"/>
            <w10:wrap type="topAndBottom"/>
          </v:line>
        </w:pict>
      </w:r>
    </w:p>
    <w:p>
      <w:pPr>
        <w:pStyle w:val="Normal337"/>
      </w:pP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37"/>
      </w:pPr>
    </w:p>
    <w:p>
      <w:pPr>
        <w:pStyle w:val="Normal337"/>
        <w:ind w:left="200"/>
        <w:sectPr>
          <w:type w:val="continuous"/>
          <w:pgMar w:top="840" w:right="1000" w:bottom="840" w:left="1000" w:header="400" w:footer="400"/>
          <w:pgNumType w:fmt="decimal"/>
          <w:cols w:space="720"/>
        </w:sectPr>
      </w:pPr>
      <w:r>
        <w:br/>
      </w:r>
      <w:r>
        <w:pict>
          <v:line id="_x0000_s2455" style="position:absolute;z-index:252408832" from="0,10pt" to="512pt,10pt" strokecolor="black" strokeweight="1pt">
            <v:stroke linestyle="single"/>
          </v:line>
        </w:pict>
      </w:r>
      <w:r>
        <w:rPr>
          <w:rFonts w:ascii="arial" w:eastAsia="arial" w:hAnsi="arial" w:cs="arial"/>
          <w:b/>
          <w:color w:val="767676"/>
          <w:sz w:val="16"/>
        </w:rPr>
        <w:t>End of Document</w:t>
      </w:r>
    </w:p>
    <w:p>
      <w:pPr>
        <w:pStyle w:val="Normal338"/>
        <w:sectPr>
          <w:headerReference w:type="even" r:id="rId2099"/>
          <w:headerReference w:type="default" r:id="rId2100"/>
          <w:footerReference w:type="even" r:id="rId2101"/>
          <w:footerReference w:type="default" r:id="rId2102"/>
          <w:headerReference w:type="first" r:id="rId2103"/>
          <w:footerReference w:type="first" r:id="rId2104"/>
          <w:pgSz w:w="12240" w:h="15840"/>
          <w:pgMar w:top="840" w:right="1000" w:bottom="840" w:left="1000" w:header="400" w:footer="400"/>
          <w:pgNumType w:fmt="decimal"/>
          <w:cols w:space="720"/>
          <w:titlePg w:val="0"/>
        </w:sectPr>
      </w:pPr>
    </w:p>
    <w:p>
      <w:pPr>
        <w:pStyle w:val="Normal338"/>
      </w:pPr>
    </w:p>
    <w:p>
      <w:pPr>
        <w:pStyle w:val="Normal338"/>
      </w:pPr>
      <w:r>
        <w:pict>
          <v:shape id="_x0000_i2456" type="#_x0000_t75" alt="LexisNexis®" style="width:147.75pt;height:30pt">
            <v:imagedata r:id="rId10" o:title=""/>
          </v:shape>
        </w:pict>
      </w:r>
      <w:r>
        <w:cr/>
      </w:r>
    </w:p>
    <w:p>
      <w:pPr>
        <w:pStyle w:val="Heading13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Oberhessische Zeitung (Germany)</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8"/>
        <w:keepNext w:val="0"/>
        <w:spacing w:after="0" w:line="240" w:lineRule="atLeast"/>
        <w:ind w:right="0"/>
        <w:jc w:val="both"/>
      </w:pPr>
      <w:bookmarkStart w:id="676" w:name="Bookmark_339"/>
      <w:bookmarkEnd w:id="676"/>
    </w:p>
    <w:p>
      <w:pPr>
        <w:pStyle w:val="Normal3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38"/>
        <w:keepNext w:val="0"/>
        <w:spacing w:before="120" w:after="0" w:line="220" w:lineRule="atLeast"/>
        <w:ind w:left="0" w:right="0" w:firstLine="0"/>
        <w:jc w:val="left"/>
      </w:pPr>
      <w:r>
        <w:br/>
      </w:r>
      <w:r>
        <w:pict>
          <v:shape id="_x0000_i2457" type="#_x0000_t75" style="width:166.48pt;height:30.75pt">
            <v:imagedata r:id="rId2105" o:title=""/>
          </v:shape>
        </w:pic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8</w: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8"/>
        <w:keepNext/>
        <w:spacing w:before="240" w:after="0" w:line="340" w:lineRule="atLeast"/>
        <w:ind w:left="0" w:right="0" w:firstLine="0"/>
        <w:jc w:val="left"/>
      </w:pPr>
      <w:bookmarkStart w:id="677" w:name="Body_337"/>
      <w:bookmarkEnd w:id="677"/>
      <w:r>
        <w:rPr>
          <w:rFonts w:ascii="arial" w:eastAsia="arial" w:hAnsi="arial" w:cs="arial"/>
          <w:b/>
          <w:i w:val="0"/>
          <w:strike w:val="0"/>
          <w:noProof w:val="0"/>
          <w:color w:val="000000"/>
          <w:position w:val="0"/>
          <w:sz w:val="28"/>
          <w:u w:val="none"/>
          <w:vertAlign w:val="baseline"/>
        </w:rPr>
        <w:t>Body</w:t>
      </w:r>
    </w:p>
    <w:p>
      <w:pPr>
        <w:pStyle w:val="Normal338"/>
        <w:spacing w:line="60" w:lineRule="exact"/>
      </w:pPr>
      <w:r>
        <w:pict>
          <v:line id="_x0000_s2458" style="position:absolute;z-index:252409856" from="0,2pt" to="512pt,2pt" strokecolor="#009ddb" strokeweight="2pt">
            <v:stroke linestyle="single"/>
            <w10:wrap type="topAndBottom"/>
          </v:line>
        </w:pict>
      </w:r>
    </w:p>
    <w:p>
      <w:pPr>
        <w:pStyle w:val="Normal338"/>
      </w:pP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38"/>
      </w:pPr>
    </w:p>
    <w:p>
      <w:pPr>
        <w:pStyle w:val="Normal338"/>
        <w:ind w:left="200"/>
        <w:sectPr>
          <w:type w:val="continuous"/>
          <w:pgMar w:top="840" w:right="1000" w:bottom="840" w:left="1000" w:header="400" w:footer="400"/>
          <w:pgNumType w:fmt="decimal"/>
          <w:cols w:space="720"/>
        </w:sectPr>
      </w:pPr>
      <w:r>
        <w:br/>
      </w:r>
      <w:r>
        <w:pict>
          <v:line id="_x0000_s2459" style="position:absolute;z-index:252410880" from="0,10pt" to="512pt,10pt" strokecolor="black" strokeweight="1pt">
            <v:stroke linestyle="single"/>
          </v:line>
        </w:pict>
      </w:r>
      <w:r>
        <w:rPr>
          <w:rFonts w:ascii="arial" w:eastAsia="arial" w:hAnsi="arial" w:cs="arial"/>
          <w:b/>
          <w:color w:val="767676"/>
          <w:sz w:val="16"/>
        </w:rPr>
        <w:t>End of Document</w:t>
      </w:r>
    </w:p>
    <w:p>
      <w:pPr>
        <w:pStyle w:val="Normal339"/>
        <w:sectPr>
          <w:headerReference w:type="even" r:id="rId2106"/>
          <w:headerReference w:type="default" r:id="rId2107"/>
          <w:footerReference w:type="even" r:id="rId2108"/>
          <w:footerReference w:type="default" r:id="rId2109"/>
          <w:headerReference w:type="first" r:id="rId2110"/>
          <w:footerReference w:type="first" r:id="rId2111"/>
          <w:pgSz w:w="12240" w:h="15840"/>
          <w:pgMar w:top="840" w:right="1000" w:bottom="840" w:left="1000" w:header="400" w:footer="400"/>
          <w:pgNumType w:fmt="decimal"/>
          <w:cols w:space="720"/>
          <w:titlePg w:val="0"/>
        </w:sectPr>
      </w:pPr>
    </w:p>
    <w:p>
      <w:pPr>
        <w:pStyle w:val="Normal339"/>
      </w:pPr>
    </w:p>
    <w:p>
      <w:pPr>
        <w:pStyle w:val="Normal339"/>
      </w:pPr>
      <w:r>
        <w:pict>
          <v:shape id="_x0000_i2460" type="#_x0000_t75" alt="LexisNexis®" style="width:147.75pt;height:30pt">
            <v:imagedata r:id="rId10" o:title=""/>
          </v:shape>
        </w:pict>
      </w:r>
      <w:r>
        <w:cr/>
      </w:r>
    </w:p>
    <w:p>
      <w:pPr>
        <w:pStyle w:val="Heading13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Starkenburger Echo</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39"/>
        <w:keepNext w:val="0"/>
        <w:spacing w:after="0" w:line="240" w:lineRule="atLeast"/>
        <w:ind w:right="0"/>
        <w:jc w:val="both"/>
      </w:pPr>
      <w:bookmarkStart w:id="678" w:name="Bookmark_340"/>
      <w:bookmarkEnd w:id="678"/>
    </w:p>
    <w:p>
      <w:pPr>
        <w:pStyle w:val="Normal3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339"/>
        <w:keepNext w:val="0"/>
        <w:spacing w:before="120" w:after="0" w:line="220" w:lineRule="atLeast"/>
        <w:ind w:left="0" w:right="0" w:firstLine="0"/>
        <w:jc w:val="left"/>
      </w:pPr>
      <w:r>
        <w:br/>
      </w:r>
      <w:r>
        <w:pict>
          <v:shape id="_x0000_i2461" type="#_x0000_t75" style="width:387pt;height:27pt">
            <v:imagedata r:id="rId2112" o:title=""/>
          </v:shape>
        </w:pic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39"/>
        <w:keepNext/>
        <w:spacing w:before="240" w:after="0" w:line="340" w:lineRule="atLeast"/>
        <w:ind w:left="0" w:right="0" w:firstLine="0"/>
        <w:jc w:val="left"/>
      </w:pPr>
      <w:bookmarkStart w:id="679" w:name="Body_338"/>
      <w:bookmarkEnd w:id="679"/>
      <w:r>
        <w:rPr>
          <w:rFonts w:ascii="arial" w:eastAsia="arial" w:hAnsi="arial" w:cs="arial"/>
          <w:b/>
          <w:i w:val="0"/>
          <w:strike w:val="0"/>
          <w:noProof w:val="0"/>
          <w:color w:val="000000"/>
          <w:position w:val="0"/>
          <w:sz w:val="28"/>
          <w:u w:val="none"/>
          <w:vertAlign w:val="baseline"/>
        </w:rPr>
        <w:t>Body</w:t>
      </w:r>
    </w:p>
    <w:p>
      <w:pPr>
        <w:pStyle w:val="Normal339"/>
        <w:spacing w:line="60" w:lineRule="exact"/>
      </w:pPr>
      <w:r>
        <w:pict>
          <v:line id="_x0000_s2462" style="position:absolute;z-index:252411904" from="0,2pt" to="512pt,2pt" strokecolor="#009ddb" strokeweight="2pt">
            <v:stroke linestyle="single"/>
            <w10:wrap type="topAndBottom"/>
          </v:line>
        </w:pict>
      </w:r>
    </w:p>
    <w:p>
      <w:pPr>
        <w:pStyle w:val="Normal339"/>
      </w:pP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39"/>
      </w:pPr>
    </w:p>
    <w:p>
      <w:pPr>
        <w:pStyle w:val="Normal339"/>
        <w:ind w:left="200"/>
        <w:sectPr>
          <w:type w:val="continuous"/>
          <w:pgMar w:top="840" w:right="1000" w:bottom="840" w:left="1000" w:header="400" w:footer="400"/>
          <w:pgNumType w:fmt="decimal"/>
          <w:cols w:space="720"/>
        </w:sectPr>
      </w:pPr>
      <w:r>
        <w:br/>
      </w:r>
      <w:r>
        <w:pict>
          <v:line id="_x0000_s2463" style="position:absolute;z-index:252412928" from="0,10pt" to="512pt,10pt" strokecolor="black" strokeweight="1pt">
            <v:stroke linestyle="single"/>
          </v:line>
        </w:pict>
      </w:r>
      <w:r>
        <w:rPr>
          <w:rFonts w:ascii="arial" w:eastAsia="arial" w:hAnsi="arial" w:cs="arial"/>
          <w:b/>
          <w:color w:val="767676"/>
          <w:sz w:val="16"/>
        </w:rPr>
        <w:t>End of Document</w:t>
      </w:r>
    </w:p>
    <w:p>
      <w:pPr>
        <w:pStyle w:val="Normal340"/>
        <w:sectPr>
          <w:headerReference w:type="even" r:id="rId2113"/>
          <w:headerReference w:type="default" r:id="rId2114"/>
          <w:footerReference w:type="even" r:id="rId2115"/>
          <w:footerReference w:type="default" r:id="rId2116"/>
          <w:headerReference w:type="first" r:id="rId2117"/>
          <w:footerReference w:type="first" r:id="rId2118"/>
          <w:pgSz w:w="12240" w:h="15840"/>
          <w:pgMar w:top="840" w:right="1000" w:bottom="840" w:left="1000" w:header="400" w:footer="400"/>
          <w:pgNumType w:fmt="decimal"/>
          <w:cols w:space="720"/>
          <w:titlePg w:val="0"/>
        </w:sectPr>
      </w:pPr>
    </w:p>
    <w:p>
      <w:pPr>
        <w:pStyle w:val="Normal340"/>
      </w:pPr>
    </w:p>
    <w:p>
      <w:pPr>
        <w:pStyle w:val="Normal340"/>
      </w:pPr>
      <w:r>
        <w:pict>
          <v:shape id="_x0000_i2464" type="#_x0000_t75" alt="LexisNexis®" style="width:147.75pt;height:30pt">
            <v:imagedata r:id="rId10" o:title=""/>
          </v:shape>
        </w:pict>
      </w:r>
      <w:r>
        <w:cr/>
      </w:r>
    </w:p>
    <w:p>
      <w:pPr>
        <w:pStyle w:val="Heading13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40"/>
        <w:keepNext w:val="0"/>
        <w:spacing w:after="0" w:line="240" w:lineRule="atLeast"/>
        <w:ind w:right="0"/>
        <w:jc w:val="both"/>
      </w:pPr>
      <w:bookmarkStart w:id="680" w:name="Bookmark_341"/>
      <w:bookmarkEnd w:id="680"/>
    </w:p>
    <w:p>
      <w:pPr>
        <w:pStyle w:val="Normal3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340"/>
        <w:keepNext w:val="0"/>
        <w:spacing w:before="120" w:after="0" w:line="220" w:lineRule="atLeast"/>
        <w:ind w:left="0" w:right="0" w:firstLine="0"/>
        <w:jc w:val="left"/>
      </w:pPr>
      <w:r>
        <w:br/>
      </w:r>
      <w:r>
        <w:pict>
          <v:shape id="_x0000_i2465" type="#_x0000_t75" style="width:161.98pt;height:40.49pt">
            <v:imagedata r:id="rId976" o:title=""/>
          </v:shape>
        </w:pic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WIESBADENER KURIER STADTAUSGABE; S. 5</w: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40"/>
        <w:keepNext/>
        <w:spacing w:before="240" w:after="0" w:line="340" w:lineRule="atLeast"/>
        <w:ind w:left="0" w:right="0" w:firstLine="0"/>
        <w:jc w:val="left"/>
      </w:pPr>
      <w:bookmarkStart w:id="681" w:name="Body_339"/>
      <w:bookmarkEnd w:id="681"/>
      <w:r>
        <w:rPr>
          <w:rFonts w:ascii="arial" w:eastAsia="arial" w:hAnsi="arial" w:cs="arial"/>
          <w:b/>
          <w:i w:val="0"/>
          <w:strike w:val="0"/>
          <w:noProof w:val="0"/>
          <w:color w:val="000000"/>
          <w:position w:val="0"/>
          <w:sz w:val="28"/>
          <w:u w:val="none"/>
          <w:vertAlign w:val="baseline"/>
        </w:rPr>
        <w:t>Body</w:t>
      </w:r>
    </w:p>
    <w:p>
      <w:pPr>
        <w:pStyle w:val="Normal340"/>
        <w:spacing w:line="60" w:lineRule="exact"/>
      </w:pPr>
      <w:r>
        <w:pict>
          <v:line id="_x0000_s2466" style="position:absolute;z-index:252413952" from="0,2pt" to="512pt,2pt" strokecolor="#009ddb" strokeweight="2pt">
            <v:stroke linestyle="single"/>
            <w10:wrap type="topAndBottom"/>
          </v:line>
        </w:pict>
      </w:r>
    </w:p>
    <w:p>
      <w:pPr>
        <w:pStyle w:val="Normal340"/>
      </w:pP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40"/>
      </w:pPr>
    </w:p>
    <w:p>
      <w:pPr>
        <w:pStyle w:val="Normal340"/>
        <w:ind w:left="200"/>
        <w:sectPr>
          <w:type w:val="continuous"/>
          <w:pgMar w:top="840" w:right="1000" w:bottom="840" w:left="1000" w:header="400" w:footer="400"/>
          <w:pgNumType w:fmt="decimal"/>
          <w:cols w:space="720"/>
        </w:sectPr>
      </w:pPr>
      <w:r>
        <w:br/>
      </w:r>
      <w:r>
        <w:pict>
          <v:line id="_x0000_s2467" style="position:absolute;z-index:252414976" from="0,10pt" to="512pt,10pt" strokecolor="black" strokeweight="1pt">
            <v:stroke linestyle="single"/>
          </v:line>
        </w:pict>
      </w:r>
      <w:r>
        <w:rPr>
          <w:rFonts w:ascii="arial" w:eastAsia="arial" w:hAnsi="arial" w:cs="arial"/>
          <w:b/>
          <w:color w:val="767676"/>
          <w:sz w:val="16"/>
        </w:rPr>
        <w:t>End of Document</w:t>
      </w:r>
    </w:p>
    <w:p>
      <w:pPr>
        <w:pStyle w:val="Normal341"/>
        <w:sectPr>
          <w:headerReference w:type="even" r:id="rId2119"/>
          <w:headerReference w:type="default" r:id="rId2120"/>
          <w:footerReference w:type="even" r:id="rId2121"/>
          <w:footerReference w:type="default" r:id="rId2122"/>
          <w:headerReference w:type="first" r:id="rId2123"/>
          <w:footerReference w:type="first" r:id="rId2124"/>
          <w:pgSz w:w="12240" w:h="15840"/>
          <w:pgMar w:top="840" w:right="1000" w:bottom="840" w:left="1000" w:header="400" w:footer="400"/>
          <w:pgNumType w:fmt="decimal"/>
          <w:cols w:space="720"/>
          <w:titlePg w:val="0"/>
        </w:sectPr>
      </w:pPr>
    </w:p>
    <w:p>
      <w:pPr>
        <w:pStyle w:val="Normal341"/>
      </w:pPr>
    </w:p>
    <w:p>
      <w:pPr>
        <w:pStyle w:val="Normal341"/>
      </w:pPr>
      <w:r>
        <w:pict>
          <v:shape id="_x0000_i2468" type="#_x0000_t75" alt="LexisNexis®" style="width:147.75pt;height:30pt">
            <v:imagedata r:id="rId10" o:title=""/>
          </v:shape>
        </w:pict>
      </w:r>
      <w:r>
        <w:cr/>
      </w:r>
    </w:p>
    <w:p>
      <w:pPr>
        <w:pStyle w:val="Heading13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Darmstädter Echo</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41"/>
        <w:keepNext w:val="0"/>
        <w:spacing w:after="0" w:line="240" w:lineRule="atLeast"/>
        <w:ind w:right="0"/>
        <w:jc w:val="both"/>
      </w:pPr>
      <w:bookmarkStart w:id="682" w:name="Bookmark_342"/>
      <w:bookmarkEnd w:id="682"/>
    </w:p>
    <w:p>
      <w:pPr>
        <w:pStyle w:val="Normal3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341"/>
        <w:keepNext w:val="0"/>
        <w:spacing w:before="120" w:after="0" w:line="220" w:lineRule="atLeast"/>
        <w:ind w:left="0" w:right="0" w:firstLine="0"/>
        <w:jc w:val="left"/>
      </w:pPr>
      <w:r>
        <w:br/>
      </w:r>
      <w:r>
        <w:pict>
          <v:shape id="_x0000_i2469" type="#_x0000_t75" style="width:364pt;height:28pt">
            <v:imagedata r:id="rId2125" o:title=""/>
          </v:shape>
        </w:pic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DARMSTÄDTER ECHO WEST; S. 5</w: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41"/>
        <w:keepNext/>
        <w:spacing w:before="240" w:after="0" w:line="340" w:lineRule="atLeast"/>
        <w:ind w:left="0" w:right="0" w:firstLine="0"/>
        <w:jc w:val="left"/>
      </w:pPr>
      <w:bookmarkStart w:id="683" w:name="Body_340"/>
      <w:bookmarkEnd w:id="683"/>
      <w:r>
        <w:rPr>
          <w:rFonts w:ascii="arial" w:eastAsia="arial" w:hAnsi="arial" w:cs="arial"/>
          <w:b/>
          <w:i w:val="0"/>
          <w:strike w:val="0"/>
          <w:noProof w:val="0"/>
          <w:color w:val="000000"/>
          <w:position w:val="0"/>
          <w:sz w:val="28"/>
          <w:u w:val="none"/>
          <w:vertAlign w:val="baseline"/>
        </w:rPr>
        <w:t>Body</w:t>
      </w:r>
    </w:p>
    <w:p>
      <w:pPr>
        <w:pStyle w:val="Normal341"/>
        <w:spacing w:line="60" w:lineRule="exact"/>
      </w:pPr>
      <w:r>
        <w:pict>
          <v:line id="_x0000_s2470" style="position:absolute;z-index:252416000" from="0,2pt" to="512pt,2pt" strokecolor="#009ddb" strokeweight="2pt">
            <v:stroke linestyle="single"/>
            <w10:wrap type="topAndBottom"/>
          </v:line>
        </w:pict>
      </w:r>
    </w:p>
    <w:p>
      <w:pPr>
        <w:pStyle w:val="Normal341"/>
      </w:pP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41"/>
      </w:pPr>
    </w:p>
    <w:p>
      <w:pPr>
        <w:pStyle w:val="Normal341"/>
        <w:ind w:left="200"/>
        <w:sectPr>
          <w:type w:val="continuous"/>
          <w:pgMar w:top="840" w:right="1000" w:bottom="840" w:left="1000" w:header="400" w:footer="400"/>
          <w:pgNumType w:fmt="decimal"/>
          <w:cols w:space="720"/>
        </w:sectPr>
      </w:pPr>
      <w:r>
        <w:br/>
      </w:r>
      <w:r>
        <w:pict>
          <v:line id="_x0000_s2471" style="position:absolute;z-index:252417024" from="0,10pt" to="512pt,10pt" strokecolor="black" strokeweight="1pt">
            <v:stroke linestyle="single"/>
          </v:line>
        </w:pict>
      </w:r>
      <w:r>
        <w:rPr>
          <w:rFonts w:ascii="arial" w:eastAsia="arial" w:hAnsi="arial" w:cs="arial"/>
          <w:b/>
          <w:color w:val="767676"/>
          <w:sz w:val="16"/>
        </w:rPr>
        <w:t>End of Document</w:t>
      </w:r>
    </w:p>
    <w:p>
      <w:pPr>
        <w:pStyle w:val="Normal342"/>
        <w:sectPr>
          <w:headerReference w:type="even" r:id="rId2126"/>
          <w:headerReference w:type="default" r:id="rId2127"/>
          <w:footerReference w:type="even" r:id="rId2128"/>
          <w:footerReference w:type="default" r:id="rId2129"/>
          <w:headerReference w:type="first" r:id="rId2130"/>
          <w:footerReference w:type="first" r:id="rId2131"/>
          <w:pgSz w:w="12240" w:h="15840"/>
          <w:pgMar w:top="840" w:right="1000" w:bottom="840" w:left="1000" w:header="400" w:footer="400"/>
          <w:pgNumType w:fmt="decimal"/>
          <w:cols w:space="720"/>
          <w:titlePg w:val="0"/>
        </w:sectPr>
      </w:pPr>
    </w:p>
    <w:p>
      <w:pPr>
        <w:pStyle w:val="Normal342"/>
      </w:pPr>
    </w:p>
    <w:p>
      <w:pPr>
        <w:pStyle w:val="Normal342"/>
      </w:pPr>
      <w:r>
        <w:pict>
          <v:shape id="_x0000_i2472" type="#_x0000_t75" alt="LexisNexis®" style="width:147.75pt;height:30pt">
            <v:imagedata r:id="rId10" o:title=""/>
          </v:shape>
        </w:pict>
      </w:r>
      <w:r>
        <w:cr/>
      </w:r>
    </w:p>
    <w:p>
      <w:pPr>
        <w:pStyle w:val="Heading13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Groß-Gerauer Echo</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w:t>
      </w:r>
    </w:p>
    <w:p>
      <w:pPr>
        <w:pStyle w:val="Normal342"/>
        <w:keepNext w:val="0"/>
        <w:spacing w:after="0" w:line="240" w:lineRule="atLeast"/>
        <w:ind w:right="0"/>
        <w:jc w:val="both"/>
      </w:pPr>
      <w:bookmarkStart w:id="684" w:name="Bookmark_343"/>
      <w:bookmarkEnd w:id="684"/>
    </w:p>
    <w:p>
      <w:pPr>
        <w:pStyle w:val="Normal3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342"/>
        <w:keepNext w:val="0"/>
        <w:spacing w:before="120" w:after="0" w:line="220" w:lineRule="atLeast"/>
        <w:ind w:left="0" w:right="0" w:firstLine="0"/>
        <w:jc w:val="left"/>
      </w:pPr>
      <w:r>
        <w:br/>
      </w:r>
      <w:r>
        <w:pict>
          <v:shape id="_x0000_i2473" type="#_x0000_t75" style="width:385pt;height:27pt">
            <v:imagedata r:id="rId2132" o:title=""/>
          </v:shape>
        </w:pic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GROSS-GERAUER ECHO; S. 5</w: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342"/>
        <w:keepNext/>
        <w:spacing w:before="240" w:after="0" w:line="340" w:lineRule="atLeast"/>
        <w:ind w:left="0" w:right="0" w:firstLine="0"/>
        <w:jc w:val="left"/>
      </w:pPr>
      <w:bookmarkStart w:id="685" w:name="Body_341"/>
      <w:bookmarkEnd w:id="685"/>
      <w:r>
        <w:rPr>
          <w:rFonts w:ascii="arial" w:eastAsia="arial" w:hAnsi="arial" w:cs="arial"/>
          <w:b/>
          <w:i w:val="0"/>
          <w:strike w:val="0"/>
          <w:noProof w:val="0"/>
          <w:color w:val="000000"/>
          <w:position w:val="0"/>
          <w:sz w:val="28"/>
          <w:u w:val="none"/>
          <w:vertAlign w:val="baseline"/>
        </w:rPr>
        <w:t>Body</w:t>
      </w:r>
    </w:p>
    <w:p>
      <w:pPr>
        <w:pStyle w:val="Normal342"/>
        <w:spacing w:line="60" w:lineRule="exact"/>
      </w:pPr>
      <w:r>
        <w:pict>
          <v:line id="_x0000_s2474" style="position:absolute;z-index:252418048" from="0,2pt" to="512pt,2pt" strokecolor="#009ddb" strokeweight="2pt">
            <v:stroke linestyle="single"/>
            <w10:wrap type="topAndBottom"/>
          </v:line>
        </w:pict>
      </w:r>
    </w:p>
    <w:p>
      <w:pPr>
        <w:pStyle w:val="Normal342"/>
      </w:pP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 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 Bei ähnlichen Demonstrationen war es nach Verboten der Stadt oft zu gerichtlichen Auseinandersetzungen gekommen. Die Kundgebungen waren von verschiedenen Instanzen bis knapp vor Beginn abwechselnd erlaubt und verboten worden.</w:t>
      </w:r>
    </w:p>
    <w:p>
      <w:pPr>
        <w:pStyle w:val="Normal3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42"/>
      </w:pPr>
    </w:p>
    <w:p>
      <w:pPr>
        <w:pStyle w:val="Normal342"/>
        <w:ind w:left="200"/>
        <w:sectPr>
          <w:type w:val="continuous"/>
          <w:pgMar w:top="840" w:right="1000" w:bottom="840" w:left="1000" w:header="400" w:footer="400"/>
          <w:pgNumType w:fmt="decimal"/>
          <w:cols w:space="720"/>
        </w:sectPr>
      </w:pPr>
      <w:r>
        <w:br/>
      </w:r>
      <w:r>
        <w:pict>
          <v:line id="_x0000_s2475" style="position:absolute;z-index:252419072" from="0,10pt" to="512pt,10pt" strokecolor="black" strokeweight="1pt">
            <v:stroke linestyle="single"/>
          </v:line>
        </w:pict>
      </w:r>
      <w:r>
        <w:rPr>
          <w:rFonts w:ascii="arial" w:eastAsia="arial" w:hAnsi="arial" w:cs="arial"/>
          <w:b/>
          <w:color w:val="767676"/>
          <w:sz w:val="16"/>
        </w:rPr>
        <w:t>End of Document</w:t>
      </w:r>
    </w:p>
    <w:p>
      <w:pPr>
        <w:pStyle w:val="Normal343"/>
        <w:sectPr>
          <w:headerReference w:type="even" r:id="rId2133"/>
          <w:headerReference w:type="default" r:id="rId2134"/>
          <w:footerReference w:type="even" r:id="rId2135"/>
          <w:footerReference w:type="default" r:id="rId2136"/>
          <w:headerReference w:type="first" r:id="rId2137"/>
          <w:footerReference w:type="first" r:id="rId2138"/>
          <w:pgSz w:w="12240" w:h="15840"/>
          <w:pgMar w:top="840" w:right="1000" w:bottom="840" w:left="1000" w:header="400" w:footer="400"/>
          <w:pgNumType w:fmt="decimal"/>
          <w:cols w:space="720"/>
          <w:titlePg w:val="0"/>
        </w:sectPr>
      </w:pPr>
    </w:p>
    <w:p>
      <w:pPr>
        <w:pStyle w:val="Normal343"/>
      </w:pPr>
    </w:p>
    <w:p>
      <w:pPr>
        <w:pStyle w:val="Normal343"/>
      </w:pPr>
      <w:r>
        <w:pict>
          <v:shape id="_x0000_i2476" type="#_x0000_t75" alt="LexisNexis®" style="width:147.75pt;height:30pt">
            <v:imagedata r:id="rId10" o:title=""/>
          </v:shape>
        </w:pict>
      </w:r>
      <w:r>
        <w:cr/>
      </w:r>
    </w:p>
    <w:p>
      <w:pPr>
        <w:pStyle w:val="Heading13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Frankfurt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Dezember 2023 1:25 PM GMT+1</w:t>
      </w:r>
    </w:p>
    <w:p>
      <w:pPr>
        <w:pStyle w:val="Normal343"/>
        <w:keepNext w:val="0"/>
        <w:spacing w:after="0" w:line="240" w:lineRule="atLeast"/>
        <w:ind w:right="0"/>
        <w:jc w:val="both"/>
      </w:pPr>
      <w:bookmarkStart w:id="686" w:name="Bookmark_344"/>
      <w:bookmarkEnd w:id="686"/>
    </w:p>
    <w:p>
      <w:pPr>
        <w:pStyle w:val="Normal3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3"/>
        <w:keepNext w:val="0"/>
        <w:spacing w:before="120" w:after="0" w:line="220" w:lineRule="atLeast"/>
        <w:ind w:left="0" w:right="0" w:firstLine="0"/>
        <w:jc w:val="left"/>
      </w:pPr>
      <w:r>
        <w:br/>
      </w:r>
      <w:r>
        <w:pict>
          <v:shape id="_x0000_i2477" type="#_x0000_t75" style="width:230.22pt;height:28.5pt">
            <v:imagedata r:id="rId11" o:title=""/>
          </v:shape>
        </w:pic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343"/>
        <w:keepNext/>
        <w:spacing w:before="240" w:after="0" w:line="340" w:lineRule="atLeast"/>
        <w:ind w:left="0" w:right="0" w:firstLine="0"/>
        <w:jc w:val="left"/>
      </w:pPr>
      <w:bookmarkStart w:id="687" w:name="Body_342"/>
      <w:bookmarkEnd w:id="687"/>
      <w:r>
        <w:rPr>
          <w:rFonts w:ascii="arial" w:eastAsia="arial" w:hAnsi="arial" w:cs="arial"/>
          <w:b/>
          <w:i w:val="0"/>
          <w:strike w:val="0"/>
          <w:noProof w:val="0"/>
          <w:color w:val="000000"/>
          <w:position w:val="0"/>
          <w:sz w:val="28"/>
          <w:u w:val="none"/>
          <w:vertAlign w:val="baseline"/>
        </w:rPr>
        <w:t>Body</w:t>
      </w:r>
    </w:p>
    <w:p>
      <w:pPr>
        <w:pStyle w:val="Normal343"/>
        <w:spacing w:line="60" w:lineRule="exact"/>
      </w:pPr>
      <w:r>
        <w:pict>
          <v:line id="_x0000_s2478" style="position:absolute;z-index:252420096" from="0,2pt" to="512pt,2pt" strokecolor="#009ddb" strokeweight="2pt">
            <v:stroke linestyle="single"/>
            <w10:wrap type="topAndBottom"/>
          </v:line>
        </w:pict>
      </w:r>
    </w:p>
    <w:p>
      <w:pPr>
        <w:pStyle w:val="Normal343"/>
      </w:pP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ähnlichen Demonstrationen war es nach Verboten der Stadt oft zu gerichtlichen Auseinandersetzungen gekommen. Die Kundgebungen waren von verschiedenen Instanzen bis knapp vor Beginn abwechselnd erlaubt und verboten worden.</w:t>
      </w:r>
    </w:p>
    <w:p>
      <w:pPr>
        <w:pStyle w:val="Normal3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43"/>
      </w:pPr>
    </w:p>
    <w:p>
      <w:pPr>
        <w:pStyle w:val="Normal343"/>
        <w:ind w:left="200"/>
        <w:sectPr>
          <w:type w:val="continuous"/>
          <w:pgMar w:top="840" w:right="1000" w:bottom="840" w:left="1000" w:header="400" w:footer="400"/>
          <w:pgNumType w:fmt="decimal"/>
          <w:cols w:space="720"/>
        </w:sectPr>
      </w:pPr>
      <w:r>
        <w:br/>
      </w:r>
      <w:r>
        <w:pict>
          <v:line id="_x0000_s2479" style="position:absolute;z-index:252421120" from="0,10pt" to="512pt,10pt" strokecolor="black" strokeweight="1pt">
            <v:stroke linestyle="single"/>
          </v:line>
        </w:pict>
      </w:r>
      <w:r>
        <w:rPr>
          <w:rFonts w:ascii="arial" w:eastAsia="arial" w:hAnsi="arial" w:cs="arial"/>
          <w:b/>
          <w:color w:val="767676"/>
          <w:sz w:val="16"/>
        </w:rPr>
        <w:t>End of Document</w:t>
      </w:r>
    </w:p>
    <w:p>
      <w:pPr>
        <w:pStyle w:val="Normal344"/>
        <w:sectPr>
          <w:headerReference w:type="even" r:id="rId2139"/>
          <w:headerReference w:type="default" r:id="rId2140"/>
          <w:footerReference w:type="even" r:id="rId2141"/>
          <w:footerReference w:type="default" r:id="rId2142"/>
          <w:headerReference w:type="first" r:id="rId2143"/>
          <w:footerReference w:type="first" r:id="rId2144"/>
          <w:pgSz w:w="12240" w:h="15840"/>
          <w:pgMar w:top="840" w:right="1000" w:bottom="840" w:left="1000" w:header="400" w:footer="400"/>
          <w:pgNumType w:fmt="decimal"/>
          <w:cols w:space="720"/>
          <w:titlePg w:val="0"/>
        </w:sectPr>
      </w:pPr>
    </w:p>
    <w:p>
      <w:pPr>
        <w:pStyle w:val="Normal344"/>
      </w:pPr>
    </w:p>
    <w:p>
      <w:pPr>
        <w:pStyle w:val="Normal344"/>
      </w:pPr>
      <w:r>
        <w:pict>
          <v:shape id="_x0000_i2480" type="#_x0000_t75" alt="LexisNexis®" style="width:147.75pt;height:30pt">
            <v:imagedata r:id="rId10" o:title=""/>
          </v:shape>
        </w:pict>
      </w:r>
      <w:r>
        <w:cr/>
      </w:r>
    </w:p>
    <w:p>
      <w:pPr>
        <w:pStyle w:val="Heading13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Warum hat die Polizei diesen Hass nicht verhindert?</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21. Dezember 2023 </w:t>
      </w:r>
    </w:p>
    <w:p>
      <w:pPr>
        <w:pStyle w:val="Normal344"/>
        <w:keepNext w:val="0"/>
        <w:spacing w:after="0" w:line="240" w:lineRule="atLeast"/>
        <w:ind w:right="0"/>
        <w:jc w:val="both"/>
      </w:pPr>
      <w:bookmarkStart w:id="688" w:name="Bookmark_345"/>
      <w:bookmarkEnd w:id="688"/>
    </w:p>
    <w:p>
      <w:pPr>
        <w:pStyle w:val="Normal3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4"/>
        <w:keepNext w:val="0"/>
        <w:spacing w:before="120" w:after="0" w:line="220" w:lineRule="atLeast"/>
        <w:ind w:left="0" w:right="0" w:firstLine="0"/>
        <w:jc w:val="left"/>
      </w:pPr>
      <w:r>
        <w:br/>
      </w:r>
      <w:r>
        <w:pict>
          <v:shape id="_x0000_i2481" type="#_x0000_t75" style="width:84.74pt;height:57.74pt">
            <v:imagedata r:id="rId316" o:title=""/>
          </v:shape>
        </w:pic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S. 3; Ausg. 298</w: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252 words</w:t>
      </w:r>
    </w:p>
    <w:p>
      <w:pPr>
        <w:pStyle w:val="Normal344"/>
        <w:keepNext/>
        <w:spacing w:before="240" w:after="0" w:line="340" w:lineRule="atLeast"/>
        <w:ind w:left="0" w:right="0" w:firstLine="0"/>
        <w:jc w:val="left"/>
      </w:pPr>
      <w:bookmarkStart w:id="689" w:name="Body_343"/>
      <w:bookmarkEnd w:id="689"/>
      <w:r>
        <w:rPr>
          <w:rFonts w:ascii="arial" w:eastAsia="arial" w:hAnsi="arial" w:cs="arial"/>
          <w:b/>
          <w:i w:val="0"/>
          <w:strike w:val="0"/>
          <w:noProof w:val="0"/>
          <w:color w:val="000000"/>
          <w:position w:val="0"/>
          <w:sz w:val="28"/>
          <w:u w:val="none"/>
          <w:vertAlign w:val="baseline"/>
        </w:rPr>
        <w:t>Body</w:t>
      </w:r>
    </w:p>
    <w:p>
      <w:pPr>
        <w:pStyle w:val="Normal344"/>
        <w:spacing w:line="60" w:lineRule="exact"/>
      </w:pPr>
      <w:r>
        <w:pict>
          <v:line id="_x0000_s2482" style="position:absolute;z-index:252422144" from="0,2pt" to="512pt,2pt" strokecolor="#009ddb" strokeweight="2pt">
            <v:stroke linestyle="single"/>
            <w10:wrap type="topAndBottom"/>
          </v:line>
        </w:pict>
      </w:r>
    </w:p>
    <w:p>
      <w:pPr>
        <w:pStyle w:val="Normal344"/>
      </w:pP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 - Judenhass im Berliner Hauptbahnhof - und die Polizei sieht zu! </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Dienstagabend trafen sich 300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-Anhänger mit Trommeln, Flaggen und Palästinenser-Tüchern im Bahnhof, verbreiteten antisemitische Parolen. Die Polizei beendete die Hetz-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beruft sich auf ein Urteil zu Protesten im Frankfurter Airport. Aufgrund dessen sei "die Anmeldung einer Versammlung im Hauptbahnhof grundsätzlich möglich".</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B.Z.-Anfrage bestätigte die Polizei allerdings, dass die Versammlung weder vorher noch spontan vor Ort angemeldet wurde. Allein das ist Grund genug, um eine Kundgebung aufzulösen!</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konnten in Ruhe ihren Hass verbreiten. In einem Redebeitrag hieß es: "Wir sind heute hier, um gegen die völkermörderische Vertreibung und Besetzung Palästinas durch den zionistischen Terrorstaat Israel zu protestieren."</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war die Aktion "friedlich" - es sei zu keinen strafbaren Handlungen gekommen. Es gäbe aber "eine Anzeige wegen Verstoß gegen das Versammlungsfreiheitsgesetz".</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sozialen Medien wurde schon tagelang zu der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"Bringt eure Kufiyas und Flaggen mit, aber haltet sie versteckt, bis ihr euch hinsetzt!", schrieb etwa die Instagram- Seite "globalsouthunited".</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hatte zwar auch die Berliner Polizei mitbekommen, aber keine Möglichkeit gesehen, präventiv einzugreifen: "Dort halten sich tagtäglich Tausende von Menschen auf, die kaum von möglichen zukünftigen Teilnehmenden eines Sit-ins zu unterscheiden sind."</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4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4"/>
        <w:spacing w:line="60" w:lineRule="exact"/>
      </w:pPr>
      <w:r>
        <w:pict>
          <v:line id="_x0000_s2483" style="position:absolute;z-index:252423168" from="0,2pt" to="512pt,2pt" strokecolor="#009ddb" strokeweight="2pt">
            <v:stroke linestyle="single"/>
            <w10:wrap type="topAndBottom"/>
          </v:line>
        </w:pict>
      </w:r>
    </w:p>
    <w:p>
      <w:pPr>
        <w:pStyle w:val="Normal34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300 Teilnehmer trafen sich am Dienstagabend zu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Hauptbahnhof</w:t>
      </w:r>
    </w:p>
    <w:p>
      <w:pPr>
        <w:pStyle w:val="Normal3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22, 2023</w:t>
      </w:r>
    </w:p>
    <w:p>
      <w:pPr>
        <w:pStyle w:val="Normal344"/>
      </w:pPr>
    </w:p>
    <w:p>
      <w:pPr>
        <w:pStyle w:val="Normal344"/>
        <w:ind w:left="200"/>
        <w:sectPr>
          <w:type w:val="continuous"/>
          <w:pgMar w:top="840" w:right="1000" w:bottom="840" w:left="1000" w:header="400" w:footer="400"/>
          <w:pgNumType w:fmt="decimal"/>
          <w:cols w:space="720"/>
        </w:sectPr>
      </w:pPr>
      <w:r>
        <w:br/>
      </w:r>
      <w:r>
        <w:pict>
          <v:line id="_x0000_s2484" style="position:absolute;z-index:252424192" from="0,10pt" to="512pt,10pt" strokecolor="black" strokeweight="1pt">
            <v:stroke linestyle="single"/>
          </v:line>
        </w:pict>
      </w:r>
      <w:r>
        <w:rPr>
          <w:rFonts w:ascii="arial" w:eastAsia="arial" w:hAnsi="arial" w:cs="arial"/>
          <w:b/>
          <w:color w:val="767676"/>
          <w:sz w:val="16"/>
        </w:rPr>
        <w:t>End of Document</w:t>
      </w:r>
    </w:p>
    <w:p>
      <w:pPr>
        <w:pStyle w:val="Normal345"/>
        <w:sectPr>
          <w:headerReference w:type="even" r:id="rId2145"/>
          <w:headerReference w:type="default" r:id="rId2146"/>
          <w:footerReference w:type="even" r:id="rId2147"/>
          <w:footerReference w:type="default" r:id="rId2148"/>
          <w:headerReference w:type="first" r:id="rId2149"/>
          <w:footerReference w:type="first" r:id="rId2150"/>
          <w:pgSz w:w="12240" w:h="15840"/>
          <w:pgMar w:top="840" w:right="1000" w:bottom="840" w:left="1000" w:header="400" w:footer="400"/>
          <w:pgNumType w:fmt="decimal"/>
          <w:cols w:space="720"/>
          <w:titlePg w:val="0"/>
        </w:sectPr>
      </w:pPr>
    </w:p>
    <w:p>
      <w:pPr>
        <w:pStyle w:val="Normal345"/>
      </w:pPr>
    </w:p>
    <w:p>
      <w:pPr>
        <w:pStyle w:val="Normal345"/>
      </w:pPr>
      <w:r>
        <w:pict>
          <v:shape id="_x0000_i2485" type="#_x0000_t75" alt="LexisNexis®" style="width:147.75pt;height:30pt">
            <v:imagedata r:id="rId10" o:title=""/>
          </v:shape>
        </w:pict>
      </w:r>
      <w:r>
        <w:cr/>
      </w:r>
    </w:p>
    <w:p>
      <w:pPr>
        <w:pStyle w:val="Heading13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Frankfurt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21. Dezember 2023 1:49 PM GMT+1</w:t>
      </w:r>
    </w:p>
    <w:p>
      <w:pPr>
        <w:pStyle w:val="Normal345"/>
        <w:keepNext w:val="0"/>
        <w:spacing w:after="0" w:line="240" w:lineRule="atLeast"/>
        <w:ind w:right="0"/>
        <w:jc w:val="both"/>
      </w:pPr>
      <w:bookmarkStart w:id="690" w:name="Bookmark_346"/>
      <w:bookmarkEnd w:id="690"/>
    </w:p>
    <w:p>
      <w:pPr>
        <w:pStyle w:val="Normal3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5"/>
        <w:keepNext w:val="0"/>
        <w:spacing w:before="120" w:after="0" w:line="220" w:lineRule="atLeast"/>
        <w:ind w:left="0" w:right="0" w:firstLine="0"/>
        <w:jc w:val="left"/>
      </w:pPr>
      <w:r>
        <w:br/>
      </w:r>
      <w:r>
        <w:pict>
          <v:shape id="_x0000_i2486" type="#_x0000_t75" style="width:230.22pt;height:28.5pt">
            <v:imagedata r:id="rId11" o:title=""/>
          </v:shape>
        </w:pic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345"/>
        <w:keepNext/>
        <w:spacing w:before="240" w:after="0" w:line="340" w:lineRule="atLeast"/>
        <w:ind w:left="0" w:right="0" w:firstLine="0"/>
        <w:jc w:val="left"/>
      </w:pPr>
      <w:bookmarkStart w:id="691" w:name="Body_344"/>
      <w:bookmarkEnd w:id="691"/>
      <w:r>
        <w:rPr>
          <w:rFonts w:ascii="arial" w:eastAsia="arial" w:hAnsi="arial" w:cs="arial"/>
          <w:b/>
          <w:i w:val="0"/>
          <w:strike w:val="0"/>
          <w:noProof w:val="0"/>
          <w:color w:val="000000"/>
          <w:position w:val="0"/>
          <w:sz w:val="28"/>
          <w:u w:val="none"/>
          <w:vertAlign w:val="baseline"/>
        </w:rPr>
        <w:t>Body</w:t>
      </w:r>
    </w:p>
    <w:p>
      <w:pPr>
        <w:pStyle w:val="Normal345"/>
        <w:spacing w:line="60" w:lineRule="exact"/>
      </w:pPr>
      <w:r>
        <w:pict>
          <v:line id="_x0000_s2487" style="position:absolute;z-index:252425216" from="0,2pt" to="512pt,2pt" strokecolor="#009ddb" strokeweight="2pt">
            <v:stroke linestyle="single"/>
            <w10:wrap type="topAndBottom"/>
          </v:line>
        </w:pict>
      </w:r>
    </w:p>
    <w:p>
      <w:pPr>
        <w:pStyle w:val="Normal345"/>
      </w:pP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hat eine für Samstag angemeldete Demonstration als potenziell antisemitisch verboten. Wie die Stadt am Donnerstag berichtete, wollten rund 1.000 Menschen unter dem Titel "Stoppt den Genozid in Gaza! Schluss mit der Besatzung Palästinas!" durch die Frankfurter Innenstadt ziehen.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Ordnungsamt ging von einer Gefährdung der öffentlichen Sicherheit aus, wenn die Versammlung durchgeführt würde. Die Anmelderin sei in der Vergangenheit durch verschiedene antisemitische Äußerungen aufgefallen. "Es ist mit an Sicherheit grenzender Wahrscheinlichkeit davon auszugehen, dass im Rahmen dieser Versammlung strafbare antisemitische Äußerungen, Drohungen und Handlungen getätigt würden. Ein Verbot der Versammlung ist damit gerechtfertigt und letztlich unumgänglich", so die Begründung.</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ähnlichen Demonstrationen war es nach Verboten der Stadt oft zu gerichtlichen Auseinandersetzungen gekommen. Die Kundgebungen waren von verschiedenen Instanzen bis knapp vor Beginn abwechselnd erlaubt und verboten worden.</w:t>
      </w:r>
    </w:p>
    <w:p>
      <w:pPr>
        <w:pStyle w:val="Normal3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345"/>
      </w:pPr>
    </w:p>
    <w:p>
      <w:pPr>
        <w:pStyle w:val="Normal345"/>
        <w:ind w:left="200"/>
        <w:sectPr>
          <w:type w:val="continuous"/>
          <w:pgMar w:top="840" w:right="1000" w:bottom="840" w:left="1000" w:header="400" w:footer="400"/>
          <w:pgNumType w:fmt="decimal"/>
          <w:cols w:space="720"/>
        </w:sectPr>
      </w:pPr>
      <w:r>
        <w:br/>
      </w:r>
      <w:r>
        <w:pict>
          <v:line id="_x0000_s2488" style="position:absolute;z-index:252426240" from="0,10pt" to="512pt,10pt" strokecolor="black" strokeweight="1pt">
            <v:stroke linestyle="single"/>
          </v:line>
        </w:pict>
      </w:r>
      <w:r>
        <w:rPr>
          <w:rFonts w:ascii="arial" w:eastAsia="arial" w:hAnsi="arial" w:cs="arial"/>
          <w:b/>
          <w:color w:val="767676"/>
          <w:sz w:val="16"/>
        </w:rPr>
        <w:t>End of Document</w:t>
      </w:r>
    </w:p>
    <w:p>
      <w:pPr>
        <w:pStyle w:val="Normal346"/>
        <w:sectPr>
          <w:headerReference w:type="even" r:id="rId2151"/>
          <w:headerReference w:type="default" r:id="rId2152"/>
          <w:footerReference w:type="even" r:id="rId2153"/>
          <w:footerReference w:type="default" r:id="rId2154"/>
          <w:headerReference w:type="first" r:id="rId2155"/>
          <w:footerReference w:type="first" r:id="rId2156"/>
          <w:pgSz w:w="12240" w:h="15840"/>
          <w:pgMar w:top="840" w:right="1000" w:bottom="840" w:left="1000" w:header="400" w:footer="400"/>
          <w:pgNumType w:fmt="decimal"/>
          <w:cols w:space="720"/>
          <w:titlePg w:val="0"/>
        </w:sectPr>
      </w:pPr>
    </w:p>
    <w:p>
      <w:pPr>
        <w:pStyle w:val="Normal346"/>
      </w:pPr>
    </w:p>
    <w:p>
      <w:pPr>
        <w:pStyle w:val="Normal346"/>
      </w:pPr>
      <w:r>
        <w:pict>
          <v:shape id="_x0000_i2489" type="#_x0000_t75" alt="LexisNexis®" style="width:147.75pt;height:30pt">
            <v:imagedata r:id="rId10" o:title=""/>
          </v:shape>
        </w:pict>
      </w:r>
      <w:r>
        <w:cr/>
      </w:r>
    </w:p>
    <w:p>
      <w:pPr>
        <w:pStyle w:val="Heading13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Mob stürmt Berliner Hauptbahnhof; Warum stoppte die Polizei diesen Juden-Hass nicht?</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Dezember 2023 </w:t>
      </w:r>
    </w:p>
    <w:p>
      <w:pPr>
        <w:pStyle w:val="Normal346"/>
        <w:keepNext w:val="0"/>
        <w:spacing w:after="0" w:line="240" w:lineRule="atLeast"/>
        <w:ind w:right="0"/>
        <w:jc w:val="both"/>
      </w:pPr>
      <w:bookmarkStart w:id="692" w:name="Bookmark_347"/>
      <w:bookmarkEnd w:id="692"/>
    </w:p>
    <w:p>
      <w:pPr>
        <w:pStyle w:val="Normal3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46"/>
        <w:keepNext w:val="0"/>
        <w:spacing w:before="120" w:after="0" w:line="220" w:lineRule="atLeast"/>
        <w:ind w:left="0" w:right="0" w:firstLine="0"/>
        <w:jc w:val="left"/>
      </w:pPr>
      <w:r>
        <w:br/>
      </w:r>
      <w:r>
        <w:pict>
          <v:shape id="_x0000_i2490" type="#_x0000_t75" style="width:134.98pt;height:85.49pt">
            <v:imagedata r:id="rId45" o:title=""/>
          </v:shape>
        </w:pic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346"/>
        <w:keepNext/>
        <w:spacing w:before="240" w:after="0" w:line="340" w:lineRule="atLeast"/>
        <w:ind w:left="0" w:right="0" w:firstLine="0"/>
        <w:jc w:val="left"/>
      </w:pPr>
      <w:bookmarkStart w:id="693" w:name="Body_345"/>
      <w:bookmarkEnd w:id="693"/>
      <w:r>
        <w:rPr>
          <w:rFonts w:ascii="arial" w:eastAsia="arial" w:hAnsi="arial" w:cs="arial"/>
          <w:b/>
          <w:i w:val="0"/>
          <w:strike w:val="0"/>
          <w:noProof w:val="0"/>
          <w:color w:val="000000"/>
          <w:position w:val="0"/>
          <w:sz w:val="28"/>
          <w:u w:val="none"/>
          <w:vertAlign w:val="baseline"/>
        </w:rPr>
        <w:t>Body</w:t>
      </w:r>
    </w:p>
    <w:p>
      <w:pPr>
        <w:pStyle w:val="Normal346"/>
        <w:spacing w:line="60" w:lineRule="exact"/>
      </w:pPr>
      <w:r>
        <w:pict>
          <v:line id="_x0000_s2491" style="position:absolute;z-index:252427264" from="0,2pt" to="512pt,2pt" strokecolor="#009ddb" strokeweight="2pt">
            <v:stroke linestyle="single"/>
            <w10:wrap type="topAndBottom"/>
          </v:line>
        </w:pict>
      </w:r>
    </w:p>
    <w:p>
      <w:pPr>
        <w:pStyle w:val="Normal346"/>
      </w:pP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Juden-Hass im Berliner Hauptbahnhof - und die Polizei sieht zu! Am Dienstagabend trafen sich 300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mit Trommeln, Flaggen und Palästinensertüchern im Bahnhof, verbreiteten antisemitische Parolen. Die Polizei war zwar da, beendete die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nicht!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Beamten berufen sich auf ein Urteil zu Protesten im Frankfurter Airport. Aufgrund dessen sei "die Anmeldung einer Versammlung im Hauptbahnhof grundsätzlich möglich". Auf BILD-Anfrage bestätigte die Polizei allerdings, dass die Versammlung weder vorher noch spontan vor Ort angemeldet wurde.</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das ist Grund genug, um eine Kundgebung aufzulösen!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Bundespolizei, die eigentlich im Hauptbahnhof zuständig ist, kann bei Versammlungen in Ausnahmefällen eingreifen. Doch laut der Behörde waren "Einsatzkräfte der Polizei Berlin vor Ort, sodass keine Maßnahmen der Bundespolizei im Rahmen der Eilzuständigkeit geboten waren".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auch die Berliner Polizei griff nicht ein! Und ließ die Demonstranten in Ruhe ihren Hass verbreiten. In einem Redebeitrag hieß es: "Wir sind heute hier, um gegen die völkermörderische Vertreibung und Besetzung Palästinas durch den zionistischen Terrorstaat Israel zu protestieren."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war die Aktion "friedlich" - es sei zu keinen strafbaren Handlungen gekommen. Es gäbe aber "eine Anzeige wegen Verstoßes gegen das Versammlungsfreiheitsgesetz".</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sozialen Medien wurde schon tagelang zu der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Auf einer Instagram-Seite hieß es: "Bringt eure Kufiyas und Flaggen mit, aber haltet sie versteckt, bis ihr euch hinsetzt!"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hatte zwar auch die Berliner Polizei mitbekommen, aber keine Möglichkeit gesehen, präventiv einzugreifen: "Dort halten sich tagtäglich tausende von Menschen auf, die kaum von möglichen zukünftigen Teilnehmenden eines Sit-Ins zu unterscheiden sind."</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https://www.bild.de/regional/berlin/berlin-aktuell/berlin-hauptbahnhof-warum-stoppte-die-polizei-diesen-juden-hass-nicht-86499368.bild.html</w:t>
      </w:r>
    </w:p>
    <w:p>
      <w:pPr>
        <w:pStyle w:val="Normal3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6"/>
        <w:spacing w:line="60" w:lineRule="exact"/>
      </w:pPr>
      <w:r>
        <w:pict>
          <v:line id="_x0000_s2492" style="position:absolute;z-index:252428288" from="0,2pt" to="512pt,2pt" strokecolor="#009ddb" strokeweight="2pt">
            <v:stroke linestyle="single"/>
            <w10:wrap type="topAndBottom"/>
          </v:line>
        </w:pict>
      </w:r>
    </w:p>
    <w:p>
      <w:pPr>
        <w:pStyle w:val="Normal3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300 Teilnehmer trafen sich am Dienstagabend zu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Hauptbahnhof</w:t>
      </w:r>
    </w:p>
    <w:p>
      <w:pPr>
        <w:pStyle w:val="Normal3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2023</w:t>
      </w:r>
    </w:p>
    <w:p>
      <w:pPr>
        <w:pStyle w:val="Normal346"/>
      </w:pPr>
    </w:p>
    <w:p>
      <w:pPr>
        <w:pStyle w:val="Normal346"/>
        <w:ind w:left="200"/>
        <w:sectPr>
          <w:type w:val="continuous"/>
          <w:pgMar w:top="840" w:right="1000" w:bottom="840" w:left="1000" w:header="400" w:footer="400"/>
          <w:pgNumType w:fmt="decimal"/>
          <w:cols w:space="720"/>
        </w:sectPr>
      </w:pPr>
      <w:r>
        <w:br/>
      </w:r>
      <w:r>
        <w:pict>
          <v:line id="_x0000_s2493" style="position:absolute;z-index:252429312" from="0,10pt" to="512pt,10pt" strokecolor="black" strokeweight="1pt">
            <v:stroke linestyle="single"/>
          </v:line>
        </w:pict>
      </w:r>
      <w:r>
        <w:rPr>
          <w:rFonts w:ascii="arial" w:eastAsia="arial" w:hAnsi="arial" w:cs="arial"/>
          <w:b/>
          <w:color w:val="767676"/>
          <w:sz w:val="16"/>
        </w:rPr>
        <w:t>End of Document</w:t>
      </w:r>
    </w:p>
    <w:p>
      <w:pPr>
        <w:pStyle w:val="Normal347"/>
        <w:sectPr>
          <w:headerReference w:type="even" r:id="rId2157"/>
          <w:headerReference w:type="default" r:id="rId2158"/>
          <w:footerReference w:type="even" r:id="rId2159"/>
          <w:footerReference w:type="default" r:id="rId2160"/>
          <w:headerReference w:type="first" r:id="rId2161"/>
          <w:footerReference w:type="first" r:id="rId2162"/>
          <w:pgSz w:w="12240" w:h="15840"/>
          <w:pgMar w:top="840" w:right="1000" w:bottom="840" w:left="1000" w:header="400" w:footer="400"/>
          <w:pgNumType w:fmt="decimal"/>
          <w:cols w:space="720"/>
          <w:titlePg w:val="0"/>
        </w:sectPr>
      </w:pPr>
    </w:p>
    <w:p>
      <w:pPr>
        <w:pStyle w:val="Normal347"/>
      </w:pPr>
    </w:p>
    <w:p>
      <w:pPr>
        <w:pStyle w:val="Normal347"/>
      </w:pPr>
      <w:r>
        <w:pict>
          <v:shape id="_x0000_i2494" type="#_x0000_t75" alt="LexisNexis®" style="width:147.75pt;height:30pt">
            <v:imagedata r:id="rId10" o:title=""/>
          </v:shape>
        </w:pict>
      </w:r>
      <w:r>
        <w:cr/>
      </w:r>
    </w:p>
    <w:p>
      <w:pPr>
        <w:pStyle w:val="Heading13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RUHE; Eine ZEIT-Umfrage zeigt, dass nur an wenigen Universitäten der Konflikt um den Krieg im Nahen Osten intensiv ausgetragen wird. An den meisten spielt er keine Rolle VON YANNICK RAMSEL</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Dezember 2023</w:t>
      </w:r>
    </w:p>
    <w:p>
      <w:pPr>
        <w:pStyle w:val="Normal347"/>
        <w:keepNext w:val="0"/>
        <w:spacing w:after="0" w:line="240" w:lineRule="atLeast"/>
        <w:ind w:right="0"/>
        <w:jc w:val="both"/>
      </w:pPr>
      <w:bookmarkStart w:id="694" w:name="Bookmark_348"/>
      <w:bookmarkEnd w:id="694"/>
    </w:p>
    <w:p>
      <w:pPr>
        <w:pStyle w:val="Normal3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47"/>
        <w:keepNext w:val="0"/>
        <w:spacing w:before="120" w:after="0" w:line="220" w:lineRule="atLeast"/>
        <w:ind w:left="0" w:right="0" w:firstLine="0"/>
        <w:jc w:val="left"/>
      </w:pPr>
      <w:r>
        <w:br/>
      </w:r>
      <w:r>
        <w:pict>
          <v:shape id="_x0000_i2495" type="#_x0000_t75" style="width:170.23pt;height:27pt">
            <v:imagedata r:id="rId1489" o:title=""/>
          </v:shape>
        </w:pic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WISSEN;RUHE; S. 34; Ausg. 54</w: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1248 words</w: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Yannick Ramsel</w:t>
      </w:r>
    </w:p>
    <w:p>
      <w:pPr>
        <w:pStyle w:val="Normal347"/>
        <w:keepNext/>
        <w:spacing w:before="240" w:after="0" w:line="340" w:lineRule="atLeast"/>
        <w:ind w:left="0" w:right="0" w:firstLine="0"/>
        <w:jc w:val="left"/>
      </w:pPr>
      <w:bookmarkStart w:id="695" w:name="Body_346"/>
      <w:bookmarkEnd w:id="695"/>
      <w:r>
        <w:rPr>
          <w:rFonts w:ascii="arial" w:eastAsia="arial" w:hAnsi="arial" w:cs="arial"/>
          <w:b/>
          <w:i w:val="0"/>
          <w:strike w:val="0"/>
          <w:noProof w:val="0"/>
          <w:color w:val="000000"/>
          <w:position w:val="0"/>
          <w:sz w:val="28"/>
          <w:u w:val="none"/>
          <w:vertAlign w:val="baseline"/>
        </w:rPr>
        <w:t>Body</w:t>
      </w:r>
    </w:p>
    <w:p>
      <w:pPr>
        <w:pStyle w:val="Normal347"/>
        <w:spacing w:line="60" w:lineRule="exact"/>
      </w:pPr>
      <w:r>
        <w:pict>
          <v:line id="_x0000_s2496" style="position:absolute;z-index:252430336" from="0,2pt" to="512pt,2pt" strokecolor="#009ddb" strokeweight="2pt">
            <v:stroke linestyle="single"/>
            <w10:wrap type="topAndBottom"/>
          </v:line>
        </w:pict>
      </w:r>
    </w:p>
    <w:p>
      <w:pPr>
        <w:pStyle w:val="Normal347"/>
      </w:pP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in einem Berliner Hörsaal, skandierende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-Studenten in Frankfurt, antisemitische Schriftzüge auf Klos in Aachen - seit dem Terrorangriff der Hamas auf Israel brodelt es an den Universitäten. Aber ist das überall so? Oder dringen nur die krassesten Fälle an die Öffentlichkeit? Passiert vielerorts vielleicht gar nichts?</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ZEIT wollte es genauer wissen und hat eine Umfrage unter 140 deutschen Hochschulen und Universitäten mit mindestens 5.000 Studierenden gestartet. 107 davon antworteten bis zur Frist am vergangenen Wochenende, in einigen Fällen meldeten sich die Präsidentin oder der Rektor persönlich. Die ZEIT-Frage lautete: Hat es in den ersten zwei Monaten nach dem 7. Oktober Demonstrationen oder Veranstaltungen im Zusammenhang mit dem Nahostkonflikt gegeben? Falls ja, waren sie eher propalästinensisch oder proisraelisch orientiert? Zudem sollten die Unis angeben, ob und wie sie sich im betreffenden Zeitraum öffentlich zum Nahostkonflikt und zum Hamas-Angriff positioniert haben.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Ergebnis: Nur an einem Bruchteil der deutschen Hochschulen vereinigten sich Studierende, um öffentlich zu protestieren oder zu gedenken. Wenn sie es aber taten, galt ihre Aufmerksamkeit in der klaren Mehrheit der Fälle den Palästinensern und der Lage in Gaza.</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angefragten Zeitraum verzeichneten zwölf der 107 Hochschulen überhaupt irgendwelche Aktionen. Und von den insgesamt 32 Demos oder Gedenkveranstaltungen entfielen allein elf auf die Freie Universität Berlin, deren Präsident Günter Ziegler die Geschehnisse an seiner Uni »belastend« nennt (siehe Interview nächste Seite).</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fallen einige Unis aus der Betrachtung heraus, die in letzter Zeit für Aufsehen sorgten: etwa die Universität der Künste in Berlin, die weniger als 5.000 Studierende zählt und an der es im November einen aggressiven propalästinensischen und teils antisemitischen Protest gab. Oder die Goethe-Universität Frankfurt am Main, die erst nach der Frist und unzureichend antwortete, an der es jedoch mindestens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gab.</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kann eine solch quantitativ angelegte Umfrage nicht ergründen, wie ausgeprägt der Antisemitismus in der Studierendenschaft ist, was die propalästinensischen Aktivisten antreibt oder wie die Stimmung unter jüdischen Studenten an den Unis ist. Aber sie kann helfen, zu verstehen, wie der Nahostkonflikt die Uni-Landschaft prägt und wie die Hochschulen ihre Rolle als Ort der öffentlichen Debatte sehen.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Besonders hoch her geht es demnach an der FU Berlin: Dort fanden neben der jüngsten Hörsaalbesetzung noch sechs weitere propalästinensische Aktionen statt, von Flashmobs mit unter zehn Teilnehmenden bis zu Kundgebungen mit 150 Personen. Zugleich gab es auch proisraelische Veranstaltungen, darunter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»Fridays for Israel« mit rund 100 Studierenden, die laut Uni teilweise in Reaktion auf die propalästinensischen Versammlungen stattfanden. Bis auf die Flashmobs seien alle als Kundgebungen im öffentlichen Raum angemeldet gewesen, schreibt die Uni mit Bezug auf den Erhebungszeitraum bis zum 8. Dezember, und: »Nach unserem Kenntnisstand gab es keine strafrechtlich relevanten Vorfälle und keine Gefahrensituation.«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Universität zu Köln gab es fünf Demonstrationen, drei proisraelische und zwei propalästinensische, mit 20 bis 50 Teilnehmenden. Vier Demonstrationen fanden an der TU Berlin statt, von denen drei propalästinensisch und eine proisraelisch war. Weitere Demos fanden statt an der Humboldt Universität Berlin, der Universität Kassel und der Universität Kiel (je zwei). Auch die übrigen Demos spielten sich an größeren Einrichtungen ab. Im Süden war es dabei deutlich ruhiger als im Rest der Republik. Von einem Eingreifen der Polizei berichtet neben der FU Berlin nur die Kasseler Universität: Bei einer Versammlung vor dem Studierendenhaus wurden laut Universität »propalästinensische Parolen gerufen«.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der Umfrage geht aber auch hervor: An 95 von 107 Hochschulen fanden keinerlei Demos oder Gedenkveranstaltungen statt.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Schere zwischen den Lauten und den Leisen gibt es auch auf offizieller Uni-Ebene. Einige positionierten sich in Bezug auf den neu entflammten Nahostkonflikt proaktiv, fast schon aktivistisch, andere kommunizierten passiv oder gar nicht. So haben 79 Hochschulen in den ersten zwei Monaten nach dem Terrorangriff der Hamas Statements veröffentlicht, in denen sie sich zu den Geschehnissen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positionieren, meist posteten sie auf der Uni-Website, manchmal bei Instagram. Einige Unis gaben ihre Statements sogar direkt am 9. Oktober heraus, dem Montag nach dem Attentat. Dabei lag der Fokus klar auf Bekundungen der Solidarität mit Israel - so etwa das Statement der Universität Greifswald, das sich immer noch auf der Startseite der Uni befindet, welches die Opfer in Gaza überhaupt nicht erwähnt.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anderen Hochschulen regte sich nach einer eher einseitigen Positionierung Protest - zum Beispiel an der Hochschule Niederrhein. Die hatte sich am 11. Oktober in einem Instagram-Post mit der israelischen Bevölkerung solidarisiert, woraufhin laut der Uni arabischstämmige Studierende online protestierten, »weil die palästinensische Seite in ihren Augen zu kurz gekommen ist«. Der Präsident habe dann zu einer Gesprächsrunde geladen, um zu erklären, dass das Posting sich auf den Anschlag bezogen habe, nicht auf den generellen Konflikt, so die Hochschule.</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manchen Orten reagierten Studierende auf ein Statement der Uni; an anderen reagierten die Hochschulen auf Protest von Studierenden. Auffällig war dabei der zeitliche Faktor. Viele Unis hatten sich nach dem Hamas-Angriff schnell solidarisch mit Israel gezeigt. Nur einige hatten ihre Wortwahl in der Zeit danach angepasst, um auch die Opfer in Gaza mit einzubeziehen. Wo das nicht geschah, sahen propalästinensische Studierende die ursprüngliche Verlautbarung mancherorts noch Wochen später als Beweis einer einseitigen Positionierung der Hochschule.</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Marburg fungierte die Universität als Mitorganisatorin einer Mahnwache »für die Opfer der Terrorangriffe gegen Israel« mit 150 Teilnehmenden. Am Hauptgebäude der Hochschule Mittweida, teilt der Pressesprecher mit, weht seit Wochen die Flagge Israels. Die Heinrich-Heine-Universität Düsseldorf gab im Oktober gleich drei Statements heraus und installierte ein großes Banner mit den Fotos der israelischen Geiseln und dem Schriftzug »Bring them Home Now«.</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anderen Seite haben 28 von 107 Hochschulen überhaupt keine öffentlichen Statements herausgegeben. Einige, wie die Universität Paderborn oder die HafenCity Universität Hamburg, verweisen in ihrer Antwort auf die Veröffentlichungen der Hochschulrektorenkonferenz, die sich stellvertretend für die insgesamt 271 Mitgliedshochschulen geäußert habe. Gleichwohl hat es an keiner der Unis, die sich nicht öffentlich positioniert haben,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oder Gedenkveranstaltung gegeben, womöglich ein Indiz dafür, dass Hochschule und Studierendenschaft ihren Grad der Politisierung aneinander anpassen.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es an den Hochschulen des Landes weitergeht, ist schwer zu prophezeien. Manche Dozierende entwerfen schon jetzt Seminare zum Nahostkonflikt für das nächste Semester, viele Universitäten planen in den nächsten Wochen Informationsveranstaltungen und Vorträge, und die Universität Leipzig hat gerade angekündigt, die Stelle einer Beauftragten gegen Antisemitismus einzurichten. Der Nahostkonflikt wird die Hochschulen des Landes also auch in den kommenden Monaten beschäftigen.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www.zeit.de/vorgelesen</w:t>
      </w:r>
    </w:p>
    <w:p>
      <w:pPr>
        <w:pStyle w:val="Normal3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2023</w:t>
      </w:r>
    </w:p>
    <w:p>
      <w:pPr>
        <w:pStyle w:val="Normal347"/>
      </w:pPr>
    </w:p>
    <w:p>
      <w:pPr>
        <w:pStyle w:val="Normal347"/>
        <w:ind w:left="200"/>
        <w:sectPr>
          <w:type w:val="continuous"/>
          <w:pgMar w:top="840" w:right="1000" w:bottom="840" w:left="1000" w:header="400" w:footer="400"/>
          <w:pgNumType w:fmt="decimal"/>
          <w:cols w:space="720"/>
        </w:sectPr>
      </w:pPr>
      <w:r>
        <w:br/>
      </w:r>
      <w:r>
        <w:pict>
          <v:line id="_x0000_s2497" style="position:absolute;z-index:252431360" from="0,10pt" to="512pt,10pt" strokecolor="black" strokeweight="1pt">
            <v:stroke linestyle="single"/>
          </v:line>
        </w:pict>
      </w:r>
      <w:r>
        <w:rPr>
          <w:rFonts w:ascii="arial" w:eastAsia="arial" w:hAnsi="arial" w:cs="arial"/>
          <w:b/>
          <w:color w:val="767676"/>
          <w:sz w:val="16"/>
        </w:rPr>
        <w:t>End of Document</w:t>
      </w:r>
    </w:p>
    <w:p>
      <w:pPr>
        <w:pStyle w:val="Normal348"/>
        <w:sectPr>
          <w:headerReference w:type="even" r:id="rId2163"/>
          <w:headerReference w:type="default" r:id="rId2164"/>
          <w:footerReference w:type="even" r:id="rId2165"/>
          <w:footerReference w:type="default" r:id="rId2166"/>
          <w:headerReference w:type="first" r:id="rId2167"/>
          <w:footerReference w:type="first" r:id="rId2168"/>
          <w:pgSz w:w="12240" w:h="15840"/>
          <w:pgMar w:top="840" w:right="1000" w:bottom="840" w:left="1000" w:header="400" w:footer="400"/>
          <w:pgNumType w:fmt="decimal"/>
          <w:cols w:space="720"/>
          <w:titlePg w:val="0"/>
        </w:sectPr>
      </w:pPr>
    </w:p>
    <w:p>
      <w:pPr>
        <w:pStyle w:val="Normal348"/>
      </w:pPr>
    </w:p>
    <w:p>
      <w:pPr>
        <w:pStyle w:val="Normal348"/>
      </w:pPr>
      <w:r>
        <w:pict>
          <v:shape id="_x0000_i2498" type="#_x0000_t75" alt="LexisNexis®" style="width:147.75pt;height:30pt">
            <v:imagedata r:id="rId10" o:title=""/>
          </v:shape>
        </w:pict>
      </w:r>
      <w:r>
        <w:cr/>
      </w:r>
    </w:p>
    <w:p>
      <w:pPr>
        <w:pStyle w:val="Heading13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STÖRUNG; An der Freien Universität Berlin eskaliert der Streit um Israel und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Das hat auch mit der politischen Geschichte dieser Hochschule zu tun. Ein Gespräch mit deren Präsident Günter Ziegler</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Dezember 2023</w:t>
      </w:r>
    </w:p>
    <w:p>
      <w:pPr>
        <w:pStyle w:val="Normal348"/>
        <w:keepNext w:val="0"/>
        <w:spacing w:after="0" w:line="240" w:lineRule="atLeast"/>
        <w:ind w:right="0"/>
        <w:jc w:val="both"/>
      </w:pPr>
      <w:bookmarkStart w:id="696" w:name="Bookmark_349"/>
      <w:bookmarkEnd w:id="696"/>
    </w:p>
    <w:p>
      <w:pPr>
        <w:pStyle w:val="Normal3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48"/>
        <w:keepNext w:val="0"/>
        <w:spacing w:before="120" w:after="0" w:line="220" w:lineRule="atLeast"/>
        <w:ind w:left="0" w:right="0" w:firstLine="0"/>
        <w:jc w:val="left"/>
      </w:pPr>
      <w:r>
        <w:br/>
      </w:r>
      <w:r>
        <w:pict>
          <v:shape id="_x0000_i2499" type="#_x0000_t75" style="width:170.23pt;height:27pt">
            <v:imagedata r:id="rId1489" o:title=""/>
          </v:shape>
        </w:pic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WISSEN;STÖRUNG; S. 35; Ausg. 54</w: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1166 words</w: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Anna-Lena Scholz</w:t>
      </w:r>
    </w:p>
    <w:p>
      <w:pPr>
        <w:pStyle w:val="Normal348"/>
        <w:keepNext/>
        <w:spacing w:before="240" w:after="0" w:line="340" w:lineRule="atLeast"/>
        <w:ind w:left="0" w:right="0" w:firstLine="0"/>
        <w:jc w:val="left"/>
      </w:pPr>
      <w:bookmarkStart w:id="697" w:name="Body_347"/>
      <w:bookmarkEnd w:id="697"/>
      <w:r>
        <w:rPr>
          <w:rFonts w:ascii="arial" w:eastAsia="arial" w:hAnsi="arial" w:cs="arial"/>
          <w:b/>
          <w:i w:val="0"/>
          <w:strike w:val="0"/>
          <w:noProof w:val="0"/>
          <w:color w:val="000000"/>
          <w:position w:val="0"/>
          <w:sz w:val="28"/>
          <w:u w:val="none"/>
          <w:vertAlign w:val="baseline"/>
        </w:rPr>
        <w:t>Body</w:t>
      </w:r>
    </w:p>
    <w:p>
      <w:pPr>
        <w:pStyle w:val="Normal348"/>
        <w:spacing w:line="60" w:lineRule="exact"/>
      </w:pPr>
      <w:r>
        <w:pict>
          <v:line id="_x0000_s2500" style="position:absolute;z-index:252432384" from="0,2pt" to="512pt,2pt" strokecolor="#009ddb" strokeweight="2pt">
            <v:stroke linestyle="single"/>
            <w10:wrap type="topAndBottom"/>
          </v:line>
        </w:pict>
      </w:r>
    </w:p>
    <w:p>
      <w:pPr>
        <w:pStyle w:val="Normal348"/>
      </w:pP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ZEIT:</w:t>
      </w:r>
      <w:r>
        <w:rPr>
          <w:rFonts w:ascii="arial" w:eastAsia="arial" w:hAnsi="arial" w:cs="arial"/>
          <w:b w:val="0"/>
          <w:i w:val="0"/>
          <w:strike w:val="0"/>
          <w:noProof w:val="0"/>
          <w:color w:val="000000"/>
          <w:position w:val="0"/>
          <w:sz w:val="20"/>
          <w:u w:val="none"/>
          <w:vertAlign w:val="baseline"/>
        </w:rPr>
        <w:t xml:space="preserve"> Herr Ziegler, die Universität ist ein Ort der Debatte. Gehört dazu auch das Recht, dem Staat Israel das Existenzrecht abzusprechen?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Günter Ziegler:</w:t>
      </w:r>
      <w:r>
        <w:rPr>
          <w:rFonts w:ascii="arial" w:eastAsia="arial" w:hAnsi="arial" w:cs="arial"/>
          <w:b w:val="0"/>
          <w:i w:val="0"/>
          <w:strike w:val="0"/>
          <w:noProof w:val="0"/>
          <w:color w:val="000000"/>
          <w:position w:val="0"/>
          <w:sz w:val="20"/>
          <w:u w:val="none"/>
          <w:vertAlign w:val="baseline"/>
        </w:rPr>
        <w:t xml:space="preserve"> Nein!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Vergangenen Donnerstag ist an der Freien Universität Berlin genau das passiert, bei einer propalästinensischen Besetzung des Hörsaals 1a. Es gab Gesang, Tänze, Vorträge - und Rangeleien sowie antisemitische Äußerungen.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Auf meinem Schreibtisch liegt eine Ausgabe des Grundgesetzes, da hat mir die ehemalige Bundesverfassungsrichterin Susanne Baer reingeschrieben: »Immer an fünf drei denken!« Artikel 5, Absatz 3: »Wissenschaft, Forschung und Lehre sind frei.« Und dann: »Die Freiheit der Lehre entbindet nicht von der Treue zur Verfassung.« Um es klar zu sagen - Israel das Existenzrecht abzusprechen, soll unter Strafe gestellt werden. Zu Recht, das ist antisemitisch und damit inakzeptabel. Universitäten sind dazu da, kritisch zu diskutieren, auf Basis eines wissenschaftlichen Austauschs. Eine aufgezwungene Besetzung ist kein Rahmen dafür.</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Warum kam es dann zu dieser Veranstaltung?</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Es war keine Veranstaltung der FU, sondern eine Besetzung des Hörsaals von bestimmten Akteuren. Die wollten, dass wir klarer Position zum Leid in Gaza beziehen. Natürlich kann man im Hörsaal so etwas fordern. Inakzeptabel ist, wenn Israel das Existenzrecht abgesprochen wird. In den sozialen Medien hieß es, ein antisemitischer Mob habe die ganze FU besetzt. Was nicht stimmt.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Die Besetzung fand im Hauptgebäude statt, im Herzen der Universität.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Natürlich ist das belastend. Weil die FU jetzt dasteht, als hätten wir eklatanten Antisemitismus zugelassen. Das stimmt nicht. Die Universitätsleitung hat sich streng an die bestehenden Regeln gehalten. Wir haben uns ein Bild von der Lage gemacht. Dann haben wir geprüft, ob der von den Demonstranten eingeforderte Dialog möglich ist, ob wir deeskalieren können. Unsere Schlussfolgerung war: Die Stimmung wird aggressiver, es droht Gewalt. Deswegen haben wir uns entschieden, die Polizei zu rufen, eine sehr drastische Maßnahme für eine Universität.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Die Protestinitiative hatte auf Instagram ihr Programm geteilt. Es war klar, dass eine trotzkistische Gruppierung auftritt, die vom Verfassungsschutz beobachtet wird. Wieso haben Sie diesen Auftritt zugelassen?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Wie gesagt, wir haben die Veranstaltung nicht zugelassen. Es war auch keine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war eine Besetzung.</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Sie wurden also überrascht.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Wir haben erst im Laufe der Veranstaltung gesehen, was da passiert. Dann haben wir reagiert und den Hörsaal räumen lassen.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Man kann die Gruppierungen in den sozialen Medien beobachten. Haben Sie das getan?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Offenbar haben wir da relevante Gruppen nicht wahrgenommen. In Zukunft werden wir noch genauer hinschauen.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Warum waren Sie im Hörsaal nicht vor Ort, um sich ein eigenes Bild zu machen?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Wenn ich hingegangen wäre, hätte ich etwas legitimiert, was nicht legitim ist, und es damit aufgewertet. Wir haben das diskutiert und schlicht keine Chance gesehen, so die Lage zu deeskalieren.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In einem Statement schreiben Sie: »Berichte, denen zufolge Personen wegen ihres Glaubens oder ihrer Nationalität nicht in den Hörsaal gelassen wurden, treffen nicht zu.« Jüdische Studierende behaupten aber genau das, auch Videos legen das nahe. Was stimmt?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Nach dem, was mir beschrieben wurde, gab es dort eine jüdisch-israelische Gruppe, die in den Hörsaal wollte und auch propalästinensische Plakate abgerissen hat. So kam es zu Rempeleien. Mir wurde berichtet, dass die Studierenden nicht reingelassen wurden, weil sie in eine andere Richtung demonstrieren wollten und die Organisatoren Konflikte befürchteten. Es waren Leute aus meinem Team vor Ort, die die Auseinandersetzungen mitgehört haben. Von ihnen habe ich laufend Rückmeldungen erhalten. Darauf beruhte unsere Einschätzung der Lage.</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Die Universitäten wirken ratlos, wie sie die Idee akademischer Denkfreiheit mit politischen roten Linien in Übereinkunft bringen sollen.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Natürlich tragen wir eine enorme Verantwortung und diskutieren, wie wir ihr gerecht werden können. Dazu gehört auch, dass unsere Lehrenden den Nahostkonflikt zum Thema machen, insbesondere in den Lehramtsstudiengängen.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Sie wollen einer Professorin sagen: Behandeln Sie bitte den Nahostkonflikt? Wie war das noch mit Artikel 5, Absatz 3?</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Auch unsere Professorinnen und Professoren überlegen: Wie können wir in Vorlesungen und Seminaren auf einen akuten politischen Konflikt reagieren, der bis in den Hörsaal reicht? Es gibt darauf keine einfache Antwort. Aber wir müssen sie finden, an allen Universitäten in Deutschland.</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Es gibt jüdische Studierende und Wissenschaftler, die sagen: Ich fühle mich auf dem Campus der FU nicht mehr sicher. Was sagen Sie denen?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Ich habe seit dem 7. Oktober viele Gespräche mit verschiedenen Gruppen geführt, auch mit jüdischen Studierenden. Sie berichten von antisemitischen Anfeindungen und Verschwörungstheorien etwa in WhatsApp-Gruppen. Wir haben reagiert, wir nehmen es ernst; und es gibt auch Ansprechpartner für die, die sich antisemitisch diskriminiert fühlen.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Es gibt in Deutschland mehr als 400 Hochschulen. Ist die Lage überall so angespannt, oder gibt es so etwas wie einen Berlin-Faktor?</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Jede Universität hat ihre eigene Geschichte. Unsere ist sehr politisch. In den Sechziger- und Siebzigerjahren war Rudi Dutschke unser berühmtester Student, der ohne Hörsaal-Besetzung wahrscheinlich nie so bekannt geworden wäre. Auch die mehr als 60 Jahre zurückreichende Geschichte der Verbindungen zu israelischen Hochschulen könnte ein Faktor sein. Auf diese Vorreiterrolle sind wir stolz.</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1966 besetzten 3.000 Studierende stundenlang einen Hörsaal. Es gab über Monate Brandwürfe, Randale - und das Attentat auf Dutschke.</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Dutschke war auf eine Art radikal, die wir auch heute nicht unwidersprochen akzeptieren würden. Und trotzdem haben die Studentenproteste die Universität grundlegend verändert und modernisiert.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Heute blicken wir auf diese Zeit oft verklärend zurück, als Epoche einer gesellschaftlichen Häutung, gegen den Muff unter den Talaren.</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So war es auch. Die FU war seit ihrer Gründung 1948 immer eine politische Universität. Zu unserer Identität gehören die vielen jüdischen Professoren der Nachkriegszeit. Aber auch einige Altnazis, die damals bei uns untergekommen sind. Diese ganze Geschichte liegt bis heute in der Luft. Darum überrascht es nicht, dass sich auch dieser aktuelle Konflikt bei uns entlädt.</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Politisieren sich die Studierenden über einzelne Gruppierungen hinaus?</w:t>
      </w:r>
    </w:p>
    <w:p>
      <w:pPr>
        <w:pStyle w:val="Normal34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Ziegler:</w:t>
      </w:r>
      <w:r>
        <w:rPr>
          <w:rFonts w:ascii="arial" w:eastAsia="arial" w:hAnsi="arial" w:cs="arial"/>
          <w:b w:val="0"/>
          <w:i w:val="0"/>
          <w:strike w:val="0"/>
          <w:noProof w:val="0"/>
          <w:color w:val="000000"/>
          <w:position w:val="0"/>
          <w:sz w:val="20"/>
          <w:u w:val="none"/>
          <w:vertAlign w:val="baseline"/>
        </w:rPr>
        <w:t xml:space="preserve"> Nein, das sehe ich weder an der FU noch in Berlin oder gar deutschlandweit. Natürlich gibt es Studierende mit radikalen Einstellungen. Aber das ist eine Minderheit. Ein Großteil der Studierenden ist sehr unpolitisch. Ich finde das bedauerlich.</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Gespräch führte </w:t>
      </w:r>
      <w:r>
        <w:rPr>
          <w:rFonts w:ascii="arial" w:eastAsia="arial" w:hAnsi="arial" w:cs="arial"/>
          <w:b/>
          <w:i w:val="0"/>
          <w:strike w:val="0"/>
          <w:noProof w:val="0"/>
          <w:color w:val="000000"/>
          <w:position w:val="0"/>
          <w:sz w:val="20"/>
          <w:u w:val="none"/>
          <w:vertAlign w:val="baseline"/>
        </w:rPr>
        <w:t>Anna-Lena Scholz</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Günter Ziegler, 60, ist Mathe­matiker und seit 2018 Präsident der FU Berlin</w:t>
      </w:r>
    </w:p>
    <w:p>
      <w:pPr>
        <w:pStyle w:val="Normal3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2023</w:t>
      </w:r>
    </w:p>
    <w:p>
      <w:pPr>
        <w:pStyle w:val="Normal348"/>
      </w:pPr>
    </w:p>
    <w:p>
      <w:pPr>
        <w:pStyle w:val="Normal348"/>
        <w:ind w:left="200"/>
        <w:sectPr>
          <w:type w:val="continuous"/>
          <w:pgMar w:top="840" w:right="1000" w:bottom="840" w:left="1000" w:header="400" w:footer="400"/>
          <w:pgNumType w:fmt="decimal"/>
          <w:cols w:space="720"/>
        </w:sectPr>
      </w:pPr>
      <w:r>
        <w:br/>
      </w:r>
      <w:r>
        <w:pict>
          <v:line id="_x0000_s2501" style="position:absolute;z-index:252433408" from="0,10pt" to="512pt,10pt" strokecolor="black" strokeweight="1pt">
            <v:stroke linestyle="single"/>
          </v:line>
        </w:pict>
      </w:r>
      <w:r>
        <w:rPr>
          <w:rFonts w:ascii="arial" w:eastAsia="arial" w:hAnsi="arial" w:cs="arial"/>
          <w:b/>
          <w:color w:val="767676"/>
          <w:sz w:val="16"/>
        </w:rPr>
        <w:t>End of Document</w:t>
      </w:r>
    </w:p>
    <w:p>
      <w:pPr>
        <w:pStyle w:val="Normal349"/>
        <w:sectPr>
          <w:headerReference w:type="even" r:id="rId2169"/>
          <w:headerReference w:type="default" r:id="rId2170"/>
          <w:footerReference w:type="even" r:id="rId2171"/>
          <w:footerReference w:type="default" r:id="rId2172"/>
          <w:headerReference w:type="first" r:id="rId2173"/>
          <w:footerReference w:type="first" r:id="rId2174"/>
          <w:pgSz w:w="12240" w:h="15840"/>
          <w:pgMar w:top="840" w:right="1000" w:bottom="840" w:left="1000" w:header="400" w:footer="400"/>
          <w:pgNumType w:fmt="decimal"/>
          <w:cols w:space="720"/>
          <w:titlePg w:val="0"/>
        </w:sectPr>
      </w:pPr>
    </w:p>
    <w:p>
      <w:pPr>
        <w:pStyle w:val="Normal349"/>
      </w:pPr>
    </w:p>
    <w:p>
      <w:pPr>
        <w:pStyle w:val="Normal349"/>
      </w:pPr>
      <w:r>
        <w:pict>
          <v:shape id="_x0000_i2502" type="#_x0000_t75" alt="LexisNexis®" style="width:147.75pt;height:30pt">
            <v:imagedata r:id="rId10" o:title=""/>
          </v:shape>
        </w:pict>
      </w:r>
      <w:r>
        <w:cr/>
      </w:r>
    </w:p>
    <w:p>
      <w:pPr>
        <w:pStyle w:val="Heading13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kurz vor Heiligabend; Versammlung und Kerzenmarsch</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Dezember 2023</w:t>
      </w:r>
    </w:p>
    <w:p>
      <w:pPr>
        <w:pStyle w:val="Normal349"/>
        <w:keepNext w:val="0"/>
        <w:spacing w:after="0" w:line="240" w:lineRule="atLeast"/>
        <w:ind w:right="0"/>
        <w:jc w:val="both"/>
      </w:pPr>
      <w:bookmarkStart w:id="698" w:name="Bookmark_350"/>
      <w:bookmarkEnd w:id="698"/>
    </w:p>
    <w:p>
      <w:pPr>
        <w:pStyle w:val="Normal3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49"/>
        <w:keepNext w:val="0"/>
        <w:spacing w:before="120" w:after="0" w:line="220" w:lineRule="atLeast"/>
        <w:ind w:left="0" w:right="0" w:firstLine="0"/>
        <w:jc w:val="left"/>
      </w:pPr>
      <w:r>
        <w:br/>
      </w:r>
      <w:r>
        <w:pict>
          <v:shape id="_x0000_i2503" type="#_x0000_t75" style="width:239.97pt;height:30pt">
            <v:imagedata r:id="rId148" o:title=""/>
          </v:shape>
        </w:pic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22</w: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239 words</w: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ta</w:t>
      </w:r>
    </w:p>
    <w:p>
      <w:pPr>
        <w:pStyle w:val="Normal349"/>
        <w:keepNext/>
        <w:spacing w:before="240" w:after="0" w:line="340" w:lineRule="atLeast"/>
        <w:ind w:left="0" w:right="0" w:firstLine="0"/>
        <w:jc w:val="left"/>
      </w:pPr>
      <w:bookmarkStart w:id="699" w:name="Body_348"/>
      <w:bookmarkEnd w:id="699"/>
      <w:r>
        <w:rPr>
          <w:rFonts w:ascii="arial" w:eastAsia="arial" w:hAnsi="arial" w:cs="arial"/>
          <w:b/>
          <w:i w:val="0"/>
          <w:strike w:val="0"/>
          <w:noProof w:val="0"/>
          <w:color w:val="000000"/>
          <w:position w:val="0"/>
          <w:sz w:val="28"/>
          <w:u w:val="none"/>
          <w:vertAlign w:val="baseline"/>
        </w:rPr>
        <w:t>Body</w:t>
      </w:r>
    </w:p>
    <w:p>
      <w:pPr>
        <w:pStyle w:val="Normal349"/>
        <w:spacing w:line="60" w:lineRule="exact"/>
      </w:pPr>
      <w:r>
        <w:pict>
          <v:line id="_x0000_s2504" style="position:absolute;z-index:252434432" from="0,2pt" to="512pt,2pt" strokecolor="#009ddb" strokeweight="2pt">
            <v:stroke linestyle="single"/>
            <w10:wrap type="topAndBottom"/>
          </v:line>
        </w:pict>
      </w:r>
    </w:p>
    <w:p>
      <w:pPr>
        <w:pStyle w:val="Normal349"/>
      </w:pP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Weihnachtsfest wird es in Köln erneut zu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Hintergrund des Nahost-Konflikts geben. Die "Palästinensische Gemeinde Deutschland - Köln" und die "Palästinensische Allianz in NRW" wollen am kommenden Samstag mit einem Kerzenmarsch den in Gaza getöteten Kindern und Erwachsenen gedenken, teilte die Gemeinde auf ihrer Facebook-Seite mit. Die Versammlung am Breslauer Platz mit derzeit etwa 200 Teilnehmenden ist bei der Polizei angemeldet worden. Von 16 bis 18 Uhr soll das "Gedenken an die Opfer in Gaza" hinter dem Hauptbahnhof stattfinden. Geplant ist außerdem ein Kerzenmarsch von dort über den Eigelstein in Richtung Ebertplatz und wieder zurück. In den vergangenen Wochen kam es immer wieder zu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Zu gravierenden Vorfällen ist es dabei nicht gekommen. </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Kölns Leitender Polizeidirektor Martin Lotz erklärte in einem Interview mit "t-online" die Schwierigkeiten des Einsatzes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gibt Fahnen, Symboliken oder Sprechchöre, die nicht in deutscher Sprache sind. Wir haben Dolmetscher und auch Islamwissenschaftler im Einsatz. Also wirkliche Fachleute, die sich genau mit der Thematik und der Kultur auskennen. Wir setzen alles ein, was geht, aber trotzdem werden wir nicht alles verhindern können. Das ist eine hohe Anforderung, bei der es auch Fingerspitzengefühl bedarf. Denn es besteht immer die Gefahr, dass die Situation eskaliert". (ta)</w:t>
      </w:r>
    </w:p>
    <w:p>
      <w:pPr>
        <w:pStyle w:val="Normal3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19, 2023</w:t>
      </w:r>
    </w:p>
    <w:p>
      <w:pPr>
        <w:pStyle w:val="Normal349"/>
      </w:pPr>
    </w:p>
    <w:p>
      <w:pPr>
        <w:pStyle w:val="Normal349"/>
        <w:ind w:left="200"/>
        <w:sectPr>
          <w:type w:val="continuous"/>
          <w:pgMar w:top="840" w:right="1000" w:bottom="840" w:left="1000" w:header="400" w:footer="400"/>
          <w:pgNumType w:fmt="decimal"/>
          <w:cols w:space="720"/>
        </w:sectPr>
      </w:pPr>
      <w:r>
        <w:br/>
      </w:r>
      <w:r>
        <w:pict>
          <v:line id="_x0000_s2505" style="position:absolute;z-index:252435456" from="0,10pt" to="512pt,10pt" strokecolor="black" strokeweight="1pt">
            <v:stroke linestyle="single"/>
          </v:line>
        </w:pict>
      </w:r>
      <w:r>
        <w:rPr>
          <w:rFonts w:ascii="arial" w:eastAsia="arial" w:hAnsi="arial" w:cs="arial"/>
          <w:b/>
          <w:color w:val="767676"/>
          <w:sz w:val="16"/>
        </w:rPr>
        <w:t>End of Document</w:t>
      </w:r>
    </w:p>
    <w:p>
      <w:pPr>
        <w:pStyle w:val="Normal350"/>
        <w:sectPr>
          <w:headerReference w:type="even" r:id="rId2175"/>
          <w:headerReference w:type="default" r:id="rId2176"/>
          <w:footerReference w:type="even" r:id="rId2177"/>
          <w:footerReference w:type="default" r:id="rId2178"/>
          <w:headerReference w:type="first" r:id="rId2179"/>
          <w:footerReference w:type="first" r:id="rId2180"/>
          <w:pgSz w:w="12240" w:h="15840"/>
          <w:pgMar w:top="840" w:right="1000" w:bottom="840" w:left="1000" w:header="400" w:footer="400"/>
          <w:pgNumType w:fmt="decimal"/>
          <w:cols w:space="720"/>
          <w:titlePg w:val="0"/>
        </w:sectPr>
      </w:pPr>
    </w:p>
    <w:p>
      <w:pPr>
        <w:pStyle w:val="Normal350"/>
      </w:pPr>
    </w:p>
    <w:p>
      <w:pPr>
        <w:pStyle w:val="Normal350"/>
      </w:pPr>
      <w:r>
        <w:pict>
          <v:shape id="_x0000_i2506" type="#_x0000_t75" alt="LexisNexis®" style="width:147.75pt;height:30pt">
            <v:imagedata r:id="rId10" o:title=""/>
          </v:shape>
        </w:pict>
      </w:r>
      <w:r>
        <w:cr/>
      </w:r>
    </w:p>
    <w:p>
      <w:pPr>
        <w:pStyle w:val="Heading13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im Eigelsteinviertel</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19. Dezember 2023</w:t>
      </w:r>
    </w:p>
    <w:p>
      <w:pPr>
        <w:pStyle w:val="Normal350"/>
        <w:keepNext w:val="0"/>
        <w:spacing w:after="0" w:line="240" w:lineRule="atLeast"/>
        <w:ind w:right="0"/>
        <w:jc w:val="both"/>
      </w:pPr>
      <w:bookmarkStart w:id="700" w:name="Bookmark_351"/>
      <w:bookmarkEnd w:id="700"/>
    </w:p>
    <w:p>
      <w:pPr>
        <w:pStyle w:val="Normal3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350"/>
        <w:keepNext w:val="0"/>
        <w:spacing w:before="120" w:after="0" w:line="220" w:lineRule="atLeast"/>
        <w:ind w:left="0" w:right="0" w:firstLine="0"/>
        <w:jc w:val="left"/>
      </w:pPr>
      <w:r>
        <w:br/>
      </w:r>
      <w:r>
        <w:pict>
          <v:shape id="_x0000_i2507" type="#_x0000_t75" style="width:118.49pt;height:104.24pt">
            <v:imagedata r:id="rId230" o:title=""/>
          </v:shape>
        </w:pic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Kerzenmarsch am 23. Dezember; S. 15</w: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222 words</w:t>
      </w:r>
    </w:p>
    <w:p>
      <w:pPr>
        <w:pStyle w:val="Normal3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Kerzenmarsch am 23. Dezember</w:t>
      </w:r>
    </w:p>
    <w:p>
      <w:pPr>
        <w:pStyle w:val="Normal350"/>
        <w:keepNext/>
        <w:spacing w:before="240" w:after="0" w:line="340" w:lineRule="atLeast"/>
        <w:ind w:left="0" w:right="0" w:firstLine="0"/>
        <w:jc w:val="left"/>
      </w:pPr>
      <w:bookmarkStart w:id="701" w:name="Body_349"/>
      <w:bookmarkEnd w:id="701"/>
      <w:r>
        <w:rPr>
          <w:rFonts w:ascii="arial" w:eastAsia="arial" w:hAnsi="arial" w:cs="arial"/>
          <w:b/>
          <w:i w:val="0"/>
          <w:strike w:val="0"/>
          <w:noProof w:val="0"/>
          <w:color w:val="000000"/>
          <w:position w:val="0"/>
          <w:sz w:val="28"/>
          <w:u w:val="none"/>
          <w:vertAlign w:val="baseline"/>
        </w:rPr>
        <w:t>Body</w:t>
      </w:r>
    </w:p>
    <w:p>
      <w:pPr>
        <w:pStyle w:val="Normal350"/>
        <w:spacing w:line="60" w:lineRule="exact"/>
      </w:pPr>
      <w:r>
        <w:pict>
          <v:line id="_x0000_s2508" style="position:absolute;z-index:252436480" from="0,2pt" to="512pt,2pt" strokecolor="#009ddb" strokeweight="2pt">
            <v:stroke linestyle="single"/>
            <w10:wrap type="topAndBottom"/>
          </v:line>
        </w:pict>
      </w:r>
    </w:p>
    <w:p>
      <w:pPr>
        <w:pStyle w:val="Normal350"/>
      </w:pPr>
    </w:p>
    <w:p>
      <w:pPr>
        <w:pStyle w:val="Normal3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Kurz vor Heiligabend soll in Köln erneut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stattfinden. Die "Palästinensische Gemeinde Deutschland - Köln" und die "Palästinensische Allianz in NRW" rufen auf, am Samstag, 23. Dezember, mit einem Kerzenmarsch der im Gazastreifen getöteten Kinder und Erwachsenen zu gedenken. Eine entsprechende Versammlung am Breslauer Platz mit 50 bis 200 Teilnehmenden ist bei der Polizei angemeldet worden, hieß es. Von 16 bis 18 Uhr sollen die Teilnehmer des Kerzenmarschs vom Breslauer Platz über den Eigelstein Richtung Ebertplatz zurück zum Hauptbahnhof laufen.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-Aufruf wird durch den Hinweis ergänzt, dass nur palästinensische Fahnen erlaubt seien. </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kann im Rahmen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vereinzelt zu Einschränkungen im Straßenverkehr kommen. Nach Angaben der Polizei allerdings nur punktuell: Straßen werden "so kurz wie möglich und so lange wie nötig gesperrt".</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Gegenprotest hat sich bereits angekündigt. Zehn angemeldete Teilnehmende wollen "Klare Kante gegen die Dämonisierung Israels" zeigen, heißt es von der Polizei.</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propalästinensischen Demonstrationen in NRW ist es seit Ausbruch des Gaza-Kriegs auch zu antisemitischen Äußerungen gekommen. Um das zu verhindern, macht die Polizei den Veranstaltern Auflagen. So darf etwa dem Staat Israel das Existenzrecht nicht abgesprochen werden. (red)</w:t>
      </w:r>
    </w:p>
    <w:p>
      <w:pPr>
        <w:pStyle w:val="Normal3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19, 2023</w:t>
      </w:r>
    </w:p>
    <w:p>
      <w:pPr>
        <w:pStyle w:val="Normal350"/>
      </w:pPr>
    </w:p>
    <w:p>
      <w:pPr>
        <w:pStyle w:val="Normal350"/>
        <w:ind w:left="200"/>
        <w:sectPr>
          <w:type w:val="continuous"/>
          <w:pgMar w:top="840" w:right="1000" w:bottom="840" w:left="1000" w:header="400" w:footer="400"/>
          <w:pgNumType w:fmt="decimal"/>
          <w:cols w:space="720"/>
        </w:sectPr>
      </w:pPr>
      <w:r>
        <w:br/>
      </w:r>
      <w:r>
        <w:pict>
          <v:line id="_x0000_s2509" style="position:absolute;z-index:252437504" from="0,10pt" to="512pt,10pt" strokecolor="black" strokeweight="1pt">
            <v:stroke linestyle="single"/>
          </v:line>
        </w:pict>
      </w:r>
      <w:r>
        <w:rPr>
          <w:rFonts w:ascii="arial" w:eastAsia="arial" w:hAnsi="arial" w:cs="arial"/>
          <w:b/>
          <w:color w:val="767676"/>
          <w:sz w:val="16"/>
        </w:rPr>
        <w:t>End of Document</w:t>
      </w:r>
    </w:p>
    <w:p>
      <w:pPr>
        <w:pStyle w:val="Normal351"/>
        <w:sectPr>
          <w:headerReference w:type="even" r:id="rId2181"/>
          <w:headerReference w:type="default" r:id="rId2182"/>
          <w:footerReference w:type="even" r:id="rId2183"/>
          <w:footerReference w:type="default" r:id="rId2184"/>
          <w:headerReference w:type="first" r:id="rId2185"/>
          <w:footerReference w:type="first" r:id="rId2186"/>
          <w:pgSz w:w="12240" w:h="15840"/>
          <w:pgMar w:top="840" w:right="1000" w:bottom="840" w:left="1000" w:header="400" w:footer="400"/>
          <w:pgNumType w:fmt="decimal"/>
          <w:cols w:space="720"/>
          <w:titlePg w:val="0"/>
        </w:sectPr>
      </w:pPr>
    </w:p>
    <w:p>
      <w:pPr>
        <w:pStyle w:val="Normal351"/>
      </w:pPr>
    </w:p>
    <w:p>
      <w:pPr>
        <w:pStyle w:val="Normal351"/>
      </w:pPr>
      <w:r>
        <w:pict>
          <v:shape id="_x0000_i2510" type="#_x0000_t75" alt="LexisNexis®" style="width:147.75pt;height:30pt">
            <v:imagedata r:id="rId10" o:title=""/>
          </v:shape>
        </w:pict>
      </w:r>
      <w:r>
        <w:cr/>
      </w:r>
    </w:p>
    <w:p>
      <w:pPr>
        <w:pStyle w:val="Heading13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Kerzenmarsch für Opfer im Gazastreifen; Propalästinensische Demonstration am Samstag angemeldet - Gegenprotest geplant</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Dezember 2023</w:t>
      </w:r>
    </w:p>
    <w:p>
      <w:pPr>
        <w:pStyle w:val="Normal351"/>
        <w:keepNext w:val="0"/>
        <w:spacing w:after="0" w:line="240" w:lineRule="atLeast"/>
        <w:ind w:right="0"/>
        <w:jc w:val="both"/>
      </w:pPr>
      <w:bookmarkStart w:id="702" w:name="Bookmark_352"/>
      <w:bookmarkEnd w:id="702"/>
    </w:p>
    <w:p>
      <w:pPr>
        <w:pStyle w:val="Normal3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51"/>
        <w:keepNext w:val="0"/>
        <w:spacing w:before="120" w:after="0" w:line="220" w:lineRule="atLeast"/>
        <w:ind w:left="0" w:right="0" w:firstLine="0"/>
        <w:jc w:val="left"/>
      </w:pPr>
      <w:r>
        <w:br/>
      </w:r>
      <w:r>
        <w:pict>
          <v:shape id="_x0000_i2511" type="#_x0000_t75" style="width:236.97pt;height:67.49pt">
            <v:imagedata r:id="rId271" o:title=""/>
          </v:shape>
        </w:pic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22</w: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260 words</w: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ALBERS</w:t>
      </w:r>
    </w:p>
    <w:p>
      <w:pPr>
        <w:pStyle w:val="Normal351"/>
        <w:keepNext/>
        <w:spacing w:before="240" w:after="0" w:line="340" w:lineRule="atLeast"/>
        <w:ind w:left="0" w:right="0" w:firstLine="0"/>
        <w:jc w:val="left"/>
      </w:pPr>
      <w:bookmarkStart w:id="703" w:name="Body_350"/>
      <w:bookmarkEnd w:id="703"/>
      <w:r>
        <w:rPr>
          <w:rFonts w:ascii="arial" w:eastAsia="arial" w:hAnsi="arial" w:cs="arial"/>
          <w:b/>
          <w:i w:val="0"/>
          <w:strike w:val="0"/>
          <w:noProof w:val="0"/>
          <w:color w:val="000000"/>
          <w:position w:val="0"/>
          <w:sz w:val="28"/>
          <w:u w:val="none"/>
          <w:vertAlign w:val="baseline"/>
        </w:rPr>
        <w:t>Body</w:t>
      </w:r>
    </w:p>
    <w:p>
      <w:pPr>
        <w:pStyle w:val="Normal351"/>
        <w:spacing w:line="60" w:lineRule="exact"/>
      </w:pPr>
      <w:r>
        <w:pict>
          <v:line id="_x0000_s2512" style="position:absolute;z-index:252438528" from="0,2pt" to="512pt,2pt" strokecolor="#009ddb" strokeweight="2pt">
            <v:stroke linestyle="single"/>
            <w10:wrap type="topAndBottom"/>
          </v:line>
        </w:pict>
      </w:r>
    </w:p>
    <w:p>
      <w:pPr>
        <w:pStyle w:val="Normal351"/>
      </w:pPr>
    </w:p>
    <w:p>
      <w:pPr>
        <w:pStyle w:val="Normal3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ROBIN ALBERS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Heiligabend soll in Köln erneut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stattfinden. Die "Palästinensische Gemeinde Deutschland - Köln" und die "Palästinensische Allianz in NRW" rufen auf, am Samstag, 23. Dezember, mit einem Kerzenmarsch der im Gazastreifen getöteten Kinder und Erwachsenen zu gedenken. Eine entsprechende Versammlung am Breslauer Platz mit 50 bis 200 Teilnehmenden ist bei der Polizei angemeldet worden, hieß es auf Anfrage. Von 16 bis 18 Uhr sollen die Teilnehmer des Kerzenmarschs vom Breslauer Platz über den Eigelstein Richtung Ebertplatz zurück zum Hauptbahnhof laufen. Es kann daher vereinzelt zu Einschränkungen im Straßenverkehr kommen. Nach Angaben der Polizei allerdings nur punktuell: Straßen werden "so kurz wie möglich und so lange wie nötig gesperrt".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Gegenprotest hat sich angekündigt. Zehn angemeldete Teilnehmende wollen "Klare Kante gegen die Dämonisierung Israels" zeigen, heißt es von der Polizei.</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propalästinensischen Demonstrationen ist es seit Ausbruch des Gaza-Kriegs wiederholt zu antisemitischen Äußerungen gekommen: So wird dem Staat Israel das Existenzrecht abgesprochen und die die Terror-Angriffe der Hamas am 7. Oktober werden als Freiheitskampf verharmlost. Derartigen Demonstrationen haben sich in NRW wiederholt radikale Islamisten, Rechtsextremisten und Akteure aus dem Umfeld der "Querdenken"-Bewegung angeschlossen. Bislang gibt es für den Kerzenmarsch allerdings keine Hinweise darauf.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-Aufruf wird durch den Hinweis ergänzt, dass nur palästinensische Fahnen erlaubt seien. </w:t>
      </w:r>
    </w:p>
    <w:p>
      <w:pPr>
        <w:pStyle w:val="Normal3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19, 2023</w:t>
      </w:r>
    </w:p>
    <w:p>
      <w:pPr>
        <w:pStyle w:val="Normal351"/>
      </w:pPr>
    </w:p>
    <w:p>
      <w:pPr>
        <w:pStyle w:val="Normal351"/>
        <w:ind w:left="200"/>
        <w:sectPr>
          <w:type w:val="continuous"/>
          <w:pgMar w:top="840" w:right="1000" w:bottom="840" w:left="1000" w:header="400" w:footer="400"/>
          <w:pgNumType w:fmt="decimal"/>
          <w:cols w:space="720"/>
        </w:sectPr>
      </w:pPr>
      <w:r>
        <w:br/>
      </w:r>
      <w:r>
        <w:pict>
          <v:line id="_x0000_s2513" style="position:absolute;z-index:252439552" from="0,10pt" to="512pt,10pt" strokecolor="black" strokeweight="1pt">
            <v:stroke linestyle="single"/>
          </v:line>
        </w:pict>
      </w:r>
      <w:r>
        <w:rPr>
          <w:rFonts w:ascii="arial" w:eastAsia="arial" w:hAnsi="arial" w:cs="arial"/>
          <w:b/>
          <w:color w:val="767676"/>
          <w:sz w:val="16"/>
        </w:rPr>
        <w:t>End of Document</w:t>
      </w:r>
    </w:p>
    <w:p>
      <w:pPr>
        <w:pStyle w:val="Normal352"/>
        <w:sectPr>
          <w:headerReference w:type="even" r:id="rId2187"/>
          <w:headerReference w:type="default" r:id="rId2188"/>
          <w:footerReference w:type="even" r:id="rId2189"/>
          <w:footerReference w:type="default" r:id="rId2190"/>
          <w:headerReference w:type="first" r:id="rId2191"/>
          <w:footerReference w:type="first" r:id="rId2192"/>
          <w:pgSz w:w="12240" w:h="15840"/>
          <w:pgMar w:top="840" w:right="1000" w:bottom="840" w:left="1000" w:header="400" w:footer="400"/>
          <w:pgNumType w:fmt="decimal"/>
          <w:cols w:space="720"/>
          <w:titlePg w:val="0"/>
        </w:sectPr>
      </w:pPr>
    </w:p>
    <w:p>
      <w:pPr>
        <w:pStyle w:val="Normal352"/>
      </w:pPr>
    </w:p>
    <w:p>
      <w:pPr>
        <w:pStyle w:val="Normal352"/>
      </w:pPr>
      <w:r>
        <w:pict>
          <v:shape id="_x0000_i2514" type="#_x0000_t75" alt="LexisNexis®" style="width:147.75pt;height:30pt">
            <v:imagedata r:id="rId10" o:title=""/>
          </v:shape>
        </w:pict>
      </w:r>
      <w:r>
        <w:cr/>
      </w:r>
    </w:p>
    <w:p>
      <w:pPr>
        <w:pStyle w:val="Heading13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in Hamburg; Aus der Menge kommen immer wieder "Allahu Akbar"-Rufe</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16. Dezember 2023 7:56 AM GMT+1</w:t>
      </w:r>
    </w:p>
    <w:p>
      <w:pPr>
        <w:pStyle w:val="Normal352"/>
        <w:keepNext w:val="0"/>
        <w:spacing w:after="0" w:line="240" w:lineRule="atLeast"/>
        <w:ind w:right="0"/>
        <w:jc w:val="both"/>
      </w:pPr>
      <w:bookmarkStart w:id="704" w:name="Bookmark_353"/>
      <w:bookmarkEnd w:id="704"/>
    </w:p>
    <w:p>
      <w:pPr>
        <w:pStyle w:val="Normal3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2"/>
        <w:keepNext w:val="0"/>
        <w:spacing w:before="120" w:after="0" w:line="220" w:lineRule="atLeast"/>
        <w:ind w:left="0" w:right="0" w:firstLine="0"/>
        <w:jc w:val="left"/>
      </w:pPr>
      <w:r>
        <w:br/>
      </w:r>
      <w:r>
        <w:pict>
          <v:shape id="_x0000_i2515" type="#_x0000_t75" style="width:230.22pt;height:28.5pt">
            <v:imagedata r:id="rId11" o:title=""/>
          </v:shape>
        </w:pic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800 words</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Philipp Woldin</w:t>
      </w:r>
    </w:p>
    <w:p>
      <w:pPr>
        <w:pStyle w:val="Normal3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Hamburg fuhr in Sachen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-Aufzügen bisher eine harte Linie, auch aus Sorge vor Ausschreitungen. Letzte Woche kippte ein Gericht die strengen Regeln. An diesem Wochenende finden mehrere Kundgebungen statt - am Freitag kaperten Islamisten das Anliegen.</w:t>
      </w:r>
    </w:p>
    <w:p>
      <w:pPr>
        <w:pStyle w:val="Normal352"/>
        <w:keepNext/>
        <w:spacing w:before="240" w:after="0" w:line="340" w:lineRule="atLeast"/>
        <w:ind w:left="0" w:right="0" w:firstLine="0"/>
        <w:jc w:val="left"/>
      </w:pPr>
      <w:bookmarkStart w:id="705" w:name="Body_351"/>
      <w:bookmarkEnd w:id="705"/>
      <w:r>
        <w:rPr>
          <w:rFonts w:ascii="arial" w:eastAsia="arial" w:hAnsi="arial" w:cs="arial"/>
          <w:b/>
          <w:i w:val="0"/>
          <w:strike w:val="0"/>
          <w:noProof w:val="0"/>
          <w:color w:val="000000"/>
          <w:position w:val="0"/>
          <w:sz w:val="28"/>
          <w:u w:val="none"/>
          <w:vertAlign w:val="baseline"/>
        </w:rPr>
        <w:t>Body</w:t>
      </w:r>
    </w:p>
    <w:p>
      <w:pPr>
        <w:pStyle w:val="Normal352"/>
        <w:spacing w:line="60" w:lineRule="exact"/>
      </w:pPr>
      <w:r>
        <w:pict>
          <v:line id="_x0000_s2516" style="position:absolute;z-index:252440576" from="0,2pt" to="512pt,2pt" strokecolor="#009ddb" strokeweight="2pt">
            <v:stroke linestyle="single"/>
            <w10:wrap type="topAndBottom"/>
          </v:line>
        </w:pict>
      </w:r>
    </w:p>
    <w:p>
      <w:pPr>
        <w:pStyle w:val="Normal352"/>
      </w:pP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Hamburger Innenstadt herrscht an diesem Freitagabend Vorweihnachtstrubel, Taxis schieben sich auf der geschäftigen Mönckebergstraße Richtung Bahnhof und vor dem örtlichen Elektronikmarkt steht ein Mann im grauen Mantel und mit schwarzem Bart auf einem Podium. Er ruft: "Wir sind nicht antisemitisch, sondern auf der Seite der Unterdrückten!" Die Menge skandiert "Free, free Palastine",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wehen, auf einem Schild steht: "Alle zehn Minuten stirbt ein Kind in Gaza".</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Links vom Rednerpult stehen vor allem Frauen in kleinen Gruppen zusammen, auf der anderen Seite die Männer. Ordner mit gelben Warnwesten und weißen Binden bilden eine Art Ring um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"Furkan Bewegung Hamburg" steht auf ihren Westen. Polizisten lehnen an ihren Fahrzeugen, bleiben aber zunächst im Hintergrund.</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 hatte in den Wochen nach dem Hamas-Angriff sehr strenge Auflagen für Demonstrationen verfügt, anders etwa als Städte wie Berlin. Seit dem 16. Oktober erließ die Polizei immer wieder sogenannte Allgemeinverfügungen, die alle nicht angemeldeten und nicht von der Versammlungsbehörde bestätigten Versammlungen zur Unterstützung der palästinensischen Terrororganisation Hamas untersagten. Auch angemeldete Demos wurden von der Polizei sehr intensiv geprüft und mit strikten Auflagen belegt. Ein vom Islamverband Schura organisierter Aufzug etwa musste nach wenigen Minuten beendet werden, weil nicht genehmigte Parolen und Plakate verwendet wurden.</w:t>
      </w:r>
    </w:p>
    <w:p>
      <w:pPr>
        <w:pStyle w:val="Normal35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Einige Hundert Menschen haben sich vor der Bühne versammelt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Hamburger Verwaltungsgericht kippte das Verbot vergangene Woche - seitdem darf wieder breiter demonstriert werden. Das nutzen pro-palästinensische Gruppen, aber auch Islamisten, wie sich an diesem Abend zeigen wird.</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hinter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steht die "Furkan-Gemeinde". Der Hamburger Verfassungsschutz stuft die aus der Türkei kommende Gruppe als "islamistisch ausgerichtete Organisation" ein, mit dem Ziel, ein weltweites Kalifat einzurichten, in dem die Regularien der Scharia gelten sollen.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Hansestadt firmiert die Organisation als Verein und nennt sich seit April 2018 "Jugend, Bildung und Soziales e.V.". Im vergangenen Jahr zählte der Hamburger Verfassungsschutz eigenen Angaben zufolge 240 Anhänger. Im Jahr zuvor waren es 200.</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das zentrale Anliegen der Organisation die Rückkehr zu einer sogenannten "islamischen Zivilisation" ist, scheint andere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-Gruppen nicht zu stören. Viele mobilisierten für die Kundgebung, einige hundert Menschen haben sich um kurz vor 19 Uhr vor der Bühne versammelt.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verliest der erste Redner zunächst einige Regeln der Polizei. Es darf nicht zu Gewalttaten aufgerufen werden. Es ist untersagt, israelische Flaggen zu zerstören. Die Menge soll nur Slogans rufen, die per Megafone vorgegeben werden. Man merkt: Die Sorge vor einem frühzeitigen Abbruch ist scheinbar groß beim Veranstalter.</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"Salam Aleikum und Herzlich Willkommen", begrüßt der Hauptredner dann die Demonstranten, danach wird kurz der Koran rezitiert. In Hamburg seien unzählige Demos in den letzten Wochen unterbunden worden, sagt der Mann später. "Lasst die Menschen ihre Anliegen in Frieden vertreten."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sei sehr betrübt über die Lage in Nahost, sagt der Redner. "Wir sehen in Gaza nur Tod, Tod, Tod. Sieht so Selbstverteidigung aus?" Kritik an Israel sei ein absolutes Tabuthema, behauptet er, in den Medien werde einseitig berichtet, das Fernsehen zeige die Bilder des Schreckens in Gaza kaum.</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Menge wieder "Free Palestine" skandiert, brüllt eine Passantin auf der anderen Straßenseite: "Nein!" Sie wird schnell umringt von Polizisten, es bleibt die einzige Störung der Kundgebung.</w:t>
      </w:r>
    </w:p>
    <w:p>
      <w:pPr>
        <w:pStyle w:val="Normal35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Zwei weitere Demos am Wochenende angemeldet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zweiten Teil der Kundgebung spielt die Lage in Gaza kaum noch eine Rolle. Der Redner referiert nun lange Passagen zum Islam, es ist wohl eine Art Kurzvorstellung der Ansichten der Furkan-Gemeinde. Man strebe eine "islamische Gesellschaft, die allein auf den Werten des Islam basiert" an, sagt der Redner. "Der Islam ist unser Stolz." Aus der Menge kommen immer wieder "Allahu Akbar"-Rufe. Die Kundgebung wird gegen 19.45 Uhr offiziell beendet, die Menge trollt sich in den Freitagabend.</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morgigen Samstag sind zwei weitere größere Demonstrationen in der Hansestadt angemeldet. Ein Bündnis ruft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einer Kundgebung in der Nähe des Hauptbahnhofs auf. Im Demoaufruf heißt es, man richte sich gegen das "israelische Besatzungsregime" und den "Rassismus und der Repression der deutschen Regierung".</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Islamverband Schura, der über einen Staatsvertrag Partner der Stadt Hamburg ist, fordert "Waffenstillstand in Gaza" und mobilisiert für einen Demonstrationszug, der ab 15 Uhr vom Dammtor Richtung Innenstadt ziehen soll. Die Polizei erwartet bis zu 500 Menschen.</w:t>
      </w:r>
    </w:p>
    <w:p>
      <w:pPr>
        <w:pStyle w:val="Normal3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16, 2023</w:t>
      </w:r>
    </w:p>
    <w:p>
      <w:pPr>
        <w:pStyle w:val="Normal352"/>
      </w:pPr>
    </w:p>
    <w:p>
      <w:pPr>
        <w:pStyle w:val="Normal352"/>
        <w:ind w:left="200"/>
        <w:sectPr>
          <w:type w:val="continuous"/>
          <w:pgMar w:top="840" w:right="1000" w:bottom="840" w:left="1000" w:header="400" w:footer="400"/>
          <w:pgNumType w:fmt="decimal"/>
          <w:cols w:space="720"/>
        </w:sectPr>
      </w:pPr>
      <w:r>
        <w:br/>
      </w:r>
      <w:r>
        <w:pict>
          <v:line id="_x0000_s2517" style="position:absolute;z-index:252441600" from="0,10pt" to="512pt,10pt" strokecolor="black" strokeweight="1pt">
            <v:stroke linestyle="single"/>
          </v:line>
        </w:pict>
      </w:r>
      <w:r>
        <w:rPr>
          <w:rFonts w:ascii="arial" w:eastAsia="arial" w:hAnsi="arial" w:cs="arial"/>
          <w:b/>
          <w:color w:val="767676"/>
          <w:sz w:val="16"/>
        </w:rPr>
        <w:t>End of Document</w:t>
      </w:r>
    </w:p>
    <w:p>
      <w:pPr>
        <w:pStyle w:val="Normal353"/>
        <w:sectPr>
          <w:headerReference w:type="even" r:id="rId2193"/>
          <w:headerReference w:type="default" r:id="rId2194"/>
          <w:footerReference w:type="even" r:id="rId2195"/>
          <w:footerReference w:type="default" r:id="rId2196"/>
          <w:headerReference w:type="first" r:id="rId2197"/>
          <w:footerReference w:type="first" r:id="rId2198"/>
          <w:pgSz w:w="12240" w:h="15840"/>
          <w:pgMar w:top="840" w:right="1000" w:bottom="840" w:left="1000" w:header="400" w:footer="400"/>
          <w:pgNumType w:fmt="decimal"/>
          <w:cols w:space="720"/>
          <w:titlePg w:val="0"/>
        </w:sectPr>
      </w:pPr>
    </w:p>
    <w:p>
      <w:pPr>
        <w:pStyle w:val="Normal353"/>
      </w:pPr>
    </w:p>
    <w:p>
      <w:pPr>
        <w:pStyle w:val="Normal353"/>
      </w:pPr>
      <w:r>
        <w:pict>
          <v:shape id="_x0000_i2518" type="#_x0000_t75" alt="LexisNexis®" style="width:147.75pt;height:30pt">
            <v:imagedata r:id="rId10" o:title=""/>
          </v:shape>
        </w:pict>
      </w:r>
      <w:r>
        <w:cr/>
      </w:r>
    </w:p>
    <w:p>
      <w:pPr>
        <w:pStyle w:val="Heading13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Wetter, Geschäfte, Parken: Einkaufsbummel am Wochenende in Düsseldorf - was man wissen muss</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16 Dezember 2023 10:34 AM GMT</w:t>
      </w:r>
    </w:p>
    <w:p>
      <w:pPr>
        <w:pStyle w:val="Normal353"/>
        <w:keepNext w:val="0"/>
        <w:spacing w:after="0" w:line="240" w:lineRule="atLeast"/>
        <w:ind w:right="0"/>
        <w:jc w:val="both"/>
      </w:pPr>
      <w:bookmarkStart w:id="706" w:name="Bookmark_354"/>
      <w:bookmarkEnd w:id="706"/>
    </w:p>
    <w:p>
      <w:pPr>
        <w:pStyle w:val="Normal3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53"/>
        <w:keepNext w:val="0"/>
        <w:spacing w:before="120" w:after="0" w:line="220" w:lineRule="atLeast"/>
        <w:ind w:left="0" w:right="0" w:firstLine="0"/>
        <w:jc w:val="left"/>
      </w:pPr>
      <w:r>
        <w:br/>
      </w:r>
      <w:r>
        <w:pict>
          <v:shape id="_x0000_i2519" type="#_x0000_t75" style="width:161.98pt;height:24pt">
            <v:imagedata r:id="rId59" o:title=""/>
          </v:shape>
        </w:pic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430 words</w: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353"/>
        <w:keepNext/>
        <w:spacing w:before="240" w:after="0" w:line="340" w:lineRule="atLeast"/>
        <w:ind w:left="0" w:right="0" w:firstLine="0"/>
        <w:jc w:val="left"/>
      </w:pPr>
      <w:bookmarkStart w:id="707" w:name="Body_352"/>
      <w:bookmarkEnd w:id="707"/>
      <w:r>
        <w:rPr>
          <w:rFonts w:ascii="arial" w:eastAsia="arial" w:hAnsi="arial" w:cs="arial"/>
          <w:b/>
          <w:i w:val="0"/>
          <w:strike w:val="0"/>
          <w:noProof w:val="0"/>
          <w:color w:val="000000"/>
          <w:position w:val="0"/>
          <w:sz w:val="28"/>
          <w:u w:val="none"/>
          <w:vertAlign w:val="baseline"/>
        </w:rPr>
        <w:t>Body</w:t>
      </w:r>
    </w:p>
    <w:p>
      <w:pPr>
        <w:pStyle w:val="Normal353"/>
        <w:spacing w:line="60" w:lineRule="exact"/>
      </w:pPr>
      <w:r>
        <w:pict>
          <v:line id="_x0000_s2520" style="position:absolute;z-index:252442624" from="0,2pt" to="512pt,2pt" strokecolor="#009ddb" strokeweight="2pt">
            <v:stroke linestyle="single"/>
            <w10:wrap type="topAndBottom"/>
          </v:line>
        </w:pict>
      </w:r>
    </w:p>
    <w:p>
      <w:pPr>
        <w:pStyle w:val="Normal353"/>
      </w:pPr>
    </w:p>
    <w:p>
      <w:pPr>
        <w:pStyle w:val="Normal3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dritten Adventswochenende dürfte es wieder sehr voll werden in Düsseldorf. Es ist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angemeldet. Wetter, Geschäfte, parken - was für Besucher jetzt wichtig ist.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dritte Adventswochenende ist gekommen, das bedeutet, in einer Woche ist Heiligabend. Bis dahin müssen die Geschenke gekauft und auch alle anderen wichtigen Dinge besorgt worden sein. Somit wird es am Samstag in der Düsseldorfer Innenstadt wieder richtig voll werden. Was für alle, die durch die Geschäfte bummeln oder auf dem Weihnachtsmarkt einen Glühwein trinken wollen, wichtig ist: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 Für Samstag ist wieder eine pro-palästinensische Demonstration angemeldet worden. Laut Polizei werden 500 Teilnehmer erwartet. Los geht der Protestzug um 14.30 Uhr an der Friedrich-Ebert-Straße, dann über innerstädtische Straßen bis schließlich der Graf-Adolf-Platz erreicht ist. Um 17.30 Uhr soll die Demonstration enden.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innerstädtischen Straßen zählt bislang auch die Königsallee. Man sei darüber aber noch mit dem Anmelder in Kooperationsgesprächen. ,,Auf der Kö wird es am Samstag ohnehin sehr voll", sagte ein Sprecher der Polizei. Ziehen auch och die Demonstranten über die Einkaufsmeile, könnte es dort zu eng werden.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Kö nun zum Zugweg dazugehört oder nicht, zu Verkehrsbehinderungen wird es in jedem Fall kommen. ,,Wir werden die Sperrungen so kurz wie möglich aufrecht erhalten", so der Polizeisprecher.</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Geschäfte Mit etwas Planung lassen sich die Weihnachtseinkäufe am Samstag etwas entzerren, denn einige Geschäfte wie etwa Galeria Kaufhof an der Kö oder die Mayersche Buchhandlung haben ihre Öffnungszeiten verlängert und lassen die Türen bis 21 Uhr geöffnet.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Wetter Eigentlich gehören Schneeflocken zu einem weihnachtlichen Einkaufsbummel dazu. Doch davon sind wir im Rheinland natürlich wieder einmal weit entfernt. Immerhin soll es laut Wettervorhersage am Samstag nicht regnen, am Vormittag und am Nachmittag könnte sich sogar die Sonne kurz blicken lassen. Die Temperaturen liegen bei sieben oder acht Grad Celsius.</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Parken Die Stadt stellt aktuelle Informationen rund um den Verkehr auf Düsseldorfs Straßen zur Verfügung. Dazu gehört neben Parkhausbelegung und Verkehrsprognosen auch eine aktuelle Übersicht der Baustellen im Stadtgebiet. Zu finden ist dieser Dienst unter vtmanager.duesseldorf.de.</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Parkhaus der Provinzial Rheinland am Hohensandweg 41 in Wersten direkt an der A46 kann am 16. und am 23. Dezember zwischen 10 und 22 Uhr wieder kostenfrei genutzt werden. Von dort geht es per Bus, Bahn, E-Scooter oder zu Fuß in die Innenstadt.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16, 2023</w:t>
      </w:r>
    </w:p>
    <w:p>
      <w:pPr>
        <w:pStyle w:val="Normal353"/>
      </w:pPr>
    </w:p>
    <w:p>
      <w:pPr>
        <w:pStyle w:val="Normal353"/>
        <w:ind w:left="200"/>
        <w:sectPr>
          <w:type w:val="continuous"/>
          <w:pgMar w:top="840" w:right="1000" w:bottom="840" w:left="1000" w:header="400" w:footer="400"/>
          <w:pgNumType w:fmt="decimal"/>
          <w:cols w:space="720"/>
        </w:sectPr>
      </w:pPr>
      <w:r>
        <w:br/>
      </w:r>
      <w:r>
        <w:pict>
          <v:line id="_x0000_s2521" style="position:absolute;z-index:252443648" from="0,10pt" to="512pt,10pt" strokecolor="black" strokeweight="1pt">
            <v:stroke linestyle="single"/>
          </v:line>
        </w:pict>
      </w:r>
      <w:r>
        <w:rPr>
          <w:rFonts w:ascii="arial" w:eastAsia="arial" w:hAnsi="arial" w:cs="arial"/>
          <w:b/>
          <w:color w:val="767676"/>
          <w:sz w:val="16"/>
        </w:rPr>
        <w:t>End of Document</w:t>
      </w:r>
    </w:p>
    <w:p>
      <w:pPr>
        <w:pStyle w:val="Normal354"/>
        <w:sectPr>
          <w:headerReference w:type="even" r:id="rId2199"/>
          <w:headerReference w:type="default" r:id="rId2200"/>
          <w:footerReference w:type="even" r:id="rId2201"/>
          <w:footerReference w:type="default" r:id="rId2202"/>
          <w:headerReference w:type="first" r:id="rId2203"/>
          <w:footerReference w:type="first" r:id="rId2204"/>
          <w:pgSz w:w="12240" w:h="15840"/>
          <w:pgMar w:top="840" w:right="1000" w:bottom="840" w:left="1000" w:header="400" w:footer="400"/>
          <w:pgNumType w:fmt="decimal"/>
          <w:cols w:space="720"/>
          <w:titlePg w:val="0"/>
        </w:sectPr>
      </w:pPr>
    </w:p>
    <w:p>
      <w:pPr>
        <w:pStyle w:val="Normal354"/>
      </w:pPr>
    </w:p>
    <w:p>
      <w:pPr>
        <w:pStyle w:val="Normal354"/>
      </w:pPr>
      <w:r>
        <w:pict>
          <v:shape id="_x0000_i2522" type="#_x0000_t75" alt="LexisNexis®" style="width:147.75pt;height:30pt">
            <v:imagedata r:id="rId10" o:title=""/>
          </v:shape>
        </w:pict>
      </w:r>
      <w:r>
        <w:cr/>
      </w:r>
    </w:p>
    <w:p>
      <w:pPr>
        <w:pStyle w:val="Heading13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Samstag erneut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15. Dezember 2023</w:t>
      </w:r>
    </w:p>
    <w:p>
      <w:pPr>
        <w:pStyle w:val="Normal354"/>
        <w:keepNext w:val="0"/>
        <w:spacing w:after="0" w:line="240" w:lineRule="atLeast"/>
        <w:ind w:right="0"/>
        <w:jc w:val="both"/>
      </w:pPr>
      <w:bookmarkStart w:id="708" w:name="Bookmark_355"/>
      <w:bookmarkEnd w:id="708"/>
    </w:p>
    <w:p>
      <w:pPr>
        <w:pStyle w:val="Normal3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54"/>
        <w:keepNext w:val="0"/>
        <w:spacing w:before="120" w:after="0" w:line="220" w:lineRule="atLeast"/>
        <w:ind w:left="0" w:right="0" w:firstLine="0"/>
        <w:jc w:val="left"/>
      </w:pPr>
      <w:r>
        <w:br/>
      </w:r>
      <w:r>
        <w:pict>
          <v:shape id="_x0000_i2523" type="#_x0000_t75" style="width:266.29pt;height:43.51pt">
            <v:imagedata r:id="rId889" o:title=""/>
          </v:shape>
        </w:pic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25</w: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221 words</w:t>
      </w:r>
    </w:p>
    <w:p>
      <w:pPr>
        <w:pStyle w:val="Normal354"/>
        <w:keepNext/>
        <w:spacing w:before="240" w:after="0" w:line="340" w:lineRule="atLeast"/>
        <w:ind w:left="0" w:right="0" w:firstLine="0"/>
        <w:jc w:val="left"/>
      </w:pPr>
      <w:bookmarkStart w:id="709" w:name="Body_353"/>
      <w:bookmarkEnd w:id="709"/>
      <w:r>
        <w:rPr>
          <w:rFonts w:ascii="arial" w:eastAsia="arial" w:hAnsi="arial" w:cs="arial"/>
          <w:b/>
          <w:i w:val="0"/>
          <w:strike w:val="0"/>
          <w:noProof w:val="0"/>
          <w:color w:val="000000"/>
          <w:position w:val="0"/>
          <w:sz w:val="28"/>
          <w:u w:val="none"/>
          <w:vertAlign w:val="baseline"/>
        </w:rPr>
        <w:t>Body</w:t>
      </w:r>
    </w:p>
    <w:p>
      <w:pPr>
        <w:pStyle w:val="Normal354"/>
        <w:spacing w:line="60" w:lineRule="exact"/>
      </w:pPr>
      <w:r>
        <w:pict>
          <v:line id="_x0000_s2524" style="position:absolute;z-index:252444672" from="0,2pt" to="512pt,2pt" strokecolor="#009ddb" strokeweight="2pt">
            <v:stroke linestyle="single"/>
            <w10:wrap type="topAndBottom"/>
          </v:line>
        </w:pict>
      </w:r>
    </w:p>
    <w:p>
      <w:pPr>
        <w:pStyle w:val="Normal354"/>
      </w:pPr>
    </w:p>
    <w:p>
      <w:pPr>
        <w:pStyle w:val="Normal35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(pm). Die Islamische Religionsgemeinschaft Hessen (IRH) veranstaltet am Samstag, 16. Dezember, um 13.30 Uhr vor dem Rathaus am Berliner Platz eine Kundgebung mit dem Titel »Frieden und Gerechtigkeit im Nahen Osten«. Es ist bereits die zweite Veranstaltung dieser Art in der Stadt seit dem Angriff der Hamas auf Israel. Die IRH sei fest entschlossen, weiter für Freiheit und Gerechtigkeit im Nahen Osten einzutreten. »Wir werden nicht schweigen, bis die Verbrechen Israels in Gaza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 Ende haben. Wir werden unsere Kundgebungen fortsetzen, bis es eine gerechte Zwei-Staaten-Lösung gibt«, heißt es in der Ankündigung. Die IRH bitte alle Teilnehmer, auf friedensstörende, gewaltverherrlichende und antisemitische Plakate, Rufe und Haltungen zu verzichten. Um sicherzustellen, dass keine solchen Plakate gezeigt werden, seien Kontrolleure vor Ort.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werden in Gießen unmissverständlich unsere Positionen zum Verbrechen der israelischen Regierung in Gaza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zum Frieden durch Gerechtigkeit, zur einseitigen und uneingeschränkten Solidarität des deutschen Staates und der deutschen Politik mit Israel, zu den aktuellen Debatten und Entwicklungen einschließlich der Antisemitismus-Debatte in Gießen, Hessen und Deutschland präsentieren«, sagt IRH-Vorsitzender Ramazan Kuruyüz.</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14, 2023</w:t>
      </w:r>
    </w:p>
    <w:p>
      <w:pPr>
        <w:pStyle w:val="Normal354"/>
      </w:pPr>
    </w:p>
    <w:p>
      <w:pPr>
        <w:pStyle w:val="Normal354"/>
        <w:ind w:left="200"/>
        <w:sectPr>
          <w:type w:val="continuous"/>
          <w:pgMar w:top="840" w:right="1000" w:bottom="840" w:left="1000" w:header="400" w:footer="400"/>
          <w:pgNumType w:fmt="decimal"/>
          <w:cols w:space="720"/>
        </w:sectPr>
      </w:pPr>
      <w:r>
        <w:br/>
      </w:r>
      <w:r>
        <w:pict>
          <v:line id="_x0000_s2525" style="position:absolute;z-index:252445696" from="0,10pt" to="512pt,10pt" strokecolor="black" strokeweight="1pt">
            <v:stroke linestyle="single"/>
          </v:line>
        </w:pict>
      </w:r>
      <w:r>
        <w:rPr>
          <w:rFonts w:ascii="arial" w:eastAsia="arial" w:hAnsi="arial" w:cs="arial"/>
          <w:b/>
          <w:color w:val="767676"/>
          <w:sz w:val="16"/>
        </w:rPr>
        <w:t>End of Document</w:t>
      </w:r>
    </w:p>
    <w:p>
      <w:pPr>
        <w:pStyle w:val="Normal355"/>
        <w:sectPr>
          <w:headerReference w:type="even" r:id="rId2205"/>
          <w:headerReference w:type="default" r:id="rId2206"/>
          <w:footerReference w:type="even" r:id="rId2207"/>
          <w:footerReference w:type="default" r:id="rId2208"/>
          <w:headerReference w:type="first" r:id="rId2209"/>
          <w:footerReference w:type="first" r:id="rId2210"/>
          <w:pgSz w:w="12240" w:h="15840"/>
          <w:pgMar w:top="840" w:right="1000" w:bottom="840" w:left="1000" w:header="400" w:footer="400"/>
          <w:pgNumType w:fmt="decimal"/>
          <w:cols w:space="720"/>
          <w:titlePg w:val="0"/>
        </w:sectPr>
      </w:pPr>
    </w:p>
    <w:p>
      <w:pPr>
        <w:pStyle w:val="Normal355"/>
      </w:pPr>
    </w:p>
    <w:p>
      <w:pPr>
        <w:pStyle w:val="Normal355"/>
      </w:pPr>
      <w:r>
        <w:pict>
          <v:shape id="_x0000_i2526" type="#_x0000_t75" alt="LexisNexis®" style="width:147.75pt;height:30pt">
            <v:imagedata r:id="rId10" o:title=""/>
          </v:shape>
        </w:pict>
      </w:r>
      <w:r>
        <w:cr/>
      </w:r>
    </w:p>
    <w:p>
      <w:pPr>
        <w:pStyle w:val="Heading13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Hamburg; Scharia-Anhänger verbreiten Israel-Hass</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Dezember 2023 </w:t>
      </w:r>
    </w:p>
    <w:p>
      <w:pPr>
        <w:pStyle w:val="Normal355"/>
        <w:keepNext w:val="0"/>
        <w:spacing w:after="0" w:line="240" w:lineRule="atLeast"/>
        <w:ind w:right="0"/>
        <w:jc w:val="both"/>
      </w:pPr>
      <w:bookmarkStart w:id="710" w:name="Bookmark_356"/>
      <w:bookmarkEnd w:id="710"/>
    </w:p>
    <w:p>
      <w:pPr>
        <w:pStyle w:val="Normal3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55"/>
        <w:keepNext w:val="0"/>
        <w:spacing w:before="120" w:after="0" w:line="220" w:lineRule="atLeast"/>
        <w:ind w:left="0" w:right="0" w:firstLine="0"/>
        <w:jc w:val="left"/>
      </w:pPr>
      <w:r>
        <w:br/>
      </w:r>
      <w:r>
        <w:pict>
          <v:shape id="_x0000_i2527" type="#_x0000_t75" style="width:134.98pt;height:85.49pt">
            <v:imagedata r:id="rId45" o:title=""/>
          </v:shape>
        </w:pic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Hamburg; S. NaN</w: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458 words</w: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Jan-henrik Dobers</w:t>
      </w:r>
    </w:p>
    <w:p>
      <w:pPr>
        <w:pStyle w:val="Normal355"/>
        <w:keepNext/>
        <w:spacing w:before="240" w:after="0" w:line="340" w:lineRule="atLeast"/>
        <w:ind w:left="0" w:right="0" w:firstLine="0"/>
        <w:jc w:val="left"/>
      </w:pPr>
      <w:bookmarkStart w:id="711" w:name="Body_354"/>
      <w:bookmarkEnd w:id="711"/>
      <w:r>
        <w:rPr>
          <w:rFonts w:ascii="arial" w:eastAsia="arial" w:hAnsi="arial" w:cs="arial"/>
          <w:b/>
          <w:i w:val="0"/>
          <w:strike w:val="0"/>
          <w:noProof w:val="0"/>
          <w:color w:val="000000"/>
          <w:position w:val="0"/>
          <w:sz w:val="28"/>
          <w:u w:val="none"/>
          <w:vertAlign w:val="baseline"/>
        </w:rPr>
        <w:t>Body</w:t>
      </w:r>
    </w:p>
    <w:p>
      <w:pPr>
        <w:pStyle w:val="Normal355"/>
        <w:spacing w:line="60" w:lineRule="exact"/>
      </w:pPr>
      <w:r>
        <w:pict>
          <v:line id="_x0000_s2528" style="position:absolute;z-index:252446720" from="0,2pt" to="512pt,2pt" strokecolor="#009ddb" strokeweight="2pt">
            <v:stroke linestyle="single"/>
            <w10:wrap type="topAndBottom"/>
          </v:line>
        </w:pict>
      </w:r>
    </w:p>
    <w:p>
      <w:pPr>
        <w:pStyle w:val="Normal355"/>
      </w:pP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Hamburg - In ihren Parolen fordern sie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doch mit ihren Fahnen und Plakaten verbreiten sie nur Hass und Unterdrückung!</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versammelten sich zwischen 19 und 20 Uhr rund 450 Teilnehmer bei einer Kundgebung, die sich gegen Israel richtete, vor dem "Saturn"-Markt in der Hamburger Mönckebergstraße. Laut den Organisatoren wolle man "klare Antworten" in Bezug auf die Situation im Gaza-Streifen liefern und rufe dazu auf, sich der "Bewegung" anzuschließen.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Hamburger  Verfassungsschützer  ist genau diese Bewegung immer besorgniserregender! Denn die "Furkan-Gemeinschaft", eine islamistische Gruppierung, die hinter den Organisatoren der Kundgebung steckte, wächst in Hamburg stetig. Laut der Behörde gebe es derzeit rund 240 Anhänger der Gruppe in der Hansestadt. Im Jahr zuvor waren es 200.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angekündigten "klaren Antworten" der Furkan-Organisatoren und eine Verurteilung des terroristischen Angriffs radikaler Palästinenser und Hamas-Schlächtern, die Israel am 7. Oktober überfielen, hunderte Frauen, Familien und Babys ermordeten und entführten, gab es jedoch nicht. Kein Wort des Bedauerns.</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verurteilte ein Redner, dass der Gaza-Streifen von "Bomben übersät" werde und humanitäre Prinzipien außer Kraft gesetzt seien.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 dem türkischen Adana stammende "Furkan Stiftung für Bildung und Dienst" wurde nach Angaben des Verfassungsschutzes im Jahr 1994 gegründet.</w:t>
      </w:r>
    </w:p>
    <w:p>
      <w:pPr>
        <w:pStyle w:val="Normal355"/>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stehen hinter der "Scharia"</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was wollen die Islamisten genau?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klares Ziel: die Rückkehr zu einer sogenannten "islamischen Zivilisation" - was nichts anderes bedeutet als Steinzeit-Islam! Auf BILD-Nachfrage erklärte Marco Haase, Sprecher des Hamburger Verfassungsschutzes, dass in einer solchen "Gesellschaftsordnung" ein Staatsaufbau vorgesehen sei, der ausschließlich islamischen Vorstellungen unterworfen sei.</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Bedeutet: auch die Einführung der Scharia, einer radikal-islamischen Rechtsordnung. Doch all diese Prinzipien widersprechen der freiheitlichen demokratischen Grundordnung Deutschlands.</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 und Werben um Sympathie bei Social Media</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Hamburger Verfassungsschutz verfüge die Furkan-Gemeinschaft in Hamburg seit Juli 2019 über ein zentrales Objekt, in dem regelmäßig religiöse Unterrichtsveranstaltungen stattfinden, auch für Kinder und Jugendliche. Männer und Frauen würden hierbei in der Regel getrennt unterrichtet.</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Verbreitung ihrer Ideologie nutzt die Furkan-Gemeinschaft zudem verschiedene Profile und Kanäle in sozialen Netzwerken. Marco Haase: "Das Internet spielt eine wichtige Rolle bei der Vernetzung bestehender und der Gewinnung neuer Anhänger."</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https://www.bild.de/regional/hamburg/hamburg-aktuell/mitten-in-hamburg-israel-hasser-wollen-scharia-86447056.bild.html</w:t>
      </w:r>
    </w:p>
    <w:p>
      <w:pPr>
        <w:pStyle w:val="Normal35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5"/>
        <w:spacing w:line="60" w:lineRule="exact"/>
      </w:pPr>
      <w:r>
        <w:pict>
          <v:line id="_x0000_s2529" style="position:absolute;z-index:252447744" from="0,2pt" to="512pt,2pt" strokecolor="#009ddb" strokeweight="2pt">
            <v:stroke linestyle="single"/>
            <w10:wrap type="topAndBottom"/>
          </v:line>
        </w:pict>
      </w:r>
    </w:p>
    <w:p>
      <w:pPr>
        <w:pStyle w:val="Normal35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Überwiegend Männer nahmen an einer islamischen Kundgebung der "Furkan-Bewegung" in der Hamburger Innenstadt teil</w:t>
      </w:r>
    </w:p>
    <w:p>
      <w:pPr>
        <w:pStyle w:val="Normal3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15, 2023</w:t>
      </w:r>
    </w:p>
    <w:p>
      <w:pPr>
        <w:pStyle w:val="Normal355"/>
      </w:pPr>
    </w:p>
    <w:p>
      <w:pPr>
        <w:pStyle w:val="Normal355"/>
        <w:ind w:left="200"/>
        <w:sectPr>
          <w:type w:val="continuous"/>
          <w:pgMar w:top="840" w:right="1000" w:bottom="840" w:left="1000" w:header="400" w:footer="400"/>
          <w:pgNumType w:fmt="decimal"/>
          <w:cols w:space="720"/>
        </w:sectPr>
      </w:pPr>
      <w:r>
        <w:br/>
      </w:r>
      <w:r>
        <w:pict>
          <v:line id="_x0000_s2530" style="position:absolute;z-index:252448768" from="0,10pt" to="512pt,10pt" strokecolor="black" strokeweight="1pt">
            <v:stroke linestyle="single"/>
          </v:line>
        </w:pict>
      </w:r>
      <w:r>
        <w:rPr>
          <w:rFonts w:ascii="arial" w:eastAsia="arial" w:hAnsi="arial" w:cs="arial"/>
          <w:b/>
          <w:color w:val="767676"/>
          <w:sz w:val="16"/>
        </w:rPr>
        <w:t>End of Document</w:t>
      </w:r>
    </w:p>
    <w:p>
      <w:pPr>
        <w:pStyle w:val="Normal356"/>
        <w:sectPr>
          <w:headerReference w:type="even" r:id="rId2211"/>
          <w:headerReference w:type="default" r:id="rId2212"/>
          <w:footerReference w:type="even" r:id="rId2213"/>
          <w:footerReference w:type="default" r:id="rId2214"/>
          <w:headerReference w:type="first" r:id="rId2215"/>
          <w:footerReference w:type="first" r:id="rId2216"/>
          <w:pgSz w:w="12240" w:h="15840"/>
          <w:pgMar w:top="840" w:right="1000" w:bottom="840" w:left="1000" w:header="400" w:footer="400"/>
          <w:pgNumType w:fmt="decimal"/>
          <w:cols w:space="720"/>
          <w:titlePg w:val="0"/>
        </w:sectPr>
      </w:pPr>
    </w:p>
    <w:p>
      <w:pPr>
        <w:pStyle w:val="Normal356"/>
      </w:pPr>
    </w:p>
    <w:p>
      <w:pPr>
        <w:pStyle w:val="Normal356"/>
      </w:pPr>
      <w:r>
        <w:pict>
          <v:shape id="_x0000_i2531" type="#_x0000_t75" alt="LexisNexis®" style="width:147.75pt;height:30pt">
            <v:imagedata r:id="rId10" o:title=""/>
          </v:shape>
        </w:pict>
      </w:r>
      <w:r>
        <w:cr/>
      </w:r>
    </w:p>
    <w:p>
      <w:pPr>
        <w:pStyle w:val="Heading13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Einsam in der Wüste; Der Krieg zwischen Israel und der Hamas ist eines der zentralen Themen für Aktivist*innen auf der Weltklimakonferenz. Die deutsche Klimabewegung sieht sich international isoliert. Wie sehr schwächt das den gemeinsamen Kampf fürs Klima?</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13. Dezember 2023</w:t>
      </w:r>
    </w:p>
    <w:p>
      <w:pPr>
        <w:pStyle w:val="Normal356"/>
        <w:keepNext w:val="0"/>
        <w:spacing w:after="0" w:line="240" w:lineRule="atLeast"/>
        <w:ind w:right="0"/>
        <w:jc w:val="both"/>
      </w:pPr>
      <w:bookmarkStart w:id="712" w:name="Bookmark_357"/>
      <w:bookmarkEnd w:id="712"/>
    </w:p>
    <w:p>
      <w:pPr>
        <w:pStyle w:val="Normal3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56"/>
        <w:keepNext w:val="0"/>
        <w:spacing w:before="120" w:after="0" w:line="220" w:lineRule="atLeast"/>
        <w:ind w:left="0" w:right="0" w:firstLine="0"/>
        <w:jc w:val="left"/>
      </w:pPr>
      <w:r>
        <w:br/>
      </w:r>
      <w:r>
        <w:pict>
          <v:shape id="_x0000_i2532" type="#_x0000_t75" style="width:257.97pt;height:41.24pt">
            <v:imagedata r:id="rId205" o:title=""/>
          </v:shape>
        </w:pic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4-5</w: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2168 words</w: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Enno Schöningh, Susanne Schwarz</w:t>
      </w:r>
    </w:p>
    <w:p>
      <w:pPr>
        <w:pStyle w:val="Normal3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Krieg zwischen Israel und der Hamas ist eines der zentralen Themen für Ak­ti­vi­s­t*innen auf der Weltklimakonferenz. Die deutsche Klimabewegung sieht sich international isoliert. Wie sehr schwächt das den gemeinsamen Kampf fürs Klima?</w:t>
      </w:r>
    </w:p>
    <w:p>
      <w:pPr>
        <w:pStyle w:val="Normal356"/>
        <w:keepNext/>
        <w:spacing w:before="240" w:after="0" w:line="340" w:lineRule="atLeast"/>
        <w:ind w:left="0" w:right="0" w:firstLine="0"/>
        <w:jc w:val="left"/>
      </w:pPr>
      <w:bookmarkStart w:id="713" w:name="Body_355"/>
      <w:bookmarkEnd w:id="713"/>
      <w:r>
        <w:rPr>
          <w:rFonts w:ascii="arial" w:eastAsia="arial" w:hAnsi="arial" w:cs="arial"/>
          <w:b/>
          <w:i w:val="0"/>
          <w:strike w:val="0"/>
          <w:noProof w:val="0"/>
          <w:color w:val="000000"/>
          <w:position w:val="0"/>
          <w:sz w:val="28"/>
          <w:u w:val="none"/>
          <w:vertAlign w:val="baseline"/>
        </w:rPr>
        <w:t>Body</w:t>
      </w:r>
    </w:p>
    <w:p>
      <w:pPr>
        <w:pStyle w:val="Normal356"/>
        <w:spacing w:line="60" w:lineRule="exact"/>
      </w:pPr>
      <w:r>
        <w:pict>
          <v:line id="_x0000_s2533" style="position:absolute;z-index:252449792" from="0,2pt" to="512pt,2pt" strokecolor="#009ddb" strokeweight="2pt">
            <v:stroke linestyle="single"/>
            <w10:wrap type="topAndBottom"/>
          </v:line>
        </w:pict>
      </w:r>
    </w:p>
    <w:p>
      <w:pPr>
        <w:pStyle w:val="Normal356"/>
      </w:pP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Dubai Enno Schöningh und Susanne Schwarz</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keine klimapolitische Forderung, die auf den Protesten am Rande des Weltklimagipfels in Dubai am lautesten zu hören ist.  Waffenstillstand jetzt , ruft die Menge am Samstagnachmittag auf dem Gelände. Etwa 500 Menschen haben sich in der Nähe des Eingangs der Messehallen versammelt. Sie tragen Schlüsselanhänger in den Landesfarben Palästinas: rot, schwarz, weiß und grün. Einzelne Protestierende haben sich trotz Temperaturen um die 30 Grad weiße Kufiyas mit schwarzem Muster um den Hals gewickelt, in Deutschland besser als Pali-Tücher bekannt.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Pressemitteilung zu der Aktion heißt es auch:  Es ist an den Völkern der Welt, nicht nur einen Waffenstillstand zu fordern, sondern auch das Ende des jahrzehntelangen Siedlerkolonialismus und der Apartheid.  Es ist deutlich, welches Land damit in erster Linie gemeint ist: Israel. Das Land, in dem die Terrororganisation Hamas am 7. Oktober ein Massaker mit etwa 1.200 Toten, mehr als 5.000 Verletzten und rund 240 Geiseln verursacht hat. Israels Regierung wiederum greift seither den Gazastreifen, in dem die Hamas regiert, massiv militärisch an. Diese Gegenschläge haben zu bis dato rund 18.000 Toten und einer humanitären Krise in dem palästinensischen Autonomiegebiet geführt.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Vereinten Nationen haben den Protest auf dem Weltklimagipfel als politisch brisant eingestuft und den De­mons­tran­t*in­nen scharfe Auflagen gemacht: Verboten sind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und der Slogan  From the river to the sea, palestine will be free , zu deutsch:  Vom Fluss bis zum Meer wird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sein . Der Spruch ist in Deutschland seit November strafbar, weil er nach Ansicht des Innenministeriums das Existenzrecht Israels infrage stellt und mittlerweile als Symbol der Terrororganisation Hamas gilt. Statt der verbotenen Zeichen haben die Ak­ti­vi­s*in­nen ausgedruckte Wassermelonen dabei. Es ist eine versteckte Botschaft: Die Farben auf den großen Schildern, die in die Kameras gehalten werden, entsprechen mit etwas Fantasie denen der palästinensischen Flagge.</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Gruppe unter dem Namen COP28 Coalition hat diesen Protest an diesem Samstagnachmittag organisiert, er findet in 75 Ländern weltweit parallel statt. Nach eigenen Angaben werden sie von 350 Organisationen unterstützt. Die Slogans ertönen auf Arabisch und auf Englisch. Auf Deutsch hört man sie nicht.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das erste Mal, dass die internationale Klimabewegung seit dem 7. Oktober zusammenkommt. Jedes Jahr ist die Weltklimakonferenz ein Ort der Vernetzung für die globale Klimaszene. Es ist die Chance, am Rande der Verhandlungen Allianzen zu bilden, sich auszutauschen, strategische Partnerschaften einzugehen, alte Kontakte aufzufrischen.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Klimabewegung ist mit vielen Ak­ti­vis­t*in­nen vor Ort. Teils sind sie beruflich dort, arbeiten bei Klima- und Entwicklungsorganisatio­nen, die den Klimagipfel beobachten. Teils gehören sie zu Bewegungen wie Fridays for Future. Dieses Jahr sind die Deutschen in einer besonderen Situation. Sie sind fast isoliert in der Szene. Schnell nach dem Hamas-Massaker haben sie öffentlich ihr Mitgefühl mit den israelischen Opfern ausgesprochen und den Terror der Hamas kritisiert. Auch das humanitäre Leid in Gaza erwähnen die Aktivist*innen. Die scharfe Kritik, die viele ihrer internationalen Klima-Mitstreiter*innen an Israel äußern, teilen sie in ihren öffentlichen Statements nicht.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jetzt, auf der Weltklimakonferenz, prallt alles aufeinander: Ak­ti­vis­t*in­nen und Ver­tre­te­r*in­nen der Zivilgesellschaft aus aller Welt verbringen zwei Wochen gemeinsam auf engstem Raum. Nutzen die deutschen Gruppen das Event, um sich mit der internationalen Bewegung zu versöhnen? Oder bleiben sie ihrer bisherigen Nahost-Linie treu   und brennen möglicherweise Brücken zu traditionellen Verbündeten ab?</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großen Organisationen der deutschen Zivilgesellschaft geben sich Mühe, den Spagat zwischen beidem zu schaffen.  Wir sind zutiefst schockiert vom anhaltenden Terror und dem Hass sowie der Gewalt der Hamas gegenüber jüdischem Leben und Israel, von dem Vernichtungswillen, der sich hier zeigt, und verurteilen das aufs Schärfste , heißt es in einem Statement, das die Che­f*in­nen und Spre­che­r*in­nen von acht deutschen Organisationen schon zu Beginn des Klimagipfels am 30. November herausgegeben haben.  Wir sind zutiefst entsetzt über das immer größer werdende Leid der Zivilgesellschaft in den palästinensischen Gebieten und die vielen getöteten Menschen , hieß es darin aber auch. Unterzeichnet haben Christiane Averbeck von der Klima-Allianz, Olaf Bandt vom BUND, Christoph Bals von Germanwatch, Jörg-Andreas Krüger vom Naturschutzbund, Kristina Lunz vom Centre for Feminist Foreign Policy, Luisa Neubauer von Fridays for Future, Dagmar Pruin von Brot für die Welt und Pirmin Spiegel von Misereor.</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Fridays for Future Deutschland weist darauf hin, dass der Konflikt von Land zu Land sehr unterschiedlich wahrgenommen wird:  Wir sehen eindeutig, dass sich die verschiedenen globalen Realitäten zumindest in Teilen widersprechen , sagt Pressesprecherin Clara Duvigneau.  Dafür können wir nicht von heute auf morgen eine Lösung aus dem Hut zaubern, sondern nehmen uns die Zeit, die es braucht, Gespräche zu führen. </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Genau diese Position wird ihnen von der internationalen Klimagerechtigkeitsbewegung vorgeworfen. Für sie folgt der Konflikt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einem imperialistischen Muster: Eine militärisch überlegene Besatzungsmacht unterjocht die Bevölkerung. Ihr Slogan in Bezug auf den Konflikt lautet:  Es gibt keine Klimagerechtigkeit ohne Gerechtigkeit . Sie fordern, dass deutsche und weitere Organisationen des Globalen Nordens sich ihnen anschließen.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britischen Aktivisten Asad Rehman, der den Protest auf dem UN-Gelände mitorganisiert hat, gibt es auch deutsche Ak­ti­vis­t*in­nen, die an propalästinensischen Demonstrationen teilnehmen. Aber er schränkt ein, er sehe, dass das  wahrscheinlich eher eine Herausforderung für deutsche Organisationen  sei.</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hindert den Umweltaktivisten indes nicht daran, der deutschen Bewegung Vorwürfe zu machen:  Es gibt viele Organisationen, die sich jetzt fragen: Wie können wir uns mit deutschen Organisationen verbünden und zusammenarbeiten, die nicht bereit sind, gegen ihre eigene Regierung aufzutreten? </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Frage beantwortet zumindest Fridays for Future Deutschland für sich so:  Wir haben uns nach vielen internen Gesprächen entschieden, die Zusammenarbeit und Planung in der internationalen Vernetzungsebene von Fridays for Future für zwei Monate zu pausieren , sagt Clara Duvigneau. Sie erklärt, dass FFF in Dubai stattdessen mit einzelnen Ak­ti­vis­t*in­nen und Gruppen nach Synergien schaue.</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hat beispielsweise FFF am Samstag gemeinsam mit Ak­ti­vis­t*in­nen aus Dänemark und Österreich für einen kompromisslosen Ausstieg aus den fossilen Energien protestiert. Vor allem die Ölstaaten wollen allerhöchstens einen Ausstieg aus den fossilen Emissionen. Das hieße: Kraftwerke dürften auch mit Öl, Gas oder Kohle weiterlaufen, wenn ihre Betreiber versuchen, die CO2-Emissionen abzufangen und beispielsweise unterirdisch zu speichern. Die entsprechenden Technologien gelten allerdings als teuer, kaum etabliert und wenig effektiv.</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Koalition von mehr als 80 Ländern, darunter die Europäische Union und viele der am stärksten vom Klimawandel betroffenen Staaten im Globalen Süden, sehen in dieser Formulierung ein Schlupfloch. Mit den wenigsten Fridays-Gruppen aus diesen Ländern arbeitet Fridays for Future Deutschland derzeit zusammen.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suchen sich die deutschen Kli­maak­ti­vis­t*in­nen neben ihren Mit­strei­te­r*in­nen aus Österreich und Dänemark Verbündete, die gar nicht zu Fridays for Future gehören   von denen es keine Äußerungen zum Nahostkonflikt gibt. Bei der Konferenz im vergangenen Jahr habe man die  Senegal-Deutschland Bürgerallianz  gegründet, in der sich Menschen aus dem Senegal und Deutschland gegen die von Deutschland mitfinanzierte Flüssiggas-Infrastruktur aussprechen.  Wir können uns gut vorstellen, so ein Format zu wiederholen , sagt Duvigneau.</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Strategie ist also vorerst, sich aus dem Konflikt herauszuhalten und auf die Klimakrise zu konzentrieren. Dass Akteure wie Rehman von der britischen Climate Justice Coalition das Gegenteil fordern, wird in Kauf genommen. Denn im Allgemeinen geht die Taktik auf: Alle seien nach Dubai gekommen, um  hier auf der Klimakonferenz gute Ergebnisse für das Klima zu erzielen. In der Hinsicht stehen wir vereint. Wir alle wollen einen Ausstieg aus den fossilen Energien, ein globales Anpassungsziel   all diese Dinge, für die wir auch schon jahrelang kämpfen , sagt Tasneem Essop, Chefin vom internationalen Klimadachverband Climate Action Network.</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ringt die deutsche NGO-Szene auch mit sich und ihrer Linie: Muss man sie mit der Zeit weiterentwickeln? Etliche Kli­ma­schüt­ze­r*in­nen erzählen, der Umgang mit dem Nahost-Thema falle ihnen immer schwerer. Einige würden sich wünschen, dass auch von deutscher Seite das militärische Vorgehen der israelischen Regierung in Gaza deutlicher kritisiert wird. Aber mit den antiisraelischen Statements der internationalen NGOs mitgehen? Das wiederum will eigentlich niemand, angesichts des Terrors der Hamas. Das Existenzrecht Israels zu betonen und Antisemitismus zu verurteilen ist den Kli­ma­schüt­ze­r*in­nen wichtig. Die Verunsicherung, ob und wie man sich öffentlich äußern soll, ist groß. Namentlich will das möglichst niemand tun, zu sensibel ist das Thema.  Wir sind Klima- und Energieexpert*innen, keine Nahost- oder Friedensspezialist*innen , sagt ein Mitglied einer deutschen NGO der taz.</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spielt der Nahostkonflikt auch in den Konferenzhallen des Klimagipfels eine Rolle. Die Anwesenheit Israels hatte die iranische Delegation veranlasst, die Weltklimakonferenz geschlossen vorzeitig zu verlassen. Und Bundesaußenministerin Annalena Baerbock nahm kurz nach ihrer Ankunft in Dubai am Samstag Stellung zu ihren klimapolitischen Zielen   und zum Nahostkonflikt.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nahm sie die israelische Regierung ungewohnt deutlich ins Visier.  Sosehr ich mich auf die nächsten Tage freue, so offen sage ich auch: Die Krise im Nahen Osten fordert nicht nur meine Kräfte, sondern die Kräfte von vielen hier , so die Grünen-Politikerin. Israel werde weiter angegriffen.  Da läuft so eine Forderung wie die nach einer generellen Waffenruhe ins Leere, weil sie keine Antwort darauf gibt, wie der Terror der Hamas aufhört, wie die Hamas ihre Waffen niederlegt, wie Israel wieder sicher sein kann , so Baerbock. Zugleich könne es  so, wie es jetzt ist , nicht weitergehen. Man erwarte, dass Israsel  militärisch gezielter vorangeht und weniger zivile Opfer in Kauf nimmt.  Baerbock soll am Dienstagabend mit einem Mitglied des israelischen Kriegskabinetts zur Lage in Gaza und der Gefahr einer weiteren regionalen Eskalation telefoniert haben, war aus Delegationskreisen zu vernehmen.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israelischer Amtskollege, Umweltschutz­minister Guy Samet, sagte bei der Eröffnung des israelischen Pavillons auf dem Konferenzgelände:  Unsere Herzen sind in unserem Land, aber wir sind hier in Dubai, um sicherzustellen, dass der Staat Israel würdig vertreten wird . Im Pavillon hing auch ein Banner, auf dem Israel die Freilassung der Geiseln der Hamas forderte.</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Samstagabend, am Rande der Klimakonferenz, ein Mann in Zorro-Maske tritt vor auf ihn gerichtete Kameras: Die tägliche Verleihung des  Fossil of the Day  steht an, zu deutsch  Fossil des Tages . Es ist ein Schmähpreis, den das Climate Action Network traditionell auf den Weltklimakonferenzen verleiht. Jeden Tag gibt es eine Zeremonie mit Verkleidungen und Show, oft ein großes Spektakel. Die Schurken der Konferenz werden dort veralbert, die Ölländer, die Kohleländer oder jene, die mit Klimahilfsgeldern für den Globalen Süden geizen.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an diesem Abend geht es kaum ums Klima.  Heute ist das 75. Jubiläum der Unterzeichnung der Allgemeinen Erklärung der Menschenrechte , sagt der Mann mit der Maske.  Der Fossil-des-Tages-Preis geht an: Israel.  Das Land gewinne,  weil wir diese Menschenrechte nicht geachtet sehen . Stattdessen habe man in den vergangenen 63 Tagen seit dem 7. Oktober anhaltende Gewalt gesehen, losgelassen auf die Zivilist*innen.  Es kann keine Klimagerechtigkeit ohne Menschenrechte geben.  Als Wurzel der Klimakrise müsse man die imperialistische, kolonialistische und kapitalistische Unterdrückung offenlegen, sagt der Aktivist.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Banner am israelischen Pavillon ist zu Wochenbeginn abgebaut. Nur noch wenige Stühle stehen im Raum, es ist leer. Andere Delegationen halten große Veranstaltungen, Vorträge und Briefings in ihren Räumen ab, haben ihre Nationalflagge und den Ländernamen über der Eingangstür angebracht. Israel nicht. Man könnte meinen, die Delegation hat Angst, aufzufallen.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Slogans auf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ertönen auf Arabisch und auf Englisch. Auf Deutsch hört man sie nicht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internationale Klimabewegung folgt der Konflikt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einem imperialistischen Muster</w:t>
      </w:r>
    </w:p>
    <w:p>
      <w:pPr>
        <w:pStyle w:val="Normal3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12, 2023</w:t>
      </w:r>
    </w:p>
    <w:p>
      <w:pPr>
        <w:pStyle w:val="Normal356"/>
      </w:pPr>
    </w:p>
    <w:p>
      <w:pPr>
        <w:pStyle w:val="Normal356"/>
        <w:ind w:left="200"/>
        <w:sectPr>
          <w:type w:val="continuous"/>
          <w:pgMar w:top="840" w:right="1000" w:bottom="840" w:left="1000" w:header="400" w:footer="400"/>
          <w:pgNumType w:fmt="decimal"/>
          <w:cols w:space="720"/>
        </w:sectPr>
      </w:pPr>
      <w:r>
        <w:br/>
      </w:r>
      <w:r>
        <w:pict>
          <v:line id="_x0000_s2534" style="position:absolute;z-index:252450816" from="0,10pt" to="512pt,10pt" strokecolor="black" strokeweight="1pt">
            <v:stroke linestyle="single"/>
          </v:line>
        </w:pict>
      </w:r>
      <w:r>
        <w:rPr>
          <w:rFonts w:ascii="arial" w:eastAsia="arial" w:hAnsi="arial" w:cs="arial"/>
          <w:b/>
          <w:color w:val="767676"/>
          <w:sz w:val="16"/>
        </w:rPr>
        <w:t>End of Document</w:t>
      </w:r>
    </w:p>
    <w:p>
      <w:pPr>
        <w:pStyle w:val="Normal357"/>
        <w:sectPr>
          <w:headerReference w:type="even" r:id="rId2217"/>
          <w:headerReference w:type="default" r:id="rId2218"/>
          <w:footerReference w:type="even" r:id="rId2219"/>
          <w:footerReference w:type="default" r:id="rId2220"/>
          <w:headerReference w:type="first" r:id="rId2221"/>
          <w:footerReference w:type="first" r:id="rId2222"/>
          <w:pgSz w:w="12240" w:h="15840"/>
          <w:pgMar w:top="840" w:right="1000" w:bottom="840" w:left="1000" w:header="400" w:footer="400"/>
          <w:pgNumType w:fmt="decimal"/>
          <w:cols w:space="720"/>
          <w:titlePg w:val="0"/>
        </w:sectPr>
      </w:pPr>
    </w:p>
    <w:p>
      <w:pPr>
        <w:pStyle w:val="Normal357"/>
      </w:pPr>
    </w:p>
    <w:p>
      <w:pPr>
        <w:pStyle w:val="Normal357"/>
      </w:pPr>
      <w:r>
        <w:pict>
          <v:shape id="_x0000_i2535" type="#_x0000_t75" alt="LexisNexis®" style="width:147.75pt;height:30pt">
            <v:imagedata r:id="rId10" o:title=""/>
          </v:shape>
        </w:pict>
      </w:r>
      <w:r>
        <w:cr/>
      </w:r>
    </w:p>
    <w:p>
      <w:pPr>
        <w:pStyle w:val="Heading13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NRW-Wüst will Knallhart-Strafe; Fünf Jahre Knast für Israel-Hasser</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Dezember 2023 </w:t>
      </w:r>
    </w:p>
    <w:p>
      <w:pPr>
        <w:pStyle w:val="Normal357"/>
        <w:keepNext w:val="0"/>
        <w:spacing w:after="0" w:line="240" w:lineRule="atLeast"/>
        <w:ind w:right="0"/>
        <w:jc w:val="both"/>
      </w:pPr>
      <w:bookmarkStart w:id="714" w:name="Bookmark_358"/>
      <w:bookmarkEnd w:id="714"/>
    </w:p>
    <w:p>
      <w:pPr>
        <w:pStyle w:val="Normal3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57"/>
        <w:keepNext w:val="0"/>
        <w:spacing w:before="120" w:after="0" w:line="220" w:lineRule="atLeast"/>
        <w:ind w:left="0" w:right="0" w:firstLine="0"/>
        <w:jc w:val="left"/>
      </w:pPr>
      <w:r>
        <w:br/>
      </w:r>
      <w:r>
        <w:pict>
          <v:shape id="_x0000_i2536" type="#_x0000_t75" style="width:134.98pt;height:85.49pt">
            <v:imagedata r:id="rId45" o:title=""/>
          </v:shape>
        </w:pic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382 words</w: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Filipp Piatov</w:t>
      </w:r>
    </w:p>
    <w:p>
      <w:pPr>
        <w:pStyle w:val="Normal357"/>
        <w:keepNext/>
        <w:spacing w:before="240" w:after="0" w:line="340" w:lineRule="atLeast"/>
        <w:ind w:left="0" w:right="0" w:firstLine="0"/>
        <w:jc w:val="left"/>
      </w:pPr>
      <w:bookmarkStart w:id="715" w:name="Body_356"/>
      <w:bookmarkEnd w:id="715"/>
      <w:r>
        <w:rPr>
          <w:rFonts w:ascii="arial" w:eastAsia="arial" w:hAnsi="arial" w:cs="arial"/>
          <w:b/>
          <w:i w:val="0"/>
          <w:strike w:val="0"/>
          <w:noProof w:val="0"/>
          <w:color w:val="000000"/>
          <w:position w:val="0"/>
          <w:sz w:val="28"/>
          <w:u w:val="none"/>
          <w:vertAlign w:val="baseline"/>
        </w:rPr>
        <w:t>Body</w:t>
      </w:r>
    </w:p>
    <w:p>
      <w:pPr>
        <w:pStyle w:val="Normal357"/>
        <w:spacing w:line="60" w:lineRule="exact"/>
      </w:pPr>
      <w:r>
        <w:pict>
          <v:line id="_x0000_s2537" style="position:absolute;z-index:252451840" from="0,2pt" to="512pt,2pt" strokecolor="#009ddb" strokeweight="2pt">
            <v:stroke linestyle="single"/>
            <w10:wrap type="topAndBottom"/>
          </v:line>
        </w:pict>
      </w:r>
    </w:p>
    <w:p>
      <w:pPr>
        <w:pStyle w:val="Normal357"/>
      </w:pP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Harte Strafen für Israel-Hasser, keine Einbürgerung von Feinden des jüdischen Staates!</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zwei Monate nach dem Hamas-Überfall auf Israel (1200 Tote) und dem Beginn antisemitischer Demonstrationen in Deutschland macht NRW-Ministerpräsident Hendrik Wüst (48, CDU) ernst und will die Gesetze in Deutschland deutlich verschärfen. Sein Plan: ein Doppelschlag gegen Israel- und Judenhasser.</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Wüst will, dass der Straftatbestand der Volksverhetzung künftig bundesweit auf die Leugnung des Existenzrechts Israels ausgeweitet wird. Das hieße, dass Hass-Parolen wie "From the river to the sea, Palestine will be free"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die Israels Zerstörung insinuieren, künftig wie Holocaust-Leugnung bestraft werden. Und darauf stehen bis zu fünf Jahre Knast!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die Hass-Demonstranten in die Schranken zu weisen, brauche der Rechtsstaat "wirksame Instrumente" und die Polizei "Rechtsklarheit", erklärt Wüst in BILD. Der Ministerpräsident macht klar: "Die Leugnung des Existenzrechts Israels ist genauso menschenverachtend wie die Leugnung des Holocaust. Deswegen sollte sie auch genauso strafbar sein."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will Wüst die Hürden für Einbürgerungen erhöhen. Seine Landesregierung hat deshalb beschlossen, eine entsprechende Bundesratsinitiative einzubringen. Das Ziel: Wer den deutschen Pass will, muss sich zum Existenzrecht Israels bekennen!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Grundwert unseres Landes ist das Bekenntnis zum Schutz Israels. Es gehört für mich zum Deutschsein dazu", erklärt Wüst. "Es ist deshalb meine Überzeugung, dass nur der deutscher Staatsbürger werden darf, der sich auch zum Existenzrecht Israels bekennt."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Antisemitismus - gerade bei Zuwanderern - bereits in der Kindheit und Jugend zu bekämpfen, will Wüst auch an die Bildungsarbeit ran. Das neue Ziel seiner Landesregierung: Jeder Schüler in NRW soll vor seinem Abschluss eine KZ- oder NS-Gedenkstätte besucht haben.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NRW-Ministerpräsident Hendrik Wüst zu BILD: "Niemand wird als Antisemit geboren." Deshalb müsse man "die Herzen der Kinder und Jugendlichen erreichen". Denn "wer als Jugendlicher einmal ein Konzentrationslager besucht hat, ist danach nicht mehr derselbe".</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https://www.bild.de/politik/inland/politik-inland/hendrik-wuest-plant-doppelschlag-fuenf-jahre-knast-fuer-israel-hasser-86415642.bild.html</w:t>
      </w:r>
    </w:p>
    <w:p>
      <w:pPr>
        <w:pStyle w:val="Normal35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7"/>
        <w:spacing w:line="60" w:lineRule="exact"/>
      </w:pPr>
      <w:r>
        <w:pict>
          <v:line id="_x0000_s2538" style="position:absolute;z-index:252452864" from="0,2pt" to="512pt,2pt" strokecolor="#009ddb" strokeweight="2pt">
            <v:stroke linestyle="single"/>
            <w10:wrap type="topAndBottom"/>
          </v:line>
        </w:pict>
      </w:r>
    </w:p>
    <w:p>
      <w:pPr>
        <w:pStyle w:val="Normal35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Islamisten forderten ein Kalifat in Deutschland, hetzten gegen den jüdischen Staat</w:t>
      </w:r>
    </w:p>
    <w:p>
      <w:pPr>
        <w:pStyle w:val="Normal3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13, 2023</w:t>
      </w:r>
    </w:p>
    <w:p>
      <w:pPr>
        <w:pStyle w:val="Normal357"/>
      </w:pPr>
    </w:p>
    <w:p>
      <w:pPr>
        <w:pStyle w:val="Normal357"/>
        <w:ind w:left="200"/>
        <w:sectPr>
          <w:type w:val="continuous"/>
          <w:pgMar w:top="840" w:right="1000" w:bottom="840" w:left="1000" w:header="400" w:footer="400"/>
          <w:pgNumType w:fmt="decimal"/>
          <w:cols w:space="720"/>
        </w:sectPr>
      </w:pPr>
      <w:r>
        <w:br/>
      </w:r>
      <w:r>
        <w:pict>
          <v:line id="_x0000_s2539" style="position:absolute;z-index:252453888" from="0,10pt" to="512pt,10pt" strokecolor="black" strokeweight="1pt">
            <v:stroke linestyle="single"/>
          </v:line>
        </w:pict>
      </w:r>
      <w:r>
        <w:rPr>
          <w:rFonts w:ascii="arial" w:eastAsia="arial" w:hAnsi="arial" w:cs="arial"/>
          <w:b/>
          <w:color w:val="767676"/>
          <w:sz w:val="16"/>
        </w:rPr>
        <w:t>End of Document</w:t>
      </w:r>
    </w:p>
    <w:p>
      <w:pPr>
        <w:pStyle w:val="Normal358"/>
        <w:sectPr>
          <w:headerReference w:type="even" r:id="rId2223"/>
          <w:headerReference w:type="default" r:id="rId2224"/>
          <w:footerReference w:type="even" r:id="rId2225"/>
          <w:footerReference w:type="default" r:id="rId2226"/>
          <w:headerReference w:type="first" r:id="rId2227"/>
          <w:footerReference w:type="first" r:id="rId2228"/>
          <w:pgSz w:w="12240" w:h="15840"/>
          <w:pgMar w:top="840" w:right="1000" w:bottom="840" w:left="1000" w:header="400" w:footer="400"/>
          <w:pgNumType w:fmt="decimal"/>
          <w:cols w:space="720"/>
          <w:titlePg w:val="0"/>
        </w:sectPr>
      </w:pPr>
    </w:p>
    <w:p>
      <w:pPr>
        <w:pStyle w:val="Normal358"/>
      </w:pPr>
    </w:p>
    <w:p>
      <w:pPr>
        <w:pStyle w:val="Normal358"/>
      </w:pPr>
      <w:r>
        <w:pict>
          <v:shape id="_x0000_i2540" type="#_x0000_t75" alt="LexisNexis®" style="width:147.75pt;height:30pt">
            <v:imagedata r:id="rId10" o:title=""/>
          </v:shape>
        </w:pict>
      </w:r>
      <w:r>
        <w:cr/>
      </w:r>
    </w:p>
    <w:p>
      <w:pPr>
        <w:pStyle w:val="Heading13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Extremisten bei Demonstration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Vier Kundgebungen rund um den Nahostkrieg am Samstag am Bahnhof</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Dezember 2023</w:t>
      </w:r>
    </w:p>
    <w:p>
      <w:pPr>
        <w:pStyle w:val="Normal358"/>
        <w:keepNext w:val="0"/>
        <w:spacing w:after="0" w:line="240" w:lineRule="atLeast"/>
        <w:ind w:right="0"/>
        <w:jc w:val="both"/>
      </w:pPr>
      <w:bookmarkStart w:id="716" w:name="Bookmark_359"/>
      <w:bookmarkEnd w:id="716"/>
    </w:p>
    <w:p>
      <w:pPr>
        <w:pStyle w:val="Normal3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58"/>
        <w:keepNext w:val="0"/>
        <w:spacing w:before="120" w:after="0" w:line="220" w:lineRule="atLeast"/>
        <w:ind w:left="0" w:right="0" w:firstLine="0"/>
        <w:jc w:val="left"/>
      </w:pPr>
      <w:r>
        <w:br/>
      </w:r>
      <w:r>
        <w:pict>
          <v:shape id="_x0000_i2541" type="#_x0000_t75" style="width:239.97pt;height:30pt">
            <v:imagedata r:id="rId148" o:title=""/>
          </v:shape>
        </w:pic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26</w: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318 words</w: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DIANA HASS</w:t>
      </w:r>
    </w:p>
    <w:p>
      <w:pPr>
        <w:pStyle w:val="Normal358"/>
        <w:keepNext/>
        <w:spacing w:before="240" w:after="0" w:line="340" w:lineRule="atLeast"/>
        <w:ind w:left="0" w:right="0" w:firstLine="0"/>
        <w:jc w:val="left"/>
      </w:pPr>
      <w:bookmarkStart w:id="717" w:name="Body_357"/>
      <w:bookmarkEnd w:id="717"/>
      <w:r>
        <w:rPr>
          <w:rFonts w:ascii="arial" w:eastAsia="arial" w:hAnsi="arial" w:cs="arial"/>
          <w:b/>
          <w:i w:val="0"/>
          <w:strike w:val="0"/>
          <w:noProof w:val="0"/>
          <w:color w:val="000000"/>
          <w:position w:val="0"/>
          <w:sz w:val="28"/>
          <w:u w:val="none"/>
          <w:vertAlign w:val="baseline"/>
        </w:rPr>
        <w:t>Body</w:t>
      </w:r>
    </w:p>
    <w:p>
      <w:pPr>
        <w:pStyle w:val="Normal358"/>
        <w:spacing w:line="60" w:lineRule="exact"/>
      </w:pPr>
      <w:r>
        <w:pict>
          <v:line id="_x0000_s2542" style="position:absolute;z-index:252454912" from="0,2pt" to="512pt,2pt" strokecolor="#009ddb" strokeweight="2pt">
            <v:stroke linestyle="single"/>
            <w10:wrap type="topAndBottom"/>
          </v:line>
        </w:pict>
      </w:r>
    </w:p>
    <w:p>
      <w:pPr>
        <w:pStyle w:val="Normal358"/>
      </w:pP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DIANA HASS </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Vier Demonstrationen anlässlich des Nahostkonflikts gab es am Sonntag rund um den Kölner Hauptbahnhof. Jeweils zwei zur Unterstützung der Palästinenser und pro Israel. Auf dem Breslauer Platz versammelten sich etwa 200 Personen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Bei einer Gegendemonstration, die durch die Polizei abgetrennt wurde, machten rund 100 Menschen mit.</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Gruppe hatte sich das Motto gegeben "Solidarität gegen die Achse des Bösen, Solidarität mit Israel, mit der Ukraine und für einen freien Iran". Tanja Schmieder von "City of Hope" kritisierte die Teilnehmenden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scharf: "Da trifft sich eine toxische Mischung aus extrem Rechten und Salafisten." Mit dabei war der rechte Politiker Markus Beisicht, ehemals Pro-NRW, ebenso wie Bernhard Falk, der laut Verfassungsschutzbericht 2022 ein Hauptakteur der salafistischen Gefangenenbetreuung in Deutschland ist. Sprecher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auch der ultra-orthodoxe Rabbi Elhanan Beck. Er sagte unter anderem: "Die Juden sollen keinen eigenen Staat haben. So steht es in der Tora. Der Staat Israel ist gegen Gott." Die Demonstranten zogen über den Neumarkt bis hin zum Rudolfplatz.</w:t>
      </w:r>
    </w:p>
    <w:p>
      <w:pPr>
        <w:pStyle w:val="Normal3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Laut Polizei keine </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nennenswerten Zwischenfälle</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größeren Zwischenfällen kam es nach Angaben der Polizei nicht. Sie war mit einem großen Aufgebot vor Ort. "Es wurden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zwei Plakate sichergestellt und Anzeigen wegen des Verdachts auf Volksverhetzung gestellt", sagte ein Polizeisprecher.</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 dem Bahnhofsvorplatz demonstrierten zudem rund 60 Personen für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überwiegend jungen Menschen stellten Fotos getöteter Kinder aus dem Gaza-Streifen auf. "Ich bin hier, weil ich Frieden will und nicht möchte, dass Menschen sterben", sagte ein junger Syrer. Eine Mahnwache hatte 15 Personen unter dem Motto "Klare Kante gegen jede Dämonisierung Israels" angemeldet. </w:t>
      </w:r>
    </w:p>
    <w:p>
      <w:pPr>
        <w:pStyle w:val="Normal3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11, 2023</w:t>
      </w:r>
    </w:p>
    <w:p>
      <w:pPr>
        <w:pStyle w:val="Normal358"/>
      </w:pPr>
    </w:p>
    <w:p>
      <w:pPr>
        <w:pStyle w:val="Normal358"/>
        <w:ind w:left="200"/>
        <w:sectPr>
          <w:type w:val="continuous"/>
          <w:pgMar w:top="840" w:right="1000" w:bottom="840" w:left="1000" w:header="400" w:footer="400"/>
          <w:pgNumType w:fmt="decimal"/>
          <w:cols w:space="720"/>
        </w:sectPr>
      </w:pPr>
      <w:r>
        <w:br/>
      </w:r>
      <w:r>
        <w:pict>
          <v:line id="_x0000_s2543" style="position:absolute;z-index:252455936" from="0,10pt" to="512pt,10pt" strokecolor="black" strokeweight="1pt">
            <v:stroke linestyle="single"/>
          </v:line>
        </w:pict>
      </w:r>
      <w:r>
        <w:rPr>
          <w:rFonts w:ascii="arial" w:eastAsia="arial" w:hAnsi="arial" w:cs="arial"/>
          <w:b/>
          <w:color w:val="767676"/>
          <w:sz w:val="16"/>
        </w:rPr>
        <w:t>End of Document</w:t>
      </w:r>
    </w:p>
    <w:p>
      <w:pPr>
        <w:pStyle w:val="Normal359"/>
        <w:sectPr>
          <w:headerReference w:type="even" r:id="rId2229"/>
          <w:headerReference w:type="default" r:id="rId2230"/>
          <w:footerReference w:type="even" r:id="rId2231"/>
          <w:footerReference w:type="default" r:id="rId2232"/>
          <w:headerReference w:type="first" r:id="rId2233"/>
          <w:footerReference w:type="first" r:id="rId2234"/>
          <w:pgSz w:w="12240" w:h="15840"/>
          <w:pgMar w:top="840" w:right="1000" w:bottom="840" w:left="1000" w:header="400" w:footer="400"/>
          <w:pgNumType w:fmt="decimal"/>
          <w:cols w:space="720"/>
          <w:titlePg w:val="0"/>
        </w:sectPr>
      </w:pPr>
    </w:p>
    <w:p>
      <w:pPr>
        <w:pStyle w:val="Normal359"/>
      </w:pPr>
    </w:p>
    <w:p>
      <w:pPr>
        <w:pStyle w:val="Normal359"/>
      </w:pPr>
      <w:r>
        <w:pict>
          <v:shape id="_x0000_i2544" type="#_x0000_t75" alt="LexisNexis®" style="width:147.75pt;height:30pt">
            <v:imagedata r:id="rId10" o:title=""/>
          </v:shape>
        </w:pict>
      </w:r>
      <w:r>
        <w:cr/>
      </w:r>
    </w:p>
    <w:p>
      <w:pPr>
        <w:pStyle w:val="Heading13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Antisemitismus: „Es sind zu wenige“</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Dezember 2023</w:t>
      </w:r>
    </w:p>
    <w:p>
      <w:pPr>
        <w:pStyle w:val="Normal359"/>
        <w:keepNext w:val="0"/>
        <w:spacing w:after="0" w:line="240" w:lineRule="atLeast"/>
        <w:ind w:right="0"/>
        <w:jc w:val="both"/>
      </w:pPr>
      <w:bookmarkStart w:id="718" w:name="Bookmark_360"/>
      <w:bookmarkEnd w:id="718"/>
    </w:p>
    <w:p>
      <w:pPr>
        <w:pStyle w:val="Normal3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59"/>
        <w:keepNext w:val="0"/>
        <w:spacing w:before="120" w:after="0" w:line="220" w:lineRule="atLeast"/>
        <w:ind w:left="0" w:right="0" w:firstLine="0"/>
        <w:jc w:val="left"/>
      </w:pPr>
      <w:r>
        <w:br/>
      </w:r>
      <w:r>
        <w:pict>
          <v:shape id="_x0000_i2545" type="#_x0000_t75" style="width:262.54pt;height:38.26pt">
            <v:imagedata r:id="rId135" o:title=""/>
          </v:shape>
        </w:pic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289 words</w:t>
      </w:r>
    </w:p>
    <w:p>
      <w:pPr>
        <w:pStyle w:val="Normal359"/>
        <w:keepNext/>
        <w:spacing w:before="240" w:after="0" w:line="340" w:lineRule="atLeast"/>
        <w:ind w:left="0" w:right="0" w:firstLine="0"/>
        <w:jc w:val="left"/>
      </w:pPr>
      <w:bookmarkStart w:id="719" w:name="Body_358"/>
      <w:bookmarkEnd w:id="719"/>
      <w:r>
        <w:rPr>
          <w:rFonts w:ascii="arial" w:eastAsia="arial" w:hAnsi="arial" w:cs="arial"/>
          <w:b/>
          <w:i w:val="0"/>
          <w:strike w:val="0"/>
          <w:noProof w:val="0"/>
          <w:color w:val="000000"/>
          <w:position w:val="0"/>
          <w:sz w:val="28"/>
          <w:u w:val="none"/>
          <w:vertAlign w:val="baseline"/>
        </w:rPr>
        <w:t>Body</w:t>
      </w:r>
    </w:p>
    <w:p>
      <w:pPr>
        <w:pStyle w:val="Normal359"/>
        <w:spacing w:line="60" w:lineRule="exact"/>
      </w:pPr>
      <w:r>
        <w:pict>
          <v:line id="_x0000_s2546" style="position:absolute;z-index:252456960" from="0,2pt" to="512pt,2pt" strokecolor="#009ddb" strokeweight="2pt">
            <v:stroke linestyle="single"/>
            <w10:wrap type="topAndBottom"/>
          </v:line>
        </w:pict>
      </w:r>
    </w:p>
    <w:p>
      <w:pPr>
        <w:pStyle w:val="Normal359"/>
      </w:pPr>
    </w:p>
    <w:p>
      <w:pPr>
        <w:pStyle w:val="Normal35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Gegen Antisemitismus, Hass und Rassismus sind am Sonntag in Berlin mehrere Tausend Menschen auf die Straße gegangen. Unter dem Motto „Nie wieder ist jetzt“ liefen sie bei teils strömendem Regen vom Großen Stern im Tiergarten zum Brandenburger Tor. Die Polizei sprach von etwa 3200 Teilnehmerinnen und Teilnehmern, die privaten Veranstalter gingen von bis zu 11 000 aus. Die Veranstaltung war unter anderem von Kanzler Olaf Scholz (SPD) unterstützt worden. Der Publizist Michel Friedman sagte mit Blick auf die Teilnehmerzahl unter Beifall: „Es sind zu wenige, die gekommen sind.“</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Hinter einem Banner „Nie wieder ist jetzt - Deutschland steht auf“ zogen die Menschen über die Straße des 17. Juni. In der ersten Reihe waren unter anderem Berlins Regierender Bürgermeister Kai Wegner (CDU), der Schlagersänger Roland Kaiser, der israelische Botschafter Ron Prosor und Arbeitsminister Hubertus Heil (SPD) dabei. Schirmherrin der Veranstaltung war Bundestagspräsidentin Bärbel Bas (SPD).</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erkenne zuweilen dieses Land nicht wieder. Es ist etwas aus den Fugen geraten“, sagte der Präsident des Zentralrates der Juden in Deutschland, Josef Schuster. „Es ist noch die Gelegenheit, dies zu reparieren, doch dafür muss man sich auch eingestehen, was in den letzten Jahren schiefgelaufen ist, was man nicht hat sehen können oder wollen.“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Wenige Kilometer weiter gab es einen Demonstrationszug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Keine Waffen für Genozid“. Die Polizei sprach dort von etwa 2500 Teilnehmern. Vor dem Hintergrund des Nahost-Konflikts forderten die Demonstrierenden unter anderem einen Stopp von Waffenlieferungen an Israel. Auch Rüstungs- und Geheimdienstkooperationen sollten beendet werden. dpa</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10, 2023</w:t>
      </w:r>
    </w:p>
    <w:p>
      <w:pPr>
        <w:pStyle w:val="Normal359"/>
      </w:pPr>
    </w:p>
    <w:p>
      <w:pPr>
        <w:pStyle w:val="Normal359"/>
        <w:ind w:left="200"/>
        <w:sectPr>
          <w:type w:val="continuous"/>
          <w:pgMar w:top="840" w:right="1000" w:bottom="840" w:left="1000" w:header="400" w:footer="400"/>
          <w:pgNumType w:fmt="decimal"/>
          <w:cols w:space="720"/>
        </w:sectPr>
      </w:pPr>
      <w:r>
        <w:br/>
      </w:r>
      <w:r>
        <w:pict>
          <v:line id="_x0000_s2547" style="position:absolute;z-index:252457984" from="0,10pt" to="512pt,10pt" strokecolor="black" strokeweight="1pt">
            <v:stroke linestyle="single"/>
          </v:line>
        </w:pict>
      </w:r>
      <w:r>
        <w:rPr>
          <w:rFonts w:ascii="arial" w:eastAsia="arial" w:hAnsi="arial" w:cs="arial"/>
          <w:b/>
          <w:color w:val="767676"/>
          <w:sz w:val="16"/>
        </w:rPr>
        <w:t>End of Document</w:t>
      </w:r>
    </w:p>
    <w:p>
      <w:pPr>
        <w:pStyle w:val="Normal360"/>
        <w:sectPr>
          <w:headerReference w:type="even" r:id="rId2235"/>
          <w:headerReference w:type="default" r:id="rId2236"/>
          <w:footerReference w:type="even" r:id="rId2237"/>
          <w:footerReference w:type="default" r:id="rId2238"/>
          <w:headerReference w:type="first" r:id="rId2239"/>
          <w:footerReference w:type="first" r:id="rId2240"/>
          <w:pgSz w:w="12240" w:h="15840"/>
          <w:pgMar w:top="840" w:right="1000" w:bottom="840" w:left="1000" w:header="400" w:footer="400"/>
          <w:pgNumType w:fmt="decimal"/>
          <w:cols w:space="720"/>
          <w:titlePg w:val="0"/>
        </w:sectPr>
      </w:pPr>
    </w:p>
    <w:p>
      <w:pPr>
        <w:pStyle w:val="Normal360"/>
      </w:pPr>
    </w:p>
    <w:p>
      <w:pPr>
        <w:pStyle w:val="Normal360"/>
      </w:pPr>
      <w:r>
        <w:pict>
          <v:shape id="_x0000_i2548" type="#_x0000_t75" alt="LexisNexis®" style="width:147.75pt;height:30pt">
            <v:imagedata r:id="rId10" o:title=""/>
          </v:shape>
        </w:pict>
      </w:r>
      <w:r>
        <w:cr/>
      </w:r>
    </w:p>
    <w:p>
      <w:pPr>
        <w:pStyle w:val="Heading13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sind zu wenige“</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Dezember 2023</w:t>
      </w:r>
    </w:p>
    <w:p>
      <w:pPr>
        <w:pStyle w:val="Normal360"/>
        <w:keepNext w:val="0"/>
        <w:spacing w:after="0" w:line="240" w:lineRule="atLeast"/>
        <w:ind w:right="0"/>
        <w:jc w:val="both"/>
      </w:pPr>
      <w:bookmarkStart w:id="720" w:name="Bookmark_361"/>
      <w:bookmarkEnd w:id="720"/>
    </w:p>
    <w:p>
      <w:pPr>
        <w:pStyle w:val="Normal3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60"/>
        <w:keepNext w:val="0"/>
        <w:spacing w:before="120" w:after="0" w:line="220" w:lineRule="atLeast"/>
        <w:ind w:left="0" w:right="0" w:firstLine="0"/>
        <w:jc w:val="left"/>
      </w:pPr>
      <w:r>
        <w:br/>
      </w:r>
      <w:r>
        <w:pict>
          <v:shape id="_x0000_i2549" type="#_x0000_t75" style="width:225.09pt;height:57.77pt">
            <v:imagedata r:id="rId18" o:title=""/>
          </v:shape>
        </w:pic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338 words</w:t>
      </w:r>
    </w:p>
    <w:p>
      <w:pPr>
        <w:pStyle w:val="Normal3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gegen Antisemitismus</w:t>
      </w:r>
    </w:p>
    <w:p>
      <w:pPr>
        <w:pStyle w:val="Normal360"/>
        <w:keepNext/>
        <w:spacing w:before="240" w:after="0" w:line="340" w:lineRule="atLeast"/>
        <w:ind w:left="0" w:right="0" w:firstLine="0"/>
        <w:jc w:val="left"/>
      </w:pPr>
      <w:bookmarkStart w:id="721" w:name="Body_359"/>
      <w:bookmarkEnd w:id="721"/>
      <w:r>
        <w:rPr>
          <w:rFonts w:ascii="arial" w:eastAsia="arial" w:hAnsi="arial" w:cs="arial"/>
          <w:b/>
          <w:i w:val="0"/>
          <w:strike w:val="0"/>
          <w:noProof w:val="0"/>
          <w:color w:val="000000"/>
          <w:position w:val="0"/>
          <w:sz w:val="28"/>
          <w:u w:val="none"/>
          <w:vertAlign w:val="baseline"/>
        </w:rPr>
        <w:t>Body</w:t>
      </w:r>
    </w:p>
    <w:p>
      <w:pPr>
        <w:pStyle w:val="Normal360"/>
        <w:spacing w:line="60" w:lineRule="exact"/>
      </w:pPr>
      <w:r>
        <w:pict>
          <v:line id="_x0000_s2550" style="position:absolute;z-index:252459008" from="0,2pt" to="512pt,2pt" strokecolor="#009ddb" strokeweight="2pt">
            <v:stroke linestyle="single"/>
            <w10:wrap type="topAndBottom"/>
          </v:line>
        </w:pict>
      </w:r>
    </w:p>
    <w:p>
      <w:pPr>
        <w:pStyle w:val="Normal360"/>
      </w:pPr>
    </w:p>
    <w:p>
      <w:pPr>
        <w:pStyle w:val="Normal3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Gegen Antisemitismus, Hass und Rassismus sind am Sonntag in Berlin mehrere Tausend Menschen auf die Straße gegangen. Unter dem Motto „Nie wieder ist jetzt“ liefen sie bei teils strömendem Regen vom Großen Stern im Tiergarten zum Brandenburger Tor. Die Polizei sprach von etwa 3200 Teilnehmerinnen und Teilnehmern, die privaten Veranstalter gingen von bis zu 11 000 aus.</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war unter anderem von Bundeskanzler Olaf Scholz (SPD) unterstützt worden. Der Publizist Michel Friedman sagte mit Blick auf die Teilnehmerzahl unter Beifall: „Es sind zu wenige, die gekommen sind.“</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einem Banner „Nie wieder ist jetzt - Deutschland steht auf“ zogen die Menschen über die Straße des 17. Juni. In der ersten Reihe waren unter anderem Berlins Regierender Bürgermeister Kai Wegner (CDU), der Schlagersänger Roland Kaiser und Bundesarbeitsminister Hubertus Heil (SPD) dabei. Schirmherrin der Veranstaltung war Bundestagspräsidentin Bärbel Bas (SPD).</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erkenne zuweilen dieses Land nicht wieder. Es ist etwas aus den Fugen geraten“, sagte der Präsident des Zentralrates der Juden in Deutschland, Josef Schuster. „Es ist noch die Gelegenheit, dies zu reparieren, doch dafür muss man sich auch eingestehen, was in den letzten Jahren schiefgelaufen ist, was man nicht hat sehen können oder wollen.“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Unterstützung gab es von SPD-Politiker Heil. „Wir sind viele, aber zu viele Anständige sind zu leise“, sagte er. „Wir brauchen keine anständige, schweigende Mehrheit. Wir brauchen eine deutlich laute Mehrheit, die jetzt aufsteht und nicht später.“ Es müsse Schluss sein mit Antisemitismus. „Wir müssen Ernst machen damit“, so Heil. Der israelische Botschafter Ron Prosor forderte mit Blick auf die weiter von der terroristischen Hamas in Gaza festgehaltenen Geiseln aus Israel mit einem Sprechchor: „Bring them home!“</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wenige Kilometer weiter gab es einen Demonstrationszug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Keine Waffen für Genozid“. Die Polizei sprach dort von etwa 2500 Teilnehmern. dpa</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10, 2023</w:t>
      </w:r>
    </w:p>
    <w:p>
      <w:pPr>
        <w:pStyle w:val="Normal360"/>
      </w:pPr>
    </w:p>
    <w:p>
      <w:pPr>
        <w:pStyle w:val="Normal360"/>
        <w:ind w:left="200"/>
        <w:sectPr>
          <w:type w:val="continuous"/>
          <w:pgMar w:top="840" w:right="1000" w:bottom="840" w:left="1000" w:header="400" w:footer="400"/>
          <w:pgNumType w:fmt="decimal"/>
          <w:cols w:space="720"/>
        </w:sectPr>
      </w:pPr>
      <w:r>
        <w:br/>
      </w:r>
      <w:r>
        <w:pict>
          <v:line id="_x0000_s2551" style="position:absolute;z-index:252460032" from="0,10pt" to="512pt,10pt" strokecolor="black" strokeweight="1pt">
            <v:stroke linestyle="single"/>
          </v:line>
        </w:pict>
      </w:r>
      <w:r>
        <w:rPr>
          <w:rFonts w:ascii="arial" w:eastAsia="arial" w:hAnsi="arial" w:cs="arial"/>
          <w:b/>
          <w:color w:val="767676"/>
          <w:sz w:val="16"/>
        </w:rPr>
        <w:t>End of Document</w:t>
      </w:r>
    </w:p>
    <w:p>
      <w:pPr>
        <w:pStyle w:val="Normal361"/>
        <w:sectPr>
          <w:headerReference w:type="even" r:id="rId2241"/>
          <w:headerReference w:type="default" r:id="rId2242"/>
          <w:footerReference w:type="even" r:id="rId2243"/>
          <w:footerReference w:type="default" r:id="rId2244"/>
          <w:headerReference w:type="first" r:id="rId2245"/>
          <w:footerReference w:type="first" r:id="rId2246"/>
          <w:pgSz w:w="12240" w:h="15840"/>
          <w:pgMar w:top="840" w:right="1000" w:bottom="840" w:left="1000" w:header="400" w:footer="400"/>
          <w:pgNumType w:fmt="decimal"/>
          <w:cols w:space="720"/>
          <w:titlePg w:val="0"/>
        </w:sectPr>
      </w:pPr>
    </w:p>
    <w:p>
      <w:pPr>
        <w:pStyle w:val="Normal361"/>
      </w:pPr>
    </w:p>
    <w:p>
      <w:pPr>
        <w:pStyle w:val="Normal361"/>
      </w:pPr>
      <w:r>
        <w:pict>
          <v:shape id="_x0000_i2552" type="#_x0000_t75" alt="LexisNexis®" style="width:147.75pt;height:30pt">
            <v:imagedata r:id="rId10" o:title=""/>
          </v:shape>
        </w:pict>
      </w:r>
      <w:r>
        <w:cr/>
      </w:r>
    </w:p>
    <w:p>
      <w:pPr>
        <w:pStyle w:val="Heading13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Nie wieder ist jetzt!</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11. Dezember 2023 </w:t>
      </w:r>
    </w:p>
    <w:p>
      <w:pPr>
        <w:pStyle w:val="Normal361"/>
        <w:keepNext w:val="0"/>
        <w:spacing w:after="0" w:line="240" w:lineRule="atLeast"/>
        <w:ind w:right="0"/>
        <w:jc w:val="both"/>
      </w:pPr>
      <w:bookmarkStart w:id="722" w:name="Bookmark_362"/>
      <w:bookmarkEnd w:id="722"/>
    </w:p>
    <w:p>
      <w:pPr>
        <w:pStyle w:val="Normal3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1"/>
        <w:keepNext w:val="0"/>
        <w:spacing w:before="120" w:after="0" w:line="220" w:lineRule="atLeast"/>
        <w:ind w:left="0" w:right="0" w:firstLine="0"/>
        <w:jc w:val="left"/>
      </w:pPr>
      <w:r>
        <w:br/>
      </w:r>
      <w:r>
        <w:pict>
          <v:shape id="_x0000_i2553" type="#_x0000_t75" style="width:84.74pt;height:57.74pt">
            <v:imagedata r:id="rId316" o:title=""/>
          </v:shape>
        </w:pic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289</w: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275 words</w:t>
      </w:r>
    </w:p>
    <w:p>
      <w:pPr>
        <w:pStyle w:val="Normal3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Tausende bei Solidaritäts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Israel</w:t>
      </w:r>
    </w:p>
    <w:p>
      <w:pPr>
        <w:pStyle w:val="Normal361"/>
        <w:keepNext/>
        <w:spacing w:before="240" w:after="0" w:line="340" w:lineRule="atLeast"/>
        <w:ind w:left="0" w:right="0" w:firstLine="0"/>
        <w:jc w:val="left"/>
      </w:pPr>
      <w:bookmarkStart w:id="723" w:name="Body_360"/>
      <w:bookmarkEnd w:id="723"/>
      <w:r>
        <w:rPr>
          <w:rFonts w:ascii="arial" w:eastAsia="arial" w:hAnsi="arial" w:cs="arial"/>
          <w:b/>
          <w:i w:val="0"/>
          <w:strike w:val="0"/>
          <w:noProof w:val="0"/>
          <w:color w:val="000000"/>
          <w:position w:val="0"/>
          <w:sz w:val="28"/>
          <w:u w:val="none"/>
          <w:vertAlign w:val="baseline"/>
        </w:rPr>
        <w:t>Body</w:t>
      </w:r>
    </w:p>
    <w:p>
      <w:pPr>
        <w:pStyle w:val="Normal361"/>
        <w:spacing w:line="60" w:lineRule="exact"/>
      </w:pPr>
      <w:r>
        <w:pict>
          <v:line id="_x0000_s2554" style="position:absolute;z-index:252461056" from="0,2pt" to="512pt,2pt" strokecolor="#009ddb" strokeweight="2pt">
            <v:stroke linestyle="single"/>
            <w10:wrap type="topAndBottom"/>
          </v:line>
        </w:pict>
      </w:r>
    </w:p>
    <w:p>
      <w:pPr>
        <w:pStyle w:val="Normal361"/>
      </w:pP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Sie trotzten dem Regen und gingen für die gute Sache auf die Straße.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"Nie wieder ist jetzt" demonstrierten gestern Tausende gegen Antisemitismus und Israel-Hass.</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Bundestagspräsidentin Bärbel Bas (55, SPD) hatte die Schirmherrschaft der Kundgebung übernommen. "Jüdinnen und Juden haben Angst und fühlen sich alleine gelassen", so die Parlaments- Chefin vor dem Brandenburger Tor.</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Start war am Großen Stern. Hinter einem Banner "Nie wieder ist jetzt - Deutschland steht auf" ging es zum Brandenburger Tor. Im Publikum auch Promis wie Komiker Thomas Hermanns (60) und Moderator Johannes B. Kerner (59).</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mache mich nicht abhängig davon, ob 1000, 5000 oder 100 000 kommen. Ich glaube, es ist richtig, gegen Antisemitismus, gegen Islamfeindlichkeit, gegen Rassismus, gegen Fremdenfeindlichkeit anzutreten", so Kerner zur B.Z.</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besonders eindringliche Rede hielt Schlager- Ikone Roland Kaiser (71). "Ich finde es unerträglich, dass wir eine solche Kundgebung abhalten müssen für etwas, was selbstverständlich sein sollte", so der Sänger. Er richtete sich an in Deutschland lebende Juden: "Ihr seid nicht allein, wir stehen an Eurer Seite, wir stehen für Euch ein!"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Kaiser erinnerte an die Nazi- Diktatur, mahnte dann: "Jüdinnen und Juden fühlen sich heute erneut nicht mehr sicher. Sie haben wieder Angst, Hebräisch zu sprechen, sie nehmen ihre Kippa ab, entfernen ihre Namen vom Klingelschild. Verleugnen sich und das, was sie sind." Das sei zutiefst beschämend.</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Regierende Bürgermeister Kai Wegner (51, CDU): "Diejenigen, die Hass säen und antisemitische Parolen brüllen, die stellen wir ins Abseits!"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6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1"/>
        <w:spacing w:line="60" w:lineRule="exact"/>
      </w:pPr>
      <w:r>
        <w:pict>
          <v:line id="_x0000_s2555" style="position:absolute;z-index:252462080" from="0,2pt" to="512pt,2pt" strokecolor="#009ddb" strokeweight="2pt">
            <v:stroke linestyle="single"/>
            <w10:wrap type="topAndBottom"/>
          </v:line>
        </w:pict>
      </w:r>
    </w:p>
    <w:p>
      <w:pPr>
        <w:pStyle w:val="Normal36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 gegen den Hass (vordere Reihe v.li.): Bundesministerin Lisa Paus, Rabbiner Yehuda Teichtal, Bundestagspräsidentin Bärbel Bas, SchlagerIkone Roland Kaiser, Michel Friedmann und der Regierende Bürgermeister Kai Wegner</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Matthias Fuchs (26), Rechtsreferendar aus Charlottenburg: "Ich glaube, dass struktureller Antisemitismus ein großes Problem ist. Bei der Bewertung des Konfliktes gibt es viele Vorurteile"</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Herbert Grönemeyer (67) demonstrierte mit. Der Künstler sprach sich nur allgemein gegen Antisemitismus und Muslimfeindlichkeit aus: "Die blinde Lust an der Zerstörung wie auch der erbarmungslose Angriff der Hamas bringen im Moment enormes Leid über die Menschen in Israel und im Gazastreifen"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Dajana Nevi-Sönksen (44) aus Mitte: "Mich macht es nachdenklich, dass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häufig mehr Menschen sind als auf Pro-Israel-Demos. Ich kenne viele Menschen, die aus Angst nicht teilnehmen"</w:t>
      </w:r>
    </w:p>
    <w:p>
      <w:pPr>
        <w:pStyle w:val="Normal3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13, 2023</w:t>
      </w:r>
    </w:p>
    <w:p>
      <w:pPr>
        <w:pStyle w:val="Normal361"/>
      </w:pPr>
    </w:p>
    <w:p>
      <w:pPr>
        <w:pStyle w:val="Normal361"/>
        <w:ind w:left="200"/>
        <w:sectPr>
          <w:type w:val="continuous"/>
          <w:pgMar w:top="840" w:right="1000" w:bottom="840" w:left="1000" w:header="400" w:footer="400"/>
          <w:pgNumType w:fmt="decimal"/>
          <w:cols w:space="720"/>
        </w:sectPr>
      </w:pPr>
      <w:r>
        <w:br/>
      </w:r>
      <w:r>
        <w:pict>
          <v:line id="_x0000_s2556" style="position:absolute;z-index:252463104" from="0,10pt" to="512pt,10pt" strokecolor="black" strokeweight="1pt">
            <v:stroke linestyle="single"/>
          </v:line>
        </w:pict>
      </w:r>
      <w:r>
        <w:rPr>
          <w:rFonts w:ascii="arial" w:eastAsia="arial" w:hAnsi="arial" w:cs="arial"/>
          <w:b/>
          <w:color w:val="767676"/>
          <w:sz w:val="16"/>
        </w:rPr>
        <w:t>End of Document</w:t>
      </w:r>
    </w:p>
    <w:p>
      <w:pPr>
        <w:pStyle w:val="Normal362"/>
        <w:sectPr>
          <w:headerReference w:type="even" r:id="rId2247"/>
          <w:headerReference w:type="default" r:id="rId2248"/>
          <w:footerReference w:type="even" r:id="rId2249"/>
          <w:footerReference w:type="default" r:id="rId2250"/>
          <w:headerReference w:type="first" r:id="rId2251"/>
          <w:footerReference w:type="first" r:id="rId2252"/>
          <w:pgSz w:w="12240" w:h="15840"/>
          <w:pgMar w:top="840" w:right="1000" w:bottom="840" w:left="1000" w:header="400" w:footer="400"/>
          <w:pgNumType w:fmt="decimal"/>
          <w:cols w:space="720"/>
          <w:titlePg w:val="0"/>
        </w:sectPr>
      </w:pPr>
    </w:p>
    <w:p>
      <w:pPr>
        <w:pStyle w:val="Normal362"/>
      </w:pPr>
    </w:p>
    <w:p>
      <w:pPr>
        <w:pStyle w:val="Normal362"/>
      </w:pPr>
      <w:r>
        <w:pict>
          <v:shape id="_x0000_i2557" type="#_x0000_t75" alt="LexisNexis®" style="width:147.75pt;height:30pt">
            <v:imagedata r:id="rId10" o:title=""/>
          </v:shape>
        </w:pict>
      </w:r>
      <w:r>
        <w:cr/>
      </w:r>
    </w:p>
    <w:p>
      <w:pPr>
        <w:pStyle w:val="Heading13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 einen Blick; Innenpolitik ++ Hannovers Oberbürgermeister: Kurswechsel in Migrationspolitik ++ Berlin: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Antisemitismus ++ Neues Gotteshaus: Magdeburg wieder mit Synagoge ++ Wagenknecht-Bündnis: Spenden auch aus Nicht-EU-Ausland ++ Kandidatin fiel durch: Berliner Grüne brechen Parteitag ab ++ Außenpolitik ++ Nach Anhörung zu Antisemitismus: US-Uni-Präsidentin tritt zurück ++ US-Verschwörungstheoretiker Jones: Plattform X entsperrt Konto ++ Kriegsgegner in Haft erkrankt: Offener Brief an Putin ++ Chinas Küstenwache: Philippinische Schiffe bedrängt ++ Wissen ++ Schönheitschirurgie: Warnung vor Hyaluron-Behandlung ++ Organspende: Hohe Hürden für Eintrag ins Register ++ Wirtschaft und Geld ++ Deutsche Bahn: Neuer Fahrplan, höhere Preise ++ Energiesparen: Kein EU-Sanierungszwang ++ Klimahilfen: Deutschland ist großzügig ++ Sport ++ FC Bayern: Verletzungsschock nach Debakel ++ Remis in Stuttgart: Wirtz rettet Bayer Leverkusen ++ Bob: Nolte gewinnt Weltcupauftakt ++ Kultur und Gesellschaft ++ Europäischer Filmpreis: Triumph für Sandra Hüller ++ Constantin Schreiber: Die Suche nach Glück ++ Klassik-Label: Deutsche Grammophon wird 125 ++ "Love Story"-Star: Ryan O'Neal mit 82 gestorben ++ Pädophile in Frankreich: 80 Festnahmen bei Razzia</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11. Dezember 2023 </w:t>
      </w:r>
    </w:p>
    <w:p>
      <w:pPr>
        <w:pStyle w:val="Normal362"/>
        <w:keepNext w:val="0"/>
        <w:spacing w:after="0" w:line="240" w:lineRule="atLeast"/>
        <w:ind w:right="0"/>
        <w:jc w:val="both"/>
      </w:pPr>
      <w:bookmarkStart w:id="724" w:name="Bookmark_363"/>
      <w:bookmarkEnd w:id="724"/>
    </w:p>
    <w:p>
      <w:pPr>
        <w:pStyle w:val="Normal3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362"/>
        <w:keepNext w:val="0"/>
        <w:spacing w:before="120" w:after="0" w:line="220" w:lineRule="atLeast"/>
        <w:ind w:left="0" w:right="0" w:firstLine="0"/>
        <w:jc w:val="left"/>
      </w:pPr>
      <w:r>
        <w:br/>
      </w:r>
      <w:r>
        <w:pict>
          <v:shape id="_x0000_i2558" type="#_x0000_t75" style="width:313.46pt;height:59.99pt">
            <v:imagedata r:id="rId284" o:title=""/>
          </v:shape>
        </w:pic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AUF EINEN BLICK; S. 2; Ausg. 240</w: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2804 words</w:t>
      </w:r>
    </w:p>
    <w:p>
      <w:pPr>
        <w:pStyle w:val="Normal362"/>
        <w:keepNext/>
        <w:spacing w:before="240" w:after="0" w:line="340" w:lineRule="atLeast"/>
        <w:ind w:left="0" w:right="0" w:firstLine="0"/>
        <w:jc w:val="left"/>
      </w:pPr>
      <w:bookmarkStart w:id="725" w:name="Body_361"/>
      <w:bookmarkEnd w:id="725"/>
      <w:r>
        <w:rPr>
          <w:rFonts w:ascii="arial" w:eastAsia="arial" w:hAnsi="arial" w:cs="arial"/>
          <w:b/>
          <w:i w:val="0"/>
          <w:strike w:val="0"/>
          <w:noProof w:val="0"/>
          <w:color w:val="000000"/>
          <w:position w:val="0"/>
          <w:sz w:val="28"/>
          <w:u w:val="none"/>
          <w:vertAlign w:val="baseline"/>
        </w:rPr>
        <w:t>Body</w:t>
      </w:r>
    </w:p>
    <w:p>
      <w:pPr>
        <w:pStyle w:val="Normal362"/>
        <w:spacing w:line="60" w:lineRule="exact"/>
      </w:pPr>
      <w:r>
        <w:pict>
          <v:line id="_x0000_s2559" style="position:absolute;z-index:252464128" from="0,2pt" to="512pt,2pt" strokecolor="#009ddb" strokeweight="2pt">
            <v:stroke linestyle="single"/>
            <w10:wrap type="topAndBottom"/>
          </v:line>
        </w:pict>
      </w:r>
    </w:p>
    <w:p>
      <w:pPr>
        <w:pStyle w:val="Normal362"/>
      </w:pP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Innenpolitik</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Hannovers Oberbürgermeister</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Kurswechsel in Migrationspolitik</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Erkenntnis-, sondern ein Umsetzungsproblem": Hannovers Oberbürgermeister Belit Onay (Grüne) hat Bund und Länder zu einem Kurswechsel in der Migrationspolitik aufgefordert. Unter anderem müssten Geflüchtete einen schnelleren Zugang zum Arbeitsmarkt bekommen, um sich schneller integrieren zu können. "Die Realität vor Ort ist, dass die Kommunen dazu gezwungen werden, erst einmal Arbeitsverbote auszusprechen, wenn die Menschen hier ankommen", sagte Onay im Gespräch mit WELT. "Gleichzeitig wird auf Bundes- und Landesebene davon gefaselt, dass es einen Arbeitszwang geben soll. Statt erst einmal die vorhandenen Barrieren abzubauen und einen schnelleren Arbeitsmarktzugang überhaupt zu ermöglichen." Das Interview lesen Sie auf Seite 4.</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w:t>
      </w:r>
    </w:p>
    <w:p>
      <w:pPr>
        <w:pStyle w:val="Normal362"/>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Antisemitismus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3200 Menschen haben am Sonntag in Berlin gegen Antisemitismus, Judenhass, Rassismus und Fremdenfeindlichkeit demonstriert. Aufgerufen zu der Kundgebung am Brandenburger Tor hatte ein Bündnis aus Verbänden, Politikern und Prominenten. Bundestagspräsidentin Bärbel Bas (SPD) und weitere Redner aus Politik und Kultur beschworen dabei den Schutz jüdischen Lebens und die Solidarität der Mitte der Gesellschaft. Juden hätten Angst und fühlten sich alleingelassen, sagte Bas. "Nicht nur Hass erzeugt dieses Gefühl, auch Schweigen und Gleichgültigkeit." Zeitgleich kam es in Berlin zu einer anderen Demonstration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Keine Waffen für Genozid". Dabei gingen Polizeiangaben zufolge 2500 Teilnehmer auf die Straße.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Neues Gotteshaus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Magdeburg wieder mit Synagoge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Zentrum Magdeburgs ist eine neue Synagoge eröffnet worden - 85 Jahre nach der Zerstörung des alten jüdischen Gotteshauses. "Der Neubau der Synagoge steht für ein friedliches Miteinander und für Pluralismus", sagte Sachsen-Anhalts Ministerpräsident Reiner Haseloff (CDU) am Sonntag bei einem Festakt. Jüdisches Leben werde wieder deutlich sichtbarer und erlebbar. Der Präsident des Zentralrats der Juden in Deutschland, Josef Schuster, sprach von einem Tag der Freude und des Stolzes.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Wagenknecht-Bündnis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Spenden auch aus Nicht-EU-Ausland</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erst wenige Wochen alt, das Bündnis Sahra Wagenknecht (BSW) der ehemaligen Linken-Politikerin - und hat schon Spenden aus dem Ausland erhalten. Darunter waren nach eigenen Angaben knapp 17.000 Euro aus Staaten außerhalb der EU. Das seien rund 1,5 Prozent der Gesamtspenden, sagte Schatzmeister Ralph Suikat. Rechne man die EU-Staaten hinzu, kamen ihm zufolge 3,4 Prozent der Spenden aus dem Ausland. Darunter seien 7086 Euro aus den Vereinigten Staaten "und exakt 75 Euro mit einem Hinweis auf Russland", sagte Suikat. Der Schatzmeister betonte, das Bündnis verhalte sich entsprechend den Regelungen aus dem Parteiengesetz und nehme daher auch keine Einzelspenden aus dem Ausland über 1000 Euro an. Die Parteigründung ist für Januar geplant.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Kandidatin fiel durch</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Berliner Grüne brechen Parteitag ab</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"Vielen Dank, frohe Weihnachten!": Die Berliner Grünen haben ihren Parteitag am Samstag abgebrochen. Bei der Wahl zum Landesvorsitz war die einzige Kandidatin Tanja Prinz zuvor durchgefallen. Die 44-Jährige erhielt bei der Landesdelegiertenkonferenz (LDK) in Berlin-Moabit in drei Wahlgängen nicht die nötige absolute Mehrheit. Der Parteitag soll am Mittwochabend fortgesetzt werden. Prinz gehört zu einem Teil des Realo-Flügels, der die Politik des Landesverbands kritisch sieht und ein stärkeres Gegengewicht zu den Parteilinken bilden möchte.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Außenpolitik</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Anhörung zu Antisemitismus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US-Uni-Präsidentin tritt zurück</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heftiger Kritik an ihrem Auftritt bei einer Kongress-Anhörung zu Antisemitismus an Elite-Universitäten in den USA zieht die Präsidentin der University of Pennsylvania, Liz Magill, persönliche Konsequenzen. Wie die Universität am Samstag mitteilte, tritt die 57 Jahre alte Juristin als Präsidentin zurück. Sie lege das Amt freiwillig nieder, bleibe aber festes Mitglied der juristischen Fakultät, hieß es. Eine Begründung wurde zunächst nicht genannt. Magill war am Dienstag mit den Präsidentinnen von Harvard und des Massachusetts Institute of Technology (MIT) zu einer Anhörung im US-Kongress vorgeladen worden. Hintergrund sind antisemitische und islamophobe Vorfälle an den Einrichtungen seit dem Angriff der islamistischen Hamas auf Israel. Mehr zu der Debatte in den USA lesen Sie auf Seite 5.</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US-Verschwörungstheoretiker Jones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Plattform X entsperrt Konto</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früher als Twitter bekannte Online-Plattform X hat das gesperrte Konto des US-Verschwörungstheoretikers Alex Jones wieder eingerichtet. "Das Volk hat gesprochen und so soll es sein", schrieb X-Eigentümer Elon Musk als Reaktion auf eine Umfrage, ob das Jones-Konto wieder eingerichtet werden soll. Knapp zwei Millionen Stimmen wurden abgegeben, wobei etwa 70 Prozent für die Rückkehr von Jones bei X stimmten. Twitter hatte Jones und seine Website Infowars 2018 wegen Verstößen gegen die Verhaltensrichtlinien der Plattform gesperrt. Alex Jones hatte Verschwörungstheorien über den Amoklauf eines 18-Jährigen an der Sandy-Hook-Grundschule in Texas (26 Todesopfer) verbreitet und wurde 2022 wegen Verleumdung und der Verbreitung von Lügen zu einer Schadenersatzstrafe verurteilt. Er hatte behauptet, die Opfer seien Schauspieler, die den Amoklauf als Teil eines Regierungskomplotts inszeniert hätten, um die Waffenrechte der US-Bürger einzuschränken.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Kriegsgegner in Haft erkrankt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Offener Brief an Putin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Russische Ärzte haben einen offenen Brief an Kreml-Machthaber Wladimir Putin mit der Forderung nach medizinischer Behandlung für den in Haft erkrankten Kriegsgegner Alexej Gorinow veröffentlicht. Die Verweigerung ärztlicher Hilfe verstoße gegen die russische Verfassung, heißt es in dem Brief, den bis Sonntagmittag Ortszeit mehr als 100 russische Ärzte unterschrieben haben. Gorinow, ein Moskauer Kommunalpolitiker, ist der erste in Russland wegen Diskreditierung der russischen Armee verurteilte Kriegsgegner. Er wurde 2022 zu sieben Jahren Haft verurteilt, nachdem er in einem Stadtteilparlament eine Schweigeminute für die "Opfer der militärischen Aggression in der Ukraine" gefordert hatte. Inzwischen läuft gegen den 62-Jährigen ein Verfahren wegen "Rechtfertigung des Terrorismus".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Chinas Küstenwache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Philippinische Schiffe bedrängt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chinesische Küstenwache soll am Sonntag philippinische Schiffe mit Wasserwerfern beschossen und eines von ihnen gerammt haben. Bei dem Vorfall am zwischen China und den Philippinen umstrittenen Ayungin-Riff im Südchinesischen Meer seien Schäden entstanden und philippinische Besatzungsmitglieder gefährdet worden, meldeten philippinische Behörden. Tags zuvor war es zu ähnlichen Feindseligkeiten gekommen. Entspannung gab es zuletzt hingegen im Verhältnis Chinas zu einem europäischen Land, das sich Pekings Unmut zugezogen hatte. Mehr dazu auf Seite 6.</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Wissen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Schönheitschirurgie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Warnung vor Hyaluron-Behandlung</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faltenfreie Gesichtszüge, pralle Wangen oder volle Lippen lassen sich selbst junge Frauen und Mädchen hierzulande die Haut mit Hyaluron unterspritzen. Viele kennen die Substanz aus Seren oder Cremes - und halten den Eingriff für unbedenklich. Doch eine falsche Behandlung mit dem sogenannten "Filler" kann zu schweren Schäden führen, wie Experten warnen. "Wird beim Spritzen versehentlich ein Blutgefäß getroffen, dann kann ein kleiner Pfropfen aus Hyaluronsäure zum Beispiel in die Netzhautarterie gelangen und sie verschließen", schildert Alexander Schönborn, Vizepräsident der Vereinigung der Deutschen Ästhetisch-Plastischen Chirurgen. "Das ist zwar selten, kann aber eine Erblindung nach sich ziehen." Welche weiteren Komplikationen das Verfahren verursachen kann und bei welchen Anbietern Vorsicht geboten ist, lesen Sie auf Seite 8.</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Organspende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Hohe Hürden für Eintrag ins Register</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zentralen Register können Bürger bald eintragen, ob sie einer Organspende zustimmen oder nicht. Die Deutsche Stiftung Organtransplantation (DSO) hätte sich gewünscht, dass der Zugang ebenso einfach ist, wie einen Organspende-Ausweis auf Papier auszufüllen. Aus Datenschutzgründen wird das aber nicht möglich sein. So muss man zum Beispiel eine App auf sein Handy oder seinen Rechner herunterladen und einen elektronischen Personalausweis mit PIN haben. Der Medizinische Vorstand der DSO, Axel Rahmel, hofft, dass das Register beworben und der Zugang gut erklärt wird. Auch die Entnahme-Krankenhäuser müssen Zugang zu dem Register haben. Laut DSO läuft das schleppend an: Erst zehn Prozent der Kliniken hätten Zugriff. Laut Bundesgesundheitsministerium ist die Einführung des Registers im ersten Quartal 2024 geplant.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Wirtschaft und Geld</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Bahn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Neuer Fahrplan, höhere Preise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Umstellung bei der Deutschen Bahn: Kunden haben seit Sonntag mehr Auswahl bei den Verbindungen, manche Abfahrtszeit hat sich geändert und Standard-Tickets werden teurer. Der große Fahrplanwechsel hat einige Änderungen mit sich gebracht. Vor allem auf den Strecken zwischen Berlin und Nordrhein-Westfalen sowie zwischen Berlin und München ist das Angebot durch zusätzliche Fernzüge größer geworden, wie die Bahn mitteilte. Die störanfällige Zugteilung in Hamm in Nordrhein-Westfalen fällt nur noch halb so oft an wie bisher. Berlin erhält außerdem eine zweite umsteigefreie ICE-Verbindung nach Wien. Gemeinsam mit den Österreichischen Bundesbahnen und weiteren Eisenbahnunternehmen bietet die Bahn darüber hinaus drei Mal pro Woche eine Nachtzugverbindung zwischen Berlin und Brüssel und Paris an. Der erste Nightjet fährt an diesem Montagabend in der Bundeshauptstadt los.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Energiesparen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EU-Sanierungszwang</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 hat sich auf einen Kompromiss bezüglich verschärfter Sanierungsvorschriften für Gebäude geeinigt. Die ursprünglich befürchteten strengen Vorschriften wurden dabei stark abgeschwächt. Die überarbeitete Gebäuderichtlinie (EPBD) legt fest, dass der Primärenergieverbrauch von Wohngebäuden bis 2030 um 16 Prozent und bis 2035 um 20 bis 22 Prozent sinken soll. Die genaue Umsetzung bleibt allerdings den einzelnen Mitgliedstaaten überlassen. Frühere Pläne, die Mindesteffizienzvorschriften vorgesehen hatten, wurden fallen gelassen, was insbesondere Einfamilienhausbesitzer entlastet. Für Bauherren und den Staat gelten aber künftig strengere Vorschriften. Mehr dazu erfahren Sie auf Seite 9.</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Klimahilfen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ist großzügig</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leistet mehr als seinen fairen Anteil an der internationalen Klimafinanzierung. Zuletzt flossen knapp zehn Milliarden Euro pro Jahr für Klimaschutzprojekte im Ausland, erläuterten Staatssekretäre auf der Konferenz COP28 in Dubai. Das entspricht einem Anteil von rund zehn Prozent am sogenannten 100-Milliarden-Dollar-Versprechen, das die Industrieländer 2009 den Entwicklungsländern gegeben hatten. Gemessen am Bruttoinlandsprodukt der OECD wäre Deutschlands fairer Anteil lediglich 6,8 Prozent. Kritik an der Höhe der Hilfen weisen Vertreter der Bundesregierung zurück. Mehr dazu lesen Sie auf Seite 10.</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FC Bayern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Verletzungsschock nach Debakel</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Serge Gnabry vom FC Bayern München ist das Fußball-Jahr vorzeitig beendet. Laut Vereinsangaben vom Sonntag erlitt der Nationalspieler eine Muskelsehnenverletzung im linken Adduktorenbereich. Er werde in den "kommenden Spielen" fehlen, hieß es. Beim 1:5-Debakel gegen Eintracht Frankfurt war der 28-Jährige in der 66. Minute ein- und nur fünf Minuten später wegen der Verletzung wieder ausgewechselt worden. Im September und Oktober hatte Gnabry bereits mehrere Wochen wegen eines Unterarmbruchs gefehlt. Der Ausfall des offensiven Mittelfeldspielers passt ins Bild einer Mannschaft, der es aktuell an Stabilität fehlt. Sportdirektor Christoph Freund hinterfragte am Sonntag kritisch die Einstellung der Spieler des FC Bayern. "Für mich war es grundsätzlich schon ein Einstellungsthema, wenn wir es nicht auf den Platz bringen. Wir können nicht in Frankfurt so in das Spiel gehen", sagte Freund bei Sport1. Die Niederlage sei "echt unerwartet" gekommen. Mehr zum FC Bayern lesen Sie auf Seite 12.</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Remis in Stuttgart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Wirtz rettet Bayer Leverkusen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 Leverkusen hat sich auch vom Überraschungsteam VfB Stuttgart nicht stoppen lassen, den Patzer des FC Bayern aber nicht vollends ausgenutzt. Dank einer stärkeren zweiten Hälfte kam der ungeschlagene Tabellenführer am Sonntag beim VfB zu einem 1:1 (0:1). Der rechtzeitig genesene Nationalspieler Florian Wirtz rettete dem Spitzenreiter aus dem Rheinland vor 54.500 Zuschauern das Remis. Chris Führich hatte die anfangs besseren Schwaben in Führung gebracht (40.). Mit dem wettbewerbsübergreifend 22. Spiel ohne Niederlage in Serie baute die Bayer-Elf den Abstand auf den FC Bayern an der Tabellenspitze der Fußball-Bundesliga auf vier Zähler aus, die Münchner haben allerdings eine Partie weniger absolviert.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Bob</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Nolte gewinnt Weltcupauftakt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Laura Nolte, die 2022 Olympia-Gold gewann, hat den Zweierbob-Weltcupauftakt in La Plagne gewonnen. Die Pilotin aus Winterberg, die im Monobob das Podest als Fünfte verpasste, setzte sich am Sonntag mit Anschieberin Neele Schuten vor der Wiesbadenerin Kim Kalicki und Leonie Fiebig durch. Das Duo fuhr zwar Startbestzeit im zweiten Durchgang, verlor aber im unteren Teil der Bahn zu viel Geschwindigkeit. Dritte wurde die Amerikanerin Elana Meyers Taylor, die nach der Geburt ihres zweiten Kindes ein starkes Comeback mit Anschieberin Emily Renna feierte. Lisa Buckwitz vom BRC Thüringen kam mit Vanessa Mark auf Rang sechs.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Kultur und Gesellschaft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Europäischer Filmpreis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Triumph für Sandra Hüller</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Warmlaufen für die Trophäensaison in Hollywood? Die aus Thüringen stammende Schauspielerin Sandra Hüller hat den Europäischen Filmpreis als beste Darstellerin gewonnen. Das gab die Europäische Filmakademie bekannt. Die 45-Jährige bekam die Auszeichnung für ihre Rolle im Justizthriller "Anatomie eines Falls". Dort spielt sie eine erfolgreiche Schriftstellerin unter Mordverdacht. Die in Suhl geborene Schauspielerin, die um die Jahrtausendwende zum Ensemble des Theaterhauses Jena gehörte, hatte bereits 2016 die Trophäe als beste Darstellerin für die Tragikomödie "Toni Erdmann" bekommen. Kritiker räumen ihr gute Chancen für die große Filmpreissaison in den USA ein - etwa für den Oscar.</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Constantin Schreiber</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Suche nach Glück</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Autor und "Tagesschau"-Sprecher Constantin Schreiber hat vor einigen Monaten verkündet, sich nicht mehr zum Thema Islam äußern zu wollen. Stattdessen beschäftigt er sich in seinem neuen Buch jetzt mit dem Glück. Im Gespräch mit WELT erklärt er, wie er trotz schlechter Nachrichten optimistisch bleibt. Das Interview mit ihm lesen Sie auf Seite 15.</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Klassik-Label</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Grammophon wird 125</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Grammophon ist das wichtigste deutsche Klassik-Label. Jetzt feierte es seinen 125. Geburtstag. Im Berliner Konzerthaus dirigierte Joana Mallwitz das Festkonzert. Wie sich die Deutsche Grammophon zum Firmenjubiläum noch einmal als Bewahrerin der guten Dinge und traditionellen Werte inszenierte, lesen Sie auf Seite 16.</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"Love Story"-Star</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Ryan O'Neal mit 82 gestorben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mit dem Liebesdrama "Love Story" weltberühmt gewordene US-Schauspieler Ryan O'Neal ist tot. Der auch für seine jahrzehntelange turbulente Beziehung mit der Schauspielerin Farrah Fawcett bekannte Darsteller sei am Freitag im Alter von 82 Jahren "friedlich" verstorben, erklärte sein Sohn Patrick O'Neal auf der Onlineplattform Instagram. Sein Vater sei unglaublich großzügig gewesen, außerdem lustig, gut aussehend und charmant - eine "tödliche Kombination". Der frühere Amateurboxer hatte 1970 mit "Love Story" von Regisseur Arthur Hiller seinen großen Durchbruch und wurde für einen Oscar nominiert. In dem Film geht es um die Liebe eines Studenten aus einem reichem Elternhaus und einer Studentin aus einfachen Verhältnissen, die zum Ende des Dramas stirbt.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Pädophile in Frankreich</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 Festnahmen bei Razzia</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ihnen sind Vertreter aller sozialen Schichten - ein Kommunalpolitiker, zwei Lehrer, ein Erzieher in einem Heim für behinderte Kinder, Sporttrainer sowie ein Ingenieur: Bei einer Razzia gegen Pädophile in Frankreich sind 80 Verdächtige festgenommen worden. Das sagte der Leiter der neuen Jugendabteilung bei der Kriminalpolizei (Ofmin), Quentin Bevan. Nach Angaben Bevans, der die Razzien koordiniert hat, konzentrierte sich die Polizei bei ihrer Suche auf Männer, die regelmäßig mit Kindern in Kontakt kamen. Bei Hausdurchsuchungen beschlagnahmten die Ermittler demnach mehr als 100.000 auf Computern, Festplatten oder anderen digitalen Medien abgespeicherte pädokriminelle Videos und Fotos. Einige von ihnen seien extrem gewaltsam gewesen. "Diese Fotos sind nicht virtuell, es gibt Tausende von Opfern, verletzliche Wesen, die vergewaltigt wurden und in vielen Fällen Folter und andere Grausamkeiten erlitten haben", sagte Martine Brousse, Vorsitzende des Vereins Die Stimme des Kindes.</w:t>
      </w:r>
    </w:p>
    <w:p>
      <w:pPr>
        <w:pStyle w:val="Normal362"/>
        <w:keepNext w:val="0"/>
        <w:spacing w:before="200" w:after="0" w:line="260" w:lineRule="atLeast"/>
        <w:ind w:left="0" w:right="0" w:firstLine="0"/>
        <w:jc w:val="both"/>
      </w:pPr>
      <w:r>
        <w:pict>
          <v:shape id="_x0000_i2560" type="#_x0000_t75" style="width:504.33pt;height:446.25pt">
            <v:imagedata r:id="rId2253" o:title=""/>
          </v:shape>
        </w:pic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10, 2023</w:t>
      </w:r>
    </w:p>
    <w:p>
      <w:pPr>
        <w:pStyle w:val="Normal362"/>
      </w:pPr>
    </w:p>
    <w:p>
      <w:pPr>
        <w:pStyle w:val="Normal362"/>
        <w:ind w:left="200"/>
        <w:sectPr>
          <w:type w:val="continuous"/>
          <w:pgMar w:top="840" w:right="1000" w:bottom="840" w:left="1000" w:header="400" w:footer="400"/>
          <w:pgNumType w:fmt="decimal"/>
          <w:cols w:space="720"/>
        </w:sectPr>
      </w:pPr>
      <w:r>
        <w:br/>
      </w:r>
      <w:r>
        <w:pict>
          <v:line id="_x0000_s2561" style="position:absolute;z-index:252465152" from="0,10pt" to="512pt,10pt" strokecolor="black" strokeweight="1pt">
            <v:stroke linestyle="single"/>
          </v:line>
        </w:pict>
      </w:r>
      <w:r>
        <w:rPr>
          <w:rFonts w:ascii="arial" w:eastAsia="arial" w:hAnsi="arial" w:cs="arial"/>
          <w:b/>
          <w:color w:val="767676"/>
          <w:sz w:val="16"/>
        </w:rPr>
        <w:t>End of Document</w:t>
      </w:r>
    </w:p>
    <w:p>
      <w:pPr>
        <w:pStyle w:val="Normal363"/>
        <w:sectPr>
          <w:headerReference w:type="even" r:id="rId2254"/>
          <w:headerReference w:type="default" r:id="rId2255"/>
          <w:footerReference w:type="even" r:id="rId2256"/>
          <w:footerReference w:type="default" r:id="rId2257"/>
          <w:headerReference w:type="first" r:id="rId2258"/>
          <w:footerReference w:type="first" r:id="rId2259"/>
          <w:pgSz w:w="12240" w:h="15840"/>
          <w:pgMar w:top="840" w:right="1000" w:bottom="840" w:left="1000" w:header="400" w:footer="400"/>
          <w:pgNumType w:fmt="decimal"/>
          <w:cols w:space="720"/>
          <w:titlePg w:val="0"/>
        </w:sectPr>
      </w:pPr>
    </w:p>
    <w:p>
      <w:pPr>
        <w:pStyle w:val="Normal363"/>
      </w:pPr>
    </w:p>
    <w:p>
      <w:pPr>
        <w:pStyle w:val="Normal363"/>
      </w:pPr>
      <w:r>
        <w:pict>
          <v:shape id="_x0000_i2562" type="#_x0000_t75" alt="LexisNexis®" style="width:147.75pt;height:30pt">
            <v:imagedata r:id="rId10" o:title=""/>
          </v:shape>
        </w:pict>
      </w:r>
      <w:r>
        <w:cr/>
      </w:r>
    </w:p>
    <w:p>
      <w:pPr>
        <w:pStyle w:val="Heading13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Friedliche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Dezember 2023</w:t>
      </w:r>
    </w:p>
    <w:p>
      <w:pPr>
        <w:pStyle w:val="Normal363"/>
        <w:keepNext w:val="0"/>
        <w:spacing w:after="0" w:line="240" w:lineRule="atLeast"/>
        <w:ind w:right="0"/>
        <w:jc w:val="both"/>
      </w:pPr>
      <w:bookmarkStart w:id="726" w:name="Bookmark_364"/>
      <w:bookmarkEnd w:id="726"/>
    </w:p>
    <w:p>
      <w:pPr>
        <w:pStyle w:val="Normal3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363"/>
        <w:keepNext w:val="0"/>
        <w:spacing w:before="120" w:after="0" w:line="220" w:lineRule="atLeast"/>
        <w:ind w:left="0" w:right="0" w:firstLine="0"/>
        <w:jc w:val="left"/>
      </w:pPr>
      <w:r>
        <w:br/>
      </w:r>
      <w:r>
        <w:pict>
          <v:shape id="_x0000_i2563" type="#_x0000_t75" style="width:156.73pt;height:49.49pt">
            <v:imagedata r:id="rId1374" o:title=""/>
          </v:shape>
        </w:pic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AACHEN; kurz notiert; S. 15</w: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150 words</w:t>
      </w:r>
    </w:p>
    <w:p>
      <w:pPr>
        <w:pStyle w:val="Normal363"/>
        <w:keepNext/>
        <w:spacing w:before="240" w:after="0" w:line="340" w:lineRule="atLeast"/>
        <w:ind w:left="0" w:right="0" w:firstLine="0"/>
        <w:jc w:val="left"/>
      </w:pPr>
      <w:bookmarkStart w:id="727" w:name="Body_362"/>
      <w:bookmarkEnd w:id="727"/>
      <w:r>
        <w:rPr>
          <w:rFonts w:ascii="arial" w:eastAsia="arial" w:hAnsi="arial" w:cs="arial"/>
          <w:b/>
          <w:i w:val="0"/>
          <w:strike w:val="0"/>
          <w:noProof w:val="0"/>
          <w:color w:val="000000"/>
          <w:position w:val="0"/>
          <w:sz w:val="28"/>
          <w:u w:val="none"/>
          <w:vertAlign w:val="baseline"/>
        </w:rPr>
        <w:t>Body</w:t>
      </w:r>
    </w:p>
    <w:p>
      <w:pPr>
        <w:pStyle w:val="Normal363"/>
        <w:spacing w:line="60" w:lineRule="exact"/>
      </w:pPr>
      <w:r>
        <w:pict>
          <v:line id="_x0000_s2564" style="position:absolute;z-index:252466176" from="0,2pt" to="512pt,2pt" strokecolor="#009ddb" strokeweight="2pt">
            <v:stroke linestyle="single"/>
            <w10:wrap type="topAndBottom"/>
          </v:line>
        </w:pict>
      </w:r>
    </w:p>
    <w:p>
      <w:pPr>
        <w:pStyle w:val="Normal363"/>
      </w:pP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Aachen Rund 120 Menschen haben sich am Samstagnachmittag zu einer Kundgebung unter dem Leitspruch »Friedliche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Menschenrechte« am Elisenbrunnen versammelt. Im Anschluss zogen die Demonstrierenden über Peterstraße, Heinrichsallee, Wilhelmstraße, Theaterstraße und Theaterplatz zurück zum Elisenbrunnen. Vor Beginn der Veranstaltung versuchte eine Person, Flyer zu verteilen. Da der Verdacht bestand, dass die Inhalte strafrechtlich relevant sind, wurde die Verteilung unterbunden und zur Anzeige gebracht, wie die Polizei berichtet. Zudem wurde ein Plakat sichergestellt, dessen Text mutmaßlich ebenso strafrechtlich relevant war. Es wurde eine Strafanzeige gefertigt und das Plakat sichergestellt. Darüber hinaus meldete die Polizei keine besonderen Vorkommnisse.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kam es bis zum späten Nachmittag zu erheblichen Verkehrsbehinderungen in der City.</w:t>
      </w:r>
    </w:p>
    <w:p>
      <w:pPr>
        <w:pStyle w:val="Normal3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11, 2023</w:t>
      </w:r>
    </w:p>
    <w:p>
      <w:pPr>
        <w:pStyle w:val="Normal363"/>
      </w:pPr>
    </w:p>
    <w:p>
      <w:pPr>
        <w:pStyle w:val="Normal363"/>
        <w:ind w:left="200"/>
        <w:sectPr>
          <w:type w:val="continuous"/>
          <w:pgMar w:top="840" w:right="1000" w:bottom="840" w:left="1000" w:header="400" w:footer="400"/>
          <w:pgNumType w:fmt="decimal"/>
          <w:cols w:space="720"/>
        </w:sectPr>
      </w:pPr>
      <w:r>
        <w:br/>
      </w:r>
      <w:r>
        <w:pict>
          <v:line id="_x0000_s2565" style="position:absolute;z-index:252467200" from="0,10pt" to="512pt,10pt" strokecolor="black" strokeweight="1pt">
            <v:stroke linestyle="single"/>
          </v:line>
        </w:pict>
      </w:r>
      <w:r>
        <w:rPr>
          <w:rFonts w:ascii="arial" w:eastAsia="arial" w:hAnsi="arial" w:cs="arial"/>
          <w:b/>
          <w:color w:val="767676"/>
          <w:sz w:val="16"/>
        </w:rPr>
        <w:t>End of Document</w:t>
      </w:r>
    </w:p>
    <w:p>
      <w:pPr>
        <w:pStyle w:val="Normal364"/>
        <w:sectPr>
          <w:headerReference w:type="even" r:id="rId2260"/>
          <w:headerReference w:type="default" r:id="rId2261"/>
          <w:footerReference w:type="even" r:id="rId2262"/>
          <w:footerReference w:type="default" r:id="rId2263"/>
          <w:headerReference w:type="first" r:id="rId2264"/>
          <w:footerReference w:type="first" r:id="rId2265"/>
          <w:pgSz w:w="12240" w:h="15840"/>
          <w:pgMar w:top="840" w:right="1000" w:bottom="840" w:left="1000" w:header="400" w:footer="400"/>
          <w:pgNumType w:fmt="decimal"/>
          <w:cols w:space="720"/>
          <w:titlePg w:val="0"/>
        </w:sectPr>
      </w:pPr>
    </w:p>
    <w:p>
      <w:pPr>
        <w:pStyle w:val="Normal364"/>
      </w:pPr>
    </w:p>
    <w:p>
      <w:pPr>
        <w:pStyle w:val="Normal364"/>
      </w:pPr>
      <w:r>
        <w:pict>
          <v:shape id="_x0000_i2566" type="#_x0000_t75" alt="LexisNexis®" style="width:147.75pt;height:30pt">
            <v:imagedata r:id="rId10" o:title=""/>
          </v:shape>
        </w:pict>
      </w:r>
      <w:r>
        <w:cr/>
      </w:r>
    </w:p>
    <w:p>
      <w:pPr>
        <w:pStyle w:val="Heading13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demonstrieren in Berlin gegen Antisemitismus und Hass</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Dezember 2023</w:t>
      </w:r>
    </w:p>
    <w:p>
      <w:pPr>
        <w:pStyle w:val="Normal364"/>
        <w:keepNext w:val="0"/>
        <w:spacing w:after="0" w:line="240" w:lineRule="atLeast"/>
        <w:ind w:right="0"/>
        <w:jc w:val="both"/>
      </w:pPr>
      <w:bookmarkStart w:id="728" w:name="Bookmark_365"/>
      <w:bookmarkEnd w:id="728"/>
    </w:p>
    <w:p>
      <w:pPr>
        <w:pStyle w:val="Normal3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364"/>
        <w:keepNext w:val="0"/>
        <w:spacing w:before="120" w:after="0" w:line="220" w:lineRule="atLeast"/>
        <w:ind w:left="0" w:right="0" w:firstLine="0"/>
        <w:jc w:val="left"/>
      </w:pPr>
      <w:r>
        <w:br/>
      </w:r>
      <w:r>
        <w:pict>
          <v:shape id="_x0000_i2567" type="#_x0000_t75" style="width:209.28pt;height:27.75pt">
            <v:imagedata r:id="rId336" o:title=""/>
          </v:shape>
        </w:pic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»Es sind zu wenige«</w: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473 words</w: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Charlotte Lüder</w:t>
      </w:r>
    </w:p>
    <w:p>
      <w:pPr>
        <w:pStyle w:val="Normal3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Einige Tausend Menschen haben sich in Berlin gegen Antisemitismus ausgesprochen. Die Veranstalter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beklagten allerdings zu wenige Teilnehmer. Ein paar Kilometer weiter forderte eine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Boykott Israels.</w:t>
      </w:r>
    </w:p>
    <w:p>
      <w:pPr>
        <w:pStyle w:val="Normal364"/>
        <w:keepNext/>
        <w:spacing w:before="240" w:after="0" w:line="340" w:lineRule="atLeast"/>
        <w:ind w:left="0" w:right="0" w:firstLine="0"/>
        <w:jc w:val="left"/>
      </w:pPr>
      <w:bookmarkStart w:id="729" w:name="Body_363"/>
      <w:bookmarkEnd w:id="729"/>
      <w:r>
        <w:rPr>
          <w:rFonts w:ascii="arial" w:eastAsia="arial" w:hAnsi="arial" w:cs="arial"/>
          <w:b/>
          <w:i w:val="0"/>
          <w:strike w:val="0"/>
          <w:noProof w:val="0"/>
          <w:color w:val="000000"/>
          <w:position w:val="0"/>
          <w:sz w:val="28"/>
          <w:u w:val="none"/>
          <w:vertAlign w:val="baseline"/>
        </w:rPr>
        <w:t>Body</w:t>
      </w:r>
    </w:p>
    <w:p>
      <w:pPr>
        <w:pStyle w:val="Normal364"/>
        <w:spacing w:line="60" w:lineRule="exact"/>
      </w:pPr>
      <w:r>
        <w:pict>
          <v:line id="_x0000_s2568" style="position:absolute;z-index:252468224" from="0,2pt" to="512pt,2pt" strokecolor="#009ddb" strokeweight="2pt">
            <v:stroke linestyle="single"/>
            <w10:wrap type="topAndBottom"/>
          </v:line>
        </w:pict>
      </w:r>
    </w:p>
    <w:p>
      <w:pPr>
        <w:pStyle w:val="Normal364"/>
      </w:pP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Tausend Menschen sind in Berlin gegen Antisemitismus, Hass und Rassismus auf die Straße gegangen. Unter dem Motto »Nie wieder ist jetzt« liefen sie bei teils strömendem Regen vom Großen Stern im Tiergarten zum Brandenburger Tor. Die Polizei sprach von etwa 3200 Teilnehmerinnen und Teilnehmern, die privaten Veranstalter gingen von bis zu 11.000 aus.</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war unter anderem von Bundeskanzler Olaf Scholz (SPD) unterstützt worden. Der Publizist Michel Friedmansagte mit Blick auf die Teilnehmerzahl unter Beifall: »Es sind zu wenige, die gekommen sind.«</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einem Banner »Nie wieder ist jetzt   Deutschlandsteht auf« zogen die Menschen über die Straße des 17. Juni. In der ersten Reihe waren unter anderem Berlins Regierender Bürgermeister Kai Wegner(CDU), der Schlagersänger Roland Kaiser und Bundesarbeitsminister Hubertus Heil(SPD) dabei.</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erkenne zuweilen dieses Land nicht wieder. Es ist etwas aus den Fugen geraten«, sagte der Präsident des Zentralrates der Juden in Deutschland, Josef Schuster. »Es ist noch die Gelegenheit, dies zu reparieren, doch dafür muss man sich auch eingestehen, was in den letzten Jahren schiefgelaufen ist, was man nicht hat sehen können oder wollen.«</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viele Anständige sind zu leise«</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Unterstützung gab es von SPD-Politiker Heil. »Wir sind viele, aber zu viele Anständige sind zu leise«, sagte er. »Wir brauchen keine anständige, schweigende Mehrheit. Wir brauchen eine deutlich laute Mehrheit, die jetzt aufsteht und nicht später.« Es müsse Schluss sein mit Antisemitismus. »Wir müssen Ernst machen damit«, so Heil.</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Schirmherrin der Veranstaltung sagte Bundestagspräsidentin Bärbel Bas (SPD): »Jüdinnen und Juden haben Angst, und sie fühlen sich allein gelassen. Nicht nur Hass erzeugt dieses Gefühl, auch Schweigen und Gleichgültigkeit.« Daher sei »ein kraftvoll sichtbares und lautes Zeichen« wichtig. Auch der Schlagersänger Roland Kaiser sprach von der Hoffnung, »dass von diesem Tag ein Signal ausgeht«.</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Ron Prosor forderte mit Blick auf die weiter von der terroristischen Hamas in Gaza festgehaltenen Geiseln aus Israelmit einem Sprechchor: »Bring them home!«</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fordert Boykott Israels</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wenige Kilometer weiter gab es einen Demonstrationszug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Keine Waffen für Genozid«. Die Polizei sprach dort von etwa 2500 Teilnehmerinnen und Teilnehmern.</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Demonstrierenden forderten unter anderem einen Stopp von Waffenlieferungen an Israel. Auch Rüstungs- und Geheimdienstkooperationen mit dem Land sollten beendet werden.</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Fahnen mit den palästinensischen Farben war unter anderem auch die Buchstabenkombination BDS zu sehen: »Boykott, Desinvestitionen und Sanktionen«. Die Kampagne ruft zum Boykott des Staates Israel und israelischer Produkte wegen des Vorgehens gegen Palästinenser auf.</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czl/dpa</w:t>
      </w:r>
    </w:p>
    <w:p>
      <w:pPr>
        <w:pStyle w:val="Normal3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10, 2023</w:t>
      </w:r>
    </w:p>
    <w:p>
      <w:pPr>
        <w:pStyle w:val="Normal364"/>
      </w:pPr>
    </w:p>
    <w:p>
      <w:pPr>
        <w:pStyle w:val="Normal364"/>
        <w:ind w:left="200"/>
        <w:sectPr>
          <w:type w:val="continuous"/>
          <w:pgMar w:top="840" w:right="1000" w:bottom="840" w:left="1000" w:header="400" w:footer="400"/>
          <w:pgNumType w:fmt="decimal"/>
          <w:cols w:space="720"/>
        </w:sectPr>
      </w:pPr>
      <w:r>
        <w:br/>
      </w:r>
      <w:r>
        <w:pict>
          <v:line id="_x0000_s2569" style="position:absolute;z-index:252469248" from="0,10pt" to="512pt,10pt" strokecolor="black" strokeweight="1pt">
            <v:stroke linestyle="single"/>
          </v:line>
        </w:pict>
      </w:r>
      <w:r>
        <w:rPr>
          <w:rFonts w:ascii="arial" w:eastAsia="arial" w:hAnsi="arial" w:cs="arial"/>
          <w:b/>
          <w:color w:val="767676"/>
          <w:sz w:val="16"/>
        </w:rPr>
        <w:t>End of Document</w:t>
      </w:r>
    </w:p>
    <w:p>
      <w:pPr>
        <w:pStyle w:val="Normal365"/>
        <w:sectPr>
          <w:headerReference w:type="even" r:id="rId2266"/>
          <w:headerReference w:type="default" r:id="rId2267"/>
          <w:footerReference w:type="even" r:id="rId2268"/>
          <w:footerReference w:type="default" r:id="rId2269"/>
          <w:headerReference w:type="first" r:id="rId2270"/>
          <w:footerReference w:type="first" r:id="rId2271"/>
          <w:pgSz w:w="12240" w:h="15840"/>
          <w:pgMar w:top="840" w:right="1000" w:bottom="840" w:left="1000" w:header="400" w:footer="400"/>
          <w:pgNumType w:fmt="decimal"/>
          <w:cols w:space="720"/>
          <w:titlePg w:val="0"/>
        </w:sectPr>
      </w:pPr>
    </w:p>
    <w:p>
      <w:pPr>
        <w:pStyle w:val="Normal365"/>
      </w:pPr>
    </w:p>
    <w:p>
      <w:pPr>
        <w:pStyle w:val="Normal365"/>
      </w:pPr>
      <w:r>
        <w:pict>
          <v:shape id="_x0000_i2570" type="#_x0000_t75" alt="LexisNexis®" style="width:147.75pt;height:30pt">
            <v:imagedata r:id="rId10" o:title=""/>
          </v:shape>
        </w:pict>
      </w:r>
      <w:r>
        <w:cr/>
      </w:r>
    </w:p>
    <w:p>
      <w:pPr>
        <w:pStyle w:val="Heading13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Heiteres von der Hamas; Die Terrororganisation ist längst auch hierzulande aktiv. Und wie in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unterirdisch, doch mit einer neuen Charmeoffensive</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09. Dezember 2023</w:t>
      </w:r>
    </w:p>
    <w:p>
      <w:pPr>
        <w:pStyle w:val="Normal365"/>
        <w:keepNext w:val="0"/>
        <w:spacing w:after="0" w:line="240" w:lineRule="atLeast"/>
        <w:ind w:right="0"/>
        <w:jc w:val="both"/>
      </w:pPr>
      <w:bookmarkStart w:id="730" w:name="Bookmark_366"/>
      <w:bookmarkEnd w:id="730"/>
    </w:p>
    <w:p>
      <w:pPr>
        <w:pStyle w:val="Normal3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65"/>
        <w:keepNext w:val="0"/>
        <w:spacing w:before="120" w:after="0" w:line="220" w:lineRule="atLeast"/>
        <w:ind w:left="0" w:right="0" w:firstLine="0"/>
        <w:jc w:val="left"/>
      </w:pPr>
      <w:r>
        <w:br/>
      </w:r>
      <w:r>
        <w:pict>
          <v:shape id="_x0000_i2571" type="#_x0000_t75" style="width:257.97pt;height:41.24pt">
            <v:imagedata r:id="rId205" o:title=""/>
          </v:shape>
        </w:pic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DIE WAHRHEIT; S. 44</w: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1078 words</w: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Bartel</w:t>
      </w:r>
    </w:p>
    <w:p>
      <w:pPr>
        <w:pStyle w:val="Normal3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Die Terrororganisation ist längst auch hierzulande aktiv. Und wie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unterirdisch, doch mit einer neuen Charmeoffensive</w:t>
      </w:r>
    </w:p>
    <w:p>
      <w:pPr>
        <w:pStyle w:val="Normal365"/>
        <w:keepNext/>
        <w:spacing w:before="240" w:after="0" w:line="340" w:lineRule="atLeast"/>
        <w:ind w:left="0" w:right="0" w:firstLine="0"/>
        <w:jc w:val="left"/>
      </w:pPr>
      <w:bookmarkStart w:id="731" w:name="Body_364"/>
      <w:bookmarkEnd w:id="731"/>
      <w:r>
        <w:rPr>
          <w:rFonts w:ascii="arial" w:eastAsia="arial" w:hAnsi="arial" w:cs="arial"/>
          <w:b/>
          <w:i w:val="0"/>
          <w:strike w:val="0"/>
          <w:noProof w:val="0"/>
          <w:color w:val="000000"/>
          <w:position w:val="0"/>
          <w:sz w:val="28"/>
          <w:u w:val="none"/>
          <w:vertAlign w:val="baseline"/>
        </w:rPr>
        <w:t>Body</w:t>
      </w:r>
    </w:p>
    <w:p>
      <w:pPr>
        <w:pStyle w:val="Normal365"/>
        <w:spacing w:line="60" w:lineRule="exact"/>
      </w:pPr>
      <w:r>
        <w:pict>
          <v:line id="_x0000_s2572" style="position:absolute;z-index:252470272" from="0,2pt" to="512pt,2pt" strokecolor="#009ddb" strokeweight="2pt">
            <v:stroke linestyle="single"/>
            <w10:wrap type="topAndBottom"/>
          </v:line>
        </w:pict>
      </w:r>
    </w:p>
    <w:p>
      <w:pPr>
        <w:pStyle w:val="Normal365"/>
      </w:pP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Christian Bartel</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Herzlich willkommen bei der Hamas , begrüßt uns ein Bewaffneter mit dunklem Vollbart, um seinen Schädel trägt er das palästinensische Kufiya-Tuch geschlungen.  Ich bin der Thorben, und meine Pronomen sind er/sein. Vielen Dank für Ihr Interesse an unserer Arbeit. Wie gefällt Ihnen unser neues Hauptquartier?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Niederlassung der Hamas ist wegen des hierzulande erlassenen Betätigungsverbots an einem geheimen Ort verborgen, aber immerhin kann die Terrororganisation standesgemäß im Tunnel residieren. Wenigstens das erkennen wir, nachdem man uns die Kapuzen abgenommen und unsere Augen sich an das Dämmerlicht gewöhnt haben. Wir schauen uns im unterirdischen Gelass um. An feuchten Wänden künden Parolen in Frakturschrift vom bevorstehenden Endsieg. Offenbar ist die  Hamas/AO  nicht der erste Mieter in diesem alten Bunker, fügt sich aber gut ins historische Ambiente ein.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Kontakt zur AO, zur Auslands­organisation der Hamas, erfolgte zufällig und schmerzhaft. Eigentlich hatten wir die Betreiber der Berliner Imbissstube  Hamas &amp; Falafel-Haus  bloß auf den kuriosen Schreibfehler im Wort  Hummus  hinweisen wollen, da schlug man uns hinterrücks nieder. Offenbar sind wir versehentlich einem Geheimnis auf die Spur gekommen, das selbst Nachrichtendiensten lange verborgen blieb: Auch in Deutschland verfügt die Terrorsekte über klandestine Strukturen. Und nicht alle diese Strukturen verteilen Bonbons, predigen in Moscheen ewige Muslimbrüderschaft oder klappern mit der Spendendose.</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Thorben lässt uns schwarzen Tee bringen, während wir ein zeitgenössisches Gemälde an der Breitseite des Raums betrachten. In naiv-farbenfroher Volkskunstmanier tanzen dort Hamas-Gründer Scheich Yassin und Adolf Hitler auf einem zerbrochenen Davidstern, unter dem sich eine Schlange windet, deren Gesicht sämtliche Stereotypen einer antisemitischen Karikatur aufweist.  Das wird der offizielle Hamas-Beitrag zur Documenta 2027 , erklärt Thorben.  Oder ist das auf der Botschaftsebene wieder zu subtil geraten? Beim letzten Mal hat es ja ewig gedauert, bis es jemandem aufgefallen ist. Man muss die Leute wirklich viel besser für Antisemitismus sensibilisieren.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Brandneuer Werbeslogan vom frisch entdeckten PR-Berater</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Mittzwanziger hat kürzlich als PR-Berater bei den Islamisten angeheuert, nachdem er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einem Talentscout der Hamas entdeckt wurde.  Der Slogan  Free Palestine from German Guilt  ist von mir , bekennt Thorben stolz.  Jedenfalls der Teil mit der   , er zeichnet Anführungszeichen in die Luft,     deutschen Schuld.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junge Kreative soll dem eliminatorischen Antisemitismus der Hamas ein moderneres Gesicht geben und Judenhass für progressive junge Menschen attraktiv machen, die mit rechtsradikalen alten weißen Männern wenig anfangen können.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Kollegen in Gaza waren selbst ein wenig überrascht, wie positiv ihre Aktion im Oktober aufgenommen wurde. Wer hätte gedacht, dass man Leuten mit Exekutionsvideos von jüdischen Menschen so viel Freude bereiten kann. Trotzdem wollten sich nicht alle Zielgruppen mit der expliziten Bildsprache anfreunden. Da müssen wir uns kommunikativ breiter aufstellen, ohne unsere core values zu verleugnen.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habe er sich  in einer NGO für das Klima engagiert , erzählt Thorben, zum Bruch sei es erst gekommen, als ihm Zweifel am Konzept des menschengemachten Klimawandels gekommen sind.  Nicht Menschen, sondern Juden machen das Klima kaputt , weiß er heute bestimmt. Hat er Greta Thunberg zu ihrem verstörenden Auftritt verleitet?  Kein Kommentar , lautet Thorbens Kommentar.</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Saß Scheich Yassin nicht eigentlich im Rollstuhl? , versuchen wir die Stimmung mit Blick auf den hüpfenden Rauschebart aufzulockern, aber diese Bemerkung verbittet sich der sensible Thorben als ableistisch, kein Mensch solle wegen seiner Behinderung ungleich behandelt werden. Viel lieber möchte er den weißen Siedlerkolonialismus im Apartheidstaat Israel geißeln.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 selbst definiert der blasse Deutsche ebenfalls als  Person of Color , denn auch er würde als indigene Person im eigenen Land von Fremdmächten unterdrückt.  Sie wissen schon, von wem , zwinkert uns der junge Aktivist zu. Wir ahnen es. Dennoch hält uns Thorben einen langen Vortrag über die  zionistische Weltregierung . Trotz seines obsessiven Verschwörungsglaubens stört es den deutschen Spinndoktor, dass die Hamas immer als  Partei fanatischer Antisemiten  dargestellt wird.</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Obwohl es toll ist, dass der Widerstand gegen das zionistische Gebilde postkoloniale Linke und islamische Faschisten über alle ideologischen Gräben vereint, kommen wir dadurch immer ein wenig verkniffen und genozidär rüber. Ich möchte eine andere Seite der Hamas zeigen.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Thorben drückt uns ein Kochbuch in die Hand, in dem Chefideologe Ha­niyya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mit kulinarischen Spezialitäten  from the river to the sea  feiert.  Ist das nicht etwas geschmacklos angesichts der verheerenden Versorgungslage für die Zivilbevölkerung? , wollen wir wissen.  Wieso? Die ist in Katar ganz ausgezeichnet , erinnert uns Thorben daran, dass sich die Hamas-Spitze keineswegs im Gazastreifen aufzuhalten pflegt, sondern alle Annehmlichkeiten des Golf-Emirats genießt.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Blutrünstige Gemetzel im neuen Bildband mit Kochrezepten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legen den Bildband schnell zur Seite, zu aufwendig und blutrünstig scheinen uns die Rezepte: Die Kichererbsen vom israelischen Wochenmarkt müssen an Ort und Stelle samt Marktstand mit Sprengstoff püriert werden, die  jüdische Krake für den Oktopus­salat nach Art des Mufti  ist bei lebendigem Leib zu häuten; wirklich jedes Rezept endet zwangsläufig im Gemetzel.</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Vegan ist das nicht gerade , lächelt Thorben entschuldigend.  Da gibt es sicher noch einige kulturelle Reibungspunkte, aber so lange wir uns alle darauf einigen, dass es zum legitimen Widerstand gehört, jüdische Kinder zu töten und Frauen zu vergewaltigen, können wir doch Freunde sein. Wir von der Hamas sind ein bunter und diverser Haufen. Apropos: Wollen Sie nicht auch beitreten? Das Schnupperabo erlischt automatisch, wenn wir Ihnen einen Sprengstoffgürtel anlegen. Ihnen entstehen dann keine weiteren Kosten.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lehnen dankend ab, spüren dann aber einen Gewehrlauf im Nacken. Nach nächtelanger Bearbeitung durch einen weniger konzilianten Außendienstmitarbeiter verpflichten wir uns, wenigstens an einem von Thorben veranstalteten  Schweige-Retreat für internationale Volunteers  in den Tunneln von Gaza teilzunehmen. Offenbar gehen der Hamas die Geiseln aus.</w:t>
      </w:r>
    </w:p>
    <w:p>
      <w:pPr>
        <w:pStyle w:val="Normal3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8, 2023</w:t>
      </w:r>
    </w:p>
    <w:p>
      <w:pPr>
        <w:pStyle w:val="Normal365"/>
      </w:pPr>
    </w:p>
    <w:p>
      <w:pPr>
        <w:pStyle w:val="Normal365"/>
        <w:ind w:left="200"/>
        <w:sectPr>
          <w:type w:val="continuous"/>
          <w:pgMar w:top="840" w:right="1000" w:bottom="840" w:left="1000" w:header="400" w:footer="400"/>
          <w:pgNumType w:fmt="decimal"/>
          <w:cols w:space="720"/>
        </w:sectPr>
      </w:pPr>
      <w:r>
        <w:br/>
      </w:r>
      <w:r>
        <w:pict>
          <v:line id="_x0000_s2573" style="position:absolute;z-index:252471296" from="0,10pt" to="512pt,10pt" strokecolor="black" strokeweight="1pt">
            <v:stroke linestyle="single"/>
          </v:line>
        </w:pict>
      </w:r>
      <w:r>
        <w:rPr>
          <w:rFonts w:ascii="arial" w:eastAsia="arial" w:hAnsi="arial" w:cs="arial"/>
          <w:b/>
          <w:color w:val="767676"/>
          <w:sz w:val="16"/>
        </w:rPr>
        <w:t>End of Document</w:t>
      </w:r>
    </w:p>
    <w:p>
      <w:pPr>
        <w:pStyle w:val="Normal366"/>
        <w:sectPr>
          <w:headerReference w:type="even" r:id="rId2272"/>
          <w:headerReference w:type="default" r:id="rId2273"/>
          <w:footerReference w:type="even" r:id="rId2274"/>
          <w:footerReference w:type="default" r:id="rId2275"/>
          <w:headerReference w:type="first" r:id="rId2276"/>
          <w:footerReference w:type="first" r:id="rId2277"/>
          <w:pgSz w:w="12240" w:h="15840"/>
          <w:pgMar w:top="840" w:right="1000" w:bottom="840" w:left="1000" w:header="400" w:footer="400"/>
          <w:pgNumType w:fmt="decimal"/>
          <w:cols w:space="720"/>
          <w:titlePg w:val="0"/>
        </w:sectPr>
      </w:pPr>
    </w:p>
    <w:p>
      <w:pPr>
        <w:pStyle w:val="Normal366"/>
      </w:pPr>
    </w:p>
    <w:p>
      <w:pPr>
        <w:pStyle w:val="Normal366"/>
      </w:pPr>
      <w:r>
        <w:pict>
          <v:shape id="_x0000_i2574" type="#_x0000_t75" alt="LexisNexis®" style="width:147.75pt;height:30pt">
            <v:imagedata r:id="rId10" o:title=""/>
          </v:shape>
        </w:pict>
      </w:r>
      <w:r>
        <w:cr/>
      </w:r>
    </w:p>
    <w:p>
      <w:pPr>
        <w:pStyle w:val="Heading13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Stau, Stimmung und Shopping: So lief der zweite Adventssamstag in Düsseldorf</w:t>
      </w:r>
    </w:p>
    <w:p>
      <w:pPr>
        <w:pStyle w:val="Normal3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09 Dezember 2023 5:06 PM GMT</w:t>
      </w:r>
    </w:p>
    <w:p>
      <w:pPr>
        <w:pStyle w:val="Normal366"/>
        <w:keepNext w:val="0"/>
        <w:spacing w:after="0" w:line="240" w:lineRule="atLeast"/>
        <w:ind w:right="0"/>
        <w:jc w:val="both"/>
      </w:pPr>
      <w:bookmarkStart w:id="732" w:name="Bookmark_367"/>
      <w:bookmarkEnd w:id="732"/>
    </w:p>
    <w:p>
      <w:pPr>
        <w:pStyle w:val="Normal3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66"/>
        <w:keepNext w:val="0"/>
        <w:spacing w:before="120" w:after="0" w:line="220" w:lineRule="atLeast"/>
        <w:ind w:left="0" w:right="0" w:firstLine="0"/>
        <w:jc w:val="left"/>
      </w:pPr>
      <w:r>
        <w:br/>
      </w:r>
      <w:r>
        <w:pict>
          <v:shape id="_x0000_i2575" type="#_x0000_t75" style="width:161.98pt;height:24pt">
            <v:imagedata r:id="rId59" o:title=""/>
          </v:shape>
        </w:pic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Panorama</w: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597 words</w: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Nowroth</w:t>
      </w:r>
    </w:p>
    <w:p>
      <w:pPr>
        <w:pStyle w:val="Normal366"/>
        <w:keepNext/>
        <w:spacing w:before="240" w:after="0" w:line="340" w:lineRule="atLeast"/>
        <w:ind w:left="0" w:right="0" w:firstLine="0"/>
        <w:jc w:val="left"/>
      </w:pPr>
      <w:bookmarkStart w:id="733" w:name="Body_365"/>
      <w:bookmarkEnd w:id="733"/>
      <w:r>
        <w:rPr>
          <w:rFonts w:ascii="arial" w:eastAsia="arial" w:hAnsi="arial" w:cs="arial"/>
          <w:b/>
          <w:i w:val="0"/>
          <w:strike w:val="0"/>
          <w:noProof w:val="0"/>
          <w:color w:val="000000"/>
          <w:position w:val="0"/>
          <w:sz w:val="28"/>
          <w:u w:val="none"/>
          <w:vertAlign w:val="baseline"/>
        </w:rPr>
        <w:t>Body</w:t>
      </w:r>
    </w:p>
    <w:p>
      <w:pPr>
        <w:pStyle w:val="Normal366"/>
        <w:spacing w:line="60" w:lineRule="exact"/>
      </w:pPr>
      <w:r>
        <w:pict>
          <v:line id="_x0000_s2576" style="position:absolute;z-index:252472320" from="0,2pt" to="512pt,2pt" strokecolor="#009ddb" strokeweight="2pt">
            <v:stroke linestyle="single"/>
            <w10:wrap type="topAndBottom"/>
          </v:line>
        </w:pict>
      </w:r>
    </w:p>
    <w:p>
      <w:pPr>
        <w:pStyle w:val="Normal366"/>
      </w:pPr>
    </w:p>
    <w:p>
      <w:pPr>
        <w:pStyle w:val="Normal3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Autofahrer suchen Parkplätze, Menschen schieben sich durch die Straßen - die Landeshauptstadt wird vor Weihnachten zum Touristen-Magneten. Und verzeichnet fast einen Verkehrsinfarkt. Eindrücke vom zweiten Adventswochenende.</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Helden der Arbeit tragen an diesem Samstag orangefarbene Uniformen, sind aber keine Müllmänner, sondern Verkehrskadetten. Die ehrenamtlichen (und ziemlich jungen) Mitarbeiter der Verkehrswacht Düsseldorf stehen vor Parkhäusern in der Innenstadt und an überfüllten Kreuzungen zwischen Altstadt und Kö. Während es in Strömen regnet und die Menschenmassen unter Schirmen versuchen, zum Ziel zu kommen, sorgen die Kadetten für Ordnung. Oder verhindern zumindest größeres Chaos.</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Parkleitsystem ist völlig überlastet", sagt ein Verkehrskadett. Regen tropft von seiner orangenen Kapuze, zusammen mit drei anderen Freiwilligen unterstützt er Autofahrer am Parkhaus an den Schadow-Arkaden. Gelbe und rote Kennzeichen aus Holland und Belgien, Umländer aus Städten wie Neuss, Euskirchen, Düren, ja sogar aus Köln sind sie gekommen, um hier und heute den zweiten Adventssamstag zu verbringen. Und wild zu hupen.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 are completely full", sagt ein Kadett zu einem niederländischen Autofahrer. Wohin? ,,Try Carlsplatz." Er buchstabiert den Parkhaus-Tipp fürs Navi, dann geht es weiter zum Nächsten. Die Anzeigetafeln von der Verkehrstechnik zeigen gegen 15 Uhr noch Dutzende freie Plätze in den Schadow-Arkaden an, dabei ist das Parkhaus schon seit Mittag voll.</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Szenenwechsel zur Altstadt. Die Flinger Straße ist ein Menschenmeer, es riecht nach Bratwurst, Pommes und Glühwein, man hört Sprachen aus Benelux, aber auch englisch, chinesisch, arabisch. Viele Familien und jüngere Leute sind unterwegs, sie wollen noch Geschenke kaufen oder einfach ein Schnäppchen machen. Die zahlreichen Läden werben mit Prozenten fürs Weihnachtsgeschäft.</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Kreuzung zwischen der U-Bahn-Station Heinrich-Heine-Allee und dem Kö-Bogen-Tunnel stehen wieder die Verkehrskadetten. ,,Es ist rot, verlassen Sie bitte zügig die Straße", ruft eine junge Frau in orangener Uniform. Einer Einkaufstouristin reißt beim Übertreten der Fahrbahn die prall gefüllte und völlig durchnässte Papiertüte, kurzer Ärger, dann geht es weiter.</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Glück für Düsseldorf und all die Abertausenden Besucher gibt es an diesem Samstag mal keine größere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-Marsch wurde kurzfristig abgesagt, auch weil am Abend die Jüdische Gemeinde zu einer Andacht für die Opfer des Hamas-Terrorangriffs vor die Synagoge einlädt. Nur eine kleinere Kundgebung gibt es: Am Rande der Eisbahn vor dem Kö-Bogen-I stehen ein paar Dutzend Menschen mit iranischen Flaggen und skandieren. ,,Go Go Go, Hinrichtungen No." Sie fordern Freiheit für politische Gefangene, gegenüber sitzt ein Bettler und wringt seine pitschnasse Decke aus.</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 stärker der Regen wird, desto praller füllen sich geschützte Orte in der Innenstadt, an denen es sich gut konsumieren lässt. Einkaufszentren wie die Kö-Galerie oder die Schadow-Arkaden nehmen die nassen Gäste gerne entgegen. Und in den Kasematten am Rheinufer wärmen Heizstrahler und Gasheizer die Besucher. Bevor die Bundesliga-Konferenz beginnt, läuft auf den Bildschirmen ein virtuelles Kaminfeuer.</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stillsten Orte der Stadt ist die Rheinuferpromenade. Wo sich im Sommer die Massen bewegen, wirkt es an diesem Samstag geradezu beschaulich. Nur im Bereich hinter der Oberkasseler Brücke ist es voll: Reisebusse aus den Niederlanden, Belgien und Großbritannien warten darauf, die Touristen nach ihrem Düsseldorfer Adventserlebnis wieder nach Hause zu bringen.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9, 2023</w:t>
      </w:r>
    </w:p>
    <w:p>
      <w:pPr>
        <w:pStyle w:val="Normal366"/>
      </w:pPr>
    </w:p>
    <w:p>
      <w:pPr>
        <w:pStyle w:val="Normal366"/>
        <w:ind w:left="200"/>
        <w:sectPr>
          <w:type w:val="continuous"/>
          <w:pgMar w:top="840" w:right="1000" w:bottom="840" w:left="1000" w:header="400" w:footer="400"/>
          <w:pgNumType w:fmt="decimal"/>
          <w:cols w:space="720"/>
        </w:sectPr>
      </w:pPr>
      <w:r>
        <w:br/>
      </w:r>
      <w:r>
        <w:pict>
          <v:line id="_x0000_s2577" style="position:absolute;z-index:252473344" from="0,10pt" to="512pt,10pt" strokecolor="black" strokeweight="1pt">
            <v:stroke linestyle="single"/>
          </v:line>
        </w:pict>
      </w:r>
      <w:r>
        <w:rPr>
          <w:rFonts w:ascii="arial" w:eastAsia="arial" w:hAnsi="arial" w:cs="arial"/>
          <w:b/>
          <w:color w:val="767676"/>
          <w:sz w:val="16"/>
        </w:rPr>
        <w:t>End of Document</w:t>
      </w:r>
    </w:p>
    <w:p>
      <w:pPr>
        <w:pStyle w:val="Normal367"/>
        <w:sectPr>
          <w:headerReference w:type="even" r:id="rId2278"/>
          <w:headerReference w:type="default" r:id="rId2279"/>
          <w:footerReference w:type="even" r:id="rId2280"/>
          <w:footerReference w:type="default" r:id="rId2281"/>
          <w:headerReference w:type="first" r:id="rId2282"/>
          <w:footerReference w:type="first" r:id="rId2283"/>
          <w:pgSz w:w="12240" w:h="15840"/>
          <w:pgMar w:top="840" w:right="1000" w:bottom="840" w:left="1000" w:header="400" w:footer="400"/>
          <w:pgNumType w:fmt="decimal"/>
          <w:cols w:space="720"/>
          <w:titlePg w:val="0"/>
        </w:sectPr>
      </w:pPr>
    </w:p>
    <w:p>
      <w:pPr>
        <w:pStyle w:val="Normal367"/>
      </w:pPr>
    </w:p>
    <w:p>
      <w:pPr>
        <w:pStyle w:val="Normal367"/>
      </w:pPr>
      <w:r>
        <w:pict>
          <v:shape id="_x0000_i2578" type="#_x0000_t75" alt="LexisNexis®" style="width:147.75pt;height:30pt">
            <v:imagedata r:id="rId10" o:title=""/>
          </v:shape>
        </w:pict>
      </w:r>
      <w:r>
        <w:cr/>
      </w:r>
    </w:p>
    <w:p>
      <w:pPr>
        <w:pStyle w:val="Heading13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Samstag ist abgesagt</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7. Dezember 2023</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367"/>
        <w:keepNext w:val="0"/>
        <w:spacing w:after="0" w:line="240" w:lineRule="atLeast"/>
        <w:ind w:right="0"/>
        <w:jc w:val="both"/>
      </w:pPr>
      <w:bookmarkStart w:id="734" w:name="Bookmark_368"/>
      <w:bookmarkEnd w:id="734"/>
    </w:p>
    <w:p>
      <w:pPr>
        <w:pStyle w:val="Normal3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67"/>
        <w:keepNext w:val="0"/>
        <w:spacing w:before="120" w:after="0" w:line="220" w:lineRule="atLeast"/>
        <w:ind w:left="0" w:right="0" w:firstLine="0"/>
        <w:jc w:val="left"/>
      </w:pPr>
      <w:r>
        <w:br/>
      </w:r>
      <w:r>
        <w:pict>
          <v:shape id="_x0000_i2579" type="#_x0000_t75" style="width:74.99pt;height:62.99pt">
            <v:imagedata r:id="rId32" o:title=""/>
          </v:shape>
        </w:pic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211 words</w: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367"/>
        <w:keepNext/>
        <w:spacing w:before="240" w:after="0" w:line="340" w:lineRule="atLeast"/>
        <w:ind w:left="0" w:right="0" w:firstLine="0"/>
        <w:jc w:val="left"/>
      </w:pPr>
      <w:bookmarkStart w:id="735" w:name="Body_366"/>
      <w:bookmarkEnd w:id="735"/>
      <w:r>
        <w:rPr>
          <w:rFonts w:ascii="arial" w:eastAsia="arial" w:hAnsi="arial" w:cs="arial"/>
          <w:b/>
          <w:i w:val="0"/>
          <w:strike w:val="0"/>
          <w:noProof w:val="0"/>
          <w:color w:val="000000"/>
          <w:position w:val="0"/>
          <w:sz w:val="28"/>
          <w:u w:val="none"/>
          <w:vertAlign w:val="baseline"/>
        </w:rPr>
        <w:t>Body</w:t>
      </w:r>
    </w:p>
    <w:p>
      <w:pPr>
        <w:pStyle w:val="Normal367"/>
        <w:spacing w:line="60" w:lineRule="exact"/>
      </w:pPr>
      <w:r>
        <w:pict>
          <v:line id="_x0000_s2580" style="position:absolute;z-index:252474368" from="0,2pt" to="512pt,2pt" strokecolor="#009ddb" strokeweight="2pt">
            <v:stroke linestyle="single"/>
            <w10:wrap type="topAndBottom"/>
          </v:line>
        </w:pict>
      </w:r>
    </w:p>
    <w:p>
      <w:pPr>
        <w:pStyle w:val="Normal367"/>
      </w:pP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(ale) Die Anmelder haben die ursprünglich auch für diesen Samstag angekündigte pro-palästinensische Demonstration abgesagt, wie die Polizei auf Nachfrage mitteilt.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hatten bereits beim Hoppeditzerwachen und auch am vorvergangenen Samstag nicht stattgefunden. Anfang November gingen einmal sogar rund 17.000 Menschen auf die Straße, zuletzt vor dem ersten Advent waren rund 500 Teilnehmer bei dem Protestzug.</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hatte wie berichtet ein juristisches Vorspiel. Die Polizei hatte die Auflagen gemacht, dass Begriffe wie „Völkermord“ und „Genozid“ nicht verwendet werden dürfen. Zunächst hatte das Düsseldorfer Verwaltungsgericht eine Beschwerde der Organisatoren dagegen abgelehnt. Diese Entscheidung wurde jedoch wenige Minuten vor Beginn des Protestmarsches am Samstag durch das Oberverwaltungsgericht in Münster gekippt.</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Samstag eingeladen hat jetzt die Jüdische Gemeinde. Ab 18.30 Uhr soll vor der Synagoge in Golzheim der Opfer des Terrorangriffs der Hamas auf Israel gedacht werden. Wortbeiträge sind angekündigt von Oberrabbiner Pinchas Goldschmidt (Vorsitzender Europäische Rabbinerkonferenz), Oberbürgermeister Stephan Keller und von Oded Horowitz, Vorstandsvorsitzender Jüdische Gemeinde Düsseldorf.</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7, 2023</w:t>
      </w:r>
    </w:p>
    <w:p>
      <w:pPr>
        <w:pStyle w:val="Normal367"/>
      </w:pPr>
    </w:p>
    <w:p>
      <w:pPr>
        <w:pStyle w:val="Normal367"/>
        <w:ind w:left="200"/>
        <w:sectPr>
          <w:type w:val="continuous"/>
          <w:pgMar w:top="840" w:right="1000" w:bottom="840" w:left="1000" w:header="400" w:footer="400"/>
          <w:pgNumType w:fmt="decimal"/>
          <w:cols w:space="720"/>
        </w:sectPr>
      </w:pPr>
      <w:r>
        <w:br/>
      </w:r>
      <w:r>
        <w:pict>
          <v:line id="_x0000_s2581" style="position:absolute;z-index:252475392" from="0,10pt" to="512pt,10pt" strokecolor="black" strokeweight="1pt">
            <v:stroke linestyle="single"/>
          </v:line>
        </w:pict>
      </w:r>
      <w:r>
        <w:rPr>
          <w:rFonts w:ascii="arial" w:eastAsia="arial" w:hAnsi="arial" w:cs="arial"/>
          <w:b/>
          <w:color w:val="767676"/>
          <w:sz w:val="16"/>
        </w:rPr>
        <w:t>End of Document</w:t>
      </w:r>
    </w:p>
    <w:p>
      <w:pPr>
        <w:pStyle w:val="Normal368"/>
        <w:sectPr>
          <w:headerReference w:type="even" r:id="rId2284"/>
          <w:headerReference w:type="default" r:id="rId2285"/>
          <w:footerReference w:type="even" r:id="rId2286"/>
          <w:footerReference w:type="default" r:id="rId2287"/>
          <w:headerReference w:type="first" r:id="rId2288"/>
          <w:footerReference w:type="first" r:id="rId2289"/>
          <w:pgSz w:w="12240" w:h="15840"/>
          <w:pgMar w:top="840" w:right="1000" w:bottom="840" w:left="1000" w:header="400" w:footer="400"/>
          <w:pgNumType w:fmt="decimal"/>
          <w:cols w:space="720"/>
          <w:titlePg w:val="0"/>
        </w:sectPr>
      </w:pPr>
    </w:p>
    <w:p>
      <w:pPr>
        <w:pStyle w:val="Normal368"/>
      </w:pPr>
    </w:p>
    <w:p>
      <w:pPr>
        <w:pStyle w:val="Normal368"/>
      </w:pPr>
      <w:r>
        <w:pict>
          <v:shape id="_x0000_i2582" type="#_x0000_t75" alt="LexisNexis®" style="width:147.75pt;height:30pt">
            <v:imagedata r:id="rId10" o:title=""/>
          </v:shape>
        </w:pict>
      </w:r>
      <w:r>
        <w:cr/>
      </w:r>
    </w:p>
    <w:p>
      <w:pPr>
        <w:pStyle w:val="Heading13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Samstag ist abgesagt</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7. Dezember 2023</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368"/>
        <w:keepNext w:val="0"/>
        <w:spacing w:after="0" w:line="240" w:lineRule="atLeast"/>
        <w:ind w:right="0"/>
        <w:jc w:val="both"/>
      </w:pPr>
      <w:bookmarkStart w:id="736" w:name="Bookmark_369"/>
      <w:bookmarkEnd w:id="736"/>
    </w:p>
    <w:p>
      <w:pPr>
        <w:pStyle w:val="Normal3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68"/>
        <w:keepNext w:val="0"/>
        <w:spacing w:before="120" w:after="0" w:line="220" w:lineRule="atLeast"/>
        <w:ind w:left="0" w:right="0" w:firstLine="0"/>
        <w:jc w:val="left"/>
      </w:pPr>
      <w:r>
        <w:br/>
      </w:r>
      <w:r>
        <w:pict>
          <v:shape id="_x0000_i2583" type="#_x0000_t75" style="width:74.99pt;height:62.99pt">
            <v:imagedata r:id="rId32" o:title=""/>
          </v:shape>
        </w:pict>
      </w:r>
    </w:p>
    <w:p>
      <w:pPr>
        <w:pStyle w:val="Normal3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3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211 words</w:t>
      </w:r>
    </w:p>
    <w:p>
      <w:pPr>
        <w:pStyle w:val="Normal3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368"/>
        <w:keepNext/>
        <w:spacing w:before="240" w:after="0" w:line="340" w:lineRule="atLeast"/>
        <w:ind w:left="0" w:right="0" w:firstLine="0"/>
        <w:jc w:val="left"/>
      </w:pPr>
      <w:bookmarkStart w:id="737" w:name="Body_367"/>
      <w:bookmarkEnd w:id="737"/>
      <w:r>
        <w:rPr>
          <w:rFonts w:ascii="arial" w:eastAsia="arial" w:hAnsi="arial" w:cs="arial"/>
          <w:b/>
          <w:i w:val="0"/>
          <w:strike w:val="0"/>
          <w:noProof w:val="0"/>
          <w:color w:val="000000"/>
          <w:position w:val="0"/>
          <w:sz w:val="28"/>
          <w:u w:val="none"/>
          <w:vertAlign w:val="baseline"/>
        </w:rPr>
        <w:t>Body</w:t>
      </w:r>
    </w:p>
    <w:p>
      <w:pPr>
        <w:pStyle w:val="Normal368"/>
        <w:spacing w:line="60" w:lineRule="exact"/>
      </w:pPr>
      <w:r>
        <w:pict>
          <v:line id="_x0000_s2584" style="position:absolute;z-index:252476416" from="0,2pt" to="512pt,2pt" strokecolor="#009ddb" strokeweight="2pt">
            <v:stroke linestyle="single"/>
            <w10:wrap type="topAndBottom"/>
          </v:line>
        </w:pict>
      </w:r>
    </w:p>
    <w:p>
      <w:pPr>
        <w:pStyle w:val="Normal368"/>
      </w:pP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(ale) Die Anmelder haben die ursprünglich auch für diesen Samstag angekündigte pro-palästinensische Demonstration abgesagt, wie die Polizei auf Nachfrage mitteilt.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hatten bereits beim Hoppeditzerwachen und auch am vorvergangenen Samstag nicht stattgefunden. Anfang November gingen einmal sogar rund 17.000 Menschen auf die Straße, zuletzt vor dem ersten Advent waren rund 500 Teilnehmer bei dem Protestzug.</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hatte wie berichtet ein juristisches Vorspiel. Die Polizei hatte die Auflagen gemacht, dass Begriffe wie „Völkermord“ und „Genozid“ nicht verwendet werden dürfen. Zunächst hatte das Düsseldorfer Verwaltungsgericht eine Beschwerde der Organisatoren dagegen abgelehnt. Diese Entscheidung wurde jedoch wenige Minuten vor Beginn des Protestmarsches am Samstag durch das Oberverwaltungsgericht in Münster gekippt.</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Samstag eingeladen hat jetzt die Jüdische Gemeinde. Ab 18.30 Uhr soll vor der Synagoge in Golzheim der Opfer des Terrorangriffs der Hamas auf Israel gedacht werden. Wortbeiträge sind angekündigt von Oberrabbiner Pinchas Goldschmidt (Vorsitzender Europäische Rabbinerkonferenz), Oberbürgermeister Stephan Keller und von Oded Horowitz, Vorstandsvorsitzender Jüdische Gemeinde Düsseldorf.</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7, 2023</w:t>
      </w:r>
    </w:p>
    <w:p>
      <w:pPr>
        <w:pStyle w:val="Normal368"/>
      </w:pPr>
    </w:p>
    <w:p>
      <w:pPr>
        <w:pStyle w:val="Normal368"/>
        <w:ind w:left="200"/>
        <w:sectPr>
          <w:type w:val="continuous"/>
          <w:pgMar w:top="840" w:right="1000" w:bottom="840" w:left="1000" w:header="400" w:footer="400"/>
          <w:pgNumType w:fmt="decimal"/>
          <w:cols w:space="720"/>
        </w:sectPr>
      </w:pPr>
      <w:r>
        <w:br/>
      </w:r>
      <w:r>
        <w:pict>
          <v:line id="_x0000_s2585" style="position:absolute;z-index:252477440" from="0,10pt" to="512pt,10pt" strokecolor="black" strokeweight="1pt">
            <v:stroke linestyle="single"/>
          </v:line>
        </w:pict>
      </w:r>
      <w:r>
        <w:rPr>
          <w:rFonts w:ascii="arial" w:eastAsia="arial" w:hAnsi="arial" w:cs="arial"/>
          <w:b/>
          <w:color w:val="767676"/>
          <w:sz w:val="16"/>
        </w:rPr>
        <w:t>End of Document</w:t>
      </w:r>
    </w:p>
    <w:p>
      <w:pPr>
        <w:pStyle w:val="Normal369"/>
        <w:sectPr>
          <w:headerReference w:type="even" r:id="rId2290"/>
          <w:headerReference w:type="default" r:id="rId2291"/>
          <w:footerReference w:type="even" r:id="rId2292"/>
          <w:footerReference w:type="default" r:id="rId2293"/>
          <w:headerReference w:type="first" r:id="rId2294"/>
          <w:footerReference w:type="first" r:id="rId2295"/>
          <w:pgSz w:w="12240" w:h="15840"/>
          <w:pgMar w:top="840" w:right="1000" w:bottom="840" w:left="1000" w:header="400" w:footer="400"/>
          <w:pgNumType w:fmt="decimal"/>
          <w:cols w:space="720"/>
          <w:titlePg w:val="0"/>
        </w:sectPr>
      </w:pPr>
    </w:p>
    <w:p>
      <w:pPr>
        <w:pStyle w:val="Normal369"/>
      </w:pPr>
    </w:p>
    <w:p>
      <w:pPr>
        <w:pStyle w:val="Normal369"/>
      </w:pPr>
      <w:r>
        <w:pict>
          <v:shape id="_x0000_i2586" type="#_x0000_t75" alt="LexisNexis®" style="width:147.75pt;height:30pt">
            <v:imagedata r:id="rId10" o:title=""/>
          </v:shape>
        </w:pict>
      </w:r>
      <w:r>
        <w:cr/>
      </w:r>
    </w:p>
    <w:p>
      <w:pPr>
        <w:pStyle w:val="Heading13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Samstag ist abgesagt</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7. Dezember 2023</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369"/>
        <w:keepNext w:val="0"/>
        <w:spacing w:after="0" w:line="240" w:lineRule="atLeast"/>
        <w:ind w:right="0"/>
        <w:jc w:val="both"/>
      </w:pPr>
      <w:bookmarkStart w:id="738" w:name="Bookmark_370"/>
      <w:bookmarkEnd w:id="738"/>
    </w:p>
    <w:p>
      <w:pPr>
        <w:pStyle w:val="Normal3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69"/>
        <w:keepNext w:val="0"/>
        <w:spacing w:before="120" w:after="0" w:line="220" w:lineRule="atLeast"/>
        <w:ind w:left="0" w:right="0" w:firstLine="0"/>
        <w:jc w:val="left"/>
      </w:pPr>
      <w:r>
        <w:br/>
      </w:r>
      <w:r>
        <w:pict>
          <v:shape id="_x0000_i2587" type="#_x0000_t75" style="width:221.22pt;height:27pt">
            <v:imagedata r:id="rId85" o:title=""/>
          </v:shape>
        </w:pic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31</w: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211 words</w: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369"/>
        <w:keepNext/>
        <w:spacing w:before="240" w:after="0" w:line="340" w:lineRule="atLeast"/>
        <w:ind w:left="0" w:right="0" w:firstLine="0"/>
        <w:jc w:val="left"/>
      </w:pPr>
      <w:bookmarkStart w:id="739" w:name="Body_368"/>
      <w:bookmarkEnd w:id="739"/>
      <w:r>
        <w:rPr>
          <w:rFonts w:ascii="arial" w:eastAsia="arial" w:hAnsi="arial" w:cs="arial"/>
          <w:b/>
          <w:i w:val="0"/>
          <w:strike w:val="0"/>
          <w:noProof w:val="0"/>
          <w:color w:val="000000"/>
          <w:position w:val="0"/>
          <w:sz w:val="28"/>
          <w:u w:val="none"/>
          <w:vertAlign w:val="baseline"/>
        </w:rPr>
        <w:t>Body</w:t>
      </w:r>
    </w:p>
    <w:p>
      <w:pPr>
        <w:pStyle w:val="Normal369"/>
        <w:spacing w:line="60" w:lineRule="exact"/>
      </w:pPr>
      <w:r>
        <w:pict>
          <v:line id="_x0000_s2588" style="position:absolute;z-index:252478464" from="0,2pt" to="512pt,2pt" strokecolor="#009ddb" strokeweight="2pt">
            <v:stroke linestyle="single"/>
            <w10:wrap type="topAndBottom"/>
          </v:line>
        </w:pict>
      </w:r>
    </w:p>
    <w:p>
      <w:pPr>
        <w:pStyle w:val="Normal369"/>
      </w:pP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(ale) Die Anmelder haben die ursprünglich auch für diesen Samstag angekündigte pro-palästinensische Demonstration abgesagt, wie die Polizei auf Nachfrage mitteilt.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hatten bereits beim Hoppeditzerwachen und auch am vorvergangenen Samstag nicht stattgefunden. Anfang November gingen einmal sogar rund 17.000 Menschen auf die Straße, zuletzt vor dem ersten Advent waren rund 500 Teilnehmer bei dem Protestzug.</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hatte wie berichtet ein juristisches Vorspiel. Die Polizei hatte die Auflagen gemacht, dass Begriffe wie „Völkermord“ und „Genozid“ nicht verwendet werden dürfen. Zunächst hatte das Düsseldorfer Verwaltungsgericht eine Beschwerde der Organisatoren dagegen abgelehnt. Diese Entscheidung wurde jedoch wenige Minuten vor Beginn des Protestmarsches am Samstag durch das Oberverwaltungsgericht in Münster gekippt.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Samstag eingeladen hat jetzt die Jüdische Gemeinde. Ab 18.30 Uhr soll vor der Synagoge in Golzheim der Opfer des Terrorangriffs der Hamas auf Israel gedacht werden. Wortbeiträge sind angekündigt von Oberrabbiner Pinchas Goldschmidt (Vorsitzender Europäische Rabbinerkonferenz), Oberbürgermeister Stephan Keller und von Oded Horowitz, Vorstandsvorsitzender Jüdische Gemeinde Düsseldorf.</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7, 2023</w:t>
      </w:r>
    </w:p>
    <w:p>
      <w:pPr>
        <w:pStyle w:val="Normal369"/>
      </w:pPr>
    </w:p>
    <w:p>
      <w:pPr>
        <w:pStyle w:val="Normal369"/>
        <w:ind w:left="200"/>
        <w:sectPr>
          <w:type w:val="continuous"/>
          <w:pgMar w:top="840" w:right="1000" w:bottom="840" w:left="1000" w:header="400" w:footer="400"/>
          <w:pgNumType w:fmt="decimal"/>
          <w:cols w:space="720"/>
        </w:sectPr>
      </w:pPr>
      <w:r>
        <w:br/>
      </w:r>
      <w:r>
        <w:pict>
          <v:line id="_x0000_s2589" style="position:absolute;z-index:252479488" from="0,10pt" to="512pt,10pt" strokecolor="black" strokeweight="1pt">
            <v:stroke linestyle="single"/>
          </v:line>
        </w:pict>
      </w:r>
      <w:r>
        <w:rPr>
          <w:rFonts w:ascii="arial" w:eastAsia="arial" w:hAnsi="arial" w:cs="arial"/>
          <w:b/>
          <w:color w:val="767676"/>
          <w:sz w:val="16"/>
        </w:rPr>
        <w:t>End of Document</w:t>
      </w:r>
    </w:p>
    <w:p>
      <w:pPr>
        <w:pStyle w:val="Normal370"/>
        <w:sectPr>
          <w:headerReference w:type="even" r:id="rId2296"/>
          <w:headerReference w:type="default" r:id="rId2297"/>
          <w:footerReference w:type="even" r:id="rId2298"/>
          <w:footerReference w:type="default" r:id="rId2299"/>
          <w:headerReference w:type="first" r:id="rId2300"/>
          <w:footerReference w:type="first" r:id="rId2301"/>
          <w:pgSz w:w="12240" w:h="15840"/>
          <w:pgMar w:top="840" w:right="1000" w:bottom="840" w:left="1000" w:header="400" w:footer="400"/>
          <w:pgNumType w:fmt="decimal"/>
          <w:cols w:space="720"/>
          <w:titlePg w:val="0"/>
        </w:sectPr>
      </w:pPr>
    </w:p>
    <w:p>
      <w:pPr>
        <w:pStyle w:val="Normal370"/>
      </w:pPr>
    </w:p>
    <w:p>
      <w:pPr>
        <w:pStyle w:val="Normal370"/>
      </w:pPr>
      <w:r>
        <w:pict>
          <v:shape id="_x0000_i2590" type="#_x0000_t75" alt="LexisNexis®" style="width:147.75pt;height:30pt">
            <v:imagedata r:id="rId10" o:title=""/>
          </v:shape>
        </w:pict>
      </w:r>
      <w:r>
        <w:cr/>
      </w:r>
    </w:p>
    <w:p>
      <w:pPr>
        <w:pStyle w:val="Heading13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denken, wir sind Terroristen«; Nach den Silvesterkrawallen vor einem Jahr blickten alle auf die High-Deck-Siedlung in Neukölln. Doch wie blicken die Jungs dort, meist palästinensischer Herkunft, selbst auf ihr Leben? Unsere Autorin hat sie über Monate immer wieder getroffen</w:t>
      </w:r>
    </w:p>
    <w:p>
      <w:pPr>
        <w:pStyle w:val="Normal3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3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7. Dezember 2023</w:t>
      </w:r>
    </w:p>
    <w:p>
      <w:pPr>
        <w:pStyle w:val="Normal370"/>
        <w:keepNext w:val="0"/>
        <w:spacing w:after="0" w:line="240" w:lineRule="atLeast"/>
        <w:ind w:right="0"/>
        <w:jc w:val="both"/>
      </w:pPr>
      <w:bookmarkStart w:id="740" w:name="Bookmark_371"/>
      <w:bookmarkEnd w:id="740"/>
    </w:p>
    <w:p>
      <w:pPr>
        <w:pStyle w:val="Normal3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70"/>
        <w:keepNext w:val="0"/>
        <w:spacing w:before="120" w:after="0" w:line="220" w:lineRule="atLeast"/>
        <w:ind w:left="0" w:right="0" w:firstLine="0"/>
        <w:jc w:val="left"/>
      </w:pPr>
      <w:r>
        <w:br/>
      </w:r>
      <w:r>
        <w:pict>
          <v:shape id="_x0000_i2591" type="#_x0000_t75" style="width:170.23pt;height:27pt">
            <v:imagedata r:id="rId1489" o:title=""/>
          </v:shape>
        </w:pic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ZEITMAGAZIN;»Die denken, wir sind Terroristen«; S. 46-57; Ausg. 52</w: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6456 words</w: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ANNABELLE SEUBERT</w:t>
      </w:r>
    </w:p>
    <w:p>
      <w:pPr>
        <w:pStyle w:val="Normal370"/>
        <w:keepNext/>
        <w:spacing w:before="240" w:after="0" w:line="340" w:lineRule="atLeast"/>
        <w:ind w:left="0" w:right="0" w:firstLine="0"/>
        <w:jc w:val="left"/>
      </w:pPr>
      <w:bookmarkStart w:id="741" w:name="Body_369"/>
      <w:bookmarkEnd w:id="741"/>
      <w:r>
        <w:rPr>
          <w:rFonts w:ascii="arial" w:eastAsia="arial" w:hAnsi="arial" w:cs="arial"/>
          <w:b/>
          <w:i w:val="0"/>
          <w:strike w:val="0"/>
          <w:noProof w:val="0"/>
          <w:color w:val="000000"/>
          <w:position w:val="0"/>
          <w:sz w:val="28"/>
          <w:u w:val="none"/>
          <w:vertAlign w:val="baseline"/>
        </w:rPr>
        <w:t>Body</w:t>
      </w:r>
    </w:p>
    <w:p>
      <w:pPr>
        <w:pStyle w:val="Normal370"/>
        <w:spacing w:line="60" w:lineRule="exact"/>
      </w:pPr>
      <w:r>
        <w:pict>
          <v:line id="_x0000_s2592" style="position:absolute;z-index:252480512" from="0,2pt" to="512pt,2pt" strokecolor="#009ddb" strokeweight="2pt">
            <v:stroke linestyle="single"/>
            <w10:wrap type="topAndBottom"/>
          </v:line>
        </w:pict>
      </w:r>
    </w:p>
    <w:p>
      <w:pPr>
        <w:pStyle w:val="Normal370"/>
      </w:pP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ANNABELLE SEUBERT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Manchmal ist schwer zu sagen, ob das Testosteron aus ihnen spricht. Oder ob sie so aufgedreht sind, weil sie verknallt sind. Oder ob sie doch ADHS haben? Die wenigen Jungs, die ohne zu johlen auf der Couch lungern, wirken dann fast wie Sonderlinge. Als fühlten sie sich </w:t>
      </w:r>
      <w:r>
        <w:rPr>
          <w:rFonts w:ascii="arial" w:eastAsia="arial" w:hAnsi="arial" w:cs="arial"/>
          <w:b w:val="0"/>
          <w:i/>
          <w:strike w:val="0"/>
          <w:noProof w:val="0"/>
          <w:color w:val="000000"/>
          <w:position w:val="0"/>
          <w:sz w:val="20"/>
          <w:u w:val="none"/>
          <w:vertAlign w:val="baseline"/>
        </w:rPr>
        <w:t xml:space="preserve">»low«, </w:t>
      </w:r>
      <w:r>
        <w:rPr>
          <w:rFonts w:ascii="arial" w:eastAsia="arial" w:hAnsi="arial" w:cs="arial"/>
          <w:b w:val="0"/>
          <w:i w:val="0"/>
          <w:strike w:val="0"/>
          <w:noProof w:val="0"/>
          <w:color w:val="000000"/>
          <w:position w:val="0"/>
          <w:sz w:val="20"/>
          <w:u w:val="none"/>
          <w:vertAlign w:val="baseline"/>
        </w:rPr>
        <w:t>wie sie oft sagen.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»Wallah, ich box dich gleich ins Jenseits«, dröhnt einer der Lauten im Corner, ihrem Jugendclub in der High-Deck-Siedlung in Berlin-Neukölln. Und der nächste: »Bruder, ich hab mich eingekackt, ich schwör auf Koran.« Sie tragen ihren Wettkampf um krasse Sprüche aus, mit den »Habibis«, mit denen sie seit 13, 17, 18 Jahren aufwachsen. Ne­ben­ein­an­der, Haus an Haus. Nadim und Mahdi und Youssef, Amir und Said*. Plus fünfzig, sechzig andere. Dazu Heike, Manu, Chanti und Haile, die Sozialarbeiterinnen und Betreuer des Corners. Und manchmal, montags, auch Mädchen. Amina, Aylin oder Sharifa.</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Corner, eigentlich The Corner, das so heißt, weil es an einer Straßenecke der High-Deck-Siedlung liegt, verbringen manche der Jungs tagsüber mehr Zeit als zu Hause. Für einige ist es ein Zuhause, der blau gestrichene Baucontainer in ihrer »Hood«, der sich unter der Woche mit Jungs meist palästinensischer Abstammung füllt. Oft in Balenciaga-Sneakern, mit Umhängetaschen von Prada, Fake-Prada. Und bei Kälte in diesen weißen, gepolsterten Jacken, in denen sie im Dunkeln aussehen wie Schwäne. Oder zumindest so, als hätten sie sich in Bettdecken gehüllt.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High-Deck-Siedlung geriet in der Silvesternacht bundesweit in Verruf, als dort Feuerwehrleute beschossen wurden und ein Reisebus in Flammen stand. Die Flammen schlugen zu einem Wohnhaus empor, das sich wie eine Brücke über die angrenzende Sonnenallee legt - und in dem viele alte Menschen leben. Verletzt wurde niemand, doch die Bilder des ­Busgerippes wurden zum Symbol. Sie schienen endgültig zu bestätigen, dass die Integration gescheitert ist.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Wochenlang wurde in Deutschland debattiert, ob und wie viele Migranten es waren, die mit Raketen und Schreckschusspistolen auf Rettungskräfte und einen Bus gezielt hatten. Warum Minder­jährige? Und woher kam ihre, wie Experten nun gefragt wurden, »Wut auf den Staat«? Die Berliner CDU forderte, die Vornamen der Tatverdächtigen offenzulegen. Friedrich Merz nannte migrantische Jungs »kleine Paschas«. Franziska Giffey widersprach: »Das sind Berliner Kinder.« Die Republik sah nach Neukölln, zur High-Deck-Siedlung mit ihren mehr als 6.000 Bewohnern, von denen viele palästinensische Wurzeln haben.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Januar, Wahlkampf in Berlin. Franziska Giffey, noch Bürgermeisterin der Hauptstadt, besuchte das Corner. Der Neuköllner Bezirksbürgermeister Martin Hikel ebenso. Die Berliner AfD-Spitzenkandidatin ließ sich vor dem rußgeschwärzten Wohnhaus fotografieren.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Autorin dieses Artikels saß zum ersten Mal im Corner. Youssef, im Sweatshirt neben Kicker und Billardtisch, sagte damals: Ein Hurensohn von Reporter habe vorhin beim Friseur einfach die Kamera auf ihn gerichtet. »Schikane!«, rief Said. Ständig würden sie jetzt von Filmteams vor ihrer Haustür angehalten. Ständig kontrolliere sie die Polizei.</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von welcher Zeitung sind Sie?«, fragten sie. </w:t>
      </w:r>
      <w:r>
        <w:rPr>
          <w:rFonts w:ascii="arial" w:eastAsia="arial" w:hAnsi="arial" w:cs="arial"/>
          <w:b w:val="0"/>
          <w:i/>
          <w:strike w:val="0"/>
          <w:noProof w:val="0"/>
          <w:color w:val="000000"/>
          <w:position w:val="0"/>
          <w:sz w:val="20"/>
          <w:u w:val="none"/>
          <w:vertAlign w:val="baseline"/>
        </w:rPr>
        <w:t>Bild? B.Z.?</w:t>
      </w:r>
      <w:r>
        <w:rPr>
          <w:rFonts w:ascii="arial" w:eastAsia="arial" w:hAnsi="arial" w:cs="arial"/>
          <w:b w:val="0"/>
          <w:i w:val="0"/>
          <w:strike w:val="0"/>
          <w:noProof w:val="0"/>
          <w:color w:val="000000"/>
          <w:position w:val="0"/>
          <w:sz w:val="20"/>
          <w:u w:val="none"/>
          <w:vertAlign w:val="baseline"/>
        </w:rPr>
        <w:t xml:space="preserve"> Oder doch von der Kripo? V-Frau vielleicht? Youssef riss den Schreibblock an sich, in dem die ersten Notizen für diese Reportage standen. Er las laut vor, was er entziffern konnte, ­malte eine Katze auf die aufgeschlagene Seite und kritzelte daneben: »Miau Miau«.</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Neun Monate später stand Neukölln erneut im Fokus: Am 7. Oktober überfiel die Hamas Israel. Sie tötete junge Menschen auf einem Festival, quälte und ­ermordete Mütter, Väter und Kinder in Kibbuzim, verschleppte Geiseln nach Gaza und feuerte am Morgen des Angriffs wohl 2.200 Raketen ab. Stunden darauf stand in der High-Deck-Siedlung in roter Farbe »HAMAS« am Eingang des noch immer rußbedeckten Gebäudes, unter dem an Silvester der Bus geparkt war. Etwas weiter prangte ein Hakenkreuz neben der palästinensischen Flagge. Vier Kilometer nördlich verteilten Männer Süßigkeiten auf der Sonnenallee, um den Terror zu feiern.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fielen ­israelfeindliche Parolen.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wenige Tage darauf hingen Amir und die anderen am »gelben Gummi« ab, wie sie die gelben Bänke neben dem Bolzplatz in ihrer Siedlung nennen. Zu denen sie oft rüberlaufen, wenn das ­Corner abends schließt. »Bruder, die Medien schreiben jetzt, wir sind Hamas-Sympathisanten«, sagte er. Nadim rauchte, er sah traurig aus. »Was ist eigentlich mit der deutschen Presse los?«, fragte 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sagten sie: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»Alter, ich fick Olaf Scholz.«</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fick seine Mutter.«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hat er gesagt?«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hat gesagt, er steht bedingungslos hinter Israel.«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 Januar. Die Siedlung liegt da, als ­hätte sich das Wetter mit ihr abgestimmt. Der Himmel: grau wie die Häuser, die sich links und rechts der High Decks reihen - der erhöhten ­Fußgängerwege, die dem sozialen Wohnungsbau der Siebziger ihren Namen geben sollten. Die einem dieses Freiheitsgefühl verleihen könnten, das man sonst vom Sprungturm im Freibad kennt: ein paar Meter überm Boden zu schweben.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man die Treppen alle einmal hochgestiegen. Und läge unter einem, ebenerdig, nicht die zugeparkte Straße. Läge hinter einem nicht das Sonnencenter, ein »Nahversorgungscenter« mit Geschäften, die sich um einen kleinen Platz gruppieren, gewissermaßen der Eingang zur High-Deck-Siedlung. An Silvester brannte hier auch ein Laden aus. Neben Bäcker, Friseur, Sportsbar, Supermarkt und Imbiss gibt es hier nicht mehr viel. Abgesehen vom Müll, den zertretenen Joghurt­bechern und Chipstüten. Den Böllern, die aufgeweicht in Pfützen liegen.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den hinter Glas ausgehängten Plakaten: »Streit mit den Nachbarn?«, »Sie ­suchen jetzt eine Beschäftigung?«, »Wusstest du: Ratten fressen alles, sie lieben auch Vogel- und Katzenfutter«.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Betonlabyrinth breitet sich die Siedlung aus, in der mehr als die Hälfte der Bewohner von Transferleistungen leben. Verzweigte Stege führen zu Haustüren, mit Verbotsschildern am Rand, »Fußball spielen auf dem High Deck verboten!«. Rennen, Grillen verboten. Und wie immer, wenn eine Gegend für Drogen, Messerstechereien und bis in den Nahen Osten verflochtene kriminelle Strukturen verschrien ist - und Rapper »hier groß ­geworden« sind -, geht von dieser Gegend ein Sog aus. Es ist dann bis zur Romantisierung nicht weit.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oft hier Jungs die Anfangsszene von </w:t>
      </w:r>
      <w:r>
        <w:rPr>
          <w:rFonts w:ascii="arial" w:eastAsia="arial" w:hAnsi="arial" w:cs="arial"/>
          <w:b w:val="0"/>
          <w:i/>
          <w:strike w:val="0"/>
          <w:noProof w:val="0"/>
          <w:color w:val="000000"/>
          <w:position w:val="0"/>
          <w:sz w:val="20"/>
          <w:u w:val="none"/>
          <w:vertAlign w:val="baseline"/>
        </w:rPr>
        <w:t>4 Blocks</w:t>
      </w:r>
      <w:r>
        <w:rPr>
          <w:rFonts w:ascii="arial" w:eastAsia="arial" w:hAnsi="arial" w:cs="arial"/>
          <w:b w:val="0"/>
          <w:i w:val="0"/>
          <w:strike w:val="0"/>
          <w:noProof w:val="0"/>
          <w:color w:val="000000"/>
          <w:position w:val="0"/>
          <w:sz w:val="20"/>
          <w:u w:val="none"/>
          <w:vertAlign w:val="baseline"/>
        </w:rPr>
        <w:t xml:space="preserve"> nachgespielt haben«, sagt Chantal, »Chanti«, 34, seit sechs Jahren Betreuerin im Corner, in dem alle per Du und Nachnamen überflüssig sind. Sie hat den Tisch am Fenster gedeckt, fürs Frühstück mit Heike, die den Jugendclub leitet und vor 22 Jahren aufgebaut hat. Kaum sei die erste Folge der Gangster-Serie </w:t>
      </w:r>
      <w:r>
        <w:rPr>
          <w:rFonts w:ascii="arial" w:eastAsia="arial" w:hAnsi="arial" w:cs="arial"/>
          <w:b w:val="0"/>
          <w:i/>
          <w:strike w:val="0"/>
          <w:noProof w:val="0"/>
          <w:color w:val="000000"/>
          <w:position w:val="0"/>
          <w:sz w:val="20"/>
          <w:u w:val="none"/>
          <w:vertAlign w:val="baseline"/>
        </w:rPr>
        <w:t xml:space="preserve">4 Blocks </w:t>
      </w:r>
      <w:r>
        <w:rPr>
          <w:rFonts w:ascii="arial" w:eastAsia="arial" w:hAnsi="arial" w:cs="arial"/>
          <w:b w:val="0"/>
          <w:i w:val="0"/>
          <w:strike w:val="0"/>
          <w:noProof w:val="0"/>
          <w:color w:val="000000"/>
          <w:position w:val="0"/>
          <w:sz w:val="20"/>
          <w:u w:val="none"/>
          <w:vertAlign w:val="baseline"/>
        </w:rPr>
        <w:t>erschienen, die mit einer Schlägerei in der High-Deck-Siedlung beginnt, migrantische Männer gegen Polizisten, Polizisten gegen migrantische Männer, hätten sich die Jungs auf den High Decks positioniert und getan, als seien sie selbst Gangster.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nun sitzt der Silvester-Schock tief. So tief, dass man sich am Frühstückstisch noch sortiert: Einen ihrer 13-Jährigen ­hätten sie, Chanti und Heike, zufällig getroffen, als er gerade von der Polizei zurückkam. »Keine Beweise«, habe er gesagt. Und außerdem habe er nichts getan. Aber wem würden sich die Jungs jetzt anvertrauen, während überall Verdacht entsteht?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Heike sagt, sie habe bereits vor der Pandemie gemerkt, dass die Jungs aufdrehten. Manche Familien wohnten hier zu acht in Zweizimmerwohnungen. »Wo sollen die hin? Wie sollen die lernen?« Schon deshalb sei das Corner wichtig. »Es geht ums Abhängen«, sagt Chanti. Um einen vertrauten Ort, an dem die Eltern nicht nerven. Und natürlich würden sie, als Betreuer, den Jugendlichen gern mehr bieten. Einen Tanzraum. Eine Küche, um die Jungs an den Herd zu holen. Aber wie, bei gut ­hundert Quadratmetern für die Horde?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Bieten sie halt Lernhilfe an. Gokart- und Schwimmbadausflüge, »auf Freizeit« waren sie zuletzt in Dänemark. Heike, die versucht, Gelder für den Anbau eines Obergeschosses einzusammeln, sagt: Viele mit türkischem Migrationshintergrund hätten »es ja aus der Siedlung raus geschafft. Aber die Palis?« Sie wiegt ihren Kopf, das kurze, blonde Haar. »Die fühlen sich ­allein. Verarscht. Die Ukrainer werden hier mit offenen Armen empfangen und kriegen eine Aufenthalts- und eine ­Arbeitserlaubnis.«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den Aufenthaltstiteln vieler »Palis« steht unter »Staatsangehörigkeit«: »Staatenlos«. Oder: »Ungeklärt«. Oder: »XXX«. Als die Palästinenser im vergangenen Jahrhundert aus Gaza oder dem Westjordanland in die arabischen Nachbarländer flohen, zeigte man sich dort zwar solidarisch, schob aber meist ihr Rückkehrrecht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vor, um ihnen bloß »humanitäres Aufenthaltsrecht« zu gewähren und sie von einer wirklichen Integration auszuschließen. Als sie in den Achtzigern aus dem ­Libanon nach Deutschland kamen, hieß es: Ihr seid staatenlos, ihr habt kein Recht auf eine Anerkennung als Flüchtlinge.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deutschen Behörden gewährten ihnen temporäre »Aussetzungen der Abschiebung«, die berüchtigten »Kettenduldungen«: Die Palästinenser konnten bleiben, solange man sie anderswo nicht zurücknahm. Meist durften sie nicht arbeiten und sich nicht weit von ihrem Wohnort entfernen. Bis heute, 40 Jahre später, haben in der High-Deck-Siedlung viele von ihnen keinen unbefristeten Aufenthaltsstatus. Die »Palis« eint ihr Trauma: ihre Flucht und Vertreibung, die Nakba. Über die seine Eltern und Groß­eltern, wie Nadim einmal sagt, »in Deutschland ­eigentlich nicht reden konnten. Das ist hier wie ein Tabu.«</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 Januar. »Alter, es stinkt nach Scheiße.« - »Moussa, hast du dir die Füße ordentlich gewaschen?« Einer nach dem anderen geben sie sich die Hand zur Begrüßung. Um kurz darauf unter Neonlicht am Kicker oder Billardtisch zu brüllen. Um sich aufs Sofa zu werfen, »Chanti, leih mir 10.000!« - »Okay, ich paypal's dir direkt«. Um mit Haile übers Leben zu reden. Oder um sich ins Nebenzimmer zu verziehen, zum Beamer und zu </w:t>
      </w:r>
      <w:r>
        <w:rPr>
          <w:rFonts w:ascii="arial" w:eastAsia="arial" w:hAnsi="arial" w:cs="arial"/>
          <w:b w:val="0"/>
          <w:i/>
          <w:strike w:val="0"/>
          <w:noProof w:val="0"/>
          <w:color w:val="000000"/>
          <w:position w:val="0"/>
          <w:sz w:val="20"/>
          <w:u w:val="none"/>
          <w:vertAlign w:val="baseline"/>
        </w:rPr>
        <w:t xml:space="preserve">Fifa. </w:t>
      </w:r>
      <w:r>
        <w:rPr>
          <w:rFonts w:ascii="arial" w:eastAsia="arial" w:hAnsi="arial" w:cs="arial"/>
          <w:b w:val="0"/>
          <w:i w:val="0"/>
          <w:strike w:val="0"/>
          <w:noProof w:val="0"/>
          <w:color w:val="000000"/>
          <w:position w:val="0"/>
          <w:sz w:val="20"/>
          <w:u w:val="none"/>
          <w:vertAlign w:val="baseline"/>
        </w:rPr>
        <w:t>Manu, Sozialarbeiter und seit zehn Jahren hier: »Ali, schon wieder auf TikTok? Zeig mal deine Handyzeit, wie lange warst du dran?« Ali scrollt. Am Mittwoch: über sieben Stunden.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zeigen sie sich Videos von Silvester auf ihren iPhones, brennende Mülltonnen, Funkenregen. »Viele von außerhalb trauen sich gar nicht hierherzukommen«, sagt Sami, der höchstens 14 ist. Und das habe nichts mit Silvester zu tun. Bilal lacht, das kennen sie alle. Brennpunkt! »Die Kollegin von meiner Tante will nicht auf die Sonnenallee«, sagt er, »weil sie aus Stuttgart oder Köln oder so kommt.«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Mahdi, ein großer, kräftiger Junge, sagt: »Bei uns ist es haram, Silvester zu feiern.« »Also, verboten«, übersetzt Said. »Wir waren das nicht«, sagen sie. »Das waren andere, mit dem Bus.« An die hundert Jungs aus anderen Teilen Neuköllns seien hier eingefallen, um ihre eigene Gegend schön sauber zu halten. »Wir wollen kein verbranntes Haus. Das ist unsere Siedlung, Mann!«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Bus gebrannt habe, so erzählen sie es, seien ein paar von ihnen sogar in das Haus darüber gerannt, das manche wegen seiner vielen Fenster »Glaspalast« nennen. Sie hätten die alten Leute wach geklingelt, »damit die schnell rauskommen«. »Alter, die sind alt. Die können nicht schnell.«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Mahdi, der Große, Kräftige, ist mit 19 fast zu alt fürs Corner. Aber er ist auch, wie der kleine Sami über ihn sagt, »ein bisschen so der Kopf der Bande«. Mahdi: Jüngster unter vielen Geschwistern, der die Grundschule wechseln musste, »weil ich so ­anstrengend war«, und später seine Ausbildung abgebrochen hat. Wenn ihn seine Mutter anruft, sage sie oft dasselbe. »Wo bist du? Komm nach Hause.«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Mahdi: einer der Lautesten, wenn er »mit den Jungs chillt«. Der King of the Corner.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aber ist er ernst. »Nachts lieg ich wach, und die Gedanken, die da kommen ... das sind viele«, sagt er. Wie die anderen Jungs ist Mahdi in Berlin geboren. »Ich fühl mich nicht wie'n Ausländer. Meine ganze Familie hat 'nen deutschen Pass.«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Mahdis Vater sei in den Neunzigern aus dem Libanon gekommen. Zusammen mit Mahdis Onkel. »Die sind abgehauen wegen dem Krieg und so.« Später habe sein Vater seine Mutter im Libanon kennengelernt und sie hergeholt. »Meine Eltern waren einfach still und haben durchgezogen. Warum? Weil sie ein Ziel hatten: hier ankommen.« Aufenthaltstitel kriegen. »Allein die Jobs, die mein Vater hatte.« Und seine Mutter kümmerte sich um die Kinder. »Die haben gelitten für uns«, sagt Mahdi.</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er? Was ist sein Ziel?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Mahdi sagt: »Jedes Mal, wenn ich gesagt hab, die Schule ist schwierig, hat mein Papa es rausgeholt.« »Es« - die Mühen der Eltern. Sein Vater habe gesagt: »Das ist nicht schwierig. Das, was deine Mutter und ich gemacht haben, war schwierig. Du musst nur in der Schule sitzen und lernen.« Mahdi habe keine Schulpflicht und keine Ausbildung gewollt, sondern das, was er bei seinem Vater und seinen Geschwistern sah: Arbeit. Er nahm Gelegenheitsjobs an, »als Security« oder im Handyladen, meist schwarz bezahlt. »Weil ich dumm bin. Ich hab nur gedacht: Geld, Geld, Geld.« Und das sei seine Schuld. Und ein bisschen die der Umgebung. Er habe keine Freunde ­gehabt, die Abi gemacht hätten und ihn so motiviert hätten.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als er 15, 16 war: »Immer was klären. Anrufe. Nur Polizei, Polizei.« Und nein, er sei nicht vorbestraft. »War ich nie«, sagt er, »weit entfernt« - die Betreuer im Corner können das nicht beurteilen, weil Mahdi auch lange in anderen Stadtteilen rumhing. Er habe »Teeniekram« angestellt, sagt er. Schlägereien gehabt. Einmal hätten er und ein Kumpel sich richtig auf einen »eingeschossen«, richtig fiese Dinge hätten sie zu dem gesagt. »Wir haben den gemobbt.« Viele hätten Angst vor ihm gehabt, und das mache ihm jetzt Sorgen. Das - und seine Eltern. »Dass die nicht stolz auf mich sind, das geht nicht.« Seinen Abschluss will Mahdi trotzdem nicht nachmachen. »Ich kann nicht lernen«, sagt 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Februar. Der Winter vergeht nicht, Heike wirkt angespannt: Das Corner sei zuletzt aus allen Nähten geplatzt. Täglich habe es Polizeikontrollen in der Siedlung gegeben. Und nun hat Berlin gewählt und die CDU in Neukölln mehr Stimmen erhalten als die SPD - und Franziska Giffey ihr Direktmandat im Wahlkreis Neukölln 6 verloren. »Natürlich hat das mit den Krawallen zu tun«, sagt Heike.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 März. »Das Problem ist, dass es irgendwann nasib ist.« Sharifa, 16, sieht vom iPhone auf, ohne es wegzulegen: »Schicksal.« Irgendwann treffe man seine große Liebe, »und dann gehört das dazu, ­Heirat«. Im Corner sei eindeutig kein Heirats­kandidat für sie dabei. »Die sind so anders. Die wollen Partys. Ficken. Viele von denen sagen: Eine Frau ist da, um Hausfrau zu sein.« Aylin, 16, lacht. »Wenn einer sagt, ich soll Hausfrau sein, dann Schelle!«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 März. Der Winter ist vergangen, als Jugendgewalt, politisches Thema des Quartals, im Neuköllner Rathaus debat­tiert wird. Die Fenster stehen offen, ­Motorlärm dringt in den Saal, in dem der Jugendhilfeausschuss tagt. »An dich hab ich in letzter Zeit oft gedacht«, flüstert eine Frau Heike zu und setzt sich auf den Stuhl neben sie. »Wegen Silvester, wa?«, flüstert Heike zurück. »Sicher viel los?«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Vorn, am Flipchart, referiert die Neuköllner Jugendamtsleiterin zur Frage: Woher kommt die Jugendgewalt? »Ich glaube, in der Jugendsozialarbeit ist niemand, der mit gewaltbereiten Jugendlichen nicht zu tun hat«, sagt sie, selbst dreißig Jahre in der Jugendhilfe tätig. »Und ich bin be- droht und bespuckt worden.«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ist die Jugendgewalt - damit sind Rohheitsdelikte wie Raub oder Körperverletzung von Tatverdächtigen zwischen acht und 21 Jahren gemeint - nach der Pandemie gestiegen. Auch in Neukölln. Was Straftaten Jugendlicher insgesamt angeht, war im vergangenen Jahrzehnt bis 2021 allerdings »ein weitgehend kontinuierlicher Rückgang« zu verzeichnen, heißt es im Bericht »Berliner Monitoring ­Gewaltdelinquenz 2023«.</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Straftaten von Jugendlichen in Neukölln sind rückläufig«, sagt die Leiterin der Jugendgerichtshilfe im Rathaus. »Das ist etwas, das die Öffentlichkeit nicht ­immer wahrnehmen möchte.« Sie hält Karten hoch, auf denen Zahlen stehen: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327.100 Menschen leben in Neukölln.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25.000 bis 35.000 davon sind zwischen 14 und 21 Jahre alt.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2.000 Straftaten landen jährlich bei ihnen in der Jugendgerichtshilfe.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um knapp fünfzig sogenannte Intensivtäter pro Jahr kümmern sie sich.</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auch ein medial gemachtes ]die[ und ]wir[!«, heißt es da im Saal. Für die Presse seien die Jugendlichen aus Neukölln oft Kleinkriminelle.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wieso eskaliert es hier dann so oft?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ist mit denen, die nichts geworfen haben, aber danebenstanden?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mit denen, die für Täter gehalten werden, weil sie neben Tätern wohnen?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Zumal jetzt, wo im Nahen Osten Krieg geführt wird. Wo Juden wieder Angst haben. Und Palästinenser schnell unter Verdacht stehen, Hamas-Anhänger zu sein. »Jetzt sieht man, dass man sich Unsinn ins Land geholt hat«, sagte Bayerns Vize-Ministerpräsident Hubert Aiwanger Ende Oktober.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Bundespräsident Frank-Walter Steinmeier rief »die Menschen mit palästi­nensischen und arabischen Wurzeln« dazu auf, »dem Terror eine klare Absage« zu erteilen, sich also von der Hamas zu ­distanzieren.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Juni. »Ahmed, was willst du mal ­werden?« - »Millionär.«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Rückblickend wirken die Sommertage, als die Jungs vorm Corner Rauchkringel zum Himmel pusten, wie aus einer anderen Zeit. Als sie eine Floßfahrt planen. Als die 20-, 23-Jährigen vorbeikommen und über den fehlenden Respekt der jetzigen Corner-Generation klagen, von ihren Reisen mit Manu, Chanti, Haile und Heike erzählen. »Brandenburg war King.« Aber der Trip an die Ostsee erst! Sie hätten am Strand geschlafen, unter einem Sonnen­segel. 2015, als Hunderttausende Syrerinnen und Syrer ins Land kamen. Ein paar Ostseeurlauber hätten sie für Flüchtlinge auf einer neuen Fluchtroute gehalten.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warst du das erste Mal am Meer, weißt du noch?«</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klar.«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danach kam er raus und schüttelte sich: Das schmeckt so komisch. Nach Salz.«</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28. Juni, Martin Hikel ist trotz der schlechten SPD-Wahlergebnisse Bezirksbürgermeister geblieben, wird der Haushaltsplan der kommenden zwei Jahre für Neukölln veröffentlicht. Der Plan sieht vorläufig Einsparungen in Höhe von 22,8 Millionen Euro vor. Die Obdachlosenhilfe soll reduziert, Jugendeinrichtungen sollen geschlossen werden. Und Jugendreisen nicht mehr finanziert werden.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29. Juni finden in der Siedlung vier Razzien wegen Silvester statt. Verdacht auf besonders schwere Brandstiftung. Das Corner steht fast leer. Ein halbes Jahr sei nix passiert, und jetzt seien sie bei vier ­Familien rein? »Die wollen das klären«, sagt einer. »Die«, Politik und Polizei, so erzählt man es auch in der Siedlung, ­stünden unter Druck, bis zum ­­­kom­menden ­Silvester Ergebnisse zu liefern.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haben unsere Tür aufgebrochen. Um sechs Uhr morgens. Die haben nicht mal geklingelt. Plötzlich standen Polizisten vor mir: Aufstehen! Jetzt geht's um den Bus.«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ersten Schlag dachte ich, es ist was beim Nachbarn. Beim zweiten wusste ich: Es ist unsere Tür.«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dauert, bis Nadim und Said von den Durchsuchungen bei sich erzählen. Und dann beginnen sie zaghaft, ähnlich, wie wenn sie im Sonnencenter rumstehen und ab und zu ein Wort sagen. »Wallah.« - »Wallah, ist todeskalt.« - »Ich schwör, immer wenn ich den Anzug anhab, regnet's.« Den weißen Jogginganzug.</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Nadim und Said, beide sind 18, ihre ­Eltern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Saids Familie ist vor 14 Jahren aus einer anderen Ecke Neuköllns in die Siedlung gezogen. Warum? »Weiß nicht.« Mit 13 habe er die ersten Probleme mit der Polizei gekriegt. Als er Fußball auf dem High Deck gespielt hat. »Aber da darf man kein Fußball spielen.«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seien die Probleme »gestiegen, gestiegen, gestiegen«. Dieses Jahr: Anzeige wegen schweren Landfriedensbruchs, Widerstands gegen Vollstreckungsbeamte und versuchter gefährlicher Körperverletzung. »Ich soll schuldig gewesen sein ­wegen Silvester.« Said schüttelt den Kopf, als könne der Vorwurf nicht abwegiger sein: Er soll Steine auf einen Polizisten ­geworfen haben. Unter 80 Jungs, von denen 60 weggerannt und 20 vermummt gewesen seien, wollte man ihn später ­wiedererkannt haben, sagt Said. Der Poli­zist habe seine »welligen, offenen Haare« erkannt. »Wie denn?«, fragt er. »Ich weiß noch genau, was ich an dem Tag anhatte. Ich hatte eine Mütze auf.«</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Nadim sagt: »Wir werfen keine Steine. Und wir zünden auch keinen Bus an. Wir machen die Gegend nicht dreckig, in der wir leben. Hier leben unsere Familien. Wir haben nichts gemacht. Ich schwöre es.«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hätten den Bus brennen sehen und dann beobachtet, wie die alten Leute rauskamen. Zu einem alten Mann in einem elektrischen Rollstuhl, den sie aus der Siedlung kennen, seien sie hingerannt. »Wir haben ihn weggebracht von dort.«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Said habe sich wegen der Anzeige einen Anwalt gesucht und vor Gericht gemusst. »Freispruch«, sagt er. Das Berliner Straf­gericht bestätigt das.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jetzt die Razzien wegen des Busses - wieder wegen Silvester. Zwei Polizisten und zwei Polizistinnen hätten vor ­ihren Betten gestanden. »Der eine, so ein Zwei-Meter-Mann, hebt mich hoch und lässt mich einfach fallen«, sagt Nadim, ­Kapuze auf und einer der Eloquentesten. Er hat seinen mittleren Schlussabschluss gemacht und will Automobilkaufmann werden. Said sagt: »Bei uns hat sich ein Polizist auf den Balkon gesetzt. Das ist das Provo­kante, wenn sie da sind: Okay, setzt euch ins Wohnzimmer. Aber auf den Balkon, wo jeder sie sieht?«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High-Deck-Siedlung ist es Standard, die Polizei zu beschuldigen. Und dass vieles als Machtdemonstration verstanden wird, auch. Said fragt sich nicht, wer, wie im Kindergarten, »angefangen« hat: die Polizei damit, die Jungs zu provozieren? Oder die Jungs damit, die Polizei zu provo­zieren? Fragt sich das vielleicht die Polizei? Oder zeigt man auf beiden Seiten bloß noch mit dem Finger auf »die anderen«?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Jungs sagen: Die Polizisten hätten sie mehrere Stunden in Einzelzellen behalten. Nadim in einer Zelle ohne Fenster - und ohne dass er auf Toilette gedurft hätte.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sagt auf Anfrage des ZEIT­magazins, ein Interview mit Beamten der für die High-Deck-Siedlung zuständigen Wache sei aus Kapazitätsgründen nicht möglich. Fragen zu laufenden Ermittlungen darf die Polizei nicht beantworten. Zur Silvesternacht heißt es: »Insgesamt wurden im Ortsteil Neukölln für den Tatzeitraum 69 Tataktivitäten festgestellt, wovon 31 Aktivitäten nichtdeutschen Tätern zuzurechnen sind. Zu 40 der 69 Tataktivitäten wurden Personen unter 21 Jahren festgestellt, wovon wiederum 13 Aktivitäten nichtdeutschen Tätern zuzurechnen sind.«</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29. Juni, am Tag der Razzien, kurz vor 19 Uhr, im Corner. Heike sagt: »Das ist hier keine Banlieue. Aber wären wir nicht so nah an der bürgerlichen ­Mitte« - zwischen links-grünem Kreuzberg und Randbezirken mit Reihenhäusern -, »hätte Berlin die Siedlung vielleicht schon abgeschrieben?« Der Kreisvorstand und Bezirks­verordnete der Neuköllner SPD haben sich eingefunden, unter Postern von Dr. Dre und </w:t>
      </w:r>
      <w:r>
        <w:rPr>
          <w:rFonts w:ascii="arial" w:eastAsia="arial" w:hAnsi="arial" w:cs="arial"/>
          <w:b w:val="0"/>
          <w:i/>
          <w:strike w:val="0"/>
          <w:noProof w:val="0"/>
          <w:color w:val="000000"/>
          <w:position w:val="0"/>
          <w:sz w:val="20"/>
          <w:u w:val="none"/>
          <w:vertAlign w:val="baseline"/>
        </w:rPr>
        <w:t>Breaking Bad.</w:t>
      </w:r>
      <w:r>
        <w:rPr>
          <w:rFonts w:ascii="arial" w:eastAsia="arial" w:hAnsi="arial" w:cs="arial"/>
          <w:b w:val="0"/>
          <w:i w:val="0"/>
          <w:strike w:val="0"/>
          <w:noProof w:val="0"/>
          <w:color w:val="000000"/>
          <w:position w:val="0"/>
          <w:sz w:val="20"/>
          <w:u w:val="none"/>
          <w:vertAlign w:val="baseline"/>
        </w:rPr>
        <w:t xml:space="preserve"> Es soll um die Haushaltskürzungen gehen. Wasser­flaschen werden verteilt, jemand fragt: »Wo ist denn hier das Klo?«</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hinten auf dem roten Sofa: vier ­Corner-Jungs, darunter Nadim und Said, »seit ungefähr acht Stunden«, sagen sie, aus den Einzelzellen zurück.</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fordern einen größeren Club. Längere Öffnungszeiten. »Aber Corner kriegt einfach kein Geld.« Und nun will man Geld in der Jugendhilfe einsparen?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ist doch da, um das Gesetz zu verteidigen, oder?«, sagt dann bald ­Nadim. »Und heißt es nicht im ersten ­Paragrafen des Gesetzbuchs: Die Würde des Menschen ist unantastbar?«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irgendwann - es mag dem Tag geschuldet sein, an dem er von dem Schlag gegen die Tür aufgewacht ist, oder an dem Mann liegen, blond und aus Berlin-Marzahn, der sagt, er verstehe sie, er sei in ähnlichen Verhältnissen aufgewachsen -, irgendwann ist es, als platze Nadim.</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stoßen uns ab«, sagt er. »Die wollen uns nicht. Wir stören. Die Gesellschaft. Und die Polizei erst recht.« Sie würden behandelt wie gewalttätige Menschen. Und seit Silvester habe sich das nur verschlimmert. Aber wenn man dauernd wie gewalttätige Menschen behandelt werde und vermittelt bekomme, dass die Gesellschaft einen nicht wolle - wie solle es einem da gehen? Da könne man doch nichts anderes sagen als ... da müsse er echt sagen, was er glaube! »Und ich glaube«, sagt er, »die ­Integration in Neukölln ist gescheitert.«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Nadim sieht in hilflose Gesichter.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welchen Teil der Schuld daran tragen sie selbst?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Siedlung sagen ein paar, die die Jungs gut kennen und mitunter wie ältere Geschwister für sie sind: »Natürlich wünschen sich die Familien für ihre Söhne das Beste - und vielleicht erwarten sie von ihnen auch eine Zeit lang das Beste. Dadurch entsteht manchmal Druck bei den Jungs.«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 Said nach Silvester beim Bäcker getroffen. Der hat gesagt, er ist in das Haus gerannt, um den Alten zu helfen. Das war denen zu krass mit dem Bus.«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kein Judenhass. Das ist Wut auf Israel. Weil sie seit Jahren die Geschichten ihrer Familien hören.«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sag zu denen: Ey, ihr seid ja nicht mal kriminell. Warum tut ihr so?«</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7. Juli: »Block Party«. Vom Sonnensegel, das sie vorm Corner gespannt haben, baumeln Girlanden. Drunter steht einer am Grill, es gibt Limo und saure Schnüre aus Plastikkisten. Vierzig, fünfzig Jungs und einige Mädchen sind da. Auch Heikes Tochter, gerade mit dem Abi fertig, ist mit ihrem Freund da. Irgendwann stellt einer die Boxen lauter. Alle grölen </w:t>
      </w:r>
      <w:r>
        <w:rPr>
          <w:rFonts w:ascii="arial" w:eastAsia="arial" w:hAnsi="arial" w:cs="arial"/>
          <w:b w:val="0"/>
          <w:i/>
          <w:strike w:val="0"/>
          <w:noProof w:val="0"/>
          <w:color w:val="000000"/>
          <w:position w:val="0"/>
          <w:sz w:val="20"/>
          <w:u w:val="none"/>
          <w:vertAlign w:val="baseline"/>
        </w:rPr>
        <w:t>12 Cheeseburger und 'ne Cola Light</w:t>
      </w:r>
      <w:r>
        <w:rPr>
          <w:rFonts w:ascii="arial" w:eastAsia="arial" w:hAnsi="arial" w:cs="arial"/>
          <w:b w:val="0"/>
          <w:i w:val="0"/>
          <w:strike w:val="0"/>
          <w:noProof w:val="0"/>
          <w:color w:val="000000"/>
          <w:position w:val="0"/>
          <w:sz w:val="20"/>
          <w:u w:val="none"/>
          <w:vertAlign w:val="baseline"/>
        </w:rPr>
        <w:t xml:space="preserve"> vom Rapper Ali Bumaye, der »hier groß geworden« ist - mit »Pali«-Hintergrund wie sie. Ein paar spritzen sich mit Wasserflaschen nass. »Ey, das ist Trinkwasser!« Mahdi nimmt eine Flasche und kippt sie über Rafi aus. Rafi nimmt Anlauf und springt durchs offene Fenster ins Corner. »Rafi! Rafi! Hey!« Rafi grinst. »Nein, Rafi. Kein Rafi mehr.«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Plötzlich ist das Handy von Heikes Tochter weg.</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hat das Handy geklaut?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Freund der Tochter ortet ihr Handy auf seinem. Auf seiner App sieht er, wie sich blaue Pünktchen von ihrem Standpunkt entfernen. Er rennt los. Heike und ihre Tochter rennen los. Gut zwanzig Jungs hinterher. Als sich nach fünfzig, sechzig Metern die Ortung verliert - das Handy wohl ausgeschaltet oder weggeworfen wird -, kommt ein kleiner Teil zurück. Und lacht. »Mamaaa, die Abi-Bilder sind weg!«, imitieren sie Heikes Tochter. »Mamaaa! Meine Abi-Bilder!« - »Aaabiiii!«</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Handy bleibt weg.</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Party ist aus.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September verschließt das Corner für Medien seine Tür. Auch für das ZEIT­magazin.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wird es Herbst.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 Oktober, drei Tage vor dem Ter­ror­angriff der Hamas: Nadim und Said rauchen auf Bänken ihrer Siedlung und überlegen, welcher Weg der beste wäre, um irgendwann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reisen. Eigentlich gehe nur der Landweg über ­Jordanien,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gibt es keinen Flug­hafen. Und über Israel? Hat Nadim das eine Mal gemacht, als er dort war, mit elf oder zwölf. Seine Mutter sei am Flughafen von Tel Aviv sechs Stunden verhört worden: Wen besuchen Sie? Warum?</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Said war nie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was seine Sehnsucht danach besonders groß zu machen scheint. Und diffus. Ein Teil seiner Familie lebt dort. Und der andere, in Deutschland, erzählt von dort. Er kennt die Fotos, die Sprache, das Essen, aber wie es in Ramallah riecht, weiß er nicht. Ist das Fernweh, was er hat? Heimweh? Einmal da zu sein, sagt er, »das wär ein Traum«. Said glaubt, wenn er es über Israel versuchen würde, würden sie ihn am Flughafen von Tel Aviv wieder zurückschicken. Nadim sagt: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seit 75 Jahren Krieg. Das ist traurig.« Er fragt: »Wer guckt da noch hin?« Wer berichte darüber noch? Wenn es die Nakba nicht gegeben hätte - hätten sie dann Eltern, die ihre Heimat vermissen? Würden sie hier leben? Und in sehr bürgerlichen Bezirken angesehen werden, »als hätten die noch nie einen Menschen aus dem Ausland gesehen«?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8. Oktober. Einen Tag nach dem Terrorangriff der Hamas. Neben HAMAS steht mehrfach </w:t>
      </w:r>
      <w:r>
        <w:rPr>
          <w:rFonts w:ascii="arial" w:eastAsia="arial" w:hAnsi="arial" w:cs="arial"/>
          <w:b w:val="0"/>
          <w:i/>
          <w:strike w:val="0"/>
          <w:noProof w:val="0"/>
          <w:color w:val="000000"/>
          <w:position w:val="0"/>
          <w:sz w:val="20"/>
          <w:u w:val="none"/>
          <w:vertAlign w:val="baseline"/>
        </w:rPr>
        <w:t>Free Pales­tine</w:t>
      </w:r>
      <w:r>
        <w:rPr>
          <w:rFonts w:ascii="arial" w:eastAsia="arial" w:hAnsi="arial" w:cs="arial"/>
          <w:b w:val="0"/>
          <w:i w:val="0"/>
          <w:strike w:val="0"/>
          <w:noProof w:val="0"/>
          <w:color w:val="000000"/>
          <w:position w:val="0"/>
          <w:sz w:val="20"/>
          <w:u w:val="none"/>
          <w:vertAlign w:val="baseline"/>
        </w:rPr>
        <w:t xml:space="preserve"> am »Glaspalast«. Polizeiwagen schleichen durch die Siedlung: In der Nacht haben laut Polizei ­»unbekannte Täter« zwei etwa zweieinhalb Kilo schwere Steine von einem High Deck geworfen, als ein Einsatzwagen darunter durchfuhr. Die Frontscheibe brach. Die Glassplitter verletzten einen Polizisten.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Klopft man in diesen Tagen an Türen der Siedlung, ist es bisweilen, als werde man in eine Zeit in Deutschland befördert, in der Auslöschungsfantasien zum politi­schen Programm gehörten. »Stolz«, ja, stolz sei man, sagt eine Frau hinter einer Tür, »auf das, was die da gemacht haben«. Die Terroristen. In Israel.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Heike sagt später, sie sei in den Tagen um den 7. Oktober krank gewesen, aber im Corner habe man ihr erzählt, dass die ­Jugendlichen auf ihren Handys Bilder aus Gaza gezeigt hätten. Blutende Menschen, tote Kinder. Die Jugendlichen interessierten sich nicht unbedingt für Lokal- oder Bundespolitik, aber wenn so etwas passiert, guckten sie genau hin. Und das, worum es jetzt geht, das komme »von ganz, ganz tief«. Das gehöre zu ihrer Identität. »Sie sehen die Leute in Gaza als ihre Brüder. Sie identifizieren sich mit ihrem Leid. Sie identifizieren sich noch immer mit dem Leid von 1948.« Es mache die Jugendlichen verrückt, dass es ihnen hier gut gehe und sie gleichzeitig in Gaza nicht helfen könnten. Vielleicht gingen in Neukölln auch darum viele demonstrieren. »Vielleicht ist das ein Beitrag, zu dem sie sich verpflichtet sehen.« Und als in Berlin die ersten Demos verboten wurden, habe sie das provoziert. Ihnen das Gefühl gegeben, Deutschland wende sich von ihnen ab. »Der Akt, den die Jugendlichen auf der Straße sehen - das ist für sie Politik.«</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9. Oktober. In einem der Häuser hinterm Sonnencenter: Kinderschuhe stehen neben einer Tür, auf der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-Sticker klebt. Eine Frau öffnet die Tür einen Spalt, mit bunten Stickereien auf ihrem schwarzen Kleid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am Hals. Sie will nicht wissen, welche Zeitung. Ihr ist wichtig: »</w:t>
      </w:r>
      <w:r>
        <w:rPr>
          <w:rFonts w:ascii="arial" w:eastAsia="arial" w:hAnsi="arial" w:cs="arial"/>
          <w:b w:val="0"/>
          <w:i/>
          <w:strike w:val="0"/>
          <w:noProof w:val="0"/>
          <w:color w:val="000000"/>
          <w:position w:val="0"/>
          <w:sz w:val="20"/>
          <w:u w:val="none"/>
          <w:vertAlign w:val="baseline"/>
        </w:rPr>
        <w:t>Palestine.«</w:t>
      </w:r>
      <w:r>
        <w:rPr>
          <w:rFonts w:ascii="arial" w:eastAsia="arial" w:hAnsi="arial" w:cs="arial"/>
          <w:b w:val="0"/>
          <w:i w:val="0"/>
          <w:strike w:val="0"/>
          <w:noProof w:val="0"/>
          <w:color w:val="000000"/>
          <w:position w:val="0"/>
          <w:sz w:val="20"/>
          <w:u w:val="none"/>
          <w:vertAlign w:val="baseline"/>
        </w:rPr>
        <w:t xml:space="preserve"> Sie holt einen Stuhl und bittet auf die kleine Terrasse zwischen ihrer Wohnung und der der Nachbarn.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kommen </w:t>
      </w:r>
      <w:r>
        <w:rPr>
          <w:rFonts w:ascii="arial" w:eastAsia="arial" w:hAnsi="arial" w:cs="arial"/>
          <w:b w:val="0"/>
          <w:i/>
          <w:strike w:val="0"/>
          <w:noProof w:val="0"/>
          <w:color w:val="000000"/>
          <w:position w:val="0"/>
          <w:sz w:val="20"/>
          <w:u w:val="none"/>
          <w:vertAlign w:val="baseline"/>
        </w:rPr>
        <w:t>inschallah</w:t>
      </w:r>
      <w:r>
        <w:rPr>
          <w:rFonts w:ascii="arial" w:eastAsia="arial" w:hAnsi="arial" w:cs="arial"/>
          <w:b w:val="0"/>
          <w:i w:val="0"/>
          <w:strike w:val="0"/>
          <w:noProof w:val="0"/>
          <w:color w:val="000000"/>
          <w:position w:val="0"/>
          <w:sz w:val="20"/>
          <w:u w:val="none"/>
          <w:vertAlign w:val="baseline"/>
        </w:rPr>
        <w:t xml:space="preserve">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zurück«, sagt sie dann. So Gott will. Sie sei in Gaza geboren, Gaza-Stadt. Vor 52 Jahren. Und seit bald zwanzig Jahren in der Siedlung. Weg vom </w:t>
      </w:r>
      <w:r>
        <w:rPr>
          <w:rFonts w:ascii="arial" w:eastAsia="arial" w:hAnsi="arial" w:cs="arial"/>
          <w:b w:val="0"/>
          <w:i/>
          <w:strike w:val="0"/>
          <w:noProof w:val="0"/>
          <w:color w:val="000000"/>
          <w:position w:val="0"/>
          <w:sz w:val="20"/>
          <w:u w:val="none"/>
          <w:vertAlign w:val="baseline"/>
        </w:rPr>
        <w:t>»Holy Land«.</w:t>
      </w:r>
      <w:r>
        <w:rPr>
          <w:rFonts w:ascii="arial" w:eastAsia="arial" w:hAnsi="arial" w:cs="arial"/>
          <w:b w:val="0"/>
          <w:i w:val="0"/>
          <w:strike w:val="0"/>
          <w:noProof w:val="0"/>
          <w:color w:val="000000"/>
          <w:position w:val="0"/>
          <w:sz w:val="20"/>
          <w:u w:val="none"/>
          <w:vertAlign w:val="baseline"/>
        </w:rPr>
        <w:t xml:space="preserve"> Und bei Allah, das sei schwierig, hier zu sein und zu Hause ist Krieg. »Tausende von unseren Leuten.« Die Zionisten. Netanjahu. »Die sagen: Leute, da weg. Aber wohin gehen weg? Wie viele Male: gehen weg?«</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beginnt zu weinen. Sie weint und weint, als lasse die Trauer für nichts anderes mehr Platz. Als mache sie vergessen, dass es Terroristen aus Gaza waren, die gerade geköpft und vergewaltigt haben.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Schließlich führt sie doch in ihr Wohnzimmer und serviert Salbeitee, während der Fernseher an der Wand über die ­Sinne regiert. Abrupt geschnittene Bilder schwarzer Rauchschwaden und rollender Panzer in Gaza drängen Richtung Sofa - unterlegt von so dramatischer Musik, dass man fast nicht mehr weiß: Sind das wirklich libanesische Nachrichten? Oder ist das ein Blockbuster?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»Moschee! Moschee!« Sie zeigt auf den Bildschirm: Die Ahmed-Jassin-­Moschee in Gaza, benannt nach einem der ­Hamas-Gründer, zerfällt. Zu Schutt und Staub neben Palmen. Und sie, Mutter dreier Töchter, sagt, sie würde jetzt lieber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sterben, als hier zu sitzen und im Fernsehen zu sehen, was passiert. Überhaupt wolle sie in Gaza sterben, nicht hier. »Verstehen? Das hier nicht mein Land.«</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doch, das Land ihrer Mädchen sei es. Die seien hier geboren, die könnten später heiraten und Kinder kriegen. »Roots finden« in Deutschland, Wurzeln. Jungs falle das schwerer. Die hätten »Energie, Kraft«. Die müssten sich beweisen. Aber wenn sie keine Sicherheit spürten? Wie sollten sie zu irgendwem eine Verbindung aufbauen? Oder zu sich selbst? »Meine roots nicht hier«, würden viele der Jungs denken. »Meine Mama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mein Papa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Ich gehöre zu arabischer Welt.« Deshalb schauten die Jungs manchmal aggressiv, glaubt sie. Deshalb seien die so. »Weil sie sagen: In mir drin ist schwer genug. Und ihr ­versteht nicht.«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 Oktober. Morgens steht ein Hand­werker auf einem Gerüst vor dem »Glas­palast« und spachtelt die verrußten Stellen. Danach könne der Maler kommen. Das Haus von letzten Silvesterspuren befreien.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sagen Amir und die anderen am gelben Gummi:</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will Anschela Merkel zurück.« An-schela.</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»Merkel war gut.«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»Merkel war neutral.«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»Wallah, was die AfD sagt, ist gerade das Beste, was in Deutschland in der Politik gesagt wird.« - »Ich glaub aber, die wollen uns raushaben.«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»Wär hier die Ukraine und hier würde 'ne Bombe explodieren, wär was los. Aber bei uns? Gar nichts, weil wir Araber sind.«</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Nadim zeigt ein Instagram-Video aus Gaza: Ein Mann trägt ein verletztes Kind nach dem anderen auf eine Matratze. »Das ist das erste Kind. Das das zweite. Das ist das dritte.« Warum laufe so was in Deutschland nicht im Fernsehen?Fragt man sie jetzt nach dem Supernova-Festival in der Negev-Wüste, bei dem die Hamas 364 Menschen ermordet hat, die mitunter nicht viel älter waren als sie selbst, dann sagt nur einer empört: »Ja, ey, guckt mal, was die da gemacht haben!« Die Terroristen. In Israel.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er spricht leise. Und die anderen reden weiter und sind laut. So, als gäbe es jetzt nur ihren Schmerz, der brennt. Keinen auf israelischer Seite. »Die ­Medien schreiben jetzt, wir sind Hamas-Sympa­thisanten«, sagen sie. »Googel mal, was schreibt die ZEIT?« So, als hätten sie kein Bewusstsein für das, was sie sagen. Oder hätten es schon vergessen.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sehr hat sie das Schulsystem in Deutschland eigentlich erreicht? Was wissen sie überhaupt über die deutsche Geschichte? Wenn sie fragen: »Wallah, warum hat Scholz das gesagt? Dass er bedingungslos hinter Israel steht?« und man antwortet: »Weil die Deutschen sechs Millionen Juden umgebracht haben«, dann erkundigt sich zumindest Hassan, ein älterer Junge, bei den anderen, ob das stimmt. »Sechs Millionen?« Es beginnt dann eine Diskussion darüber, wie viele Palästinenser insgesamt getötet wurden. »Zwei Millionen? Drei? Und wie viele Syrer?«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ist anderes wichtig. »Machst du Ausbildung?« - »Ja ... Nee.« - »Geld fällt von Bäumen?«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vertrau nur meiner Mutter. Nur bei der war ich im Bauch.« - »Bruder, du warst auch bei deinem Vater drin.«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Hassan erzählt, wie er Brot und Salz von den Behördenangestellten bekam, die ihm seine Einbürgerungsurkunde überreichten. Und Knut, den Eisbären, als Kuscheltier. Der im Original im Berliner Zoo geboren wurde. »Der dann irgendwann gestorben ist.« - »Alter, das Brot, das ich bekommen hab, war so hart. So hartes Brot.«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31. Oktober. Halloween, die Polizei weiß, dass es Ärger geben könnte. Im Sonnencenter stehen sich Polizisten und zehn, fünfzehn Jungs gegenüber wie im Western. Beamte auf der einen Seite. Jungs auf der anderen, darunter ein paar 15-, 16-Jährige aus dem Corner, einige tragen Halstücher, die sie bis über ihre Nasen gezogen haben. Said, Youssef, Nadim und Mahdi sind nicht dabei.</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passiert, was so ähnlich wohl oft passiert: Der Hauptkommissar stellt sich vor einen Jungen. Tuch runter. Tücher runter! Warum? Vermummungsverbot. Na und? »Reichstagsheld!«, rufen sie dem Kommissar zu, den sie längst kennen. Er war beim Sturm auf den Reichstag im Einsatz und wurde dafür von Frank-­Walter Stein­meier geehrt.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Reichstagsheld kommt dir noch ganz anders.«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Angsthasen!«, ruft ein Junge. Und ein anderer, Richtung »Reichstagsheld«: »Hey, Manfred! Wie isses so?«</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heißt »Manfred« gar nicht Manfred.</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gibt es bald »Platzverweis«. Ein Junge nach dem anderen zeigt seinen Ausweis in einem der Polizeibusse auf der Sonnenallee vor. Die Mutter eines 17-Jährigen kommt ihren Sohn holen. Er läuft auf sie zu, aber er darf sich nicht wegbewegen, weil die polizeiliche Maßnahme nicht beendet ist. Polizisten drücken ihn zu Boden. Sein Kopf drückt auf Asphalt. Er wird in einen Einsatzwagen geführt, die Mutter steht unter Tränen davor. Jede Mutter wolle doch das Beste für ihr Kind, sagt sie. Wieso nähmen sie immer die Falschen?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jüngerer Polizist geht lange auf die Frau ein. Er sei selbst Vater, sagt er, doch man findet nicht recht zusammen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stehen die Polizisten etwas verloren auf der Straße. Man glaube doch wohl nicht, sagt der Kommissar, dass er nach so einem Einsatz sein Abendbrot esse und schlafe? Aber was sollten sie machen? Sie seien ja hier nicht vom Otto-Versand, oder von der Deutschen Post. »Wir sind deutsche Polizeibeamte, und ein deutscher Polizeibeamter handelt nach Recht und Pflicht.« Der 17-jährige »Piepel« habe ihm die Hand weggeschlagen. Ihn geschubst. Und dann habe der Junge ihn, den Kommissar, respektlos genannt!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was hätten sie jedes Mal in der High-Deck-Siedlung. Und dann dieses »Na jaaa, ihr müsst Verständnis haben!«, das sie sich anhören müssten. »Und die Polizei, die tritt ja so martialisch auf!« Und zusätzlich dürfe er sich bei jeder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anhören, ganz Berlin hasse die Polizei. »Da kann ich richtig toll in die Hände klatschen!«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17. November, einem Freitag, sitzt Nadim am gelben Gummi. Eigentlich müsste er arbeiten, er hat eine Ausbildung angefangen. Doch es habe Ärger gegeben, weil er in der Berufsschule im Sportunterricht ein Palästinatrikot getragen hat. Und dann habe er noch bei der Arbeit in ­seiner Frühstückspause gebetet - gegen den ­Willen seines Ausbilders. Und gestern nun sei ihm gekündigt worden.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Nadim sagt: »Keiner will diesen Krieg. Keiner von uns hat was gegen Juden. Und keiner von uns steht dahinter, dass am 7. Oktober Zivilisten getötet wurden.« Und doch zeige sich, nach 75 Jahren Besatzung und einer Zweistaatenlösung, auf die man gehofft habe: »Da hat was nicht geklappt.«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Nadim läuft zu den Bussen mit Blaulicht, die vor dem »Glaspalast« stehen. Polizeibusse ohne POLIZEI-Aufschrift. Er zeigt auf das Nummernschild, »BP«. Die Bundespolizei stehe jetzt immer hier, nicht mehr die Berliner Polizei. »Ich weiß nicht, warum die hier sind«, sagt Nadim. »Die denken, wir sind Terroristen.«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sie?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rufen </w:t>
      </w:r>
      <w:r>
        <w:rPr>
          <w:rFonts w:ascii="arial" w:eastAsia="arial" w:hAnsi="arial" w:cs="arial"/>
          <w:b w:val="0"/>
          <w:i/>
          <w:strike w:val="0"/>
          <w:noProof w:val="0"/>
          <w:color w:val="000000"/>
          <w:position w:val="0"/>
          <w:sz w:val="20"/>
          <w:u w:val="none"/>
          <w:vertAlign w:val="baseline"/>
        </w:rPr>
        <w:t>»Free Palestine!«.</w:t>
      </w:r>
    </w:p>
    <w:p>
      <w:pPr>
        <w:pStyle w:val="Normal37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Namen aller Jungen und Mädchen sind geändert</w:t>
      </w:r>
    </w:p>
    <w:p>
      <w:pPr>
        <w:pStyle w:val="Normal37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Zitate: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Woher kommt diese Wut auf den Staat, fragten sich viele, nachdem Rettungskräfte mit Schreckschusspistolen beschossen wurden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auch ein medial gemachtes ]die[ und ]wir[«, heißt es da im Saal. Für die Presse seien die Jugendlichen aus Neukölln oft Kleinkriminelle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Juni finden in der Siedlung vier Razzien wegen Silvester statt. Verdacht auf besonders schwere Brandstiftung. Das Corner steht fast leer</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Said war nie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was seine Sehnsucht ­danach besonders groß zu machen scheint. Und diffus. Einmal da zu sein, wäre »ein Traum«</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 Silvester wurde in der High-Deck-Siedlung ein Bus angezündet. »Wir waren das nicht«, sagen die Jungs aus dem Jugendclub Corner</w:t>
      </w:r>
    </w:p>
    <w:p>
      <w:pPr>
        <w:pStyle w:val="Normal37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ihren weißen gepolsterten Jacken sehen die Jungs aus der High-Deck-Siedlung im Dunkeln aus wie Schwäne</w:t>
      </w:r>
    </w:p>
    <w:p>
      <w:pPr>
        <w:pStyle w:val="Normal37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ist unsere Siedlung, Mann!« Viele der Jugendlichen aus dem Corner wohnen seit ihrer Geburt hier</w:t>
      </w:r>
    </w:p>
    <w:p>
      <w:pPr>
        <w:pStyle w:val="Normal3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7, 2023</w:t>
      </w:r>
    </w:p>
    <w:p>
      <w:pPr>
        <w:pStyle w:val="Normal370"/>
      </w:pPr>
    </w:p>
    <w:p>
      <w:pPr>
        <w:pStyle w:val="Normal370"/>
        <w:ind w:left="200"/>
        <w:sectPr>
          <w:type w:val="continuous"/>
          <w:pgMar w:top="840" w:right="1000" w:bottom="840" w:left="1000" w:header="400" w:footer="400"/>
          <w:pgNumType w:fmt="decimal"/>
          <w:cols w:space="720"/>
        </w:sectPr>
      </w:pPr>
      <w:r>
        <w:br/>
      </w:r>
      <w:r>
        <w:pict>
          <v:line id="_x0000_s2593" style="position:absolute;z-index:252481536" from="0,10pt" to="512pt,10pt" strokecolor="black" strokeweight="1pt">
            <v:stroke linestyle="single"/>
          </v:line>
        </w:pict>
      </w:r>
      <w:r>
        <w:rPr>
          <w:rFonts w:ascii="arial" w:eastAsia="arial" w:hAnsi="arial" w:cs="arial"/>
          <w:b/>
          <w:color w:val="767676"/>
          <w:sz w:val="16"/>
        </w:rPr>
        <w:t>End of Document</w:t>
      </w:r>
    </w:p>
    <w:p>
      <w:pPr>
        <w:pStyle w:val="Normal371"/>
        <w:sectPr>
          <w:headerReference w:type="even" r:id="rId2302"/>
          <w:headerReference w:type="default" r:id="rId2303"/>
          <w:footerReference w:type="even" r:id="rId2304"/>
          <w:footerReference w:type="default" r:id="rId2305"/>
          <w:headerReference w:type="first" r:id="rId2306"/>
          <w:footerReference w:type="first" r:id="rId2307"/>
          <w:pgSz w:w="12240" w:h="15840"/>
          <w:pgMar w:top="840" w:right="1000" w:bottom="840" w:left="1000" w:header="400" w:footer="400"/>
          <w:pgNumType w:fmt="decimal"/>
          <w:cols w:space="720"/>
          <w:titlePg w:val="0"/>
        </w:sectPr>
      </w:pPr>
    </w:p>
    <w:p>
      <w:pPr>
        <w:pStyle w:val="Normal371"/>
      </w:pPr>
    </w:p>
    <w:p>
      <w:pPr>
        <w:pStyle w:val="Normal371"/>
      </w:pPr>
      <w:r>
        <w:pict>
          <v:shape id="_x0000_i2594" type="#_x0000_t75" alt="LexisNexis®" style="width:147.75pt;height:30pt">
            <v:imagedata r:id="rId10" o:title=""/>
          </v:shape>
        </w:pict>
      </w:r>
      <w:r>
        <w:cr/>
      </w:r>
    </w:p>
    <w:p>
      <w:pPr>
        <w:pStyle w:val="Heading13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Gebetsverbot; Schüler*innen der Anna-Freud-Schule in Charlottenburg rufen zur Kundgebung gegen antimuslimischen Rassismus auf</w:t>
      </w:r>
    </w:p>
    <w:p>
      <w:pPr>
        <w:pStyle w:val="Normal3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07. Dezember 2023</w:t>
      </w:r>
    </w:p>
    <w:p>
      <w:pPr>
        <w:pStyle w:val="Normal371"/>
        <w:keepNext w:val="0"/>
        <w:spacing w:after="0" w:line="240" w:lineRule="atLeast"/>
        <w:ind w:right="0"/>
        <w:jc w:val="both"/>
      </w:pPr>
      <w:bookmarkStart w:id="742" w:name="Bookmark_372"/>
      <w:bookmarkEnd w:id="742"/>
    </w:p>
    <w:p>
      <w:pPr>
        <w:pStyle w:val="Normal3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71"/>
        <w:keepNext w:val="0"/>
        <w:spacing w:before="120" w:after="0" w:line="220" w:lineRule="atLeast"/>
        <w:ind w:left="0" w:right="0" w:firstLine="0"/>
        <w:jc w:val="left"/>
      </w:pPr>
      <w:r>
        <w:br/>
      </w:r>
      <w:r>
        <w:pict>
          <v:shape id="_x0000_i2595" type="#_x0000_t75" style="width:257.97pt;height:41.24pt">
            <v:imagedata r:id="rId205" o:title=""/>
          </v:shape>
        </w:pic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518 words</w: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Uta Schleiermacher</w:t>
      </w:r>
    </w:p>
    <w:p>
      <w:pPr>
        <w:pStyle w:val="Normal3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Schü­le­r*in­nen der Anna-Freud-Schule in Charlottenburg rufen zur Kundgebung gegen antimuslimischen Rassismus auf</w:t>
      </w:r>
    </w:p>
    <w:p>
      <w:pPr>
        <w:pStyle w:val="Normal371"/>
        <w:keepNext/>
        <w:spacing w:before="240" w:after="0" w:line="340" w:lineRule="atLeast"/>
        <w:ind w:left="0" w:right="0" w:firstLine="0"/>
        <w:jc w:val="left"/>
      </w:pPr>
      <w:bookmarkStart w:id="743" w:name="Body_370"/>
      <w:bookmarkEnd w:id="743"/>
      <w:r>
        <w:rPr>
          <w:rFonts w:ascii="arial" w:eastAsia="arial" w:hAnsi="arial" w:cs="arial"/>
          <w:b/>
          <w:i w:val="0"/>
          <w:strike w:val="0"/>
          <w:noProof w:val="0"/>
          <w:color w:val="000000"/>
          <w:position w:val="0"/>
          <w:sz w:val="28"/>
          <w:u w:val="none"/>
          <w:vertAlign w:val="baseline"/>
        </w:rPr>
        <w:t>Body</w:t>
      </w:r>
    </w:p>
    <w:p>
      <w:pPr>
        <w:pStyle w:val="Normal371"/>
        <w:spacing w:line="60" w:lineRule="exact"/>
      </w:pPr>
      <w:r>
        <w:pict>
          <v:line id="_x0000_s2596" style="position:absolute;z-index:252482560" from="0,2pt" to="512pt,2pt" strokecolor="#009ddb" strokeweight="2pt">
            <v:stroke linestyle="single"/>
            <w10:wrap type="topAndBottom"/>
          </v:line>
        </w:pict>
      </w:r>
    </w:p>
    <w:p>
      <w:pPr>
        <w:pStyle w:val="Normal371"/>
      </w:pP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Uta Schleiermacher</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sich gegen ein Gebetsverbot an ihrer Schule zu wehren, rufen Schü­le­r*in­nen der Anna-Freud-Schule in Charlottenburg für Freitagmittag zu einer Kundgebung vor der Schule auf.  Wir sind wütend und enttäuscht , schreiben sie auf dem Flyer mit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-Aufruf. In den vergangenen zwei Monaten hätten sie an der Schule viel antimuslimischen Rassismus erlebt, palästinensische Symbole würden mit Antisemitismus und dem Feiern von Terror gleichgesetzt. Eine freie Debatte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 nicht möglich, die Religionsfreiheit werde angegriffen.  Wir fordern: Weg mit den Verboten! Für das Recht auf Palästinasolidarität! Polizei raus aus der Schule! , schreiben sie. Konkret fordern sie  Ruhe- und Gebetsräume, die von Schü­le­r*in­nen kontrolliert werden  sowie ebenfalls von Schü­le­r*in­nen kontrollierte Antidiskriminierungsstellen.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Anna-Freud-Schule ist ein Oberstufenzentrum für Sozialwesen. Der Grund für die Kundgebung seien  Repressionen der Schulleitung und der Polizei . So hätte etwa für längere Zeit ein Polizeiwagen auf dem Schulgelände geparkt, schreibt die Initiative @reportantimuslimracism auf dem gleichnamigen Instagram-Account.  Migrantisch gelesene  Schü­le­r*in­nen der Anna-Freud-Schule seien  schikaniert  worden, außerdem sei es Mus­li­m*in­nen verboten worden, auf dem Schulgelände zu beten.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Wahrung des Schulfriedens</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dazu sind wohl  Hinweise zur Wahrung des Schulfriedens , die nach Informationen der taz Mitte November den Schü­le­r*in­nen verkündet worden waren.  Die sichtbare aktive Ausübung des Glaubens (wie z.B. das Beten)  könne  zur Wahrung des Schulfriedens und zur Vermeidung jedweder Provokation  nur außerhalb des Schulgeländes stattfinden, hieß es darin. Ein Handeln oder Verhalten dagegen werde als  bewusste Störung des Schulfriedens  betrachtet und die Schule werde solche Vorfälle bei der Polizei anzeigen. Wie die taz erfuhr, hatte es auch davor schon Austausch zwischen der Schule und der Polizei gegeben. Die Polizei hatte demnach Schü­le­r*in­nen und Leh­re­r*in­nen dazu aufgefordert, Auffälligkeiten im Zusammenhang mit dem Nahostkonflikt zu melden.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sind mit der Schule und der Schulleitung dazu im Austausch, auch die Schulaufsicht ist eingeschaltet , teilte die Senatsverwaltung für Bildung der taz auf Nachfrage mit. Die Verwaltung setze sich für Toleranz und Vielfalt ein,  gleichzeitig ist es unsere Aufgabe, den Schulfrieden zu sichern und für die ordnungsgemäße Aufrechterhaltung des Schulbetriebs zu sorgen , heißt es von der Verwaltung.</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Solidaritätsaktion zu Chanukka</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für Freitag lädt ein Bündnis von Schulen in Kooperation mit der Jüdischen Gemeinde zu Lichterketten-Aktionen ein. Anlass ist der Beginn des jüdischen Chanukka-Festes am Donnerstag. Die Aktion haben laut Bildungsverwaltung Schü­le­r*in­nen und Leh­re­r*in­nen mehrerer Berliner Schulen organisiert. Auftakt ist am Freitag um 17.30 Uhr an der Synagoge in der Pestalozzistraße in Charlottenburg. Weitere Solidaritätsaktionen sind für Montag, Dienstag und Mittwoch geplant.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Schü­le­r*in­nen beklagen Repressionen von Schulleitung und Polizei</w:t>
      </w:r>
    </w:p>
    <w:p>
      <w:pPr>
        <w:pStyle w:val="Normal3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1"/>
      </w:pPr>
    </w:p>
    <w:p>
      <w:pPr>
        <w:pStyle w:val="Normal371"/>
        <w:ind w:left="200"/>
        <w:sectPr>
          <w:type w:val="continuous"/>
          <w:pgMar w:top="840" w:right="1000" w:bottom="840" w:left="1000" w:header="400" w:footer="400"/>
          <w:pgNumType w:fmt="decimal"/>
          <w:cols w:space="720"/>
        </w:sectPr>
      </w:pPr>
      <w:r>
        <w:br/>
      </w:r>
      <w:r>
        <w:pict>
          <v:line id="_x0000_s2597" style="position:absolute;z-index:252483584" from="0,10pt" to="512pt,10pt" strokecolor="black" strokeweight="1pt">
            <v:stroke linestyle="single"/>
          </v:line>
        </w:pict>
      </w:r>
      <w:r>
        <w:rPr>
          <w:rFonts w:ascii="arial" w:eastAsia="arial" w:hAnsi="arial" w:cs="arial"/>
          <w:b/>
          <w:color w:val="767676"/>
          <w:sz w:val="16"/>
        </w:rPr>
        <w:t>End of Document</w:t>
      </w:r>
    </w:p>
    <w:p>
      <w:pPr>
        <w:pStyle w:val="Normal372"/>
        <w:sectPr>
          <w:headerReference w:type="even" r:id="rId2308"/>
          <w:headerReference w:type="default" r:id="rId2309"/>
          <w:footerReference w:type="even" r:id="rId2310"/>
          <w:footerReference w:type="default" r:id="rId2311"/>
          <w:headerReference w:type="first" r:id="rId2312"/>
          <w:footerReference w:type="first" r:id="rId2313"/>
          <w:pgSz w:w="12240" w:h="15840"/>
          <w:pgMar w:top="840" w:right="1000" w:bottom="840" w:left="1000" w:header="400" w:footer="400"/>
          <w:pgNumType w:fmt="decimal"/>
          <w:cols w:space="720"/>
          <w:titlePg w:val="0"/>
        </w:sectPr>
      </w:pPr>
    </w:p>
    <w:p>
      <w:pPr>
        <w:pStyle w:val="Normal372"/>
      </w:pPr>
    </w:p>
    <w:p>
      <w:pPr>
        <w:pStyle w:val="Normal372"/>
      </w:pPr>
      <w:r>
        <w:pict>
          <v:shape id="_x0000_i2598" type="#_x0000_t75" alt="LexisNexis®" style="width:147.75pt;height:30pt">
            <v:imagedata r:id="rId10" o:title=""/>
          </v:shape>
        </w:pict>
      </w:r>
      <w:r>
        <w:cr/>
      </w:r>
    </w:p>
    <w:p>
      <w:pPr>
        <w:pStyle w:val="Heading13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Rechtsextremer plant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Verein City of Hope hat bei Facebook eine Gegenveranstaltung angekündigt</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Dezember 2023</w:t>
      </w:r>
    </w:p>
    <w:p>
      <w:pPr>
        <w:pStyle w:val="Normal372"/>
        <w:keepNext w:val="0"/>
        <w:spacing w:after="0" w:line="240" w:lineRule="atLeast"/>
        <w:ind w:right="0"/>
        <w:jc w:val="both"/>
      </w:pPr>
      <w:bookmarkStart w:id="744" w:name="Bookmark_373"/>
      <w:bookmarkEnd w:id="744"/>
    </w:p>
    <w:p>
      <w:pPr>
        <w:pStyle w:val="Normal3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72"/>
        <w:keepNext w:val="0"/>
        <w:spacing w:before="120" w:after="0" w:line="220" w:lineRule="atLeast"/>
        <w:ind w:left="0" w:right="0" w:firstLine="0"/>
        <w:jc w:val="left"/>
      </w:pPr>
      <w:r>
        <w:br/>
      </w:r>
      <w:r>
        <w:pict>
          <v:shape id="_x0000_i2599" type="#_x0000_t75" style="width:236.97pt;height:67.49pt">
            <v:imagedata r:id="rId271" o:title=""/>
          </v:shape>
        </w:pic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21</w: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238 words</w: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372"/>
        <w:keepNext/>
        <w:spacing w:before="240" w:after="0" w:line="340" w:lineRule="atLeast"/>
        <w:ind w:left="0" w:right="0" w:firstLine="0"/>
        <w:jc w:val="left"/>
      </w:pPr>
      <w:bookmarkStart w:id="745" w:name="Body_371"/>
      <w:bookmarkEnd w:id="745"/>
      <w:r>
        <w:rPr>
          <w:rFonts w:ascii="arial" w:eastAsia="arial" w:hAnsi="arial" w:cs="arial"/>
          <w:b/>
          <w:i w:val="0"/>
          <w:strike w:val="0"/>
          <w:noProof w:val="0"/>
          <w:color w:val="000000"/>
          <w:position w:val="0"/>
          <w:sz w:val="28"/>
          <w:u w:val="none"/>
          <w:vertAlign w:val="baseline"/>
        </w:rPr>
        <w:t>Body</w:t>
      </w:r>
    </w:p>
    <w:p>
      <w:pPr>
        <w:pStyle w:val="Normal372"/>
        <w:spacing w:line="60" w:lineRule="exact"/>
      </w:pPr>
      <w:r>
        <w:pict>
          <v:line id="_x0000_s2600" style="position:absolute;z-index:252484608" from="0,2pt" to="512pt,2pt" strokecolor="#009ddb" strokeweight="2pt">
            <v:stroke linestyle="single"/>
            <w10:wrap type="topAndBottom"/>
          </v:line>
        </w:pict>
      </w:r>
    </w:p>
    <w:p>
      <w:pPr>
        <w:pStyle w:val="Normal372"/>
      </w:pPr>
    </w:p>
    <w:p>
      <w:pPr>
        <w:pStyle w:val="Normal37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Rechtsextremist Markus Beisicht hat zu einer pro-palästinensischen Demonstration am kommenden Sonntag in Köln aufgerufen. Laut Polizei wurden 500 Menschen zu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 dem Breslauer Platz angemeldet.</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Beisicht, der mit seinem Verein "Aufbruch Leverkusen" bei den vergangenen Kommunalwahlen in Leverkusen 1,4 Prozent der Stimmen geholt hatte und seitdem im Stadtrat sitzt, gründete im Herbst eine neue Partei: In der prorussischen Vereinigung "Aufbruch Frieden-Souveränität-Gerechtigkeit" hat sich Beisicht, der früher auch Vorsitzender von Pro NRW war, mit der Putin-Sympathisantin Elena Kolbasnikova und dem Islamisten und ehemaligen Linksextremisten Bernhard Falk zusammengetan.</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tatsächlich 500 Menschen bei der Demonstration in Köln zusammenkommen, ist fraglich. Schon zuvor hatte Beisicht mit seiner neuen Partei anti-israelische Kundgebungen organisiert, bei denen die Teilnehmerzahl deutlich niedriger war.</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"City of Hope" hat bei Facebook eine Gegendemonstration angekündigt. Unter dem Titel "Gegen die Achse des Bösen" ruft der Verein zu einer Kundgebung gegen Beisicht und seine neue Allianz auf. Man wolle sich gegen Antisemitismus, Islamismus und gegen den russischen Vernichtungskrieg in der Ukraine aussprechen, so die Veranstalter bei Facebook. Die Demonstration soll ebenfalls auf dem Breslauer Platz stattfinden und um 13 Uhr starten.</w:t>
      </w:r>
    </w:p>
    <w:p>
      <w:pPr>
        <w:pStyle w:val="Normal3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2"/>
      </w:pPr>
    </w:p>
    <w:p>
      <w:pPr>
        <w:pStyle w:val="Normal372"/>
        <w:ind w:left="200"/>
        <w:sectPr>
          <w:type w:val="continuous"/>
          <w:pgMar w:top="840" w:right="1000" w:bottom="840" w:left="1000" w:header="400" w:footer="400"/>
          <w:pgNumType w:fmt="decimal"/>
          <w:cols w:space="720"/>
        </w:sectPr>
      </w:pPr>
      <w:r>
        <w:br/>
      </w:r>
      <w:r>
        <w:pict>
          <v:line id="_x0000_s2601" style="position:absolute;z-index:252485632" from="0,10pt" to="512pt,10pt" strokecolor="black" strokeweight="1pt">
            <v:stroke linestyle="single"/>
          </v:line>
        </w:pict>
      </w:r>
      <w:r>
        <w:rPr>
          <w:rFonts w:ascii="arial" w:eastAsia="arial" w:hAnsi="arial" w:cs="arial"/>
          <w:b/>
          <w:color w:val="767676"/>
          <w:sz w:val="16"/>
        </w:rPr>
        <w:t>End of Document</w:t>
      </w:r>
    </w:p>
    <w:p>
      <w:pPr>
        <w:pStyle w:val="Normal373"/>
        <w:sectPr>
          <w:headerReference w:type="even" r:id="rId2314"/>
          <w:headerReference w:type="default" r:id="rId2315"/>
          <w:footerReference w:type="even" r:id="rId2316"/>
          <w:footerReference w:type="default" r:id="rId2317"/>
          <w:headerReference w:type="first" r:id="rId2318"/>
          <w:footerReference w:type="first" r:id="rId2319"/>
          <w:pgSz w:w="12240" w:h="15840"/>
          <w:pgMar w:top="840" w:right="1000" w:bottom="840" w:left="1000" w:header="400" w:footer="400"/>
          <w:pgNumType w:fmt="decimal"/>
          <w:cols w:space="720"/>
          <w:titlePg w:val="0"/>
        </w:sectPr>
      </w:pPr>
    </w:p>
    <w:p>
      <w:pPr>
        <w:pStyle w:val="Normal373"/>
      </w:pPr>
    </w:p>
    <w:p>
      <w:pPr>
        <w:pStyle w:val="Normal373"/>
      </w:pPr>
      <w:r>
        <w:pict>
          <v:shape id="_x0000_i2602" type="#_x0000_t75" alt="LexisNexis®" style="width:147.75pt;height:30pt">
            <v:imagedata r:id="rId10" o:title=""/>
          </v:shape>
        </w:pict>
      </w:r>
      <w:r>
        <w:cr/>
      </w:r>
    </w:p>
    <w:p>
      <w:pPr>
        <w:pStyle w:val="Heading13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Pressefotos des Jahres; Bei der Verleihung des Preises durch den NRW-Landtag stand der Nahostkonflikt im Mittelpunkt.</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6. Dezember 2023</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373"/>
        <w:keepNext w:val="0"/>
        <w:spacing w:after="0" w:line="240" w:lineRule="atLeast"/>
        <w:ind w:right="0"/>
        <w:jc w:val="both"/>
      </w:pPr>
      <w:bookmarkStart w:id="746" w:name="Bookmark_374"/>
      <w:bookmarkEnd w:id="746"/>
    </w:p>
    <w:p>
      <w:pPr>
        <w:pStyle w:val="Normal3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3"/>
        <w:keepNext w:val="0"/>
        <w:spacing w:before="120" w:after="0" w:line="220" w:lineRule="atLeast"/>
        <w:ind w:left="0" w:right="0" w:firstLine="0"/>
        <w:jc w:val="left"/>
      </w:pPr>
      <w:r>
        <w:br/>
      </w:r>
      <w:r>
        <w:pict>
          <v:shape id="_x0000_i2603" type="#_x0000_t75" style="width:221.22pt;height:27pt">
            <v:imagedata r:id="rId85" o:title=""/>
          </v:shape>
        </w:pic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291 words</w:t>
      </w:r>
    </w:p>
    <w:p>
      <w:pPr>
        <w:pStyle w:val="Normal373"/>
        <w:keepNext/>
        <w:spacing w:before="240" w:after="0" w:line="340" w:lineRule="atLeast"/>
        <w:ind w:left="0" w:right="0" w:firstLine="0"/>
        <w:jc w:val="left"/>
      </w:pPr>
      <w:bookmarkStart w:id="747" w:name="Body_372"/>
      <w:bookmarkEnd w:id="747"/>
      <w:r>
        <w:rPr>
          <w:rFonts w:ascii="arial" w:eastAsia="arial" w:hAnsi="arial" w:cs="arial"/>
          <w:b/>
          <w:i w:val="0"/>
          <w:strike w:val="0"/>
          <w:noProof w:val="0"/>
          <w:color w:val="000000"/>
          <w:position w:val="0"/>
          <w:sz w:val="28"/>
          <w:u w:val="none"/>
          <w:vertAlign w:val="baseline"/>
        </w:rPr>
        <w:t>Body</w:t>
      </w:r>
    </w:p>
    <w:p>
      <w:pPr>
        <w:pStyle w:val="Normal373"/>
        <w:spacing w:line="60" w:lineRule="exact"/>
      </w:pPr>
      <w:r>
        <w:pict>
          <v:line id="_x0000_s2604" style="position:absolute;z-index:252486656" from="0,2pt" to="512pt,2pt" strokecolor="#009ddb" strokeweight="2pt">
            <v:stroke linestyle="single"/>
            <w10:wrap type="topAndBottom"/>
          </v:line>
        </w:pict>
      </w:r>
    </w:p>
    <w:p>
      <w:pPr>
        <w:pStyle w:val="Normal373"/>
      </w:pP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(pvk) Das Land Nordrhein-Westfalen hat das Pressefoto des Jahres gekürt. Dabei stand das Thema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im Mittelpunkt. Bei dem Journalistenpreis hatten 76 Fotografen insgesamt Aufnahmen 273 eingereicht.</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André Kuper (CDU), Präsident des Landtags, hatte die Auszeichnung vor fünf Jahren ins Leben gerufen. Nun sagte er bei der diesjährigen Verleihung: „Das NRW-Pressefoto blickt auf das ganze Land, auf alle Regionen.“ Dies würde zeigen, wie wichtig guter Lokaljournalismus sei. „Unsere Demokratie braucht verlässliche Informationen über das aktuelle Geschehen“, sagte der Landtagspräsident. Insgesamt wurden Preisgelder in Höhe von 22.000 Euro vergeben.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ersten Platz belegt Fabian Strauch von der Deutschen Presse-Agentur. Sein Foto „Flagge zeigen“ thematisiert den Konflikt im Nahen Osten. Die Aufnahme stammt von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Bochum und zeigt beide Seiten des Konflikts. Auf den zweiten Platz kommt Christoph Reichwein, der auch regelmäßig für unsere Redaktion fotografiert, für sein Foto mit dem Titel „Mevlüde Genç – ruhe in Friden“, das auf der Trauerfeier für die Überlebende des Brandanschlags von 1993 in Solingen aufgenommen wurde.</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35 Wettbewerbsfotos sind bis Mitte Januar 2024 im Landtag ausgestellt. Interessierte haben zudem die Möglichkeit, alle Aufnahmen auf der Internetseite des Landtages unter www.landtag.nrw.de anzusehen.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4925655869_ef8075448a.IRPRODGERA_IOQP8O.jpg Fabian Strauch Fabian Strauch belegt mit diesem Foto einer Demonstration aus Bochum den ersten Platz. Foto: Fabien Strauch</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4925655997_2039afb50d.IRPRODGERA_IOQPFB.jpg Christoph Reichwein Zweiter Platz: Christoph Reichwein mit einer Aufnahme der Trauerfeier für Mevlüde Genç. Foto: Christoph Reichwein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3"/>
      </w:pPr>
    </w:p>
    <w:p>
      <w:pPr>
        <w:pStyle w:val="Normal373"/>
        <w:ind w:left="200"/>
        <w:sectPr>
          <w:type w:val="continuous"/>
          <w:pgMar w:top="840" w:right="1000" w:bottom="840" w:left="1000" w:header="400" w:footer="400"/>
          <w:pgNumType w:fmt="decimal"/>
          <w:cols w:space="720"/>
        </w:sectPr>
      </w:pPr>
      <w:r>
        <w:br/>
      </w:r>
      <w:r>
        <w:pict>
          <v:line id="_x0000_s2605" style="position:absolute;z-index:252487680" from="0,10pt" to="512pt,10pt" strokecolor="black" strokeweight="1pt">
            <v:stroke linestyle="single"/>
          </v:line>
        </w:pict>
      </w:r>
      <w:r>
        <w:rPr>
          <w:rFonts w:ascii="arial" w:eastAsia="arial" w:hAnsi="arial" w:cs="arial"/>
          <w:b/>
          <w:color w:val="767676"/>
          <w:sz w:val="16"/>
        </w:rPr>
        <w:t>End of Document</w:t>
      </w:r>
    </w:p>
    <w:p>
      <w:pPr>
        <w:pStyle w:val="Normal374"/>
        <w:sectPr>
          <w:headerReference w:type="even" r:id="rId2320"/>
          <w:headerReference w:type="default" r:id="rId2321"/>
          <w:footerReference w:type="even" r:id="rId2322"/>
          <w:footerReference w:type="default" r:id="rId2323"/>
          <w:headerReference w:type="first" r:id="rId2324"/>
          <w:footerReference w:type="first" r:id="rId2325"/>
          <w:pgSz w:w="12240" w:h="15840"/>
          <w:pgMar w:top="840" w:right="1000" w:bottom="840" w:left="1000" w:header="400" w:footer="400"/>
          <w:pgNumType w:fmt="decimal"/>
          <w:cols w:space="720"/>
          <w:titlePg w:val="0"/>
        </w:sectPr>
      </w:pPr>
    </w:p>
    <w:p>
      <w:pPr>
        <w:pStyle w:val="Normal374"/>
      </w:pPr>
    </w:p>
    <w:p>
      <w:pPr>
        <w:pStyle w:val="Normal374"/>
      </w:pPr>
      <w:r>
        <w:pict>
          <v:shape id="_x0000_i2606" type="#_x0000_t75" alt="LexisNexis®" style="width:147.75pt;height:30pt">
            <v:imagedata r:id="rId10" o:title=""/>
          </v:shape>
        </w:pict>
      </w:r>
      <w:r>
        <w:cr/>
      </w:r>
    </w:p>
    <w:p>
      <w:pPr>
        <w:pStyle w:val="Heading13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Pressefotos des Jahres; Bei der Verleihung des Preises durch den NRW-Landtag stand der Nahostkonflikt im Mittelpunkt.</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6. Dezember 2023</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374"/>
        <w:keepNext w:val="0"/>
        <w:spacing w:after="0" w:line="240" w:lineRule="atLeast"/>
        <w:ind w:right="0"/>
        <w:jc w:val="both"/>
      </w:pPr>
      <w:bookmarkStart w:id="748" w:name="Bookmark_375"/>
      <w:bookmarkEnd w:id="748"/>
    </w:p>
    <w:p>
      <w:pPr>
        <w:pStyle w:val="Normal3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4"/>
        <w:keepNext w:val="0"/>
        <w:spacing w:before="120" w:after="0" w:line="220" w:lineRule="atLeast"/>
        <w:ind w:left="0" w:right="0" w:firstLine="0"/>
        <w:jc w:val="left"/>
      </w:pPr>
      <w:r>
        <w:br/>
      </w:r>
      <w:r>
        <w:pict>
          <v:shape id="_x0000_i2607" type="#_x0000_t75" style="width:74.99pt;height:62.99pt">
            <v:imagedata r:id="rId32" o:title=""/>
          </v:shape>
        </w:pic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291 words</w:t>
      </w:r>
    </w:p>
    <w:p>
      <w:pPr>
        <w:pStyle w:val="Normal374"/>
        <w:keepNext/>
        <w:spacing w:before="240" w:after="0" w:line="340" w:lineRule="atLeast"/>
        <w:ind w:left="0" w:right="0" w:firstLine="0"/>
        <w:jc w:val="left"/>
      </w:pPr>
      <w:bookmarkStart w:id="749" w:name="Body_373"/>
      <w:bookmarkEnd w:id="749"/>
      <w:r>
        <w:rPr>
          <w:rFonts w:ascii="arial" w:eastAsia="arial" w:hAnsi="arial" w:cs="arial"/>
          <w:b/>
          <w:i w:val="0"/>
          <w:strike w:val="0"/>
          <w:noProof w:val="0"/>
          <w:color w:val="000000"/>
          <w:position w:val="0"/>
          <w:sz w:val="28"/>
          <w:u w:val="none"/>
          <w:vertAlign w:val="baseline"/>
        </w:rPr>
        <w:t>Body</w:t>
      </w:r>
    </w:p>
    <w:p>
      <w:pPr>
        <w:pStyle w:val="Normal374"/>
        <w:spacing w:line="60" w:lineRule="exact"/>
      </w:pPr>
      <w:r>
        <w:pict>
          <v:line id="_x0000_s2608" style="position:absolute;z-index:252488704" from="0,2pt" to="512pt,2pt" strokecolor="#009ddb" strokeweight="2pt">
            <v:stroke linestyle="single"/>
            <w10:wrap type="topAndBottom"/>
          </v:line>
        </w:pict>
      </w:r>
    </w:p>
    <w:p>
      <w:pPr>
        <w:pStyle w:val="Normal374"/>
      </w:pP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(pvk) Das Land Nordrhein-Westfalen hat das Pressefoto des Jahres gekürt. Dabei stand das Thema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im Mittelpunkt. Bei dem Journalistenpreis hatten 76 Fotografen insgesamt Aufnahmen 273 eingereicht.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André Kuper (CDU), Präsident des Landtags, hatte die Auszeichnung vor fünf Jahren ins Leben gerufen. Nun sagte er bei der diesjährigen Verleihung: „Das NRW-Pressefoto blickt auf das ganze Land, auf alle Regionen.“ Dies würde zeigen, wie wichtig guter Lokaljournalismus sei. „Unsere Demokratie braucht verlässliche Informationen über das aktuelle Geschehen“, sagte der Landtagspräsident. Insgesamt wurden Preisgelder in Höhe von 22.000 Euro vergeben.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ersten Platz belegt Fabian Strauch von der Deutschen Presse-Agentur. Sein Foto „Flagge zeigen“ thematisiert den Konflikt im Nahen Osten. Die Aufnahme stammt von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Bochum und zeigt beide Seiten des Konflikts. Auf den zweiten Platz kommt Christoph Reichwein, der auch regelmäßig für unsere Redaktion fotografiert, für sein Foto mit dem Titel „Mevlüde Genç – ruhe in Friden“, das auf der Trauerfeier für die Überlebende des Brandanschlags von 1993 in Solingen aufgenommen wurde.</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35 Wettbewerbsfotos sind bis Mitte Januar 2024 im Landtag ausgestellt. Interessierte haben zudem die Möglichkeit, alle Aufnahmen auf der Internetseite des Landtages unter www.landtag.nrw.de anzusehen.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4925655869_ef8075448a.IRPRODGERA_IOQP8O.jpg Fabian Strauch Fabian Strauch belegt mit diesem Foto einer Demonstration aus Bochum den ersten Platz. Foto: Fabien Strauch</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4925655997_2039afb50d.IRPRODGERA_IOQPFB.jpg Christoph Reichwein Zweiter Platz: Christoph Reichwein mit einer Aufnahme der Trauerfeier für Mevlüde Genç. Foto: Christoph Reichwein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4"/>
      </w:pPr>
    </w:p>
    <w:p>
      <w:pPr>
        <w:pStyle w:val="Normal374"/>
        <w:ind w:left="200"/>
        <w:sectPr>
          <w:type w:val="continuous"/>
          <w:pgMar w:top="840" w:right="1000" w:bottom="840" w:left="1000" w:header="400" w:footer="400"/>
          <w:pgNumType w:fmt="decimal"/>
          <w:cols w:space="720"/>
        </w:sectPr>
      </w:pPr>
      <w:r>
        <w:br/>
      </w:r>
      <w:r>
        <w:pict>
          <v:line id="_x0000_s2609" style="position:absolute;z-index:252489728" from="0,10pt" to="512pt,10pt" strokecolor="black" strokeweight="1pt">
            <v:stroke linestyle="single"/>
          </v:line>
        </w:pict>
      </w:r>
      <w:r>
        <w:rPr>
          <w:rFonts w:ascii="arial" w:eastAsia="arial" w:hAnsi="arial" w:cs="arial"/>
          <w:b/>
          <w:color w:val="767676"/>
          <w:sz w:val="16"/>
        </w:rPr>
        <w:t>End of Document</w:t>
      </w:r>
    </w:p>
    <w:p>
      <w:pPr>
        <w:pStyle w:val="Normal375"/>
        <w:sectPr>
          <w:headerReference w:type="even" r:id="rId2326"/>
          <w:headerReference w:type="default" r:id="rId2327"/>
          <w:footerReference w:type="even" r:id="rId2328"/>
          <w:footerReference w:type="default" r:id="rId2329"/>
          <w:headerReference w:type="first" r:id="rId2330"/>
          <w:footerReference w:type="first" r:id="rId2331"/>
          <w:pgSz w:w="12240" w:h="15840"/>
          <w:pgMar w:top="840" w:right="1000" w:bottom="840" w:left="1000" w:header="400" w:footer="400"/>
          <w:pgNumType w:fmt="decimal"/>
          <w:cols w:space="720"/>
          <w:titlePg w:val="0"/>
        </w:sectPr>
      </w:pPr>
    </w:p>
    <w:p>
      <w:pPr>
        <w:pStyle w:val="Normal375"/>
      </w:pPr>
    </w:p>
    <w:p>
      <w:pPr>
        <w:pStyle w:val="Normal375"/>
      </w:pPr>
      <w:r>
        <w:pict>
          <v:shape id="_x0000_i2610" type="#_x0000_t75" alt="LexisNexis®" style="width:147.75pt;height:30pt">
            <v:imagedata r:id="rId10" o:title=""/>
          </v:shape>
        </w:pict>
      </w:r>
      <w:r>
        <w:cr/>
      </w:r>
    </w:p>
    <w:p>
      <w:pPr>
        <w:pStyle w:val="Heading13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Pressefotos des Jahres; Bei der Verleihung des Preises durch den NRW-Landtag stand der Nahostkonflikt im Mittelpunkt.</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6. Dezember 2023</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375"/>
        <w:keepNext w:val="0"/>
        <w:spacing w:after="0" w:line="240" w:lineRule="atLeast"/>
        <w:ind w:right="0"/>
        <w:jc w:val="both"/>
      </w:pPr>
      <w:bookmarkStart w:id="750" w:name="Bookmark_376"/>
      <w:bookmarkEnd w:id="750"/>
    </w:p>
    <w:p>
      <w:pPr>
        <w:pStyle w:val="Normal3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5"/>
        <w:keepNext w:val="0"/>
        <w:spacing w:before="120" w:after="0" w:line="220" w:lineRule="atLeast"/>
        <w:ind w:left="0" w:right="0" w:firstLine="0"/>
        <w:jc w:val="left"/>
      </w:pPr>
      <w:r>
        <w:br/>
      </w:r>
      <w:r>
        <w:pict>
          <v:shape id="_x0000_i2611" type="#_x0000_t75" style="width:225.72pt;height:22.5pt">
            <v:imagedata r:id="rId733" o:title=""/>
          </v:shape>
        </w:pic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291 words</w:t>
      </w:r>
    </w:p>
    <w:p>
      <w:pPr>
        <w:pStyle w:val="Normal375"/>
        <w:keepNext/>
        <w:spacing w:before="240" w:after="0" w:line="340" w:lineRule="atLeast"/>
        <w:ind w:left="0" w:right="0" w:firstLine="0"/>
        <w:jc w:val="left"/>
      </w:pPr>
      <w:bookmarkStart w:id="751" w:name="Body_374"/>
      <w:bookmarkEnd w:id="751"/>
      <w:r>
        <w:rPr>
          <w:rFonts w:ascii="arial" w:eastAsia="arial" w:hAnsi="arial" w:cs="arial"/>
          <w:b/>
          <w:i w:val="0"/>
          <w:strike w:val="0"/>
          <w:noProof w:val="0"/>
          <w:color w:val="000000"/>
          <w:position w:val="0"/>
          <w:sz w:val="28"/>
          <w:u w:val="none"/>
          <w:vertAlign w:val="baseline"/>
        </w:rPr>
        <w:t>Body</w:t>
      </w:r>
    </w:p>
    <w:p>
      <w:pPr>
        <w:pStyle w:val="Normal375"/>
        <w:spacing w:line="60" w:lineRule="exact"/>
      </w:pPr>
      <w:r>
        <w:pict>
          <v:line id="_x0000_s2612" style="position:absolute;z-index:252490752" from="0,2pt" to="512pt,2pt" strokecolor="#009ddb" strokeweight="2pt">
            <v:stroke linestyle="single"/>
            <w10:wrap type="topAndBottom"/>
          </v:line>
        </w:pict>
      </w:r>
    </w:p>
    <w:p>
      <w:pPr>
        <w:pStyle w:val="Normal375"/>
      </w:pP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(pvk) Das Land Nordrhein-Westfalen hat das Pressefoto des Jahres gekürt. Dabei stand das Thema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im Mittelpunkt. Bei dem Journalistenpreis hatten 76 Fotografen insgesamt Aufnahmen 273 eingereicht.</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André Kuper (CDU), Präsident des Landtags, hatte die Auszeichnung vor fünf Jahren ins Leben gerufen. Nun sagte er bei der diesjährigen Verleihung: „Das NRW-Pressefoto blickt auf das ganze Land, auf alle Regionen.“ Dies würde zeigen, wie wichtig guter Lokaljournalismus sei. „Unsere Demokratie braucht verlässliche Informationen über das aktuelle Geschehen“, sagte der Landtagspräsident. Insgesamt wurden Preisgelder in Höhe von 22.000 Euro vergeben.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ersten Platz belegt Fabian Strauch von der Deutschen Presse-Agentur. Sein Foto „Flagge zeigen“ thematisiert den Konflikt im Nahen Osten. Die Aufnahme stammt von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Bochum und zeigt beide Seiten des Konflikts. Auf den zweiten Platz kommt Christoph Reichwein, der auch regelmäßig für unsere Redaktion fotografiert, für sein Foto mit dem Titel „Mevlüde Genç – ruhe in Friden“, das auf der Trauerfeier für die Überlebende des Brandanschlags von 1993 in Solingen aufgenommen wurde.</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35 Wettbewerbsfotos sind bis Mitte Januar 2024 im Landtag ausgestellt. Interessierte haben zudem die Möglichkeit, alle Aufnahmen auf der Internetseite des Landtages unter www.landtag.nrw.de anzusehen.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4925655869_ef8075448a.IRPRODGERA_IOQP8O.jpg Fabian Strauch Fabian Strauch belegt mit diesem Foto einer Demonstration aus Bochum den ersten Platz. Foto: Fabien Strauch</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4925655997_2039afb50d.IRPRODGERA_IOQPFB.jpg Christoph Reichwein Zweiter Platz: Christoph Reichwein mit einer Aufnahme der Trauerfeier für Mevlüde Genç. Foto: Christoph Reichwein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5"/>
      </w:pPr>
    </w:p>
    <w:p>
      <w:pPr>
        <w:pStyle w:val="Normal375"/>
        <w:ind w:left="200"/>
        <w:sectPr>
          <w:type w:val="continuous"/>
          <w:pgMar w:top="840" w:right="1000" w:bottom="840" w:left="1000" w:header="400" w:footer="400"/>
          <w:pgNumType w:fmt="decimal"/>
          <w:cols w:space="720"/>
        </w:sectPr>
      </w:pPr>
      <w:r>
        <w:br/>
      </w:r>
      <w:r>
        <w:pict>
          <v:line id="_x0000_s2613" style="position:absolute;z-index:252491776" from="0,10pt" to="512pt,10pt" strokecolor="black" strokeweight="1pt">
            <v:stroke linestyle="single"/>
          </v:line>
        </w:pict>
      </w:r>
      <w:r>
        <w:rPr>
          <w:rFonts w:ascii="arial" w:eastAsia="arial" w:hAnsi="arial" w:cs="arial"/>
          <w:b/>
          <w:color w:val="767676"/>
          <w:sz w:val="16"/>
        </w:rPr>
        <w:t>End of Document</w:t>
      </w:r>
    </w:p>
    <w:p>
      <w:pPr>
        <w:pStyle w:val="Normal376"/>
        <w:sectPr>
          <w:headerReference w:type="even" r:id="rId2332"/>
          <w:headerReference w:type="default" r:id="rId2333"/>
          <w:footerReference w:type="even" r:id="rId2334"/>
          <w:footerReference w:type="default" r:id="rId2335"/>
          <w:headerReference w:type="first" r:id="rId2336"/>
          <w:footerReference w:type="first" r:id="rId2337"/>
          <w:pgSz w:w="12240" w:h="15840"/>
          <w:pgMar w:top="840" w:right="1000" w:bottom="840" w:left="1000" w:header="400" w:footer="400"/>
          <w:pgNumType w:fmt="decimal"/>
          <w:cols w:space="720"/>
          <w:titlePg w:val="0"/>
        </w:sectPr>
      </w:pPr>
    </w:p>
    <w:p>
      <w:pPr>
        <w:pStyle w:val="Normal376"/>
      </w:pPr>
    </w:p>
    <w:p>
      <w:pPr>
        <w:pStyle w:val="Normal376"/>
      </w:pPr>
      <w:r>
        <w:pict>
          <v:shape id="_x0000_i2614" type="#_x0000_t75" alt="LexisNexis®" style="width:147.75pt;height:30pt">
            <v:imagedata r:id="rId10" o:title=""/>
          </v:shape>
        </w:pict>
      </w:r>
      <w:r>
        <w:cr/>
      </w:r>
    </w:p>
    <w:p>
      <w:pPr>
        <w:pStyle w:val="Heading13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Pressefotos des Jahres; Bei der Verleihung des Preises durch den NRW-Landtag stand der Nahostkonflikt im Mittelpunkt.</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6. Dezember 2023</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376"/>
        <w:keepNext w:val="0"/>
        <w:spacing w:after="0" w:line="240" w:lineRule="atLeast"/>
        <w:ind w:right="0"/>
        <w:jc w:val="both"/>
      </w:pPr>
      <w:bookmarkStart w:id="752" w:name="Bookmark_377"/>
      <w:bookmarkEnd w:id="752"/>
    </w:p>
    <w:p>
      <w:pPr>
        <w:pStyle w:val="Normal3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6"/>
        <w:keepNext w:val="0"/>
        <w:spacing w:before="120" w:after="0" w:line="220" w:lineRule="atLeast"/>
        <w:ind w:left="0" w:right="0" w:firstLine="0"/>
        <w:jc w:val="left"/>
      </w:pPr>
      <w:r>
        <w:br/>
      </w:r>
      <w:r>
        <w:pict>
          <v:shape id="_x0000_i2615" type="#_x0000_t75" style="width:74.99pt;height:62.99pt">
            <v:imagedata r:id="rId32" o:title=""/>
          </v:shape>
        </w:pic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291 words</w:t>
      </w:r>
    </w:p>
    <w:p>
      <w:pPr>
        <w:pStyle w:val="Normal376"/>
        <w:keepNext/>
        <w:spacing w:before="240" w:after="0" w:line="340" w:lineRule="atLeast"/>
        <w:ind w:left="0" w:right="0" w:firstLine="0"/>
        <w:jc w:val="left"/>
      </w:pPr>
      <w:bookmarkStart w:id="753" w:name="Body_375"/>
      <w:bookmarkEnd w:id="753"/>
      <w:r>
        <w:rPr>
          <w:rFonts w:ascii="arial" w:eastAsia="arial" w:hAnsi="arial" w:cs="arial"/>
          <w:b/>
          <w:i w:val="0"/>
          <w:strike w:val="0"/>
          <w:noProof w:val="0"/>
          <w:color w:val="000000"/>
          <w:position w:val="0"/>
          <w:sz w:val="28"/>
          <w:u w:val="none"/>
          <w:vertAlign w:val="baseline"/>
        </w:rPr>
        <w:t>Body</w:t>
      </w:r>
    </w:p>
    <w:p>
      <w:pPr>
        <w:pStyle w:val="Normal376"/>
        <w:spacing w:line="60" w:lineRule="exact"/>
      </w:pPr>
      <w:r>
        <w:pict>
          <v:line id="_x0000_s2616" style="position:absolute;z-index:252492800" from="0,2pt" to="512pt,2pt" strokecolor="#009ddb" strokeweight="2pt">
            <v:stroke linestyle="single"/>
            <w10:wrap type="topAndBottom"/>
          </v:line>
        </w:pict>
      </w:r>
    </w:p>
    <w:p>
      <w:pPr>
        <w:pStyle w:val="Normal376"/>
      </w:pP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(pvk) Das Land Nordrhein-Westfalen hat das Pressefoto des Jahres gekürt. Dabei stand das Thema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im Mittelpunkt. Bei dem Journalistenpreis hatten 76 Fotografen insgesamt Aufnahmen 273 eingereicht.</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André Kuper (CDU), Präsident des Landtags, hatte die Auszeichnung vor fünf Jahren ins Leben gerufen. Nun sagte er bei der diesjährigen Verleihung: „Das NRW-Pressefoto blickt auf das ganze Land, auf alle Regionen.“ Dies würde zeigen, wie wichtig guter Lokaljournalismus sei. „Unsere Demokratie braucht verlässliche Informationen über das aktuelle Geschehen“, sagte der Landtagspräsident. Insgesamt wurden Preisgelder in Höhe von 22.000 Euro vergeben.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ersten Platz belegt Fabian Strauch von der Deutschen Presse-Agentur. Sein Foto „Flagge zeigen“ thematisiert den Konflikt im Nahen Osten. Die Aufnahme stammt von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Bochum und zeigt beide Seiten des Konflikts. Auf den zweiten Platz kommt Christoph Reichwein, der auch regelmäßig für unsere Redaktion fotografiert, für sein Foto mit dem Titel „Mevlüde Genç – ruhe in Friden“, das auf der Trauerfeier für die Überlebende des Brandanschlags von 1993 in Solingen aufgenommen wurde.</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35 Wettbewerbsfotos sind bis Mitte Januar 2024 im Landtag ausgestellt. Interessierte haben zudem die Möglichkeit, alle Aufnahmen auf der Internetseite des Landtages unter www.landtag.nrw.de anzusehen.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4925655869_ef8075448a.IRPRODGERA_IOQP8O.jpg Fabian Strauch Fabian Strauch belegt mit diesem Foto einer Demonstration aus Bochum den ersten Platz. Foto: Fabien Strauch</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4925655997_2039afb50d.IRPRODGERA_IOQPFB.jpg Christoph Reichwein Zweiter Platz: Christoph Reichwein mit einer Aufnahme der Trauerfeier für Mevlüde Genç. Foto: Christoph Reichwein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6"/>
      </w:pPr>
    </w:p>
    <w:p>
      <w:pPr>
        <w:pStyle w:val="Normal376"/>
        <w:ind w:left="200"/>
        <w:sectPr>
          <w:type w:val="continuous"/>
          <w:pgMar w:top="840" w:right="1000" w:bottom="840" w:left="1000" w:header="400" w:footer="400"/>
          <w:pgNumType w:fmt="decimal"/>
          <w:cols w:space="720"/>
        </w:sectPr>
      </w:pPr>
      <w:r>
        <w:br/>
      </w:r>
      <w:r>
        <w:pict>
          <v:line id="_x0000_s2617" style="position:absolute;z-index:252493824" from="0,10pt" to="512pt,10pt" strokecolor="black" strokeweight="1pt">
            <v:stroke linestyle="single"/>
          </v:line>
        </w:pict>
      </w:r>
      <w:r>
        <w:rPr>
          <w:rFonts w:ascii="arial" w:eastAsia="arial" w:hAnsi="arial" w:cs="arial"/>
          <w:b/>
          <w:color w:val="767676"/>
          <w:sz w:val="16"/>
        </w:rPr>
        <w:t>End of Document</w:t>
      </w:r>
    </w:p>
    <w:p>
      <w:pPr>
        <w:pStyle w:val="Normal377"/>
        <w:sectPr>
          <w:headerReference w:type="even" r:id="rId2338"/>
          <w:headerReference w:type="default" r:id="rId2339"/>
          <w:footerReference w:type="even" r:id="rId2340"/>
          <w:footerReference w:type="default" r:id="rId2341"/>
          <w:headerReference w:type="first" r:id="rId2342"/>
          <w:footerReference w:type="first" r:id="rId2343"/>
          <w:pgSz w:w="12240" w:h="15840"/>
          <w:pgMar w:top="840" w:right="1000" w:bottom="840" w:left="1000" w:header="400" w:footer="400"/>
          <w:pgNumType w:fmt="decimal"/>
          <w:cols w:space="720"/>
          <w:titlePg w:val="0"/>
        </w:sectPr>
      </w:pPr>
    </w:p>
    <w:p>
      <w:pPr>
        <w:pStyle w:val="Normal377"/>
      </w:pPr>
    </w:p>
    <w:p>
      <w:pPr>
        <w:pStyle w:val="Normal377"/>
      </w:pPr>
      <w:r>
        <w:pict>
          <v:shape id="_x0000_i2618" type="#_x0000_t75" alt="LexisNexis®" style="width:147.75pt;height:30pt">
            <v:imagedata r:id="rId10" o:title=""/>
          </v:shape>
        </w:pict>
      </w:r>
      <w:r>
        <w:cr/>
      </w:r>
    </w:p>
    <w:p>
      <w:pPr>
        <w:pStyle w:val="Heading13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Rechtsextremer Beisicht: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 auf Breslauer Platz</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06. Dezember 2023</w:t>
      </w:r>
    </w:p>
    <w:p>
      <w:pPr>
        <w:pStyle w:val="Normal377"/>
        <w:keepNext w:val="0"/>
        <w:spacing w:after="0" w:line="240" w:lineRule="atLeast"/>
        <w:ind w:right="0"/>
        <w:jc w:val="both"/>
      </w:pPr>
      <w:bookmarkStart w:id="754" w:name="Bookmark_378"/>
      <w:bookmarkEnd w:id="754"/>
    </w:p>
    <w:p>
      <w:pPr>
        <w:pStyle w:val="Normal3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377"/>
        <w:keepNext w:val="0"/>
        <w:spacing w:before="120" w:after="0" w:line="220" w:lineRule="atLeast"/>
        <w:ind w:left="0" w:right="0" w:firstLine="0"/>
        <w:jc w:val="left"/>
      </w:pPr>
      <w:r>
        <w:br/>
      </w:r>
      <w:r>
        <w:pict>
          <v:shape id="_x0000_i2619" type="#_x0000_t75" style="width:118.49pt;height:104.24pt">
            <v:imagedata r:id="rId230" o:title=""/>
          </v:shape>
        </w:pic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Auch Gegenveranstaltung bereits in Planung; S. 15</w: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136 words</w:t>
      </w:r>
    </w:p>
    <w:p>
      <w:pPr>
        <w:pStyle w:val="Normal3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Gegenveranstaltung bereits in Planung</w:t>
      </w:r>
    </w:p>
    <w:p>
      <w:pPr>
        <w:pStyle w:val="Normal377"/>
        <w:keepNext/>
        <w:spacing w:before="240" w:after="0" w:line="340" w:lineRule="atLeast"/>
        <w:ind w:left="0" w:right="0" w:firstLine="0"/>
        <w:jc w:val="left"/>
      </w:pPr>
      <w:bookmarkStart w:id="755" w:name="Body_376"/>
      <w:bookmarkEnd w:id="755"/>
      <w:r>
        <w:rPr>
          <w:rFonts w:ascii="arial" w:eastAsia="arial" w:hAnsi="arial" w:cs="arial"/>
          <w:b/>
          <w:i w:val="0"/>
          <w:strike w:val="0"/>
          <w:noProof w:val="0"/>
          <w:color w:val="000000"/>
          <w:position w:val="0"/>
          <w:sz w:val="28"/>
          <w:u w:val="none"/>
          <w:vertAlign w:val="baseline"/>
        </w:rPr>
        <w:t>Body</w:t>
      </w:r>
    </w:p>
    <w:p>
      <w:pPr>
        <w:pStyle w:val="Normal377"/>
        <w:spacing w:line="60" w:lineRule="exact"/>
      </w:pPr>
      <w:r>
        <w:pict>
          <v:line id="_x0000_s2620" style="position:absolute;z-index:252494848" from="0,2pt" to="512pt,2pt" strokecolor="#009ddb" strokeweight="2pt">
            <v:stroke linestyle="single"/>
            <w10:wrap type="topAndBottom"/>
          </v:line>
        </w:pict>
      </w:r>
    </w:p>
    <w:p>
      <w:pPr>
        <w:pStyle w:val="Normal377"/>
      </w:pPr>
    </w:p>
    <w:p>
      <w:pPr>
        <w:pStyle w:val="Normal3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Der Rechtsextremist Markus Beisicht hat zu einer pro-palästinensischen Demonstration am kommenden Sonntag in Köln aufgerufen. Laut Polizei wurden 500 Menschen zu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 dem Breslauer Platz angemeldet.</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Beisicht, der mit seinem Verein "Aufbruch Leverkusen" bei den vergangenen Kommunalwahlen in Leverkusen 1,4 Prozent der Stimmen geholt hatte und seitdem im Stadtrat sitzt, gründete im Herbst eine neue Partei: In der prorussischen Vereinigung "Aufbruch Frieden-Souveränität-Gerechtigkeit" hat sich Beisicht, der früher auch Vorsitzender von Pro NRW war, mit der Putin-Sympathisantin Elena Kolbasnikova und dem Islamisten und ehemaligen Linksextremisten Bernhard Falk zusammengetan.</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"City of Hope" hat bei Facebook eine Gegendemonstration angekündigt.</w:t>
      </w:r>
    </w:p>
    <w:p>
      <w:pPr>
        <w:pStyle w:val="Normal3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2023</w:t>
      </w:r>
    </w:p>
    <w:p>
      <w:pPr>
        <w:pStyle w:val="Normal377"/>
      </w:pPr>
    </w:p>
    <w:p>
      <w:pPr>
        <w:pStyle w:val="Normal377"/>
        <w:ind w:left="200"/>
        <w:sectPr>
          <w:type w:val="continuous"/>
          <w:pgMar w:top="840" w:right="1000" w:bottom="840" w:left="1000" w:header="400" w:footer="400"/>
          <w:pgNumType w:fmt="decimal"/>
          <w:cols w:space="720"/>
        </w:sectPr>
      </w:pPr>
      <w:r>
        <w:br/>
      </w:r>
      <w:r>
        <w:pict>
          <v:line id="_x0000_s2621" style="position:absolute;z-index:252495872" from="0,10pt" to="512pt,10pt" strokecolor="black" strokeweight="1pt">
            <v:stroke linestyle="single"/>
          </v:line>
        </w:pict>
      </w:r>
      <w:r>
        <w:rPr>
          <w:rFonts w:ascii="arial" w:eastAsia="arial" w:hAnsi="arial" w:cs="arial"/>
          <w:b/>
          <w:color w:val="767676"/>
          <w:sz w:val="16"/>
        </w:rPr>
        <w:t>End of Document</w:t>
      </w:r>
    </w:p>
    <w:p>
      <w:pPr>
        <w:pStyle w:val="Normal378"/>
        <w:sectPr>
          <w:headerReference w:type="even" r:id="rId2344"/>
          <w:headerReference w:type="default" r:id="rId2345"/>
          <w:footerReference w:type="even" r:id="rId2346"/>
          <w:footerReference w:type="default" r:id="rId2347"/>
          <w:headerReference w:type="first" r:id="rId2348"/>
          <w:footerReference w:type="first" r:id="rId2349"/>
          <w:pgSz w:w="12240" w:h="15840"/>
          <w:pgMar w:top="840" w:right="1000" w:bottom="840" w:left="1000" w:header="400" w:footer="400"/>
          <w:pgNumType w:fmt="decimal"/>
          <w:cols w:space="720"/>
          <w:titlePg w:val="0"/>
        </w:sectPr>
      </w:pPr>
    </w:p>
    <w:p>
      <w:pPr>
        <w:pStyle w:val="Normal378"/>
      </w:pPr>
    </w:p>
    <w:p>
      <w:pPr>
        <w:pStyle w:val="Normal378"/>
      </w:pPr>
      <w:r>
        <w:pict>
          <v:shape id="_x0000_i2622" type="#_x0000_t75" alt="LexisNexis®" style="width:147.75pt;height:30pt">
            <v:imagedata r:id="rId10" o:title=""/>
          </v:shape>
        </w:pict>
      </w:r>
      <w:r>
        <w:cr/>
      </w:r>
    </w:p>
    <w:p>
      <w:pPr>
        <w:pStyle w:val="Heading13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in Düsseldorf: Entscheidung für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Samstag gefallen</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05 Dezember 2023 5:38 PM GMT</w:t>
      </w:r>
    </w:p>
    <w:p>
      <w:pPr>
        <w:pStyle w:val="Normal378"/>
        <w:keepNext w:val="0"/>
        <w:spacing w:after="0" w:line="240" w:lineRule="atLeast"/>
        <w:ind w:right="0"/>
        <w:jc w:val="both"/>
      </w:pPr>
      <w:bookmarkStart w:id="756" w:name="Bookmark_379"/>
      <w:bookmarkEnd w:id="756"/>
    </w:p>
    <w:p>
      <w:pPr>
        <w:pStyle w:val="Normal3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8"/>
        <w:keepNext w:val="0"/>
        <w:spacing w:before="120" w:after="0" w:line="220" w:lineRule="atLeast"/>
        <w:ind w:left="0" w:right="0" w:firstLine="0"/>
        <w:jc w:val="left"/>
      </w:pPr>
      <w:r>
        <w:br/>
      </w:r>
      <w:r>
        <w:pict>
          <v:shape id="_x0000_i2623" type="#_x0000_t75" style="width:161.98pt;height:24pt">
            <v:imagedata r:id="rId59" o:title=""/>
          </v:shape>
        </w:pic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304 words</w: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378"/>
        <w:keepNext/>
        <w:spacing w:before="240" w:after="0" w:line="340" w:lineRule="atLeast"/>
        <w:ind w:left="0" w:right="0" w:firstLine="0"/>
        <w:jc w:val="left"/>
      </w:pPr>
      <w:bookmarkStart w:id="757" w:name="Body_377"/>
      <w:bookmarkEnd w:id="757"/>
      <w:r>
        <w:rPr>
          <w:rFonts w:ascii="arial" w:eastAsia="arial" w:hAnsi="arial" w:cs="arial"/>
          <w:b/>
          <w:i w:val="0"/>
          <w:strike w:val="0"/>
          <w:noProof w:val="0"/>
          <w:color w:val="000000"/>
          <w:position w:val="0"/>
          <w:sz w:val="28"/>
          <w:u w:val="none"/>
          <w:vertAlign w:val="baseline"/>
        </w:rPr>
        <w:t>Body</w:t>
      </w:r>
    </w:p>
    <w:p>
      <w:pPr>
        <w:pStyle w:val="Normal378"/>
        <w:spacing w:line="60" w:lineRule="exact"/>
      </w:pPr>
      <w:r>
        <w:pict>
          <v:line id="_x0000_s2624" style="position:absolute;z-index:252496896" from="0,2pt" to="512pt,2pt" strokecolor="#009ddb" strokeweight="2pt">
            <v:stroke linestyle="single"/>
            <w10:wrap type="topAndBottom"/>
          </v:line>
        </w:pict>
      </w:r>
    </w:p>
    <w:p>
      <w:pPr>
        <w:pStyle w:val="Normal378"/>
      </w:pPr>
    </w:p>
    <w:p>
      <w:pPr>
        <w:pStyle w:val="Normal3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Bis Ende des Jahres waren pro-palästinensische Demonstrationen in Düsseldorf angemeldet worden. Jetzt gibt es Neuigkeiten für diesen Samstag - auch aufgrund einer Einladung der Jüdischen Gemeinde.</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 haben die ursprünglich auch für diesen Samstag angekündigte pro-palästinensische Demonstration abgesagt, wie die Polizei am Dienstag auf Nachfrage unserer Redaktion mitteilt. Zu einer Gedenkstunde vor der Synagoge hat wiederum die Jüdische Gemeinde für den Samstagabend eingeladen.</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hatten bereits beim Hoppeditzerwachen und auch am vorvergangenen Samstag nicht stattgefunden. Anfang November gingen einmal sogar rund 17.000 Menschen auf die Straße, zuletzt vor dem ersten Advent waren rund 500 Teilnehmer bei dem Protestzug.</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hatte wie berichtet ein juristisches Vorspiel. Die Polizei hatte die Auflagen gemacht, dass Begriffe wie ,,Völkermord" und ,,Genozid" nicht verwendet werden dürfen. Zunächst hatte das Düsseldorfer Verwaltungsgericht eine Beschwerde der Organisatoren dagegen abgelehnt. Diese Entscheidung wurde jedoch wenige Minuten vor Beginn des Protestmarsches am Samstag durch das Oberverwaltungsgericht in Münster gekippt.</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lud nun die Jüdische Gemeinde für Samstag ein. Ab 18.30 Uhr soll vor der Synagoge in Golzheim der Opfer des Terrorangriffs der Hamas auf Israel gedacht und Kerzen angezündet werden. ,,Gemeinsam setzen wir ein Zeichen, dass das Licht der Hoffnung stärker ist als die Dunkelheit des Terrors und der Gewalt", heißt es in der schriftlichen Mitteilung.</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einem stillen Gedenken soll es kurze Wortbeiträge geben - von Oberrabbiner Pinchas Goldschmidt (Vorsitzender der Europäischen Rabbinerkonferenz), Oberbürgermeister Stephan Keller (CDU) und von Oded Horowitz, dem Vorstandsvorsitzenden der Jüdischen Gemeinde Düsseldorf.</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5, 2023</w:t>
      </w:r>
    </w:p>
    <w:p>
      <w:pPr>
        <w:pStyle w:val="Normal378"/>
      </w:pPr>
    </w:p>
    <w:p>
      <w:pPr>
        <w:pStyle w:val="Normal378"/>
        <w:ind w:left="200"/>
        <w:sectPr>
          <w:type w:val="continuous"/>
          <w:pgMar w:top="840" w:right="1000" w:bottom="840" w:left="1000" w:header="400" w:footer="400"/>
          <w:pgNumType w:fmt="decimal"/>
          <w:cols w:space="720"/>
        </w:sectPr>
      </w:pPr>
      <w:r>
        <w:br/>
      </w:r>
      <w:r>
        <w:pict>
          <v:line id="_x0000_s2625" style="position:absolute;z-index:252497920" from="0,10pt" to="512pt,10pt" strokecolor="black" strokeweight="1pt">
            <v:stroke linestyle="single"/>
          </v:line>
        </w:pict>
      </w:r>
      <w:r>
        <w:rPr>
          <w:rFonts w:ascii="arial" w:eastAsia="arial" w:hAnsi="arial" w:cs="arial"/>
          <w:b/>
          <w:color w:val="767676"/>
          <w:sz w:val="16"/>
        </w:rPr>
        <w:t>End of Document</w:t>
      </w:r>
    </w:p>
    <w:p>
      <w:pPr>
        <w:pStyle w:val="Normal379"/>
        <w:sectPr>
          <w:headerReference w:type="even" r:id="rId2350"/>
          <w:headerReference w:type="default" r:id="rId2351"/>
          <w:footerReference w:type="even" r:id="rId2352"/>
          <w:footerReference w:type="default" r:id="rId2353"/>
          <w:headerReference w:type="first" r:id="rId2354"/>
          <w:footerReference w:type="first" r:id="rId2355"/>
          <w:pgSz w:w="12240" w:h="15840"/>
          <w:pgMar w:top="840" w:right="1000" w:bottom="840" w:left="1000" w:header="400" w:footer="400"/>
          <w:pgNumType w:fmt="decimal"/>
          <w:cols w:space="720"/>
          <w:titlePg w:val="0"/>
        </w:sectPr>
      </w:pPr>
    </w:p>
    <w:p>
      <w:pPr>
        <w:pStyle w:val="Normal379"/>
      </w:pPr>
    </w:p>
    <w:p>
      <w:pPr>
        <w:pStyle w:val="Normal379"/>
      </w:pPr>
      <w:r>
        <w:pict>
          <v:shape id="_x0000_i2626" type="#_x0000_t75" alt="LexisNexis®" style="width:147.75pt;height:30pt">
            <v:imagedata r:id="rId10" o:title=""/>
          </v:shape>
        </w:pict>
      </w:r>
      <w:r>
        <w:cr/>
      </w:r>
    </w:p>
    <w:p>
      <w:pPr>
        <w:pStyle w:val="Heading13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Wissenschaftler gegen Antisemitismus</w:t>
      </w:r>
    </w:p>
    <w:p>
      <w:pPr>
        <w:pStyle w:val="Normal3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05. Dezember 2023</w:t>
      </w:r>
    </w:p>
    <w:p>
      <w:pPr>
        <w:pStyle w:val="Normal379"/>
        <w:keepNext w:val="0"/>
        <w:spacing w:after="0" w:line="240" w:lineRule="atLeast"/>
        <w:ind w:right="0"/>
        <w:jc w:val="both"/>
      </w:pPr>
      <w:bookmarkStart w:id="758" w:name="Bookmark_380"/>
      <w:bookmarkEnd w:id="758"/>
    </w:p>
    <w:p>
      <w:pPr>
        <w:pStyle w:val="Normal3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379"/>
        <w:keepNext w:val="0"/>
        <w:spacing w:before="120" w:after="0" w:line="220" w:lineRule="atLeast"/>
        <w:ind w:left="0" w:right="0" w:firstLine="0"/>
        <w:jc w:val="left"/>
      </w:pPr>
      <w:r>
        <w:br/>
      </w:r>
      <w:r>
        <w:pict>
          <v:shape id="_x0000_i2627" type="#_x0000_t75" style="width:202.47pt;height:44.24pt">
            <v:imagedata r:id="rId104" o:title=""/>
          </v:shape>
        </w:pic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WISSENSCHAFT; Wissenschaft; S. 13</w: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379"/>
        <w:keepNext/>
        <w:spacing w:before="240" w:after="0" w:line="340" w:lineRule="atLeast"/>
        <w:ind w:left="0" w:right="0" w:firstLine="0"/>
        <w:jc w:val="left"/>
      </w:pPr>
      <w:bookmarkStart w:id="759" w:name="Body_378"/>
      <w:bookmarkEnd w:id="759"/>
      <w:r>
        <w:rPr>
          <w:rFonts w:ascii="arial" w:eastAsia="arial" w:hAnsi="arial" w:cs="arial"/>
          <w:b/>
          <w:i w:val="0"/>
          <w:strike w:val="0"/>
          <w:noProof w:val="0"/>
          <w:color w:val="000000"/>
          <w:position w:val="0"/>
          <w:sz w:val="28"/>
          <w:u w:val="none"/>
          <w:vertAlign w:val="baseline"/>
        </w:rPr>
        <w:t>Body</w:t>
      </w:r>
    </w:p>
    <w:p>
      <w:pPr>
        <w:pStyle w:val="Normal379"/>
        <w:spacing w:line="60" w:lineRule="exact"/>
      </w:pPr>
      <w:r>
        <w:pict>
          <v:line id="_x0000_s2628" style="position:absolute;z-index:252498944" from="0,2pt" to="512pt,2pt" strokecolor="#009ddb" strokeweight="2pt">
            <v:stroke linestyle="single"/>
            <w10:wrap type="topAndBottom"/>
          </v:line>
        </w:pict>
      </w:r>
    </w:p>
    <w:p>
      <w:pPr>
        <w:pStyle w:val="Normal379"/>
      </w:pP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Wissenschaftler haben sich in einem offenen Brief gegen antisemitische Anfeindungen im Zuge des Nahostkonflikts gewandt. ,,Wir wenden uns entschieden dagegen, den Terror der Hamas mit dem Leid der Menschen im Gazastreifen zu relativieren und Israel das Recht auf Selbstverteidigung abzusprechen", heißt es in dem Schreiben, das am 9. November, dem Jahrestag der Reichspogromnacht, veröffentlicht wurde.</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Inzwischen haben den Brief mehr als 2100 Forschende unterzeichnet. Die Unterzeichner kommen aus allen Disziplinen, die meisten aus Deutschland, einige aus dem Ausland, so Haya Schulmann vom Nationalen Forschungszentrum für angewandte Cybersicherheit Athene. Die Autoren bezeichnen es als ,,elementare Pflicht" aller Staaten, die eigene Bevölkerung vor Angriffen und Terror zu schützen.,,Israel muss und darf sich gegen den Terror der Hamas verteidigen, auch mit militärischen Mitteln." Gleichzeitig müsse aber auch das Leid und Elend der Zivilbevölkerung im Gazastreifen berücksichtigt werden.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Angriff der Hamas auf Israel sind Juden in Deutschland häufig antisemitischen Anfeindungen ausgesetzt, auch Wissenschaftler, wie die Informatik-Professorin Schulmann von der Goethe-Universität Frankfurt am Main berichtet. Zwar stehe eine überwältigende Mehrheit in Deutschland an der Seite Israels und der Juden. ,,Aber sehr viel lauter als diese Mehrheit ist derzeit eine Minderheit, die Hass auf Israel, auf alles Jüdische äußert, auch auf Juden hierzulande", so der Brief. Es sei legitim, für die Gründung eines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demonstrieren. ,,Aber es ist nicht legitim, die Zerstörung des Staates Israel oder den Tod aller Juden zu fordern. Solche Forderungen sind zutiefst verabscheuungswürdig." Die Hamas als Freiheitskämpfer zu bezeichnen und den Opfern des Terroranschlags die Schuld für den Krieg in Nahost zu geben, sei eine ,,bizarre Verdrehung" der Wahrheit.Jan Kixmüller</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wird Israel Völkermord vorgeworfen.  </w:t>
      </w:r>
    </w:p>
    <w:p>
      <w:pPr>
        <w:pStyle w:val="Normal3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79"/>
      </w:pPr>
    </w:p>
    <w:p>
      <w:pPr>
        <w:pStyle w:val="Normal379"/>
        <w:ind w:left="200"/>
        <w:sectPr>
          <w:type w:val="continuous"/>
          <w:pgMar w:top="840" w:right="1000" w:bottom="840" w:left="1000" w:header="400" w:footer="400"/>
          <w:pgNumType w:fmt="decimal"/>
          <w:cols w:space="720"/>
        </w:sectPr>
      </w:pPr>
      <w:r>
        <w:br/>
      </w:r>
      <w:r>
        <w:pict>
          <v:line id="_x0000_s2629" style="position:absolute;z-index:252499968" from="0,10pt" to="512pt,10pt" strokecolor="black" strokeweight="1pt">
            <v:stroke linestyle="single"/>
          </v:line>
        </w:pict>
      </w:r>
      <w:r>
        <w:rPr>
          <w:rFonts w:ascii="arial" w:eastAsia="arial" w:hAnsi="arial" w:cs="arial"/>
          <w:b/>
          <w:color w:val="767676"/>
          <w:sz w:val="16"/>
        </w:rPr>
        <w:t>End of Document</w:t>
      </w:r>
    </w:p>
    <w:p>
      <w:pPr>
        <w:pStyle w:val="Normal380"/>
        <w:sectPr>
          <w:headerReference w:type="even" r:id="rId2356"/>
          <w:headerReference w:type="default" r:id="rId2357"/>
          <w:footerReference w:type="even" r:id="rId2358"/>
          <w:footerReference w:type="default" r:id="rId2359"/>
          <w:headerReference w:type="first" r:id="rId2360"/>
          <w:footerReference w:type="first" r:id="rId2361"/>
          <w:pgSz w:w="12240" w:h="15840"/>
          <w:pgMar w:top="840" w:right="1000" w:bottom="840" w:left="1000" w:header="400" w:footer="400"/>
          <w:pgNumType w:fmt="decimal"/>
          <w:cols w:space="720"/>
          <w:titlePg w:val="0"/>
        </w:sectPr>
      </w:pPr>
    </w:p>
    <w:p>
      <w:pPr>
        <w:pStyle w:val="Normal380"/>
      </w:pPr>
    </w:p>
    <w:p>
      <w:pPr>
        <w:pStyle w:val="Normal380"/>
      </w:pPr>
      <w:r>
        <w:pict>
          <v:shape id="_x0000_i2630" type="#_x0000_t75" alt="LexisNexis®" style="width:147.75pt;height:30pt">
            <v:imagedata r:id="rId10" o:title=""/>
          </v:shape>
        </w:pict>
      </w:r>
      <w:r>
        <w:cr/>
      </w:r>
    </w:p>
    <w:p>
      <w:pPr>
        <w:pStyle w:val="Heading13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einziger Leidensporno: Auch Großbritannien hat ein Antisemitismusproblem; Karina Urbach Blast from the Past</w:t>
      </w:r>
    </w:p>
    <w:p>
      <w:pPr>
        <w:pStyle w:val="Normal3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05. Dezember 2023</w:t>
      </w:r>
    </w:p>
    <w:p>
      <w:pPr>
        <w:pStyle w:val="Normal380"/>
        <w:keepNext w:val="0"/>
        <w:spacing w:after="0" w:line="240" w:lineRule="atLeast"/>
        <w:ind w:right="0"/>
        <w:jc w:val="both"/>
      </w:pPr>
      <w:bookmarkStart w:id="760" w:name="Bookmark_381"/>
      <w:bookmarkEnd w:id="760"/>
    </w:p>
    <w:p>
      <w:pPr>
        <w:pStyle w:val="Normal3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80"/>
        <w:keepNext w:val="0"/>
        <w:spacing w:before="120" w:after="0" w:line="220" w:lineRule="atLeast"/>
        <w:ind w:left="0" w:right="0" w:firstLine="0"/>
        <w:jc w:val="left"/>
      </w:pPr>
      <w:r>
        <w:br/>
      </w:r>
      <w:r>
        <w:pict>
          <v:shape id="_x0000_i2631" type="#_x0000_t75" style="width:257.97pt;height:41.24pt">
            <v:imagedata r:id="rId205" o:title=""/>
          </v:shape>
        </w:pic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16</w: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794 words</w: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Karina Urbach</w:t>
      </w:r>
    </w:p>
    <w:p>
      <w:pPr>
        <w:pStyle w:val="Normal380"/>
        <w:keepNext/>
        <w:spacing w:before="240" w:after="0" w:line="340" w:lineRule="atLeast"/>
        <w:ind w:left="0" w:right="0" w:firstLine="0"/>
        <w:jc w:val="left"/>
      </w:pPr>
      <w:bookmarkStart w:id="761" w:name="Body_379"/>
      <w:bookmarkEnd w:id="761"/>
      <w:r>
        <w:rPr>
          <w:rFonts w:ascii="arial" w:eastAsia="arial" w:hAnsi="arial" w:cs="arial"/>
          <w:b/>
          <w:i w:val="0"/>
          <w:strike w:val="0"/>
          <w:noProof w:val="0"/>
          <w:color w:val="000000"/>
          <w:position w:val="0"/>
          <w:sz w:val="28"/>
          <w:u w:val="none"/>
          <w:vertAlign w:val="baseline"/>
        </w:rPr>
        <w:t>Body</w:t>
      </w:r>
    </w:p>
    <w:p>
      <w:pPr>
        <w:pStyle w:val="Normal380"/>
        <w:spacing w:line="60" w:lineRule="exact"/>
      </w:pPr>
      <w:r>
        <w:pict>
          <v:line id="_x0000_s2632" style="position:absolute;z-index:252500992" from="0,2pt" to="512pt,2pt" strokecolor="#009ddb" strokeweight="2pt">
            <v:stroke linestyle="single"/>
            <w10:wrap type="topAndBottom"/>
          </v:line>
        </w:pict>
      </w:r>
    </w:p>
    <w:p>
      <w:pPr>
        <w:pStyle w:val="Normal380"/>
      </w:pP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Karina Urbach</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Blast from the Past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Ebbe kommt, sieht man, wer nackt geschwommen ist.  Seit dem 7. Oktober trifft dieses Bonmot auf die britische Gesellschaft zu.</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Großbritannien hat plötzlich ein Antisemitismusproblem. Für britische Juden ist dies ein unerwarteter Schock. Eine Beziehung droht auseinanderzugehen. Sie war keine besonders leidenschaftliche Beziehung, aber sie galt als stabil. Beide Partner gingen höflich miteinander um, man besuchte gemeinsam Gedenkveranstaltungen und verdammte die Nazis.</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stellt sich heraus, hinter der bürgerlichen Fassade betrog man sich seit Jahren und einer der Partner trank heimlich ein antisemitisches Gebräu. Mittlerweile befindet er sich im Delirium tremens. Das Scheidungsverfahren droht schmutzig zu werden.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konnte es dazu kommen?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19. Jahrhundert gab es in Großbritannien einen Premierminister namens Benjamin Disraeli. Er war zwar früh konvertiert, aber sein Aufstieg gab vielen Juden Hoffnung. Auch die britische Aristokratie heiratete emsig in reiche jüdische Familien ein. Eine Tochter aus den anglo-jüdischen Häusern Cassel oder Rothschild zu ehelichen half, die Schlossrenovierung zu finanzieren. Natürlich wollte man nie etwas mit armen Juden zu tun haben.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Dickens  Fagin-Figur in  Oliver Twist  zeigte, wie sehr man die Juden verachtete, die aus Osteuropa nach Großbritannien geflüchtet waren. Aber trotz vieler Ressentiments nahm man in den 1930er Jahren jüdische Flüchtlinge auf. Und im Zweiten Weltkrieg kämpften sie an der Seite der Briten.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Ohne die Ereignisse des 7. Oktobers wäre wahrscheinlich keine antisemitische Welle mehr hochgekommen. Aber jetzt ist sie da.</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anders als in Deutschland wurden in Großbritannien keine offenen Briefe von Literaten und Filmschaffenden publiziert, die ihr Mitgefühl mit Israel ausdrückten.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erschien nach dem Hamas-Massaker ein  Artists for Palestine UK -Brief. Schauspielerin Tilda Swinton und ihre 4.000 Mitstreiter aus der Künstlerszene werfen darin Israel Kriegsverbrechen vor und fordern alle Regierungen auf, das Land nicht zu unterstützen.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ihrem Appell rannten sie offene Türen ein. In Großbritannien finden unermüdliche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statt und die BBC-Berichterstattung ist ein einziger Leidensporno geworden. Fakten egal, Hauptsache, Emotionen.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begann mit Mishal Hussein. Die BBC-Journalistin ist Muslima und hatte sich bisher für Aussöhnung eingesetzt. Sie ist für ihre wunderschöne, seidenweiche Radiostimme bekannt. Als der britische Verteidigungsminister sie fragte, warum die BBC die Hamas nicht als Terrororganisation bezeichne, war es mit der Seide vorbei. Hussein polterte zurück, nur weil die britische Regierung Hamas als Terrororganisation deklariere, müsse die BBC dies nicht tun.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Kollege John Simpson entschied, das Wort  Terrorist  wäre zu  belastet  und entspräche nicht der BBC-Sprachordnung. Simpson ist 79 Jahre alt und müsste sich eigentlich noch gut daran erinnern können, dass die IRA und der IS von der BBC durchaus als Terroristen bezeichnet wurden. Leider blieb es nicht bei dem semantischen Geplänkel. Als die IDF medizinisches Personal und Übersetzer ins Al-Schifa-Krankenhaus brachte, berichtete die BBC stattdessen, medizinisches Personal wäre vor Ort beschossen worden.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Falschmeldung musste zurückgenommen werden, aber schon zwei Tage später spekulierte der BBC-Korrespondent Jeremy Bowen, es gäbe im Al-Schifa-Krankenhaus wohl nur  ein paar Kalaschnikows für den Sicherheitsdienst . Die Kalaschnikow-Erklärung hatte Bowen eins zu eins aus einem Hamas-Bericht übernommen, genauso wie seine unüberprüfbaren Opfer-Statistiken. Hamas bedankte sich postwendend und zitierte von nun an Bowen als Quelle.</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mehr Freude machte Hamas der britische Fußballer Gary Lineker. Er ist ein Fan von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und retweetet Videos über Israels  Genozid .</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Lineker ist der berühmteste Sportreporter der BBC und erreicht auf Twitter eine Gefolgschaft von 8 Millionen. Früher schoss er gelegentlich ein Tor, heute erklärt er den Nahen Osten per Tweet. Die BBC zeigte Milde mit Lineker und ließ ihn gewähren.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jüdischen BBC-Mitarbeitern hörte die Toleranz dann jedoch auf. Ihnen wurde verboten, an der Londoner Demonstration gegen Antisemitismus teilzunehmen. An Pride-Paraden und royalen Jubelfeiern darf man als BBC-Mitarbeiter teilnehmen, an Demons­tra­tionen gegen Antisemitismus nicht.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fand trotzdem statt. Der Komiker David Baddiel, der in seinem Buch  Jews don t count  vor dem britischen Antisemitismus warnt, sagte 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war ein wenig chaotisch. Wir hatten keine Ahnung, wo wir genau hingehen sollten und wer reden würde. Es zeigte sich mal wieder, dass Juden wirklich nicht die Welt regieren. </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Karina Urbach ist Historikerin in London.</w:t>
      </w:r>
    </w:p>
    <w:p>
      <w:pPr>
        <w:pStyle w:val="Normal3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0"/>
      </w:pPr>
    </w:p>
    <w:p>
      <w:pPr>
        <w:pStyle w:val="Normal380"/>
        <w:ind w:left="200"/>
        <w:sectPr>
          <w:type w:val="continuous"/>
          <w:pgMar w:top="840" w:right="1000" w:bottom="840" w:left="1000" w:header="400" w:footer="400"/>
          <w:pgNumType w:fmt="decimal"/>
          <w:cols w:space="720"/>
        </w:sectPr>
      </w:pPr>
      <w:r>
        <w:br/>
      </w:r>
      <w:r>
        <w:pict>
          <v:line id="_x0000_s2633" style="position:absolute;z-index:252502016" from="0,10pt" to="512pt,10pt" strokecolor="black" strokeweight="1pt">
            <v:stroke linestyle="single"/>
          </v:line>
        </w:pict>
      </w:r>
      <w:r>
        <w:rPr>
          <w:rFonts w:ascii="arial" w:eastAsia="arial" w:hAnsi="arial" w:cs="arial"/>
          <w:b/>
          <w:color w:val="767676"/>
          <w:sz w:val="16"/>
        </w:rPr>
        <w:t>End of Document</w:t>
      </w:r>
    </w:p>
    <w:p>
      <w:pPr>
        <w:pStyle w:val="Normal381"/>
        <w:sectPr>
          <w:headerReference w:type="even" r:id="rId2362"/>
          <w:headerReference w:type="default" r:id="rId2363"/>
          <w:footerReference w:type="even" r:id="rId2364"/>
          <w:footerReference w:type="default" r:id="rId2365"/>
          <w:headerReference w:type="first" r:id="rId2366"/>
          <w:footerReference w:type="first" r:id="rId2367"/>
          <w:pgSz w:w="12240" w:h="15840"/>
          <w:pgMar w:top="840" w:right="1000" w:bottom="840" w:left="1000" w:header="400" w:footer="400"/>
          <w:pgNumType w:fmt="decimal"/>
          <w:cols w:space="720"/>
          <w:titlePg w:val="0"/>
        </w:sectPr>
      </w:pPr>
    </w:p>
    <w:p>
      <w:pPr>
        <w:pStyle w:val="Normal381"/>
      </w:pPr>
    </w:p>
    <w:p>
      <w:pPr>
        <w:pStyle w:val="Normal381"/>
      </w:pPr>
      <w:r>
        <w:pict>
          <v:shape id="_x0000_i2634" type="#_x0000_t75" alt="LexisNexis®" style="width:147.75pt;height:30pt">
            <v:imagedata r:id="rId10" o:title=""/>
          </v:shape>
        </w:pict>
      </w:r>
      <w:r>
        <w:cr/>
      </w:r>
    </w:p>
    <w:p>
      <w:pPr>
        <w:pStyle w:val="Heading13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Dezember 2023</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381"/>
        <w:keepNext w:val="0"/>
        <w:spacing w:after="0" w:line="240" w:lineRule="atLeast"/>
        <w:ind w:right="0"/>
        <w:jc w:val="both"/>
      </w:pPr>
      <w:bookmarkStart w:id="762" w:name="Bookmark_382"/>
      <w:bookmarkEnd w:id="762"/>
    </w:p>
    <w:p>
      <w:pPr>
        <w:pStyle w:val="Normal3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81"/>
        <w:keepNext w:val="0"/>
        <w:spacing w:before="120" w:after="0" w:line="220" w:lineRule="atLeast"/>
        <w:ind w:left="0" w:right="0" w:firstLine="0"/>
        <w:jc w:val="left"/>
      </w:pPr>
      <w:r>
        <w:br/>
      </w:r>
      <w:r>
        <w:pict>
          <v:shape id="_x0000_i2635" type="#_x0000_t75" style="width:221.22pt;height:27pt">
            <v:imagedata r:id="rId85" o:title=""/>
          </v:shape>
        </w:pic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496 words</w: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Dominik Schneider</w:t>
      </w:r>
    </w:p>
    <w:p>
      <w:pPr>
        <w:pStyle w:val="Normal381"/>
        <w:keepNext/>
        <w:spacing w:before="240" w:after="0" w:line="340" w:lineRule="atLeast"/>
        <w:ind w:left="0" w:right="0" w:firstLine="0"/>
        <w:jc w:val="left"/>
      </w:pPr>
      <w:bookmarkStart w:id="763" w:name="Body_380"/>
      <w:bookmarkEnd w:id="763"/>
      <w:r>
        <w:rPr>
          <w:rFonts w:ascii="arial" w:eastAsia="arial" w:hAnsi="arial" w:cs="arial"/>
          <w:b/>
          <w:i w:val="0"/>
          <w:strike w:val="0"/>
          <w:noProof w:val="0"/>
          <w:color w:val="000000"/>
          <w:position w:val="0"/>
          <w:sz w:val="28"/>
          <w:u w:val="none"/>
          <w:vertAlign w:val="baseline"/>
        </w:rPr>
        <w:t>Body</w:t>
      </w:r>
    </w:p>
    <w:p>
      <w:pPr>
        <w:pStyle w:val="Normal381"/>
        <w:spacing w:line="60" w:lineRule="exact"/>
      </w:pPr>
      <w:r>
        <w:pict>
          <v:line id="_x0000_s2636" style="position:absolute;z-index:252503040" from="0,2pt" to="512pt,2pt" strokecolor="#009ddb" strokeweight="2pt">
            <v:stroke linestyle="single"/>
            <w10:wrap type="topAndBottom"/>
          </v:line>
        </w:pict>
      </w:r>
    </w:p>
    <w:p>
      <w:pPr>
        <w:pStyle w:val="Normal381"/>
      </w:pP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Dominik Schneider</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Durchweg friedlich sind am Samstag vier Demonstrationen in der Düsseldorfer Innenstadt abgelaufen. Neben den kleineren Kundgebungen „Diversität und Normalität“ des Vereins Pride und dem Protest gegen eine mögliche Verschärfung des Gemeinsamen Europäischen Asylsystems war es vor allem eine pro-palästinensische Demonstration, die am Nachmittag die Aufmerksamkeit auf sich zog. Zeitgleich fand eine Israel-freundliche Gegendemonstration statt.</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hatten sich knapp 500 Teilnehmer an der Friedrich-Ebert-Straße versammelt, um gegen den israelischen Militäreinsatz im Gazastreifen zu protestieren. Im Vorfeld hatte es eine juristische Auseinandersetzung gegeben, ob in diesem Zusammenhang die Begriffe „Völkermord“ und „Genozid“ verwendet werden dürfen. Dies war im Vorfeld der Kundgebung verboten worden.</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hatte das Düsseldorfer Verwaltungsgericht eine Beschwerde der Organisatoren gegen diese Auflage der Polizei abgelehnt. Die Entscheidung der Düsseldorfer Richter wurde jedoch wenige Minuten vor dem Beginn des Protestmarsches durch das Oberverwaltungsgericht in Münster gekippt. Diese kurzfristige Entscheidung löste einige Unklarheiten zwischen Demonstranten und den Polizeikräften aus, sodass der Zug erst um 15.20 Uhr aufbrechen konnte. Im Vorfeld hatten die Organisatoren darauf hingewiesen, dass gewisse Aussagen, etwa die Parole „From the river to the sea – Palestine will be free“ sowie Zeichen und Ausrufe islamistischer Organisationen verboten seien, woran sich die Teilnehmer hielten. „Wir arbeiten hier für den Frieden, nicht für den Krieg“, so die Veranstalter. Das Ziel der Demonstration sei eine Koexistenz eines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neben Israel.</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Forderungen zogen die Demonstranten friedlich über die Oststraße, Graf-Adolf-Straße, die Königsallee und schließlich zur Schlusskundgebung auf den Graf-Adolf-Platz. Neben der Forderung nach der Freiheit Palästinas war auch mehrfach in Wort und Schrift vom „Völkermord“ an den Palästinensern die Rede. Außerdem wurde Kritik an der deutschen Politik wegen der Unterstützung Israels sowie an den Medien wegen angeblich einseitigen Berichterstattung geübt.</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pro-palästinensischen Demonstranten die Gegendemonstration passierten, kam es zu gegenseitigen Buh-Rufen und erhobenen Fäusten, größere Konflikte blieben aber aus. Die Israel-Unterstützer skandierten „Free Gaza from Hamas“. Entlang der Zugstrecke wurden die Straßen kurzzeitig gesperrt, es kam zu mehreren Staus in der wegen des Adventswochenendes ohnehin vollen Innenstadt. Am Abend zog die Polizei ein positives Fazit der friedlichen Demonstrationen.</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4919058233_75e89159e1.IRPRODGERA_IOOUWV.jpg Dominik Schneider Die Demonstranten forderten das Ende des israelischen Militäreinsatzes im Gazastreifen. Foto: Schneider</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4919058233_75e89159e1.IRPRODGERA_IOOUWV.jpg Dominik Schneider Die Demonstranten forderten das Ende des israelischen Militäreinsatzes im Gazastreifen. Foto: Schneider</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1"/>
      </w:pPr>
    </w:p>
    <w:p>
      <w:pPr>
        <w:pStyle w:val="Normal381"/>
        <w:ind w:left="200"/>
        <w:sectPr>
          <w:type w:val="continuous"/>
          <w:pgMar w:top="840" w:right="1000" w:bottom="840" w:left="1000" w:header="400" w:footer="400"/>
          <w:pgNumType w:fmt="decimal"/>
          <w:cols w:space="720"/>
        </w:sectPr>
      </w:pPr>
      <w:r>
        <w:br/>
      </w:r>
      <w:r>
        <w:pict>
          <v:line id="_x0000_s2637" style="position:absolute;z-index:252504064" from="0,10pt" to="512pt,10pt" strokecolor="black" strokeweight="1pt">
            <v:stroke linestyle="single"/>
          </v:line>
        </w:pict>
      </w:r>
      <w:r>
        <w:rPr>
          <w:rFonts w:ascii="arial" w:eastAsia="arial" w:hAnsi="arial" w:cs="arial"/>
          <w:b/>
          <w:color w:val="767676"/>
          <w:sz w:val="16"/>
        </w:rPr>
        <w:t>End of Document</w:t>
      </w:r>
    </w:p>
    <w:p>
      <w:pPr>
        <w:pStyle w:val="Normal382"/>
        <w:sectPr>
          <w:headerReference w:type="even" r:id="rId2368"/>
          <w:headerReference w:type="default" r:id="rId2369"/>
          <w:footerReference w:type="even" r:id="rId2370"/>
          <w:footerReference w:type="default" r:id="rId2371"/>
          <w:headerReference w:type="first" r:id="rId2372"/>
          <w:footerReference w:type="first" r:id="rId2373"/>
          <w:pgSz w:w="12240" w:h="15840"/>
          <w:pgMar w:top="840" w:right="1000" w:bottom="840" w:left="1000" w:header="400" w:footer="400"/>
          <w:pgNumType w:fmt="decimal"/>
          <w:cols w:space="720"/>
          <w:titlePg w:val="0"/>
        </w:sectPr>
      </w:pPr>
    </w:p>
    <w:p>
      <w:pPr>
        <w:pStyle w:val="Normal382"/>
      </w:pPr>
    </w:p>
    <w:p>
      <w:pPr>
        <w:pStyle w:val="Normal382"/>
      </w:pPr>
      <w:r>
        <w:pict>
          <v:shape id="_x0000_i2638" type="#_x0000_t75" alt="LexisNexis®" style="width:147.75pt;height:30pt">
            <v:imagedata r:id="rId10" o:title=""/>
          </v:shape>
        </w:pict>
      </w:r>
      <w:r>
        <w:cr/>
      </w:r>
    </w:p>
    <w:p>
      <w:pPr>
        <w:pStyle w:val="Heading13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Dezember 2023</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382"/>
        <w:keepNext w:val="0"/>
        <w:spacing w:after="0" w:line="240" w:lineRule="atLeast"/>
        <w:ind w:right="0"/>
        <w:jc w:val="both"/>
      </w:pPr>
      <w:bookmarkStart w:id="764" w:name="Bookmark_383"/>
      <w:bookmarkEnd w:id="764"/>
    </w:p>
    <w:p>
      <w:pPr>
        <w:pStyle w:val="Normal3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82"/>
        <w:keepNext w:val="0"/>
        <w:spacing w:before="120" w:after="0" w:line="220" w:lineRule="atLeast"/>
        <w:ind w:left="0" w:right="0" w:firstLine="0"/>
        <w:jc w:val="left"/>
      </w:pPr>
      <w:r>
        <w:br/>
      </w:r>
      <w:r>
        <w:pict>
          <v:shape id="_x0000_i2639" type="#_x0000_t75" style="width:74.99pt;height:62.99pt">
            <v:imagedata r:id="rId32" o:title=""/>
          </v:shape>
        </w:pic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496 words</w: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Dominik Schneider</w:t>
      </w:r>
    </w:p>
    <w:p>
      <w:pPr>
        <w:pStyle w:val="Normal382"/>
        <w:keepNext/>
        <w:spacing w:before="240" w:after="0" w:line="340" w:lineRule="atLeast"/>
        <w:ind w:left="0" w:right="0" w:firstLine="0"/>
        <w:jc w:val="left"/>
      </w:pPr>
      <w:bookmarkStart w:id="765" w:name="Body_381"/>
      <w:bookmarkEnd w:id="765"/>
      <w:r>
        <w:rPr>
          <w:rFonts w:ascii="arial" w:eastAsia="arial" w:hAnsi="arial" w:cs="arial"/>
          <w:b/>
          <w:i w:val="0"/>
          <w:strike w:val="0"/>
          <w:noProof w:val="0"/>
          <w:color w:val="000000"/>
          <w:position w:val="0"/>
          <w:sz w:val="28"/>
          <w:u w:val="none"/>
          <w:vertAlign w:val="baseline"/>
        </w:rPr>
        <w:t>Body</w:t>
      </w:r>
    </w:p>
    <w:p>
      <w:pPr>
        <w:pStyle w:val="Normal382"/>
        <w:spacing w:line="60" w:lineRule="exact"/>
      </w:pPr>
      <w:r>
        <w:pict>
          <v:line id="_x0000_s2640" style="position:absolute;z-index:252505088" from="0,2pt" to="512pt,2pt" strokecolor="#009ddb" strokeweight="2pt">
            <v:stroke linestyle="single"/>
            <w10:wrap type="topAndBottom"/>
          </v:line>
        </w:pict>
      </w:r>
    </w:p>
    <w:p>
      <w:pPr>
        <w:pStyle w:val="Normal382"/>
      </w:pP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Dominik Schneider</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Durchweg friedlich sind am Samstag vier Demonstrationen in der Düsseldorfer Innenstadt abgelaufen. Neben den kleineren Kundgebungen „Diversität und Normalität“ des Vereins Pride und dem Protest gegen eine mögliche Verschärfung des Gemeinsamen Europäischen Asylsystems war es vor allem eine pro-palästinensische Demonstration, die am Nachmittag die Aufmerksamkeit auf sich zog. Zeitgleich fand eine Israel-freundliche Gegendemonstration statt.</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hatten sich knapp 500 Teilnehmer an der Friedrich-Ebert-Straße versammelt, um gegen den israelischen Militäreinsatz im Gazastreifen zu protestieren. Im Vorfeld hatte es eine juristische Auseinandersetzung gegeben, ob in diesem Zusammenhang die Begriffe „Völkermord“ und „Genozid“ verwendet werden dürfen. Dies war im Vorfeld der Kundgebung verboten worden.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hatte das Düsseldorfer Verwaltungsgericht eine Beschwerde der Organisatoren gegen diese Auflage der Polizei abgelehnt. Die Entscheidung der Düsseldorfer Richter wurde jedoch wenige Minuten vor dem Beginn des Protestmarsches durch das Oberverwaltungsgericht in Münster gekippt. Diese kurzfristige Entscheidung löste einige Unklarheiten zwischen Demonstranten und den Polizeikräften aus, sodass der Zug erst um 15.20 Uhr aufbrechen konnte. Im Vorfeld hatten die Organisatoren darauf hingewiesen, dass gewisse Aussagen, etwa die Parole „From the river to the sea – Palestine will be free“ sowie Zeichen und Ausrufe islamistischer Organisationen verboten seien, woran sich die Teilnehmer hielten. „Wir arbeiten hier für den Frieden, nicht für den Krieg“, so die Veranstalter. Das Ziel der Demonstration sei eine Koexistenz eines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neben Israel.</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Forderungen zogen die Demonstranten friedlich über die Oststraße, Graf-Adolf-Straße, die Königsallee und schließlich zur Schlusskundgebung auf den Graf-Adolf-Platz. Neben der Forderung nach der Freiheit Palästinas war auch mehrfach in Wort und Schrift vom „Völkermord“ an den Palästinensern die Rede. Außerdem wurde Kritik an der deutschen Politik wegen der Unterstützung Israels sowie an den Medien wegen angeblich einseitigen Berichterstattung geübt.</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pro-palästinensischen Demonstranten die Gegendemonstration passierten, kam es zu gegenseitigen Buh-Rufen und erhobenen Fäusten, größere Konflikte blieben aber aus. Die Israel-Unterstützer skandierten „Free Gaza from Hamas“. Entlang der Zugstrecke wurden die Straßen kurzzeitig gesperrt, es kam zu mehreren Staus in der wegen des Adventswochenendes ohnehin vollen Innenstadt. Am Abend zog die Polizei ein positives Fazit der friedlichen Demonstrationen.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4919058233_75e89159e1.IRPRODGERA_IOOUWV.jpg Dominik Schneider Die Demonstranten forderten das Ende des israelischen Militäreinsatzes im Gazastreifen. Foto: Schneider</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4919058233_75e89159e1.IRPRODGERA_IOOUWV.jpg Dominik Schneider Die Demonstranten forderten das Ende des israelischen Militäreinsatzes im Gazastreifen. Foto: Schneider</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2"/>
      </w:pPr>
    </w:p>
    <w:p>
      <w:pPr>
        <w:pStyle w:val="Normal382"/>
        <w:ind w:left="200"/>
        <w:sectPr>
          <w:type w:val="continuous"/>
          <w:pgMar w:top="840" w:right="1000" w:bottom="840" w:left="1000" w:header="400" w:footer="400"/>
          <w:pgNumType w:fmt="decimal"/>
          <w:cols w:space="720"/>
        </w:sectPr>
      </w:pPr>
      <w:r>
        <w:br/>
      </w:r>
      <w:r>
        <w:pict>
          <v:line id="_x0000_s2641" style="position:absolute;z-index:252506112" from="0,10pt" to="512pt,10pt" strokecolor="black" strokeweight="1pt">
            <v:stroke linestyle="single"/>
          </v:line>
        </w:pict>
      </w:r>
      <w:r>
        <w:rPr>
          <w:rFonts w:ascii="arial" w:eastAsia="arial" w:hAnsi="arial" w:cs="arial"/>
          <w:b/>
          <w:color w:val="767676"/>
          <w:sz w:val="16"/>
        </w:rPr>
        <w:t>End of Document</w:t>
      </w:r>
    </w:p>
    <w:p>
      <w:pPr>
        <w:pStyle w:val="Normal383"/>
        <w:sectPr>
          <w:headerReference w:type="even" r:id="rId2374"/>
          <w:headerReference w:type="default" r:id="rId2375"/>
          <w:footerReference w:type="even" r:id="rId2376"/>
          <w:footerReference w:type="default" r:id="rId2377"/>
          <w:headerReference w:type="first" r:id="rId2378"/>
          <w:footerReference w:type="first" r:id="rId2379"/>
          <w:pgSz w:w="12240" w:h="15840"/>
          <w:pgMar w:top="840" w:right="1000" w:bottom="840" w:left="1000" w:header="400" w:footer="400"/>
          <w:pgNumType w:fmt="decimal"/>
          <w:cols w:space="720"/>
          <w:titlePg w:val="0"/>
        </w:sectPr>
      </w:pPr>
    </w:p>
    <w:p>
      <w:pPr>
        <w:pStyle w:val="Normal383"/>
      </w:pPr>
    </w:p>
    <w:p>
      <w:pPr>
        <w:pStyle w:val="Normal383"/>
      </w:pPr>
      <w:r>
        <w:pict>
          <v:shape id="_x0000_i2642" type="#_x0000_t75" alt="LexisNexis®" style="width:147.75pt;height:30pt">
            <v:imagedata r:id="rId10" o:title=""/>
          </v:shape>
        </w:pict>
      </w:r>
      <w:r>
        <w:cr/>
      </w:r>
    </w:p>
    <w:p>
      <w:pPr>
        <w:pStyle w:val="Heading13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Dezember 2023</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383"/>
        <w:keepNext w:val="0"/>
        <w:spacing w:after="0" w:line="240" w:lineRule="atLeast"/>
        <w:ind w:right="0"/>
        <w:jc w:val="both"/>
      </w:pPr>
      <w:bookmarkStart w:id="766" w:name="Bookmark_384"/>
      <w:bookmarkEnd w:id="766"/>
    </w:p>
    <w:p>
      <w:pPr>
        <w:pStyle w:val="Normal3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83"/>
        <w:keepNext w:val="0"/>
        <w:spacing w:before="120" w:after="0" w:line="220" w:lineRule="atLeast"/>
        <w:ind w:left="0" w:right="0" w:firstLine="0"/>
        <w:jc w:val="left"/>
      </w:pPr>
      <w:r>
        <w:br/>
      </w:r>
      <w:r>
        <w:pict>
          <v:shape id="_x0000_i2643" type="#_x0000_t75" style="width:74.99pt;height:62.99pt">
            <v:imagedata r:id="rId32" o:title=""/>
          </v:shape>
        </w:pic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496 words</w: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Dominik Schneider</w:t>
      </w:r>
    </w:p>
    <w:p>
      <w:pPr>
        <w:pStyle w:val="Normal383"/>
        <w:keepNext/>
        <w:spacing w:before="240" w:after="0" w:line="340" w:lineRule="atLeast"/>
        <w:ind w:left="0" w:right="0" w:firstLine="0"/>
        <w:jc w:val="left"/>
      </w:pPr>
      <w:bookmarkStart w:id="767" w:name="Body_382"/>
      <w:bookmarkEnd w:id="767"/>
      <w:r>
        <w:rPr>
          <w:rFonts w:ascii="arial" w:eastAsia="arial" w:hAnsi="arial" w:cs="arial"/>
          <w:b/>
          <w:i w:val="0"/>
          <w:strike w:val="0"/>
          <w:noProof w:val="0"/>
          <w:color w:val="000000"/>
          <w:position w:val="0"/>
          <w:sz w:val="28"/>
          <w:u w:val="none"/>
          <w:vertAlign w:val="baseline"/>
        </w:rPr>
        <w:t>Body</w:t>
      </w:r>
    </w:p>
    <w:p>
      <w:pPr>
        <w:pStyle w:val="Normal383"/>
        <w:spacing w:line="60" w:lineRule="exact"/>
      </w:pPr>
      <w:r>
        <w:pict>
          <v:line id="_x0000_s2644" style="position:absolute;z-index:252507136" from="0,2pt" to="512pt,2pt" strokecolor="#009ddb" strokeweight="2pt">
            <v:stroke linestyle="single"/>
            <w10:wrap type="topAndBottom"/>
          </v:line>
        </w:pict>
      </w:r>
    </w:p>
    <w:p>
      <w:pPr>
        <w:pStyle w:val="Normal383"/>
      </w:pP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Dominik Schneider</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Durchweg friedlich sind am Samstag vier Demonstrationen in der Düsseldorfer Innenstadt abgelaufen. Neben den kleineren Kundgebungen „Diversität und Normalität“ des Vereins Pride und dem Protest gegen eine mögliche Verschärfung des Gemeinsamen Europäischen Asylsystems war es vor allem eine pro-palästinensische Demonstration, die am Nachmittag die Aufmerksamkeit auf sich zog. Zeitgleich fand eine Israel-freundliche Gegendemonstration statt.</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hatten sich knapp 500 Teilnehmer an der Friedrich-Ebert-Straße versammelt, um gegen den israelischen Militäreinsatz im Gazastreifen zu protestieren. Im Vorfeld hatte es eine juristische Auseinandersetzung gegeben, ob in diesem Zusammenhang die Begriffe „Völkermord“ und „Genozid“ verwendet werden dürfen. Dies war im Vorfeld der Kundgebung verboten worden.</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hatte das Düsseldorfer Verwaltungsgericht eine Beschwerde der Organisatoren gegen diese Auflage der Polizei abgelehnt. Die Entscheidung der Düsseldorfer Richter wurde jedoch wenige Minuten vor dem Beginn des Protestmarsches durch das Oberverwaltungsgericht in Münster gekippt. Diese kurzfristige Entscheidung löste einige Unklarheiten zwischen Demonstranten und den Polizeikräften aus, sodass der Zug erst um 15.20 Uhr aufbrechen konnte. Im Vorfeld hatten die Organisatoren darauf hingewiesen, dass gewisse Aussagen, etwa die Parole „From the river to the sea – Palestine will be free“ sowie Zeichen und Ausrufe islamistischer Organisationen verboten seien, woran sich die Teilnehmer hielten. „Wir arbeiten hier für den Frieden, nicht für den Krieg“, so die Veranstalter. Das Ziel der Demonstration sei eine Koexistenz eines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neben Israel.</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Forderungen zogen die Demonstranten friedlich über die Oststraße, Graf-Adolf-Straße, die Königsallee und schließlich zur Schlusskundgebung auf den Graf-Adolf-Platz. Neben der Forderung nach der Freiheit Palästinas war auch mehrfach in Wort und Schrift vom „Völkermord“ an den Palästinensern die Rede. Außerdem wurde Kritik an der deutschen Politik wegen der Unterstützung Israels sowie an den Medien wegen angeblich einseitigen Berichterstattung geübt.</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pro-palästinensischen Demonstranten die Gegendemonstration passierten, kam es zu gegenseitigen Buh-Rufen und erhobenen Fäusten, größere Konflikte blieben aber aus. Die Israel-Unterstützer skandierten „Free Gaza from Hamas“. Entlang der Zugstrecke wurden die Straßen kurzzeitig gesperrt, es kam zu mehreren Staus in der wegen des Adventswochenendes ohnehin vollen Innenstadt. Am Abend zog die Polizei ein positives Fazit der friedlichen Demonstrationen.</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4919058233_75e89159e1.IRPRODGERA_IOOUWV.jpg Dominik Schneider Die Demonstranten forderten das Ende des israelischen Militäreinsatzes im Gazastreifen. Foto: Schneider</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4919058233_75e89159e1.IRPRODGERA_IOOUWV.jpg Dominik Schneider Die Demonstranten forderten das Ende des israelischen Militäreinsatzes im Gazastreifen. Foto: Schneider</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3"/>
      </w:pPr>
    </w:p>
    <w:p>
      <w:pPr>
        <w:pStyle w:val="Normal383"/>
        <w:ind w:left="200"/>
        <w:sectPr>
          <w:type w:val="continuous"/>
          <w:pgMar w:top="840" w:right="1000" w:bottom="840" w:left="1000" w:header="400" w:footer="400"/>
          <w:pgNumType w:fmt="decimal"/>
          <w:cols w:space="720"/>
        </w:sectPr>
      </w:pPr>
      <w:r>
        <w:br/>
      </w:r>
      <w:r>
        <w:pict>
          <v:line id="_x0000_s2645" style="position:absolute;z-index:252508160" from="0,10pt" to="512pt,10pt" strokecolor="black" strokeweight="1pt">
            <v:stroke linestyle="single"/>
          </v:line>
        </w:pict>
      </w:r>
      <w:r>
        <w:rPr>
          <w:rFonts w:ascii="arial" w:eastAsia="arial" w:hAnsi="arial" w:cs="arial"/>
          <w:b/>
          <w:color w:val="767676"/>
          <w:sz w:val="16"/>
        </w:rPr>
        <w:t>End of Document</w:t>
      </w:r>
    </w:p>
    <w:p>
      <w:pPr>
        <w:pStyle w:val="Normal384"/>
        <w:sectPr>
          <w:headerReference w:type="even" r:id="rId2380"/>
          <w:headerReference w:type="default" r:id="rId2381"/>
          <w:footerReference w:type="even" r:id="rId2382"/>
          <w:footerReference w:type="default" r:id="rId2383"/>
          <w:headerReference w:type="first" r:id="rId2384"/>
          <w:footerReference w:type="first" r:id="rId2385"/>
          <w:pgSz w:w="12240" w:h="15840"/>
          <w:pgMar w:top="840" w:right="1000" w:bottom="840" w:left="1000" w:header="400" w:footer="400"/>
          <w:pgNumType w:fmt="decimal"/>
          <w:cols w:space="720"/>
          <w:titlePg w:val="0"/>
        </w:sectPr>
      </w:pPr>
    </w:p>
    <w:p>
      <w:pPr>
        <w:pStyle w:val="Normal384"/>
      </w:pPr>
    </w:p>
    <w:p>
      <w:pPr>
        <w:pStyle w:val="Normal384"/>
      </w:pPr>
      <w:r>
        <w:pict>
          <v:shape id="_x0000_i2646" type="#_x0000_t75" alt="LexisNexis®" style="width:147.75pt;height:30pt">
            <v:imagedata r:id="rId10" o:title=""/>
          </v:shape>
        </w:pict>
      </w:r>
      <w:r>
        <w:cr/>
      </w:r>
    </w:p>
    <w:p>
      <w:pPr>
        <w:pStyle w:val="Heading13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Nahost-Konflikt; Tausende Menschen gehen bei propalästinensischen Demos auf deutsche Straßen</w:t>
      </w:r>
    </w:p>
    <w:p>
      <w:pPr>
        <w:pStyle w:val="Normal3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Dezember 2023 1:12 PM GMT+1</w:t>
      </w:r>
    </w:p>
    <w:p>
      <w:pPr>
        <w:pStyle w:val="Normal384"/>
        <w:keepNext w:val="0"/>
        <w:spacing w:after="0" w:line="240" w:lineRule="atLeast"/>
        <w:ind w:right="0"/>
        <w:jc w:val="both"/>
      </w:pPr>
      <w:bookmarkStart w:id="768" w:name="Bookmark_385"/>
      <w:bookmarkEnd w:id="768"/>
    </w:p>
    <w:p>
      <w:pPr>
        <w:pStyle w:val="Normal3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84"/>
        <w:keepNext w:val="0"/>
        <w:spacing w:before="120" w:after="0" w:line="220" w:lineRule="atLeast"/>
        <w:ind w:left="0" w:right="0" w:firstLine="0"/>
        <w:jc w:val="left"/>
      </w:pPr>
      <w:r>
        <w:br/>
      </w:r>
      <w:r>
        <w:pict>
          <v:shape id="_x0000_i2647" type="#_x0000_t75" style="width:230.22pt;height:28.5pt">
            <v:imagedata r:id="rId11" o:title=""/>
          </v:shape>
        </w:pic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296 words</w:t>
      </w:r>
    </w:p>
    <w:p>
      <w:pPr>
        <w:pStyle w:val="Normal3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Hamburg, Düsseldorf und anderen Städten haben tausende Menschen an propalästinensischen Protesten teilgenommen. Die Demonstrationen blieben bis auf einige Zwischenfälle größtenteils friedlich.</w:t>
      </w:r>
    </w:p>
    <w:p>
      <w:pPr>
        <w:pStyle w:val="Normal384"/>
        <w:keepNext/>
        <w:spacing w:before="240" w:after="0" w:line="340" w:lineRule="atLeast"/>
        <w:ind w:left="0" w:right="0" w:firstLine="0"/>
        <w:jc w:val="left"/>
      </w:pPr>
      <w:bookmarkStart w:id="769" w:name="Body_383"/>
      <w:bookmarkEnd w:id="769"/>
      <w:r>
        <w:rPr>
          <w:rFonts w:ascii="arial" w:eastAsia="arial" w:hAnsi="arial" w:cs="arial"/>
          <w:b/>
          <w:i w:val="0"/>
          <w:strike w:val="0"/>
          <w:noProof w:val="0"/>
          <w:color w:val="000000"/>
          <w:position w:val="0"/>
          <w:sz w:val="28"/>
          <w:u w:val="none"/>
          <w:vertAlign w:val="baseline"/>
        </w:rPr>
        <w:t>Body</w:t>
      </w:r>
    </w:p>
    <w:p>
      <w:pPr>
        <w:pStyle w:val="Normal384"/>
        <w:spacing w:line="60" w:lineRule="exact"/>
      </w:pPr>
      <w:r>
        <w:pict>
          <v:line id="_x0000_s2648" style="position:absolute;z-index:252509184" from="0,2pt" to="512pt,2pt" strokecolor="#009ddb" strokeweight="2pt">
            <v:stroke linestyle="single"/>
            <w10:wrap type="topAndBottom"/>
          </v:line>
        </w:pict>
      </w:r>
    </w:p>
    <w:p>
      <w:pPr>
        <w:pStyle w:val="Normal384"/>
      </w:pP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deutschen Städten haben sich am Samstag insgesamt mehrere Tausend Menschen an propalästinensischen Demonstrationen beteiligt. In Berlin gingen bei einem Aufzug mit dem Titel "Stoppt den Genozid in Gaza" durch Wedding, Prenzlauer Berg und Mitte etwa 2000 Menschen auf die Straße, wie ein Polizeisprecher sagte. Alles verlief störungsfrei und ohne Zwischenfälle, sagte ein Polizeisprecher nach Beginn der Märsche. Vereinzelt habe es strafrechtlich relevante Äußerungen mündlich oder auf Plakaten gegeben. Zur Feststellung der Personalien seien einzelne Personen zeitweise festgehalten worden.</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zweite, in Kreuzberg gestartete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verlief nach Polizeiangaben ohne Zwischenfälle. Dort schätzte die Polizei die Teilnehmerzahl auf 430. Die Veranstalter des Aufzugs hatten 3000 Menschen angemeldet.</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Hamburg kamen mehrere Hundert Menschen am Samstag zu einer genehmigten Demonstration unter dem Motto "Solidarität mit den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sprach zunächst von etwa 350 Teilnehmern. Ein dpa-Reporter schätzte die Zahl auf mehr als 1000 Demonstranten. Zu Zwischenfällen kam es laut Polizei bis zum späten Nachmittag nicht.</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Nordrhein-Westfalen gingen am Samstag wieder Menschen bei mehreren kleineren propalästinensischen Demonstrationen auf die Straße. In Düsseldorf nahmen um die 200 Menschen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wie ein dpa-Reporter vor Ort berichtete. Auch in Köln, Bielefeld und Dortmund waren Kundgebungen geplant.</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der Demonstrationen ist der Gaza-Krieg. Seit dem blutigen Angriff der Terrororganisation Hamas auf Israel am 7. Oktober und der israelischen Gegenoffensive gibt es bundesweit immer wieder Solidaritätsbekundungen mit der einen oder der anderen Seite des Konflikts.</w:t>
      </w:r>
    </w:p>
    <w:p>
      <w:pPr>
        <w:pStyle w:val="Normal3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4"/>
      </w:pPr>
    </w:p>
    <w:p>
      <w:pPr>
        <w:pStyle w:val="Normal384"/>
        <w:ind w:left="200"/>
        <w:sectPr>
          <w:type w:val="continuous"/>
          <w:pgMar w:top="840" w:right="1000" w:bottom="840" w:left="1000" w:header="400" w:footer="400"/>
          <w:pgNumType w:fmt="decimal"/>
          <w:cols w:space="720"/>
        </w:sectPr>
      </w:pPr>
      <w:r>
        <w:br/>
      </w:r>
      <w:r>
        <w:pict>
          <v:line id="_x0000_s2649" style="position:absolute;z-index:252510208" from="0,10pt" to="512pt,10pt" strokecolor="black" strokeweight="1pt">
            <v:stroke linestyle="single"/>
          </v:line>
        </w:pict>
      </w:r>
      <w:r>
        <w:rPr>
          <w:rFonts w:ascii="arial" w:eastAsia="arial" w:hAnsi="arial" w:cs="arial"/>
          <w:b/>
          <w:color w:val="767676"/>
          <w:sz w:val="16"/>
        </w:rPr>
        <w:t>End of Document</w:t>
      </w:r>
    </w:p>
    <w:p>
      <w:pPr>
        <w:pStyle w:val="Normal385"/>
        <w:sectPr>
          <w:headerReference w:type="even" r:id="rId2386"/>
          <w:headerReference w:type="default" r:id="rId2387"/>
          <w:footerReference w:type="even" r:id="rId2388"/>
          <w:footerReference w:type="default" r:id="rId2389"/>
          <w:headerReference w:type="first" r:id="rId2390"/>
          <w:footerReference w:type="first" r:id="rId2391"/>
          <w:pgSz w:w="12240" w:h="15840"/>
          <w:pgMar w:top="840" w:right="1000" w:bottom="840" w:left="1000" w:header="400" w:footer="400"/>
          <w:pgNumType w:fmt="decimal"/>
          <w:cols w:space="720"/>
          <w:titlePg w:val="0"/>
        </w:sectPr>
      </w:pPr>
    </w:p>
    <w:p>
      <w:pPr>
        <w:pStyle w:val="Normal385"/>
      </w:pPr>
    </w:p>
    <w:p>
      <w:pPr>
        <w:pStyle w:val="Normal385"/>
      </w:pPr>
      <w:r>
        <w:pict>
          <v:shape id="_x0000_i2650" type="#_x0000_t75" alt="LexisNexis®" style="width:147.75pt;height:30pt">
            <v:imagedata r:id="rId10" o:title=""/>
          </v:shape>
        </w:pict>
      </w:r>
      <w:r>
        <w:cr/>
      </w:r>
    </w:p>
    <w:p>
      <w:pPr>
        <w:pStyle w:val="Heading13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Kundgebungen bleiben friedlich</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Dezember 2023</w:t>
      </w:r>
    </w:p>
    <w:p>
      <w:pPr>
        <w:pStyle w:val="Normal385"/>
        <w:keepNext w:val="0"/>
        <w:spacing w:after="0" w:line="240" w:lineRule="atLeast"/>
        <w:ind w:right="0"/>
        <w:jc w:val="both"/>
      </w:pPr>
      <w:bookmarkStart w:id="770" w:name="Bookmark_386"/>
      <w:bookmarkEnd w:id="770"/>
    </w:p>
    <w:p>
      <w:pPr>
        <w:pStyle w:val="Normal3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85"/>
        <w:keepNext w:val="0"/>
        <w:spacing w:before="120" w:after="0" w:line="220" w:lineRule="atLeast"/>
        <w:ind w:left="0" w:right="0" w:firstLine="0"/>
        <w:jc w:val="left"/>
      </w:pPr>
      <w:r>
        <w:br/>
      </w:r>
      <w:r>
        <w:pict>
          <v:shape id="_x0000_i2651" type="#_x0000_t75" style="width:187.48pt;height:24pt">
            <v:imagedata r:id="rId297" o:title=""/>
          </v:shape>
        </w:pic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F7</w: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448 words</w:t>
      </w:r>
    </w:p>
    <w:p>
      <w:pPr>
        <w:pStyle w:val="Normal3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Insgesamt knapp 300 Menschen demonstrieren in Zusammenhang mit dem Nahostkonflikt</w:t>
      </w:r>
    </w:p>
    <w:p>
      <w:pPr>
        <w:pStyle w:val="Normal385"/>
        <w:keepNext/>
        <w:spacing w:before="240" w:after="0" w:line="340" w:lineRule="atLeast"/>
        <w:ind w:left="0" w:right="0" w:firstLine="0"/>
        <w:jc w:val="left"/>
      </w:pPr>
      <w:bookmarkStart w:id="771" w:name="Body_384"/>
      <w:bookmarkEnd w:id="771"/>
      <w:r>
        <w:rPr>
          <w:rFonts w:ascii="arial" w:eastAsia="arial" w:hAnsi="arial" w:cs="arial"/>
          <w:b/>
          <w:i w:val="0"/>
          <w:strike w:val="0"/>
          <w:noProof w:val="0"/>
          <w:color w:val="000000"/>
          <w:position w:val="0"/>
          <w:sz w:val="28"/>
          <w:u w:val="none"/>
          <w:vertAlign w:val="baseline"/>
        </w:rPr>
        <w:t>Body</w:t>
      </w:r>
    </w:p>
    <w:p>
      <w:pPr>
        <w:pStyle w:val="Normal385"/>
        <w:spacing w:line="60" w:lineRule="exact"/>
      </w:pPr>
      <w:r>
        <w:pict>
          <v:line id="_x0000_s2652" style="position:absolute;z-index:252511232" from="0,2pt" to="512pt,2pt" strokecolor="#009ddb" strokeweight="2pt">
            <v:stroke linestyle="single"/>
            <w10:wrap type="topAndBottom"/>
          </v:line>
        </w:pict>
      </w:r>
    </w:p>
    <w:p>
      <w:pPr>
        <w:pStyle w:val="Normal385"/>
      </w:pP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zwei Kundgebungen zum Thema Nahost, die am Samstag im Abstand von einer Stunde am Goetheplatz und am Rathenauplatz stattgefunden haben, hat es deutlich weniger Zulauf als in der Vorwoche gegeben. Zudem registrierte die Polizei weniger Zwischenfälle. </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„Gerechter Frieden in Nahost“ und „Frieden in Nahost“ – unter diesen Titeln waren die beiden Veranstaltungen angemeldet worden. Erstere blieb auf dem Goetheplatz, nach Angaben der Polizei kamen dort rund 120 Personen zusammen. Das „Bündnis für gerechten Frieden“ verurteilte dort den Terrorangriff der Hamas auf Israel am 7. Oktober und zeigte sich solidarisch in der Trauer um die zivilen Opfer in Israel und die Geiseln. Ebenso verurteilte das Bündnis „die militärische Reaktion des israelischen Staates“. </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„Frieden zwischen den Völkern – Kampf dem Imperialismus“, „Stoppt die Kriegstreiber, stoppt den Krieg! Es geht um Frieden, nicht um Sieg!“ und „Menschenrechte sind unteilbar. Solidarität mit den Menschen in Israel &amp; Gaza, die gegen Krieg &amp; Besatzung kämpfen“ stand auf den Bannern. Die Polizei griff ein, als eine „Querdenker“-Gruppierung Flyer verteilte und sich dem Protest anschließen wollte, während die Veranstalter sie nicht vor Ort haben wollten. Nach einigen Diskussionen gingen die unerwünschten Teilnehmer:innen, die auf eigenen Demos und auf Telegram seit Jahren Verschwörungstheorien verbreiten. Sie schlossen sich nach längerer Ansprache der zweiten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„Free Palestine“ an, die „zum Friedensmarsch für Gaza“ aufgerufen und in der Vorwoche 1600 Teilnehmer:innen gehabt hatte. Diesmal zählte die Polizei 150 Menschen. </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Vorfeld mussten einige Teilnehmer:innen Plakate einpacken, die gegen die Auflagen des Ordnungsamts verstießen. „Stop Genocide“, „Stop den Völkermord“, „Nie wieder ist jetzt“, „Nie wieder für alle“ stand auf Plakaten, während „Free Palestine, free Gaza“ skandiert wurde. Auch „Israel tötet, USA unterstützt, Deutschland finanziert,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leidet“ war zu lesen, ebenso „Medien! Sei (sic!) unabhängig, sachlich, umfassend, ausgewogen, objektiv, wahrheitsgemäß, wahrheitsgetreu“, „Germany, how many children will you kill today?“ mit roten Hand- und Fußabdrücken und „Yallah Apartheid is haram“ (Auf geht’s, Apartheid ist verboten), „Deutsche Waffen, deutsches Geld, morden auf der ganzen Welt. Es lebe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oder „Genozide on pause is still a genozide“ (Ein Genozid mit Unterbrechung bleibt ein Genozid). </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zum Kaisersack war begleitet von lautstarken Rufen. Die Polizei nahm unterwegs die Personalien einer Person auf, die „einen strafbaren Ausruf skandiert hat“, teilte sie später auf X (früher: Twitter) mit. </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 2023</w:t>
      </w:r>
    </w:p>
    <w:p>
      <w:pPr>
        <w:pStyle w:val="Normal385"/>
      </w:pPr>
    </w:p>
    <w:p>
      <w:pPr>
        <w:pStyle w:val="Normal385"/>
        <w:ind w:left="200"/>
        <w:sectPr>
          <w:type w:val="continuous"/>
          <w:pgMar w:top="840" w:right="1000" w:bottom="840" w:left="1000" w:header="400" w:footer="400"/>
          <w:pgNumType w:fmt="decimal"/>
          <w:cols w:space="720"/>
        </w:sectPr>
      </w:pPr>
      <w:r>
        <w:br/>
      </w:r>
      <w:r>
        <w:pict>
          <v:line id="_x0000_s2653" style="position:absolute;z-index:252512256" from="0,10pt" to="512pt,10pt" strokecolor="black" strokeweight="1pt">
            <v:stroke linestyle="single"/>
          </v:line>
        </w:pict>
      </w:r>
      <w:r>
        <w:rPr>
          <w:rFonts w:ascii="arial" w:eastAsia="arial" w:hAnsi="arial" w:cs="arial"/>
          <w:b/>
          <w:color w:val="767676"/>
          <w:sz w:val="16"/>
        </w:rPr>
        <w:t>End of Document</w:t>
      </w:r>
    </w:p>
    <w:p>
      <w:pPr>
        <w:pStyle w:val="Normal386"/>
        <w:sectPr>
          <w:headerReference w:type="even" r:id="rId2392"/>
          <w:headerReference w:type="default" r:id="rId2393"/>
          <w:footerReference w:type="even" r:id="rId2394"/>
          <w:footerReference w:type="default" r:id="rId2395"/>
          <w:headerReference w:type="first" r:id="rId2396"/>
          <w:footerReference w:type="first" r:id="rId2397"/>
          <w:pgSz w:w="12240" w:h="15840"/>
          <w:pgMar w:top="840" w:right="1000" w:bottom="840" w:left="1000" w:header="400" w:footer="400"/>
          <w:pgNumType w:fmt="decimal"/>
          <w:cols w:space="720"/>
          <w:titlePg w:val="0"/>
        </w:sectPr>
      </w:pPr>
    </w:p>
    <w:p>
      <w:pPr>
        <w:pStyle w:val="Normal386"/>
      </w:pPr>
    </w:p>
    <w:p>
      <w:pPr>
        <w:pStyle w:val="Normal386"/>
      </w:pPr>
      <w:r>
        <w:pict>
          <v:shape id="_x0000_i2654" type="#_x0000_t75" alt="LexisNexis®" style="width:147.75pt;height:30pt">
            <v:imagedata r:id="rId10" o:title=""/>
          </v:shape>
        </w:pict>
      </w:r>
      <w:r>
        <w:cr/>
      </w:r>
    </w:p>
    <w:p>
      <w:pPr>
        <w:pStyle w:val="Heading13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Kundgebungen bleiben weitgehend friedlich</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Dezember 2023</w:t>
      </w:r>
    </w:p>
    <w:p>
      <w:pPr>
        <w:pStyle w:val="Normal386"/>
        <w:keepNext w:val="0"/>
        <w:spacing w:after="0" w:line="240" w:lineRule="atLeast"/>
        <w:ind w:right="0"/>
        <w:jc w:val="both"/>
      </w:pPr>
      <w:bookmarkStart w:id="772" w:name="Bookmark_387"/>
      <w:bookmarkEnd w:id="772"/>
    </w:p>
    <w:p>
      <w:pPr>
        <w:pStyle w:val="Normal3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86"/>
        <w:keepNext w:val="0"/>
        <w:spacing w:before="120" w:after="0" w:line="220" w:lineRule="atLeast"/>
        <w:ind w:left="0" w:right="0" w:firstLine="0"/>
        <w:jc w:val="left"/>
      </w:pPr>
      <w:r>
        <w:br/>
      </w:r>
      <w:r>
        <w:pict>
          <v:shape id="_x0000_i2655" type="#_x0000_t75" style="width:225.09pt;height:57.77pt">
            <v:imagedata r:id="rId18" o:title=""/>
          </v:shape>
        </w:pic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3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Insgesamt knapp 300 Menschen demonstrieren in Zusammenhang mit dem Nahostkonflikt</w:t>
      </w:r>
    </w:p>
    <w:p>
      <w:pPr>
        <w:pStyle w:val="Normal386"/>
        <w:keepNext/>
        <w:spacing w:before="240" w:after="0" w:line="340" w:lineRule="atLeast"/>
        <w:ind w:left="0" w:right="0" w:firstLine="0"/>
        <w:jc w:val="left"/>
      </w:pPr>
      <w:bookmarkStart w:id="773" w:name="Body_385"/>
      <w:bookmarkEnd w:id="773"/>
      <w:r>
        <w:rPr>
          <w:rFonts w:ascii="arial" w:eastAsia="arial" w:hAnsi="arial" w:cs="arial"/>
          <w:b/>
          <w:i w:val="0"/>
          <w:strike w:val="0"/>
          <w:noProof w:val="0"/>
          <w:color w:val="000000"/>
          <w:position w:val="0"/>
          <w:sz w:val="28"/>
          <w:u w:val="none"/>
          <w:vertAlign w:val="baseline"/>
        </w:rPr>
        <w:t>Body</w:t>
      </w:r>
    </w:p>
    <w:p>
      <w:pPr>
        <w:pStyle w:val="Normal386"/>
        <w:spacing w:line="60" w:lineRule="exact"/>
      </w:pPr>
      <w:r>
        <w:pict>
          <v:line id="_x0000_s2656" style="position:absolute;z-index:252513280" from="0,2pt" to="512pt,2pt" strokecolor="#009ddb" strokeweight="2pt">
            <v:stroke linestyle="single"/>
            <w10:wrap type="topAndBottom"/>
          </v:line>
        </w:pict>
      </w:r>
    </w:p>
    <w:p>
      <w:pPr>
        <w:pStyle w:val="Normal386"/>
      </w:pPr>
    </w:p>
    <w:p>
      <w:pPr>
        <w:pStyle w:val="Normal38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Bei zwei Kundgebungen zum Thema Nahost, die am Samstag im Abstand von einer Stunde am Goetheplatz und am Rathenauplatz stattgefunden haben, hat es deutlich weniger Zulauf als in der Vorwoche gegeben. Zudem registrierte die Polizei weniger Zwischenfälle.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„Gerechter Frieden in Nahost“ und „Frieden in Nahost“ - unter diesen Titeln waren die beiden Veranstaltungen angemeldet worden. Erstere blieb auf dem Goetheplatz, nach Angaben der Polizei kamen dort rund 120 Personen zusammen. Das „Bündnis für gerechten Frieden“ verurteilte dort den Terrorangriff der Hamas auf Israel am 7. Oktober und zeigte sich solidarisch in der Trauer um die zivilen Opfer in Israel und die Geiseln. Ebenso verurteilte das Bündnis „die militärische Reaktion des israelischen Staates“.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Querdenker wurden abgewiesen</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„Frieden zwischen den Völkern - Kampf dem Imperialismus“, „Stoppt die Kriegstreiber, stoppt den Krieg! Es geht um Frieden, nicht um Sieg!“ und „Menschenrechte sind unteilbar. Solidarität mit den Menschen in Israel &amp; Gaza, die gegen Krieg &amp; Besatzung kämpfen“ stand auf den Bannern. Die Polizei griff ein, als eine Querdenker-Gruppierung Flyer verteilte und sich dem Protest anschließen wollte, während die Veranstalter sie nicht vor Ort haben wollten. Nach einigen Diskussionen gingen die unerwünschten Teilnehmer, die auf eigenen Demos und auf Telegram seit Jahren Verschwörungstheorien verbreiten.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schlossen sich nach längerer Ansprache der zweiten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„Free Palestine“ an, die „zum Friedensmarsch für Gaza“ aufgerufen und in der Vorwoche 1600 Teilnehmer gehabt hatte. Diesmal zählte die Polizei 150 Menschen.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Vorfeld mussten einige Teilnehmer Plakate einpacken, die gegen die Auflagen des Ordnungsamts verstießen. „Stop Genocide“, „Stop den Völkermord“, „Nie wieder ist jetzt“, „Nie wieder für alle“ stand auf Plakaten, während „Free Pales- tine, free Gaza“ skandiert wurde. Auch „Israel tötet, USA unterstützt, Deutschland finanziert,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leidet“ war zu lesen, ebenso „Medien! Sei unabhängig, sachlich, umfassend, ausgewogen, objektiv, wahrheitsgemäß, wahrheitsgetreu“, „Germany, how many children will you kill today?“ mit roten Hand- und Fußabdrücken und „You messed with the wrong generation“ (Ihr habt Euch mit der falschen Generation angelegt), „Yallah Apartheid is haram“ (Auf geht’s, Apartheid ist verboten), „Deutsche Waffen, deutsches Geld, morden auf der ganzen Welt. Es lebe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oder „Genozide on pause is still a genozide“ (Ein Genozid mit Unterbrechung bleibt ein Genozid).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zum Kaisersack war begleitet von lautstarken Rufen. Die Polizei nahm unterwegs die Personalien einer Person auf, die „einen strafbaren Ausruf skandiert hat“, teilte sie später auf X (früher: Twitter) mit. SABINE SCHRAMEK</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 2023</w:t>
      </w:r>
    </w:p>
    <w:p>
      <w:pPr>
        <w:pStyle w:val="Normal386"/>
      </w:pPr>
    </w:p>
    <w:p>
      <w:pPr>
        <w:pStyle w:val="Normal386"/>
        <w:ind w:left="200"/>
        <w:sectPr>
          <w:type w:val="continuous"/>
          <w:pgMar w:top="840" w:right="1000" w:bottom="840" w:left="1000" w:header="400" w:footer="400"/>
          <w:pgNumType w:fmt="decimal"/>
          <w:cols w:space="720"/>
        </w:sectPr>
      </w:pPr>
      <w:r>
        <w:br/>
      </w:r>
      <w:r>
        <w:pict>
          <v:line id="_x0000_s2657" style="position:absolute;z-index:252514304" from="0,10pt" to="512pt,10pt" strokecolor="black" strokeweight="1pt">
            <v:stroke linestyle="single"/>
          </v:line>
        </w:pict>
      </w:r>
      <w:r>
        <w:rPr>
          <w:rFonts w:ascii="arial" w:eastAsia="arial" w:hAnsi="arial" w:cs="arial"/>
          <w:b/>
          <w:color w:val="767676"/>
          <w:sz w:val="16"/>
        </w:rPr>
        <w:t>End of Document</w:t>
      </w:r>
    </w:p>
    <w:p>
      <w:pPr>
        <w:pStyle w:val="Normal387"/>
        <w:sectPr>
          <w:headerReference w:type="even" r:id="rId2398"/>
          <w:headerReference w:type="default" r:id="rId2399"/>
          <w:footerReference w:type="even" r:id="rId2400"/>
          <w:footerReference w:type="default" r:id="rId2401"/>
          <w:headerReference w:type="first" r:id="rId2402"/>
          <w:footerReference w:type="first" r:id="rId2403"/>
          <w:pgSz w:w="12240" w:h="15840"/>
          <w:pgMar w:top="840" w:right="1000" w:bottom="840" w:left="1000" w:header="400" w:footer="400"/>
          <w:pgNumType w:fmt="decimal"/>
          <w:cols w:space="720"/>
          <w:titlePg w:val="0"/>
        </w:sectPr>
      </w:pPr>
    </w:p>
    <w:p>
      <w:pPr>
        <w:pStyle w:val="Normal387"/>
      </w:pPr>
    </w:p>
    <w:p>
      <w:pPr>
        <w:pStyle w:val="Normal387"/>
      </w:pPr>
      <w:r>
        <w:pict>
          <v:shape id="_x0000_i2658" type="#_x0000_t75" alt="LexisNexis®" style="width:147.75pt;height:30pt">
            <v:imagedata r:id="rId10" o:title=""/>
          </v:shape>
        </w:pict>
      </w:r>
      <w:r>
        <w:cr/>
      </w:r>
    </w:p>
    <w:p>
      <w:pPr>
        <w:pStyle w:val="Heading13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Seite 1</w:t>
      </w:r>
    </w:p>
    <w:p>
      <w:pPr>
        <w:pStyle w:val="Normal3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3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87"/>
        <w:keepNext w:val="0"/>
        <w:spacing w:after="0" w:line="240" w:lineRule="atLeast"/>
        <w:ind w:right="0"/>
        <w:jc w:val="both"/>
      </w:pPr>
      <w:bookmarkStart w:id="774" w:name="Bookmark_388"/>
      <w:bookmarkEnd w:id="774"/>
    </w:p>
    <w:p>
      <w:pPr>
        <w:pStyle w:val="Normal3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87"/>
        <w:keepNext w:val="0"/>
        <w:spacing w:before="120" w:after="0" w:line="220" w:lineRule="atLeast"/>
        <w:ind w:left="0" w:right="0" w:firstLine="0"/>
        <w:jc w:val="left"/>
      </w:pPr>
      <w:r>
        <w:br/>
      </w:r>
      <w:r>
        <w:pict>
          <v:shape id="_x0000_i2659" type="#_x0000_t75" style="width:134.98pt;height:134.98pt">
            <v:imagedata r:id="rId329" o:title=""/>
          </v:shape>
        </w:pict>
      </w:r>
    </w:p>
    <w:p>
      <w:pPr>
        <w:pStyle w:val="Normal3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2DR; S. 1</w:t>
      </w:r>
    </w:p>
    <w:p>
      <w:pPr>
        <w:pStyle w:val="Normal3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1151 words</w:t>
      </w:r>
    </w:p>
    <w:p>
      <w:pPr>
        <w:pStyle w:val="Normal387"/>
        <w:keepNext/>
        <w:spacing w:before="240" w:after="0" w:line="340" w:lineRule="atLeast"/>
        <w:ind w:left="0" w:right="0" w:firstLine="0"/>
        <w:jc w:val="left"/>
      </w:pPr>
      <w:bookmarkStart w:id="775" w:name="Body_386"/>
      <w:bookmarkEnd w:id="775"/>
      <w:r>
        <w:rPr>
          <w:rFonts w:ascii="arial" w:eastAsia="arial" w:hAnsi="arial" w:cs="arial"/>
          <w:b/>
          <w:i w:val="0"/>
          <w:strike w:val="0"/>
          <w:noProof w:val="0"/>
          <w:color w:val="000000"/>
          <w:position w:val="0"/>
          <w:sz w:val="28"/>
          <w:u w:val="none"/>
          <w:vertAlign w:val="baseline"/>
        </w:rPr>
        <w:t>Body</w:t>
      </w:r>
    </w:p>
    <w:p>
      <w:pPr>
        <w:pStyle w:val="Normal387"/>
        <w:spacing w:line="60" w:lineRule="exact"/>
      </w:pPr>
      <w:r>
        <w:pict>
          <v:line id="_x0000_s2660" style="position:absolute;z-index:252515328" from="0,2pt" to="512pt,2pt" strokecolor="#009ddb" strokeweight="2pt">
            <v:stroke linestyle="single"/>
            <w10:wrap type="topAndBottom"/>
          </v:line>
        </w:pict>
      </w:r>
    </w:p>
    <w:p>
      <w:pPr>
        <w:pStyle w:val="Normal387"/>
      </w:pP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Tokio - WAU, das sind ja mal gute Nachrichten. Laut einer neuen japanischen Langzeitstudie ernischen Langzeitstudie ernischen Langzeitstudie er kranken Hundebesitzer seltener an Demenz. Die Forscher untersuchten bei 12 000 Herrchen und Frauchen, die älter als 65 Jahre waren, die Auswirkungen der Hundehaltung auf das Gehirn. Positiv für die geistige Ge Positiv für die geistige Gesundheit: b körperliche Ak- körperliche Ak tivität (regelmäßige Bewegung draußen) b soziale Interaktion (Kontakt mit anderen Menschen) b emotionale Unterstützung (weniger Einsamkeitsgefühl)</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Stressreduktion (Tier macht ruhiger). Fazit der Studi en-Autoren: Der tägliche Umgang mit dem Hund kön ne bei älteren Er wachsenen die Ri siken einer Demenz minimieren.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Auf dem Eisbach im Englischen Garten in München (Bayern) geht's heiß her! Selbst Temperaturen von minus fünf</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Grad schreckten diesen Surfer nicht davon ab, sich in den Neoprenanzug und aufs Brett zu schmeißen. Während sich Spaziergänger</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Winter-Wetter und Wellenreiter erfreuten, ächzten andere unter der Winter-Walze, die Bayern am Wochenende überrollt hatte.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Starker Schneefall hat zu erheblichen Verkehrsbehinderungen in Bayern geführt und den Flugverkehr auf Eis gelegt.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DES TAGES</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LOTTO Gewinnzahlen: 10, 24, 29, 35, 36, 47 Superzahl: 4 Spiel 77: 3 8 8 9 2 3 0 Super 6: 2 2 6 9 4 7 (o.G.)</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&amp; knapp</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 Geheimdienst warnt vor TikTok-Terroristen 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 Karl-Heinz Schimmel, Mücke (Hessen) Ich gehe nur noch mit schusssicherer Weste und Kettenhemd auf den Weihnachtsmarkt. Klaus Klose, Kiel Zum Kommentar: Gefährlicher Blindflug! Es ist erschreckend, dass unsere Behörden immer von ausländischen Nachrichtendiensten gewarnt werden müssen. Jürgen Joachim Hiller, Erolzheim (Baden-Württemberg) Zu: Bürgergeld-Erhöhung für fünf Mio. Empfänger auf der Kippe Sollte die Bürgergeld-Erhöhung gekippt werden, wäre das eine gute Leistung der Politiker. Bravo! Max Axinger, Burglengenfeld (Bayern)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Sonntagabend-Talkerin Anne Will (57) kann künftig mehr Freizeit genießen - gestern hatte sie nach 16 Jahren und 553 Aus gaben ihre letzte Sendung. Sie war so lang im Amt wie Merkel, Kohl, Löw. Neue TV-Projekte in der ARD werden 2024 wohl folgen, alles noch geheim (oder unklar?). wünscht: erst mal schöne Weihnachten!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Sonntagabend-Talkerin (57) kann künftig mehr Freizeit genießen - gestern hatte sie nach 16 Jahren und 553 Aus gaben ihre letzte Sendung. Sie war so lang im Amt wie Merkel,</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ARD werden 2024 wohl</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folgen, alles noch geheim (oder unklar?).</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GEWINNER</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Star-Dirigent Justus Frantz (79) hatte das Schleswig-Holstein Musik Festival 1986 gegrün det, er gilt als Legende. Jetzt ist er raus und unerwünscht. Ein Grund soll sein, dass Frantz trotz Putins Angriffskrieg gegen die Ukraine weiter in Russland auftrete. Der Maestro empfindet seinen Rauswurf als  feige . wurf als  feige . BILD meint: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Star-Dirigent hatte das Schleswig-Holstein Musik Festival 1986 gegrün det, er gilt als Legende. Jetzt ist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Putins Angriffskrieg gegen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auftrete. Der Maestro empfindet seinen Raus</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voll vergeigt.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Fax 030/25 91 76 336 E-Mail Leserbriefe@bild.de Einsendung bitte mit Namen, vollständiger Adresse und Handynummer. Hinweise zum Datenschutz siehe Impressum</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VERLIERER</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Fotos : FIFA VIA GETTY IMAGES</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LOUISA OFF/REUTERS</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BÜRGERGELD REBELLION! Kosten viel zu hoch. Markus Söder (CSU) und FDP wollen die geplante Erhöhung stoppen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Unfall-Drama im Schnee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Heino Heino (2. v. r.) nach dem Unfall mit ADAC-Helfern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3</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BÜRGERGELD</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Stressreduktion (Tier macht ruhiger). Fazit der Studien-Autoren: Der tägliche Umgang mit dem Hund könne bei älteren Erwachsenen die Risiken einer Demenz</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Hundebesitzer erkranken seltener an Demenz</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STOCK.ADOBE.COM</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Pläne unserer WM-Helden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Brunner &amp; Heide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Leverkusen-Dortmund 1:1</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BENEDICT BARTSCH</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Stürmer Paris Brunner</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Torwart Konstantin Heide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CASH CALL</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4</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S-S-SUPER W-W-WETTER Z-Z-ZUM S-S-SURFEN!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 .</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0. 69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-45 % *</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UVP 2.19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1. 19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LANDLIEBE Landkäse Versch. Sorten; 150-g- Packung (kg = 7.93)</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RAMA Cremefi ne Versch. Sorten; 250-ml- Flasche (Liter = 2.76)</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04122023</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 04.12. - Sa. 09.12. MIT ALDI KANNST DU'S DIR LEISTEN.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erfahren auf aldi-nord.de/wochenangebote * Aktionsartikel stehen nur in begrenzter Anzahl zur Verfügung. Sie können schon am Vormittag des Aktionstages kurz nach Aktionsbeginn ausverkauft sein. ** Diese Artikel stehen nur in begrenzter Anzahl zur Verfügung und können zu bestimmten Zeiten der Aktion ausverkauft sein. Firma und Anschrift unserer regional tätigen Unternehmen fi ndest du auf aldi-nord.de/fi lialen oder mittels unserer kostenlosen automatisierten Service-Hotline unter 0800 7 234870.</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ALDI Nord Deutschland Stiftung &amp; Co. KG, Eckenbergstr. 16b, 45307 Essen.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Gutes für alle.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PENNY Markt GmbH, Domstraße 20, 50668 Köln.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Köln.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www.disq.de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1.69 UVP 2.89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- 41%</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IGLO Apfel-Rotkohl je 750-g-Packung (1 kg = 2.25)</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KW49/4.12.-9.12.23</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 10 GB extra</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in deinem PENNY-Markt und auf pennymobil.de In allen teilnehmenden Märkten. Leistungserbringer und Vertragspartner der Penny Mobil Mobilfunkdienstleistung ist ausschließlich die congstar Services GmbH, Bayenwerft 12-14, 50678 Köln.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Starter-Paket 9.95  </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Jahre lang jeden Monat 10 GB extra Bei Aktivierung eines Smart Max Tarifs bis 10.12.2023</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30 EURO</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MONTAG, 4. DEZEMBER 2023</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283/49 D</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UNABHÄNGIG . ÜBERPARTEILICH</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www.bild.de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4198662001308</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10049</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Anzeige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Ihre Apotheke: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(PZN 11024357) www.neradin.de</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Abbildung Betroffenen nachempfunden NERADIN. Wirkstoff: Turnera diffusa Trit. D4. Homöopathisches Arzneimittel bei sexueller Schwäche. www.neradin.de   Zu Risiken und Nebenwirkungen lesen Sie die Packungsbeilage und fragen Sie Ihren Arzt oder Apotheker.   PharmaSGP GmbH, 82166 Gräfelfing beilage und fragen Sie Ihren Arzt oder Apotheker.   PharmaSGP GmbH, 82166 Gräfelfing   Die Einnahme von Arzneimitteln über längere Zeit sollte nach ärztlichem Rat erfolgen.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Schwäche. www.neradin.de   Zu Risiken und Nebenwirkungen lesen Sie die Packungs- Schwäche. www.neradin.de   Zu Risiken und Nebenwirkungen lesen Sie die Packungsbeilage und fragen Sie Ihren Arzt oder Apotheker.   PharmaSGP GmbH, 82166 Gräfelfing beilage und fragen Sie Ihren Arzt oder Apotheker.   PharmaSGP GmbH, 82166 Gräfelfing</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Sex wegen Erektionsstörungen vorzeitig beenden müssen oder ihn aus Scham ganz vermeiden? Kein schönes Gefühl! Das Arzneimittel Neradin (Apo- Kein schönes Gefühl! Das Arzneimittel Neradin (Apotheke, rezeptfrei) hilft wirksam bei sexueller Schwäche - für mehr Stehvermögen und Leidenschaft. Das Beste: Neradin ist gut verträglich und wirkt unabhängig vom Einnahmezeitpunkt, sodass spontaner Sex wieder möglich sein kann!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müssen oder ihn aus Scham ganz vermeiden?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Rezeptfreies Arzneimittel überzeugt bei Erektionsstörungen!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Rezeptfrei!</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Wirkung ist ist Hammer!  ! </w:t>
      </w:r>
    </w:p>
    <w:p>
      <w:pPr>
        <w:pStyle w:val="Normal3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7"/>
      </w:pPr>
    </w:p>
    <w:p>
      <w:pPr>
        <w:pStyle w:val="Normal387"/>
        <w:ind w:left="200"/>
        <w:sectPr>
          <w:type w:val="continuous"/>
          <w:pgMar w:top="840" w:right="1000" w:bottom="840" w:left="1000" w:header="400" w:footer="400"/>
          <w:pgNumType w:fmt="decimal"/>
          <w:cols w:space="720"/>
        </w:sectPr>
      </w:pPr>
      <w:r>
        <w:br/>
      </w:r>
      <w:r>
        <w:pict>
          <v:line id="_x0000_s2661" style="position:absolute;z-index:252516352" from="0,10pt" to="512pt,10pt" strokecolor="black" strokeweight="1pt">
            <v:stroke linestyle="single"/>
          </v:line>
        </w:pict>
      </w:r>
      <w:r>
        <w:rPr>
          <w:rFonts w:ascii="arial" w:eastAsia="arial" w:hAnsi="arial" w:cs="arial"/>
          <w:b/>
          <w:color w:val="767676"/>
          <w:sz w:val="16"/>
        </w:rPr>
        <w:t>End of Document</w:t>
      </w:r>
    </w:p>
    <w:p>
      <w:pPr>
        <w:pStyle w:val="Normal388"/>
        <w:sectPr>
          <w:headerReference w:type="even" r:id="rId2404"/>
          <w:headerReference w:type="default" r:id="rId2405"/>
          <w:footerReference w:type="even" r:id="rId2406"/>
          <w:footerReference w:type="default" r:id="rId2407"/>
          <w:headerReference w:type="first" r:id="rId2408"/>
          <w:footerReference w:type="first" r:id="rId2409"/>
          <w:pgSz w:w="12240" w:h="15840"/>
          <w:pgMar w:top="840" w:right="1000" w:bottom="840" w:left="1000" w:header="400" w:footer="400"/>
          <w:pgNumType w:fmt="decimal"/>
          <w:cols w:space="720"/>
          <w:titlePg w:val="0"/>
        </w:sectPr>
      </w:pPr>
    </w:p>
    <w:p>
      <w:pPr>
        <w:pStyle w:val="Normal388"/>
      </w:pPr>
    </w:p>
    <w:p>
      <w:pPr>
        <w:pStyle w:val="Normal388"/>
      </w:pPr>
      <w:r>
        <w:pict>
          <v:shape id="_x0000_i2662" type="#_x0000_t75" alt="LexisNexis®" style="width:147.75pt;height:30pt">
            <v:imagedata r:id="rId10" o:title=""/>
          </v:shape>
        </w:pict>
      </w:r>
      <w:r>
        <w:cr/>
      </w:r>
    </w:p>
    <w:p>
      <w:pPr>
        <w:pStyle w:val="Heading13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Seite 1</w:t>
      </w:r>
    </w:p>
    <w:p>
      <w:pPr>
        <w:pStyle w:val="Normal3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3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88"/>
        <w:keepNext w:val="0"/>
        <w:spacing w:after="0" w:line="240" w:lineRule="atLeast"/>
        <w:ind w:right="0"/>
        <w:jc w:val="both"/>
      </w:pPr>
      <w:bookmarkStart w:id="776" w:name="Bookmark_389"/>
      <w:bookmarkEnd w:id="776"/>
    </w:p>
    <w:p>
      <w:pPr>
        <w:pStyle w:val="Normal3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88"/>
        <w:keepNext w:val="0"/>
        <w:spacing w:before="120" w:after="0" w:line="220" w:lineRule="atLeast"/>
        <w:ind w:left="0" w:right="0" w:firstLine="0"/>
        <w:jc w:val="left"/>
      </w:pPr>
      <w:r>
        <w:br/>
      </w:r>
      <w:r>
        <w:pict>
          <v:shape id="_x0000_i2663" type="#_x0000_t75" style="width:134.98pt;height:134.98pt">
            <v:imagedata r:id="rId329" o:title=""/>
          </v:shape>
        </w:pic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2KO; S. 1</w: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1150 words</w:t>
      </w:r>
    </w:p>
    <w:p>
      <w:pPr>
        <w:pStyle w:val="Normal388"/>
        <w:keepNext/>
        <w:spacing w:before="240" w:after="0" w:line="340" w:lineRule="atLeast"/>
        <w:ind w:left="0" w:right="0" w:firstLine="0"/>
        <w:jc w:val="left"/>
      </w:pPr>
      <w:bookmarkStart w:id="777" w:name="Body_387"/>
      <w:bookmarkEnd w:id="777"/>
      <w:r>
        <w:rPr>
          <w:rFonts w:ascii="arial" w:eastAsia="arial" w:hAnsi="arial" w:cs="arial"/>
          <w:b/>
          <w:i w:val="0"/>
          <w:strike w:val="0"/>
          <w:noProof w:val="0"/>
          <w:color w:val="000000"/>
          <w:position w:val="0"/>
          <w:sz w:val="28"/>
          <w:u w:val="none"/>
          <w:vertAlign w:val="baseline"/>
        </w:rPr>
        <w:t>Body</w:t>
      </w:r>
    </w:p>
    <w:p>
      <w:pPr>
        <w:pStyle w:val="Normal388"/>
        <w:spacing w:line="60" w:lineRule="exact"/>
      </w:pPr>
      <w:r>
        <w:pict>
          <v:line id="_x0000_s2664" style="position:absolute;z-index:252517376" from="0,2pt" to="512pt,2pt" strokecolor="#009ddb" strokeweight="2pt">
            <v:stroke linestyle="single"/>
            <w10:wrap type="topAndBottom"/>
          </v:line>
        </w:pict>
      </w:r>
    </w:p>
    <w:p>
      <w:pPr>
        <w:pStyle w:val="Normal388"/>
      </w:pP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Tokio - WAU, das sind ja mal gute Nachrichten. Laut einer neuen japanischen Langzeitstudie ernischen Langzeitstudie ernischen Langzeitstudie er kranken Hundebesitzer seltener an Demenz. Die Forscher untersuchten bei 12 000 Herrchen und Frauchen, die älter als 65 Jahre waren, die Auswirkungen der Hundehaltung auf das Gehirn. Positiv für die geistige Ge Positiv für die geistige Gesundheit: b körperliche Ak- körperliche Ak tivität (regelmäßige Bewegung draußen) b soziale Interaktion (Kontakt mit anderen Menschen) b emotionale Unterstützung (weniger Einsamkeitsgefühl)</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 Stressreduktion (Tier macht ruhiger). Fazit der Studi en-Autoren: Der tägliche Umgang mit dem Hund kön ne bei älteren Er wachsenen die Ri siken einer Demenz minimieren.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Auf dem Eisbach im Englischen Garten in München (Bayern) geht's heiß her! Selbst Temperaturen von minus fünf</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Grad schreckten diesen Surfer nicht davon ab, sich in den Neoprenanzug und aufs Brett zu schmeißen. Während sich Spaziergänger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Winter-Wetter und Wellenreiter erfreuten, ächzten andere unter der Winter-Walze, die Bayern am Wochenende überrollt hatte.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Starker Schneefall hat zu erheblichen Verkehrsbehinderungen in Bayern geführt und den Flugverkehr auf Eis gelegt.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DES TAGES</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LOTTO Gewinnzahlen: 10, 24, 29, 35, 36, 47 Superzahl: 4 Spiel 77: 3 8 8 9 2 3 0 Super 6: 2 2 6 9 4 7 (o.G.)</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&amp; knapp</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 Geheimdienst warnt vor TikTok-Terroristen 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 Karl-Heinz Schimmel, Mücke (Hessen) Ich gehe nur noch mit schusssicherer Weste und Kettenhemd auf den Weihnachtsmarkt. Klaus Klose, Kiel Zum Kommentar: Gefährlicher Blindflug! Es ist erschreckend, dass unsere Behörden immer von ausländischen Nachrichtendiensten gewarnt werden müssen. Jürgen Joachim Hiller, Erolzheim (Baden-Württemberg) Zu: Bürgergeld-Erhöhung für fünf Mio. Empfänger auf der Kippe Sollte die Bürgergeld-Erhöhung gekippt werden, wäre das eine gute Leistung der Politiker. Bravo! Max Axinger, Burglengenfeld (Bayern)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Sonntagabend-Talkerin Anne Will (57) kann künftig mehr Freizeit genießen - gestern hatte sie nach 16 Jahren und 553 Aus gaben ihre letzte Sendung. Sie war so lang im Amt wie Merkel, Kohl, Löw. Neue TV-Projekte in der ARD werden 2024 wohl folgen, alles noch geheim (oder unklar?). wünscht: erst mal schöne Weihnachten!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Sonntagabend-Talkerin (57) kann künftig mehr Freizeit genießen - gestern hatte sie nach 16 Jahren und 553 Aus gaben ihre letzte Sendung. Sie war so lang im Amt wie Merkel,</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ARD werden 2024 wohl</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folgen, alles noch geheim (oder unklar?).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GEWINNER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Star-Dirigent Justus Frantz (79) hatte das Schleswig-Holstein Musik Festival 1986 gegrün det, er gilt als Legende. Jetzt ist er raus und unerwünscht. Ein Grund soll sein, dass Frantz trotz Putins Angriffskrieg gegen die Ukraine weiter in Russland auftrete. Der Maestro empfindet seinen Rauswurf als  feige . wurf als  feige . BILD meint: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Star-Dirigent hatte das Schleswig-Holstein Musik Festival 1986 gegrün det, er gilt als Legende. Jetzt ist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Putins Angriffskrieg gegen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auftrete. Der Maestro empfindet seinen Raus</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voll vergeigt.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Fax 030/25 91 76 336 E-Mail Leserbriefe@bild.de Einsendung bitte mit Namen, vollständiger Adresse und Handynummer. Hinweise zum Datenschutz siehe Impressum</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VERLIERER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Fotos : FIFA VIA GETTY IMAGES</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LOUISA OFF/REUTERS</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BÜRGERGELD REBELLION! Kosten viel zu hoch. Markus Söder (CSU) und FDP wollen die geplante Erhöhung stoppen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Unfall-Drama im Schnee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Heino Heino (2. v. r.) nach dem Unfall mit ADAC-Helfern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3</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BÜRGERGELD</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Stressreduktion (Tier macht ruhiger). Fazit der Studien-Autoren: Der tägliche Umgang mit dem Hund könne bei älteren Erwachsenen die Risiken einer Demenz</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Hundebesitzer erkranken seltener an Demenz</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STOCK.ADOBE.COM</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Pläne unserer WM-Helden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Brunner &amp; Heide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Leverkusen-Dortmund 1:1</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BENEDICT BARTSCH</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Stürmer Paris Brunner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Torwart Konstantin Heide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CASH CALL</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4</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S-S-SUPER W-W-WETTER Z-Z-ZUM S-S-SURFEN!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24 × 10 GB extra</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in deinem PENNY-Markt und auf pennymobil.de In allen teilnehmenden Märkten. Leistungserbringer und Vertragspartner der Penny Mobil Mobilfunkdienstleistung ist ausschließlich die congstar Services GmbH, Bayenwerft 12-14, 50678 Köln.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Starter-Paket 9.95  </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Jahre lang jeden Monat 10 GB extra Bei Aktivierung eines Smart Max Tarifs bis 10.12.2023</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PENNY Markt GmbH, Domstraße 20, 50668 Köln.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Köln.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www.disq.de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1.69 UVP 2.89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- 41%</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IGLO Apfel-Rotkohl je 750-g-Packung (1 kg = 2.25)</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KW49/4.12.-9.12.23</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 .</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0. 69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-45 % *</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UVP 2.19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1. 19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LANDLIEBE Landkäse Versch. Sorten; 150-g- Packung (kg = 7.93)</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RAMA Cremefi ne Versch. Sorten; 250-ml- Flasche (Liter = 2.76)</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04122023</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 04.12. - Sa. 09.12. MIT ALDI KANNST DU'S DIR LEISTEN.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erfahren auf aldi-nord.de/wochenangebote * Aktionsartikel stehen nur in begrenzter Anzahl zur Verfügung. Sie können schon am Vormittag des Aktionstages kurz nach Aktionsbeginn ausverkauft sein. ** Diese Artikel stehen nur in begrenzter Anzahl zur Verfügung und können zu bestimmten Zeiten der Aktion ausverkauft sein. Firma und Anschrift unserer regional tätigen Unternehmen fi ndest du auf aldi-nord.de/fi lialen oder mittels unserer kostenlosen automatisierten Service-Hotline unter 0800 7 234870.</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ALDI Nord Deutschland Stiftung &amp; Co. KG, Eckenbergstr. 16b, 45307 Essen.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Gutes für alle.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MONTAG, 4. DEZEMBER 2023</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KOLN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UNABHÄNGIG . ÜBERPARTEILICH</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30 EURO 283/49 K</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www.bild.de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4198061701304</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10049</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Anzeige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Ihre Apotheke: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(PZN 11024357) www.neradin.de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Abbildung Betroffenen nachempfunden NERADIN. Wirkstoff: Turnera diffusa Trit. D4. Homöopathisches Arzneimittel bei sexueller Schwäche. www.neradin.de   Zu Risiken und Nebenwirkungen lesen Sie die Packungsbeilage und fragen Sie Ihren Arzt oder Apotheker.   PharmaSGP GmbH, 82166 Gräfelfing beilage und fragen Sie Ihren Arzt oder Apotheker.   PharmaSGP GmbH, 82166 Gräfelfing   Die Einnahme von Arzneimitteln über längere Zeit sollte nach ärztlichem Rat erfolgen.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Schwäche. www.neradin.de   Zu Risiken und Nebenwirkungen lesen Sie die Packungs- Schwäche. www.neradin.de   Zu Risiken und Nebenwirkungen lesen Sie die Packungsbeilage und fragen Sie Ihren Arzt oder Apotheker.   PharmaSGP GmbH, 82166 Gräfelfing beilage und fragen Sie Ihren Arzt oder Apotheker.   PharmaSGP GmbH, 82166 Gräfelfing</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Sex wegen Erektionsstörungen vorzeitig beenden müssen oder ihn aus Scham ganz vermeiden? Kein schönes Gefühl! Das Arzneimittel Neradin (Apo- Kein schönes Gefühl! Das Arzneimittel Neradin (Apotheke, rezeptfrei) hilft wirksam bei sexueller Schwäche - für mehr Stehvermögen und Leidenschaft. Das Beste: Neradin ist gut verträglich und wirkt unabhängig vom Einnahmezeitpunkt, sodass spontaner Sex wieder möglich sein kann!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müssen oder ihn aus Scham ganz vermeiden?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Rezeptfreies Arzneimittel überzeugt bei Erektionsstörungen!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Rezeptfrei!</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Wirkung ist ist Hammer!  ! </w:t>
      </w:r>
    </w:p>
    <w:p>
      <w:pPr>
        <w:pStyle w:val="Normal3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8"/>
      </w:pPr>
    </w:p>
    <w:p>
      <w:pPr>
        <w:pStyle w:val="Normal388"/>
        <w:ind w:left="200"/>
        <w:sectPr>
          <w:type w:val="continuous"/>
          <w:pgMar w:top="840" w:right="1000" w:bottom="840" w:left="1000" w:header="400" w:footer="400"/>
          <w:pgNumType w:fmt="decimal"/>
          <w:cols w:space="720"/>
        </w:sectPr>
      </w:pPr>
      <w:r>
        <w:br/>
      </w:r>
      <w:r>
        <w:pict>
          <v:line id="_x0000_s2665" style="position:absolute;z-index:252518400" from="0,10pt" to="512pt,10pt" strokecolor="black" strokeweight="1pt">
            <v:stroke linestyle="single"/>
          </v:line>
        </w:pict>
      </w:r>
      <w:r>
        <w:rPr>
          <w:rFonts w:ascii="arial" w:eastAsia="arial" w:hAnsi="arial" w:cs="arial"/>
          <w:b/>
          <w:color w:val="767676"/>
          <w:sz w:val="16"/>
        </w:rPr>
        <w:t>End of Document</w:t>
      </w:r>
    </w:p>
    <w:p>
      <w:pPr>
        <w:pStyle w:val="Normal389"/>
        <w:sectPr>
          <w:headerReference w:type="even" r:id="rId2410"/>
          <w:headerReference w:type="default" r:id="rId2411"/>
          <w:footerReference w:type="even" r:id="rId2412"/>
          <w:footerReference w:type="default" r:id="rId2413"/>
          <w:headerReference w:type="first" r:id="rId2414"/>
          <w:footerReference w:type="first" r:id="rId2415"/>
          <w:pgSz w:w="12240" w:h="15840"/>
          <w:pgMar w:top="840" w:right="1000" w:bottom="840" w:left="1000" w:header="400" w:footer="400"/>
          <w:pgNumType w:fmt="decimal"/>
          <w:cols w:space="720"/>
          <w:titlePg w:val="0"/>
        </w:sectPr>
      </w:pPr>
    </w:p>
    <w:p>
      <w:pPr>
        <w:pStyle w:val="Normal389"/>
      </w:pPr>
    </w:p>
    <w:p>
      <w:pPr>
        <w:pStyle w:val="Normal389"/>
      </w:pPr>
      <w:r>
        <w:pict>
          <v:shape id="_x0000_i2666" type="#_x0000_t75" alt="LexisNexis®" style="width:147.75pt;height:30pt">
            <v:imagedata r:id="rId10" o:title=""/>
          </v:shape>
        </w:pict>
      </w:r>
      <w:r>
        <w:cr/>
      </w:r>
    </w:p>
    <w:p>
      <w:pPr>
        <w:pStyle w:val="Heading13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trifft Weihnachtsmarkt</w:t>
      </w:r>
    </w:p>
    <w:p>
      <w:pPr>
        <w:pStyle w:val="Normal3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04. Dezember 2023</w:t>
      </w:r>
    </w:p>
    <w:p>
      <w:pPr>
        <w:pStyle w:val="Normal389"/>
        <w:keepNext w:val="0"/>
        <w:spacing w:after="0" w:line="240" w:lineRule="atLeast"/>
        <w:ind w:right="0"/>
        <w:jc w:val="both"/>
      </w:pPr>
      <w:bookmarkStart w:id="778" w:name="Bookmark_390"/>
      <w:bookmarkEnd w:id="778"/>
    </w:p>
    <w:p>
      <w:pPr>
        <w:pStyle w:val="Normal3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389"/>
        <w:keepNext w:val="0"/>
        <w:spacing w:before="120" w:after="0" w:line="220" w:lineRule="atLeast"/>
        <w:ind w:left="0" w:right="0" w:firstLine="0"/>
        <w:jc w:val="left"/>
      </w:pPr>
      <w:r>
        <w:br/>
      </w:r>
      <w:r>
        <w:pict>
          <v:shape id="_x0000_i2667" type="#_x0000_t75" style="width:118.49pt;height:104.24pt">
            <v:imagedata r:id="rId230" o:title=""/>
          </v:shape>
        </w:pic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18</w: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 words</w:t>
      </w:r>
    </w:p>
    <w:p>
      <w:pPr>
        <w:pStyle w:val="Normal389"/>
        <w:keepNext/>
        <w:spacing w:before="240" w:after="0" w:line="340" w:lineRule="atLeast"/>
        <w:ind w:left="0" w:right="0" w:firstLine="0"/>
        <w:jc w:val="left"/>
      </w:pPr>
      <w:bookmarkStart w:id="779" w:name="Body_388"/>
      <w:bookmarkEnd w:id="779"/>
      <w:r>
        <w:rPr>
          <w:rFonts w:ascii="arial" w:eastAsia="arial" w:hAnsi="arial" w:cs="arial"/>
          <w:b/>
          <w:i w:val="0"/>
          <w:strike w:val="0"/>
          <w:noProof w:val="0"/>
          <w:color w:val="000000"/>
          <w:position w:val="0"/>
          <w:sz w:val="28"/>
          <w:u w:val="none"/>
          <w:vertAlign w:val="baseline"/>
        </w:rPr>
        <w:t>Body</w:t>
      </w:r>
    </w:p>
    <w:p>
      <w:pPr>
        <w:pStyle w:val="Normal389"/>
        <w:spacing w:line="60" w:lineRule="exact"/>
      </w:pPr>
      <w:r>
        <w:pict>
          <v:line id="_x0000_s2668" style="position:absolute;z-index:252519424" from="0,2pt" to="512pt,2pt" strokecolor="#009ddb" strokeweight="2pt">
            <v:stroke linestyle="single"/>
            <w10:wrap type="topAndBottom"/>
          </v:line>
        </w:pict>
      </w:r>
    </w:p>
    <w:p>
      <w:pPr>
        <w:pStyle w:val="Normal389"/>
      </w:pPr>
    </w:p>
    <w:p>
      <w:pPr>
        <w:pStyle w:val="Normal38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Es war ein seltsames Bild am Samstag auf der Kö: Vorn demonstrierten Unentwegte für die Palästinenser, hinten war das Jauchzen von der Eisbahn im Rahmen des Weihnachtsmarktes zu hören. </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trugen erneut Schilder mit dem Wort "Genozid", um das es im Vorfeld einen Gerichtsstreit gegeben hatte - die Polizei hatte es verbieten wollen, das Oberverwaltungsgericht hatte das Verbot noch am Samstag gekippt.</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Statt 17 000 - wie noch vor Wochen - demonstrierten jetzt gerade mal 200 Teilnehmer.</w:t>
      </w:r>
    </w:p>
    <w:p>
      <w:pPr>
        <w:pStyle w:val="Normal3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89"/>
      </w:pPr>
    </w:p>
    <w:p>
      <w:pPr>
        <w:pStyle w:val="Normal389"/>
        <w:ind w:left="200"/>
        <w:sectPr>
          <w:type w:val="continuous"/>
          <w:pgMar w:top="840" w:right="1000" w:bottom="840" w:left="1000" w:header="400" w:footer="400"/>
          <w:pgNumType w:fmt="decimal"/>
          <w:cols w:space="720"/>
        </w:sectPr>
      </w:pPr>
      <w:r>
        <w:br/>
      </w:r>
      <w:r>
        <w:pict>
          <v:line id="_x0000_s2669" style="position:absolute;z-index:252520448" from="0,10pt" to="512pt,10pt" strokecolor="black" strokeweight="1pt">
            <v:stroke linestyle="single"/>
          </v:line>
        </w:pict>
      </w:r>
      <w:r>
        <w:rPr>
          <w:rFonts w:ascii="arial" w:eastAsia="arial" w:hAnsi="arial" w:cs="arial"/>
          <w:b/>
          <w:color w:val="767676"/>
          <w:sz w:val="16"/>
        </w:rPr>
        <w:t>End of Document</w:t>
      </w:r>
    </w:p>
    <w:p>
      <w:pPr>
        <w:pStyle w:val="Normal390"/>
        <w:sectPr>
          <w:headerReference w:type="even" r:id="rId2416"/>
          <w:headerReference w:type="default" r:id="rId2417"/>
          <w:footerReference w:type="even" r:id="rId2418"/>
          <w:footerReference w:type="default" r:id="rId2419"/>
          <w:headerReference w:type="first" r:id="rId2420"/>
          <w:footerReference w:type="first" r:id="rId2421"/>
          <w:pgSz w:w="12240" w:h="15840"/>
          <w:pgMar w:top="840" w:right="1000" w:bottom="840" w:left="1000" w:header="400" w:footer="400"/>
          <w:pgNumType w:fmt="decimal"/>
          <w:cols w:space="720"/>
          <w:titlePg w:val="0"/>
        </w:sectPr>
      </w:pPr>
    </w:p>
    <w:p>
      <w:pPr>
        <w:pStyle w:val="Normal390"/>
      </w:pPr>
    </w:p>
    <w:p>
      <w:pPr>
        <w:pStyle w:val="Normal390"/>
      </w:pPr>
      <w:r>
        <w:pict>
          <v:shape id="_x0000_i2670" type="#_x0000_t75" alt="LexisNexis®" style="width:147.75pt;height:30pt">
            <v:imagedata r:id="rId10" o:title=""/>
          </v:shape>
        </w:pict>
      </w:r>
      <w:r>
        <w:cr/>
      </w:r>
    </w:p>
    <w:p>
      <w:pPr>
        <w:pStyle w:val="Heading13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3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0"/>
        <w:keepNext w:val="0"/>
        <w:spacing w:after="0" w:line="240" w:lineRule="atLeast"/>
        <w:ind w:right="0"/>
        <w:jc w:val="both"/>
      </w:pPr>
      <w:bookmarkStart w:id="780" w:name="Bookmark_391"/>
      <w:bookmarkEnd w:id="780"/>
    </w:p>
    <w:p>
      <w:pPr>
        <w:pStyle w:val="Normal3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0"/>
        <w:keepNext w:val="0"/>
        <w:spacing w:before="120" w:after="0" w:line="220" w:lineRule="atLeast"/>
        <w:ind w:left="0" w:right="0" w:firstLine="0"/>
        <w:jc w:val="left"/>
      </w:pPr>
      <w:r>
        <w:br/>
      </w:r>
      <w:r>
        <w:pict>
          <v:shape id="_x0000_i2671" type="#_x0000_t75" style="width:134.98pt;height:134.98pt">
            <v:imagedata r:id="rId329" o:title=""/>
          </v:shape>
        </w:pict>
      </w:r>
    </w:p>
    <w:p>
      <w:pPr>
        <w:pStyle w:val="Normal3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0"/>
        <w:keepNext/>
        <w:spacing w:before="240" w:after="0" w:line="340" w:lineRule="atLeast"/>
        <w:ind w:left="0" w:right="0" w:firstLine="0"/>
        <w:jc w:val="left"/>
      </w:pPr>
      <w:bookmarkStart w:id="781" w:name="Body_389"/>
      <w:bookmarkEnd w:id="781"/>
      <w:r>
        <w:rPr>
          <w:rFonts w:ascii="arial" w:eastAsia="arial" w:hAnsi="arial" w:cs="arial"/>
          <w:b/>
          <w:i w:val="0"/>
          <w:strike w:val="0"/>
          <w:noProof w:val="0"/>
          <w:color w:val="000000"/>
          <w:position w:val="0"/>
          <w:sz w:val="28"/>
          <w:u w:val="none"/>
          <w:vertAlign w:val="baseline"/>
        </w:rPr>
        <w:t>Body</w:t>
      </w:r>
    </w:p>
    <w:p>
      <w:pPr>
        <w:pStyle w:val="Normal390"/>
        <w:spacing w:line="60" w:lineRule="exact"/>
      </w:pPr>
      <w:r>
        <w:pict>
          <v:line id="_x0000_s2672" style="position:absolute;z-index:252521472" from="0,2pt" to="512pt,2pt" strokecolor="#009ddb" strokeweight="2pt">
            <v:stroke linestyle="single"/>
            <w10:wrap type="topAndBottom"/>
          </v:line>
        </w:pict>
      </w:r>
    </w:p>
    <w:p>
      <w:pPr>
        <w:pStyle w:val="Normal390"/>
      </w:pP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Geheimdienst warnt vor TikTok-Terroristen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0"/>
      </w:pPr>
    </w:p>
    <w:p>
      <w:pPr>
        <w:pStyle w:val="Normal390"/>
        <w:ind w:left="200"/>
        <w:sectPr>
          <w:type w:val="continuous"/>
          <w:pgMar w:top="840" w:right="1000" w:bottom="840" w:left="1000" w:header="400" w:footer="400"/>
          <w:pgNumType w:fmt="decimal"/>
          <w:cols w:space="720"/>
        </w:sectPr>
      </w:pPr>
      <w:r>
        <w:br/>
      </w:r>
      <w:r>
        <w:pict>
          <v:line id="_x0000_s2673" style="position:absolute;z-index:252522496" from="0,10pt" to="512pt,10pt" strokecolor="black" strokeweight="1pt">
            <v:stroke linestyle="single"/>
          </v:line>
        </w:pict>
      </w:r>
      <w:r>
        <w:rPr>
          <w:rFonts w:ascii="arial" w:eastAsia="arial" w:hAnsi="arial" w:cs="arial"/>
          <w:b/>
          <w:color w:val="767676"/>
          <w:sz w:val="16"/>
        </w:rPr>
        <w:t>End of Document</w:t>
      </w:r>
    </w:p>
    <w:p>
      <w:pPr>
        <w:pStyle w:val="Normal391"/>
        <w:sectPr>
          <w:headerReference w:type="even" r:id="rId2422"/>
          <w:headerReference w:type="default" r:id="rId2423"/>
          <w:footerReference w:type="even" r:id="rId2424"/>
          <w:footerReference w:type="default" r:id="rId2425"/>
          <w:headerReference w:type="first" r:id="rId2426"/>
          <w:footerReference w:type="first" r:id="rId2427"/>
          <w:pgSz w:w="12240" w:h="15840"/>
          <w:pgMar w:top="840" w:right="1000" w:bottom="840" w:left="1000" w:header="400" w:footer="400"/>
          <w:pgNumType w:fmt="decimal"/>
          <w:cols w:space="720"/>
          <w:titlePg w:val="0"/>
        </w:sectPr>
      </w:pPr>
    </w:p>
    <w:p>
      <w:pPr>
        <w:pStyle w:val="Normal391"/>
      </w:pPr>
    </w:p>
    <w:p>
      <w:pPr>
        <w:pStyle w:val="Normal391"/>
      </w:pPr>
      <w:r>
        <w:pict>
          <v:shape id="_x0000_i2674" type="#_x0000_t75" alt="LexisNexis®" style="width:147.75pt;height:30pt">
            <v:imagedata r:id="rId10" o:title=""/>
          </v:shape>
        </w:pict>
      </w:r>
      <w:r>
        <w:cr/>
      </w:r>
    </w:p>
    <w:p>
      <w:pPr>
        <w:pStyle w:val="Heading13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1"/>
        <w:keepNext w:val="0"/>
        <w:spacing w:after="0" w:line="240" w:lineRule="atLeast"/>
        <w:ind w:right="0"/>
        <w:jc w:val="both"/>
      </w:pPr>
      <w:bookmarkStart w:id="782" w:name="Bookmark_392"/>
      <w:bookmarkEnd w:id="782"/>
    </w:p>
    <w:p>
      <w:pPr>
        <w:pStyle w:val="Normal3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1"/>
        <w:keepNext w:val="0"/>
        <w:spacing w:before="120" w:after="0" w:line="220" w:lineRule="atLeast"/>
        <w:ind w:left="0" w:right="0" w:firstLine="0"/>
        <w:jc w:val="left"/>
      </w:pPr>
      <w:r>
        <w:br/>
      </w:r>
      <w:r>
        <w:pict>
          <v:shape id="_x0000_i2675" type="#_x0000_t75" style="width:134.98pt;height:134.98pt">
            <v:imagedata r:id="rId329" o:title=""/>
          </v:shape>
        </w:pic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1"/>
        <w:keepNext/>
        <w:spacing w:before="240" w:after="0" w:line="340" w:lineRule="atLeast"/>
        <w:ind w:left="0" w:right="0" w:firstLine="0"/>
        <w:jc w:val="left"/>
      </w:pPr>
      <w:bookmarkStart w:id="783" w:name="Body_390"/>
      <w:bookmarkEnd w:id="783"/>
      <w:r>
        <w:rPr>
          <w:rFonts w:ascii="arial" w:eastAsia="arial" w:hAnsi="arial" w:cs="arial"/>
          <w:b/>
          <w:i w:val="0"/>
          <w:strike w:val="0"/>
          <w:noProof w:val="0"/>
          <w:color w:val="000000"/>
          <w:position w:val="0"/>
          <w:sz w:val="28"/>
          <w:u w:val="none"/>
          <w:vertAlign w:val="baseline"/>
        </w:rPr>
        <w:t>Body</w:t>
      </w:r>
    </w:p>
    <w:p>
      <w:pPr>
        <w:pStyle w:val="Normal391"/>
        <w:spacing w:line="60" w:lineRule="exact"/>
      </w:pPr>
      <w:r>
        <w:pict>
          <v:line id="_x0000_s2676" style="position:absolute;z-index:252523520" from="0,2pt" to="512pt,2pt" strokecolor="#009ddb" strokeweight="2pt">
            <v:stroke linestyle="single"/>
            <w10:wrap type="topAndBottom"/>
          </v:line>
        </w:pict>
      </w:r>
    </w:p>
    <w:p>
      <w:pPr>
        <w:pStyle w:val="Normal391"/>
      </w:pP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Geheimdienst warnt vor TikTok-Terroristen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1"/>
      </w:pPr>
    </w:p>
    <w:p>
      <w:pPr>
        <w:pStyle w:val="Normal391"/>
        <w:ind w:left="200"/>
        <w:sectPr>
          <w:type w:val="continuous"/>
          <w:pgMar w:top="840" w:right="1000" w:bottom="840" w:left="1000" w:header="400" w:footer="400"/>
          <w:pgNumType w:fmt="decimal"/>
          <w:cols w:space="720"/>
        </w:sectPr>
      </w:pPr>
      <w:r>
        <w:br/>
      </w:r>
      <w:r>
        <w:pict>
          <v:line id="_x0000_s2677" style="position:absolute;z-index:252524544" from="0,10pt" to="512pt,10pt" strokecolor="black" strokeweight="1pt">
            <v:stroke linestyle="single"/>
          </v:line>
        </w:pict>
      </w:r>
      <w:r>
        <w:rPr>
          <w:rFonts w:ascii="arial" w:eastAsia="arial" w:hAnsi="arial" w:cs="arial"/>
          <w:b/>
          <w:color w:val="767676"/>
          <w:sz w:val="16"/>
        </w:rPr>
        <w:t>End of Document</w:t>
      </w:r>
    </w:p>
    <w:p>
      <w:pPr>
        <w:pStyle w:val="Normal392"/>
        <w:sectPr>
          <w:headerReference w:type="even" r:id="rId2428"/>
          <w:headerReference w:type="default" r:id="rId2429"/>
          <w:footerReference w:type="even" r:id="rId2430"/>
          <w:footerReference w:type="default" r:id="rId2431"/>
          <w:headerReference w:type="first" r:id="rId2432"/>
          <w:footerReference w:type="first" r:id="rId2433"/>
          <w:pgSz w:w="12240" w:h="15840"/>
          <w:pgMar w:top="840" w:right="1000" w:bottom="840" w:left="1000" w:header="400" w:footer="400"/>
          <w:pgNumType w:fmt="decimal"/>
          <w:cols w:space="720"/>
          <w:titlePg w:val="0"/>
        </w:sectPr>
      </w:pPr>
    </w:p>
    <w:p>
      <w:pPr>
        <w:pStyle w:val="Normal392"/>
      </w:pPr>
    </w:p>
    <w:p>
      <w:pPr>
        <w:pStyle w:val="Normal392"/>
      </w:pPr>
      <w:r>
        <w:pict>
          <v:shape id="_x0000_i2678" type="#_x0000_t75" alt="LexisNexis®" style="width:147.75pt;height:30pt">
            <v:imagedata r:id="rId10" o:title=""/>
          </v:shape>
        </w:pict>
      </w:r>
      <w:r>
        <w:cr/>
      </w:r>
    </w:p>
    <w:p>
      <w:pPr>
        <w:pStyle w:val="Heading13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3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2"/>
        <w:keepNext w:val="0"/>
        <w:spacing w:after="0" w:line="240" w:lineRule="atLeast"/>
        <w:ind w:right="0"/>
        <w:jc w:val="both"/>
      </w:pPr>
      <w:bookmarkStart w:id="784" w:name="Bookmark_393"/>
      <w:bookmarkEnd w:id="784"/>
    </w:p>
    <w:p>
      <w:pPr>
        <w:pStyle w:val="Normal3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2"/>
        <w:keepNext w:val="0"/>
        <w:spacing w:before="120" w:after="0" w:line="220" w:lineRule="atLeast"/>
        <w:ind w:left="0" w:right="0" w:firstLine="0"/>
        <w:jc w:val="left"/>
      </w:pPr>
      <w:r>
        <w:br/>
      </w:r>
      <w:r>
        <w:pict>
          <v:shape id="_x0000_i2679" type="#_x0000_t75" style="width:134.98pt;height:134.98pt">
            <v:imagedata r:id="rId329" o:title=""/>
          </v:shape>
        </w:pic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2"/>
        <w:keepNext/>
        <w:spacing w:before="240" w:after="0" w:line="340" w:lineRule="atLeast"/>
        <w:ind w:left="0" w:right="0" w:firstLine="0"/>
        <w:jc w:val="left"/>
      </w:pPr>
      <w:bookmarkStart w:id="785" w:name="Body_391"/>
      <w:bookmarkEnd w:id="785"/>
      <w:r>
        <w:rPr>
          <w:rFonts w:ascii="arial" w:eastAsia="arial" w:hAnsi="arial" w:cs="arial"/>
          <w:b/>
          <w:i w:val="0"/>
          <w:strike w:val="0"/>
          <w:noProof w:val="0"/>
          <w:color w:val="000000"/>
          <w:position w:val="0"/>
          <w:sz w:val="28"/>
          <w:u w:val="none"/>
          <w:vertAlign w:val="baseline"/>
        </w:rPr>
        <w:t>Body</w:t>
      </w:r>
    </w:p>
    <w:p>
      <w:pPr>
        <w:pStyle w:val="Normal392"/>
        <w:spacing w:line="60" w:lineRule="exact"/>
      </w:pPr>
      <w:r>
        <w:pict>
          <v:line id="_x0000_s2680" style="position:absolute;z-index:252525568" from="0,2pt" to="512pt,2pt" strokecolor="#009ddb" strokeweight="2pt">
            <v:stroke linestyle="single"/>
            <w10:wrap type="topAndBottom"/>
          </v:line>
        </w:pict>
      </w:r>
    </w:p>
    <w:p>
      <w:pPr>
        <w:pStyle w:val="Normal392"/>
      </w:pP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2"/>
      </w:pPr>
    </w:p>
    <w:p>
      <w:pPr>
        <w:pStyle w:val="Normal392"/>
        <w:ind w:left="200"/>
        <w:sectPr>
          <w:type w:val="continuous"/>
          <w:pgMar w:top="840" w:right="1000" w:bottom="840" w:left="1000" w:header="400" w:footer="400"/>
          <w:pgNumType w:fmt="decimal"/>
          <w:cols w:space="720"/>
        </w:sectPr>
      </w:pPr>
      <w:r>
        <w:br/>
      </w:r>
      <w:r>
        <w:pict>
          <v:line id="_x0000_s2681" style="position:absolute;z-index:252526592" from="0,10pt" to="512pt,10pt" strokecolor="black" strokeweight="1pt">
            <v:stroke linestyle="single"/>
          </v:line>
        </w:pict>
      </w:r>
      <w:r>
        <w:rPr>
          <w:rFonts w:ascii="arial" w:eastAsia="arial" w:hAnsi="arial" w:cs="arial"/>
          <w:b/>
          <w:color w:val="767676"/>
          <w:sz w:val="16"/>
        </w:rPr>
        <w:t>End of Document</w:t>
      </w:r>
    </w:p>
    <w:p>
      <w:pPr>
        <w:pStyle w:val="Normal393"/>
        <w:sectPr>
          <w:headerReference w:type="even" r:id="rId2434"/>
          <w:headerReference w:type="default" r:id="rId2435"/>
          <w:footerReference w:type="even" r:id="rId2436"/>
          <w:footerReference w:type="default" r:id="rId2437"/>
          <w:headerReference w:type="first" r:id="rId2438"/>
          <w:footerReference w:type="first" r:id="rId2439"/>
          <w:pgSz w:w="12240" w:h="15840"/>
          <w:pgMar w:top="840" w:right="1000" w:bottom="840" w:left="1000" w:header="400" w:footer="400"/>
          <w:pgNumType w:fmt="decimal"/>
          <w:cols w:space="720"/>
          <w:titlePg w:val="0"/>
        </w:sectPr>
      </w:pPr>
    </w:p>
    <w:p>
      <w:pPr>
        <w:pStyle w:val="Normal393"/>
      </w:pPr>
    </w:p>
    <w:p>
      <w:pPr>
        <w:pStyle w:val="Normal393"/>
      </w:pPr>
      <w:r>
        <w:pict>
          <v:shape id="_x0000_i2682" type="#_x0000_t75" alt="LexisNexis®" style="width:147.75pt;height:30pt">
            <v:imagedata r:id="rId10" o:title=""/>
          </v:shape>
        </w:pict>
      </w:r>
      <w:r>
        <w:cr/>
      </w:r>
    </w:p>
    <w:p>
      <w:pPr>
        <w:pStyle w:val="Heading13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3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3"/>
        <w:keepNext w:val="0"/>
        <w:spacing w:after="0" w:line="240" w:lineRule="atLeast"/>
        <w:ind w:right="0"/>
        <w:jc w:val="both"/>
      </w:pPr>
      <w:bookmarkStart w:id="786" w:name="Bookmark_394"/>
      <w:bookmarkEnd w:id="786"/>
    </w:p>
    <w:p>
      <w:pPr>
        <w:pStyle w:val="Normal3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3"/>
        <w:keepNext w:val="0"/>
        <w:spacing w:before="120" w:after="0" w:line="220" w:lineRule="atLeast"/>
        <w:ind w:left="0" w:right="0" w:firstLine="0"/>
        <w:jc w:val="left"/>
      </w:pPr>
      <w:r>
        <w:br/>
      </w:r>
      <w:r>
        <w:pict>
          <v:shape id="_x0000_i2683" type="#_x0000_t75" style="width:134.98pt;height:134.98pt">
            <v:imagedata r:id="rId329" o:title=""/>
          </v:shape>
        </w:pic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3"/>
        <w:keepNext/>
        <w:spacing w:before="240" w:after="0" w:line="340" w:lineRule="atLeast"/>
        <w:ind w:left="0" w:right="0" w:firstLine="0"/>
        <w:jc w:val="left"/>
      </w:pPr>
      <w:bookmarkStart w:id="787" w:name="Body_392"/>
      <w:bookmarkEnd w:id="787"/>
      <w:r>
        <w:rPr>
          <w:rFonts w:ascii="arial" w:eastAsia="arial" w:hAnsi="arial" w:cs="arial"/>
          <w:b/>
          <w:i w:val="0"/>
          <w:strike w:val="0"/>
          <w:noProof w:val="0"/>
          <w:color w:val="000000"/>
          <w:position w:val="0"/>
          <w:sz w:val="28"/>
          <w:u w:val="none"/>
          <w:vertAlign w:val="baseline"/>
        </w:rPr>
        <w:t>Body</w:t>
      </w:r>
    </w:p>
    <w:p>
      <w:pPr>
        <w:pStyle w:val="Normal393"/>
        <w:spacing w:line="60" w:lineRule="exact"/>
      </w:pPr>
      <w:r>
        <w:pict>
          <v:line id="_x0000_s2684" style="position:absolute;z-index:252527616" from="0,2pt" to="512pt,2pt" strokecolor="#009ddb" strokeweight="2pt">
            <v:stroke linestyle="single"/>
            <w10:wrap type="topAndBottom"/>
          </v:line>
        </w:pict>
      </w:r>
    </w:p>
    <w:p>
      <w:pPr>
        <w:pStyle w:val="Normal393"/>
      </w:pP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Kommentar: Gefährlicher Blindflug!</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Bürgergeld-Erhöhung für fünf Mio. Empfänger auf der Kippe</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3"/>
      </w:pPr>
    </w:p>
    <w:p>
      <w:pPr>
        <w:pStyle w:val="Normal393"/>
        <w:ind w:left="200"/>
        <w:sectPr>
          <w:type w:val="continuous"/>
          <w:pgMar w:top="840" w:right="1000" w:bottom="840" w:left="1000" w:header="400" w:footer="400"/>
          <w:pgNumType w:fmt="decimal"/>
          <w:cols w:space="720"/>
        </w:sectPr>
      </w:pPr>
      <w:r>
        <w:br/>
      </w:r>
      <w:r>
        <w:pict>
          <v:line id="_x0000_s2685" style="position:absolute;z-index:252528640" from="0,10pt" to="512pt,10pt" strokecolor="black" strokeweight="1pt">
            <v:stroke linestyle="single"/>
          </v:line>
        </w:pict>
      </w:r>
      <w:r>
        <w:rPr>
          <w:rFonts w:ascii="arial" w:eastAsia="arial" w:hAnsi="arial" w:cs="arial"/>
          <w:b/>
          <w:color w:val="767676"/>
          <w:sz w:val="16"/>
        </w:rPr>
        <w:t>End of Document</w:t>
      </w:r>
    </w:p>
    <w:p>
      <w:pPr>
        <w:pStyle w:val="Normal394"/>
        <w:sectPr>
          <w:headerReference w:type="even" r:id="rId2440"/>
          <w:headerReference w:type="default" r:id="rId2441"/>
          <w:footerReference w:type="even" r:id="rId2442"/>
          <w:footerReference w:type="default" r:id="rId2443"/>
          <w:headerReference w:type="first" r:id="rId2444"/>
          <w:footerReference w:type="first" r:id="rId2445"/>
          <w:pgSz w:w="12240" w:h="15840"/>
          <w:pgMar w:top="840" w:right="1000" w:bottom="840" w:left="1000" w:header="400" w:footer="400"/>
          <w:pgNumType w:fmt="decimal"/>
          <w:cols w:space="720"/>
          <w:titlePg w:val="0"/>
        </w:sectPr>
      </w:pPr>
    </w:p>
    <w:p>
      <w:pPr>
        <w:pStyle w:val="Normal394"/>
      </w:pPr>
    </w:p>
    <w:p>
      <w:pPr>
        <w:pStyle w:val="Normal394"/>
      </w:pPr>
      <w:r>
        <w:pict>
          <v:shape id="_x0000_i2686" type="#_x0000_t75" alt="LexisNexis®" style="width:147.75pt;height:30pt">
            <v:imagedata r:id="rId10" o:title=""/>
          </v:shape>
        </w:pict>
      </w:r>
      <w:r>
        <w:cr/>
      </w:r>
    </w:p>
    <w:p>
      <w:pPr>
        <w:pStyle w:val="Heading13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3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4"/>
        <w:keepNext w:val="0"/>
        <w:spacing w:after="0" w:line="240" w:lineRule="atLeast"/>
        <w:ind w:right="0"/>
        <w:jc w:val="both"/>
      </w:pPr>
      <w:bookmarkStart w:id="788" w:name="Bookmark_395"/>
      <w:bookmarkEnd w:id="788"/>
    </w:p>
    <w:p>
      <w:pPr>
        <w:pStyle w:val="Normal3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4"/>
        <w:keepNext w:val="0"/>
        <w:spacing w:before="120" w:after="0" w:line="220" w:lineRule="atLeast"/>
        <w:ind w:left="0" w:right="0" w:firstLine="0"/>
        <w:jc w:val="left"/>
      </w:pPr>
      <w:r>
        <w:br/>
      </w:r>
      <w:r>
        <w:pict>
          <v:shape id="_x0000_i2687" type="#_x0000_t75" style="width:134.98pt;height:134.98pt">
            <v:imagedata r:id="rId329" o:title=""/>
          </v:shape>
        </w:pic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4"/>
        <w:keepNext/>
        <w:spacing w:before="240" w:after="0" w:line="340" w:lineRule="atLeast"/>
        <w:ind w:left="0" w:right="0" w:firstLine="0"/>
        <w:jc w:val="left"/>
      </w:pPr>
      <w:bookmarkStart w:id="789" w:name="Body_393"/>
      <w:bookmarkEnd w:id="789"/>
      <w:r>
        <w:rPr>
          <w:rFonts w:ascii="arial" w:eastAsia="arial" w:hAnsi="arial" w:cs="arial"/>
          <w:b/>
          <w:i w:val="0"/>
          <w:strike w:val="0"/>
          <w:noProof w:val="0"/>
          <w:color w:val="000000"/>
          <w:position w:val="0"/>
          <w:sz w:val="28"/>
          <w:u w:val="none"/>
          <w:vertAlign w:val="baseline"/>
        </w:rPr>
        <w:t>Body</w:t>
      </w:r>
    </w:p>
    <w:p>
      <w:pPr>
        <w:pStyle w:val="Normal394"/>
        <w:spacing w:line="60" w:lineRule="exact"/>
      </w:pPr>
      <w:r>
        <w:pict>
          <v:line id="_x0000_s2688" style="position:absolute;z-index:252529664" from="0,2pt" to="512pt,2pt" strokecolor="#009ddb" strokeweight="2pt">
            <v:stroke linestyle="single"/>
            <w10:wrap type="topAndBottom"/>
          </v:line>
        </w:pict>
      </w:r>
    </w:p>
    <w:p>
      <w:pPr>
        <w:pStyle w:val="Normal394"/>
      </w:pP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4"/>
      </w:pPr>
    </w:p>
    <w:p>
      <w:pPr>
        <w:pStyle w:val="Normal394"/>
        <w:ind w:left="200"/>
        <w:sectPr>
          <w:type w:val="continuous"/>
          <w:pgMar w:top="840" w:right="1000" w:bottom="840" w:left="1000" w:header="400" w:footer="400"/>
          <w:pgNumType w:fmt="decimal"/>
          <w:cols w:space="720"/>
        </w:sectPr>
      </w:pPr>
      <w:r>
        <w:br/>
      </w:r>
      <w:r>
        <w:pict>
          <v:line id="_x0000_s2689" style="position:absolute;z-index:252530688" from="0,10pt" to="512pt,10pt" strokecolor="black" strokeweight="1pt">
            <v:stroke linestyle="single"/>
          </v:line>
        </w:pict>
      </w:r>
      <w:r>
        <w:rPr>
          <w:rFonts w:ascii="arial" w:eastAsia="arial" w:hAnsi="arial" w:cs="arial"/>
          <w:b/>
          <w:color w:val="767676"/>
          <w:sz w:val="16"/>
        </w:rPr>
        <w:t>End of Document</w:t>
      </w:r>
    </w:p>
    <w:p>
      <w:pPr>
        <w:pStyle w:val="Normal395"/>
        <w:sectPr>
          <w:headerReference w:type="even" r:id="rId2446"/>
          <w:headerReference w:type="default" r:id="rId2447"/>
          <w:footerReference w:type="even" r:id="rId2448"/>
          <w:footerReference w:type="default" r:id="rId2449"/>
          <w:headerReference w:type="first" r:id="rId2450"/>
          <w:footerReference w:type="first" r:id="rId2451"/>
          <w:pgSz w:w="12240" w:h="15840"/>
          <w:pgMar w:top="840" w:right="1000" w:bottom="840" w:left="1000" w:header="400" w:footer="400"/>
          <w:pgNumType w:fmt="decimal"/>
          <w:cols w:space="720"/>
          <w:titlePg w:val="0"/>
        </w:sectPr>
      </w:pPr>
    </w:p>
    <w:p>
      <w:pPr>
        <w:pStyle w:val="Normal395"/>
      </w:pPr>
    </w:p>
    <w:p>
      <w:pPr>
        <w:pStyle w:val="Normal395"/>
      </w:pPr>
      <w:r>
        <w:pict>
          <v:shape id="_x0000_i2690" type="#_x0000_t75" alt="LexisNexis®" style="width:147.75pt;height:30pt">
            <v:imagedata r:id="rId10" o:title=""/>
          </v:shape>
        </w:pict>
      </w:r>
      <w:r>
        <w:cr/>
      </w:r>
    </w:p>
    <w:p>
      <w:pPr>
        <w:pStyle w:val="Heading13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3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5"/>
        <w:keepNext w:val="0"/>
        <w:spacing w:after="0" w:line="240" w:lineRule="atLeast"/>
        <w:ind w:right="0"/>
        <w:jc w:val="both"/>
      </w:pPr>
      <w:bookmarkStart w:id="790" w:name="Bookmark_396"/>
      <w:bookmarkEnd w:id="790"/>
    </w:p>
    <w:p>
      <w:pPr>
        <w:pStyle w:val="Normal3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5"/>
        <w:keepNext w:val="0"/>
        <w:spacing w:before="120" w:after="0" w:line="220" w:lineRule="atLeast"/>
        <w:ind w:left="0" w:right="0" w:firstLine="0"/>
        <w:jc w:val="left"/>
      </w:pPr>
      <w:r>
        <w:br/>
      </w:r>
      <w:r>
        <w:pict>
          <v:shape id="_x0000_i2691" type="#_x0000_t75" style="width:134.98pt;height:134.98pt">
            <v:imagedata r:id="rId329" o:title=""/>
          </v:shape>
        </w:pic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5"/>
        <w:keepNext/>
        <w:spacing w:before="240" w:after="0" w:line="340" w:lineRule="atLeast"/>
        <w:ind w:left="0" w:right="0" w:firstLine="0"/>
        <w:jc w:val="left"/>
      </w:pPr>
      <w:bookmarkStart w:id="791" w:name="Body_394"/>
      <w:bookmarkEnd w:id="791"/>
      <w:r>
        <w:rPr>
          <w:rFonts w:ascii="arial" w:eastAsia="arial" w:hAnsi="arial" w:cs="arial"/>
          <w:b/>
          <w:i w:val="0"/>
          <w:strike w:val="0"/>
          <w:noProof w:val="0"/>
          <w:color w:val="000000"/>
          <w:position w:val="0"/>
          <w:sz w:val="28"/>
          <w:u w:val="none"/>
          <w:vertAlign w:val="baseline"/>
        </w:rPr>
        <w:t>Body</w:t>
      </w:r>
    </w:p>
    <w:p>
      <w:pPr>
        <w:pStyle w:val="Normal395"/>
        <w:spacing w:line="60" w:lineRule="exact"/>
      </w:pPr>
      <w:r>
        <w:pict>
          <v:line id="_x0000_s2692" style="position:absolute;z-index:252531712" from="0,2pt" to="512pt,2pt" strokecolor="#009ddb" strokeweight="2pt">
            <v:stroke linestyle="single"/>
            <w10:wrap type="topAndBottom"/>
          </v:line>
        </w:pict>
      </w:r>
    </w:p>
    <w:p>
      <w:pPr>
        <w:pStyle w:val="Normal395"/>
      </w:pP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5"/>
      </w:pPr>
    </w:p>
    <w:p>
      <w:pPr>
        <w:pStyle w:val="Normal395"/>
        <w:ind w:left="200"/>
        <w:sectPr>
          <w:type w:val="continuous"/>
          <w:pgMar w:top="840" w:right="1000" w:bottom="840" w:left="1000" w:header="400" w:footer="400"/>
          <w:pgNumType w:fmt="decimal"/>
          <w:cols w:space="720"/>
        </w:sectPr>
      </w:pPr>
      <w:r>
        <w:br/>
      </w:r>
      <w:r>
        <w:pict>
          <v:line id="_x0000_s2693" style="position:absolute;z-index:252532736" from="0,10pt" to="512pt,10pt" strokecolor="black" strokeweight="1pt">
            <v:stroke linestyle="single"/>
          </v:line>
        </w:pict>
      </w:r>
      <w:r>
        <w:rPr>
          <w:rFonts w:ascii="arial" w:eastAsia="arial" w:hAnsi="arial" w:cs="arial"/>
          <w:b/>
          <w:color w:val="767676"/>
          <w:sz w:val="16"/>
        </w:rPr>
        <w:t>End of Document</w:t>
      </w:r>
    </w:p>
    <w:p>
      <w:pPr>
        <w:pStyle w:val="Normal396"/>
        <w:sectPr>
          <w:headerReference w:type="even" r:id="rId2452"/>
          <w:headerReference w:type="default" r:id="rId2453"/>
          <w:footerReference w:type="even" r:id="rId2454"/>
          <w:footerReference w:type="default" r:id="rId2455"/>
          <w:headerReference w:type="first" r:id="rId2456"/>
          <w:footerReference w:type="first" r:id="rId2457"/>
          <w:pgSz w:w="12240" w:h="15840"/>
          <w:pgMar w:top="840" w:right="1000" w:bottom="840" w:left="1000" w:header="400" w:footer="400"/>
          <w:pgNumType w:fmt="decimal"/>
          <w:cols w:space="720"/>
          <w:titlePg w:val="0"/>
        </w:sectPr>
      </w:pPr>
    </w:p>
    <w:p>
      <w:pPr>
        <w:pStyle w:val="Normal396"/>
      </w:pPr>
    </w:p>
    <w:p>
      <w:pPr>
        <w:pStyle w:val="Normal396"/>
      </w:pPr>
      <w:r>
        <w:pict>
          <v:shape id="_x0000_i2694" type="#_x0000_t75" alt="LexisNexis®" style="width:147.75pt;height:30pt">
            <v:imagedata r:id="rId10" o:title=""/>
          </v:shape>
        </w:pict>
      </w:r>
      <w:r>
        <w:cr/>
      </w:r>
    </w:p>
    <w:p>
      <w:pPr>
        <w:pStyle w:val="Heading13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3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6"/>
        <w:keepNext w:val="0"/>
        <w:spacing w:after="0" w:line="240" w:lineRule="atLeast"/>
        <w:ind w:right="0"/>
        <w:jc w:val="both"/>
      </w:pPr>
      <w:bookmarkStart w:id="792" w:name="Bookmark_397"/>
      <w:bookmarkEnd w:id="792"/>
    </w:p>
    <w:p>
      <w:pPr>
        <w:pStyle w:val="Normal3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6"/>
        <w:keepNext w:val="0"/>
        <w:spacing w:before="120" w:after="0" w:line="220" w:lineRule="atLeast"/>
        <w:ind w:left="0" w:right="0" w:firstLine="0"/>
        <w:jc w:val="left"/>
      </w:pPr>
      <w:r>
        <w:br/>
      </w:r>
      <w:r>
        <w:pict>
          <v:shape id="_x0000_i2695" type="#_x0000_t75" style="width:134.98pt;height:134.98pt">
            <v:imagedata r:id="rId329" o:title=""/>
          </v:shape>
        </w:pict>
      </w:r>
    </w:p>
    <w:p>
      <w:pPr>
        <w:pStyle w:val="Normal3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6"/>
        <w:keepNext/>
        <w:spacing w:before="240" w:after="0" w:line="340" w:lineRule="atLeast"/>
        <w:ind w:left="0" w:right="0" w:firstLine="0"/>
        <w:jc w:val="left"/>
      </w:pPr>
      <w:bookmarkStart w:id="793" w:name="Body_395"/>
      <w:bookmarkEnd w:id="793"/>
      <w:r>
        <w:rPr>
          <w:rFonts w:ascii="arial" w:eastAsia="arial" w:hAnsi="arial" w:cs="arial"/>
          <w:b/>
          <w:i w:val="0"/>
          <w:strike w:val="0"/>
          <w:noProof w:val="0"/>
          <w:color w:val="000000"/>
          <w:position w:val="0"/>
          <w:sz w:val="28"/>
          <w:u w:val="none"/>
          <w:vertAlign w:val="baseline"/>
        </w:rPr>
        <w:t>Body</w:t>
      </w:r>
    </w:p>
    <w:p>
      <w:pPr>
        <w:pStyle w:val="Normal396"/>
        <w:spacing w:line="60" w:lineRule="exact"/>
      </w:pPr>
      <w:r>
        <w:pict>
          <v:line id="_x0000_s2696" style="position:absolute;z-index:252533760" from="0,2pt" to="512pt,2pt" strokecolor="#009ddb" strokeweight="2pt">
            <v:stroke linestyle="single"/>
            <w10:wrap type="topAndBottom"/>
          </v:line>
        </w:pict>
      </w:r>
    </w:p>
    <w:p>
      <w:pPr>
        <w:pStyle w:val="Normal396"/>
      </w:pP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Bürgergeld-Erhöhung für fünf Mio. Empfänger auf der Kippe</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6"/>
      </w:pPr>
    </w:p>
    <w:p>
      <w:pPr>
        <w:pStyle w:val="Normal396"/>
        <w:ind w:left="200"/>
        <w:sectPr>
          <w:type w:val="continuous"/>
          <w:pgMar w:top="840" w:right="1000" w:bottom="840" w:left="1000" w:header="400" w:footer="400"/>
          <w:pgNumType w:fmt="decimal"/>
          <w:cols w:space="720"/>
        </w:sectPr>
      </w:pPr>
      <w:r>
        <w:br/>
      </w:r>
      <w:r>
        <w:pict>
          <v:line id="_x0000_s2697" style="position:absolute;z-index:252534784" from="0,10pt" to="512pt,10pt" strokecolor="black" strokeweight="1pt">
            <v:stroke linestyle="single"/>
          </v:line>
        </w:pict>
      </w:r>
      <w:r>
        <w:rPr>
          <w:rFonts w:ascii="arial" w:eastAsia="arial" w:hAnsi="arial" w:cs="arial"/>
          <w:b/>
          <w:color w:val="767676"/>
          <w:sz w:val="16"/>
        </w:rPr>
        <w:t>End of Document</w:t>
      </w:r>
    </w:p>
    <w:p>
      <w:pPr>
        <w:pStyle w:val="Normal397"/>
        <w:sectPr>
          <w:headerReference w:type="even" r:id="rId2458"/>
          <w:headerReference w:type="default" r:id="rId2459"/>
          <w:footerReference w:type="even" r:id="rId2460"/>
          <w:footerReference w:type="default" r:id="rId2461"/>
          <w:headerReference w:type="first" r:id="rId2462"/>
          <w:footerReference w:type="first" r:id="rId2463"/>
          <w:pgSz w:w="12240" w:h="15840"/>
          <w:pgMar w:top="840" w:right="1000" w:bottom="840" w:left="1000" w:header="400" w:footer="400"/>
          <w:pgNumType w:fmt="decimal"/>
          <w:cols w:space="720"/>
          <w:titlePg w:val="0"/>
        </w:sectPr>
      </w:pPr>
    </w:p>
    <w:p>
      <w:pPr>
        <w:pStyle w:val="Normal397"/>
      </w:pPr>
    </w:p>
    <w:p>
      <w:pPr>
        <w:pStyle w:val="Normal397"/>
      </w:pPr>
      <w:r>
        <w:pict>
          <v:shape id="_x0000_i2698" type="#_x0000_t75" alt="LexisNexis®" style="width:147.75pt;height:30pt">
            <v:imagedata r:id="rId10" o:title=""/>
          </v:shape>
        </w:pict>
      </w:r>
      <w:r>
        <w:cr/>
      </w:r>
    </w:p>
    <w:p>
      <w:pPr>
        <w:pStyle w:val="Heading13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3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7"/>
        <w:keepNext w:val="0"/>
        <w:spacing w:after="0" w:line="240" w:lineRule="atLeast"/>
        <w:ind w:right="0"/>
        <w:jc w:val="both"/>
      </w:pPr>
      <w:bookmarkStart w:id="794" w:name="Bookmark_398"/>
      <w:bookmarkEnd w:id="794"/>
    </w:p>
    <w:p>
      <w:pPr>
        <w:pStyle w:val="Normal3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7"/>
        <w:keepNext w:val="0"/>
        <w:spacing w:before="120" w:after="0" w:line="220" w:lineRule="atLeast"/>
        <w:ind w:left="0" w:right="0" w:firstLine="0"/>
        <w:jc w:val="left"/>
      </w:pPr>
      <w:r>
        <w:br/>
      </w:r>
      <w:r>
        <w:pict>
          <v:shape id="_x0000_i2699" type="#_x0000_t75" style="width:134.98pt;height:134.98pt">
            <v:imagedata r:id="rId329" o:title=""/>
          </v:shape>
        </w:pic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7"/>
        <w:keepNext/>
        <w:spacing w:before="240" w:after="0" w:line="340" w:lineRule="atLeast"/>
        <w:ind w:left="0" w:right="0" w:firstLine="0"/>
        <w:jc w:val="left"/>
      </w:pPr>
      <w:bookmarkStart w:id="795" w:name="Body_396"/>
      <w:bookmarkEnd w:id="795"/>
      <w:r>
        <w:rPr>
          <w:rFonts w:ascii="arial" w:eastAsia="arial" w:hAnsi="arial" w:cs="arial"/>
          <w:b/>
          <w:i w:val="0"/>
          <w:strike w:val="0"/>
          <w:noProof w:val="0"/>
          <w:color w:val="000000"/>
          <w:position w:val="0"/>
          <w:sz w:val="28"/>
          <w:u w:val="none"/>
          <w:vertAlign w:val="baseline"/>
        </w:rPr>
        <w:t>Body</w:t>
      </w:r>
    </w:p>
    <w:p>
      <w:pPr>
        <w:pStyle w:val="Normal397"/>
        <w:spacing w:line="60" w:lineRule="exact"/>
      </w:pPr>
      <w:r>
        <w:pict>
          <v:line id="_x0000_s2700" style="position:absolute;z-index:252535808" from="0,2pt" to="512pt,2pt" strokecolor="#009ddb" strokeweight="2pt">
            <v:stroke linestyle="single"/>
            <w10:wrap type="topAndBottom"/>
          </v:line>
        </w:pict>
      </w:r>
    </w:p>
    <w:p>
      <w:pPr>
        <w:pStyle w:val="Normal397"/>
      </w:pP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Geheimdienst warnt vor TikTok-Terroristen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7"/>
      </w:pPr>
    </w:p>
    <w:p>
      <w:pPr>
        <w:pStyle w:val="Normal397"/>
        <w:ind w:left="200"/>
        <w:sectPr>
          <w:type w:val="continuous"/>
          <w:pgMar w:top="840" w:right="1000" w:bottom="840" w:left="1000" w:header="400" w:footer="400"/>
          <w:pgNumType w:fmt="decimal"/>
          <w:cols w:space="720"/>
        </w:sectPr>
      </w:pPr>
      <w:r>
        <w:br/>
      </w:r>
      <w:r>
        <w:pict>
          <v:line id="_x0000_s2701" style="position:absolute;z-index:252536832" from="0,10pt" to="512pt,10pt" strokecolor="black" strokeweight="1pt">
            <v:stroke linestyle="single"/>
          </v:line>
        </w:pict>
      </w:r>
      <w:r>
        <w:rPr>
          <w:rFonts w:ascii="arial" w:eastAsia="arial" w:hAnsi="arial" w:cs="arial"/>
          <w:b/>
          <w:color w:val="767676"/>
          <w:sz w:val="16"/>
        </w:rPr>
        <w:t>End of Document</w:t>
      </w:r>
    </w:p>
    <w:p>
      <w:pPr>
        <w:pStyle w:val="Normal398"/>
        <w:sectPr>
          <w:headerReference w:type="even" r:id="rId2464"/>
          <w:headerReference w:type="default" r:id="rId2465"/>
          <w:footerReference w:type="even" r:id="rId2466"/>
          <w:footerReference w:type="default" r:id="rId2467"/>
          <w:headerReference w:type="first" r:id="rId2468"/>
          <w:footerReference w:type="first" r:id="rId2469"/>
          <w:pgSz w:w="12240" w:h="15840"/>
          <w:pgMar w:top="840" w:right="1000" w:bottom="840" w:left="1000" w:header="400" w:footer="400"/>
          <w:pgNumType w:fmt="decimal"/>
          <w:cols w:space="720"/>
          <w:titlePg w:val="0"/>
        </w:sectPr>
      </w:pPr>
    </w:p>
    <w:p>
      <w:pPr>
        <w:pStyle w:val="Normal398"/>
      </w:pPr>
    </w:p>
    <w:p>
      <w:pPr>
        <w:pStyle w:val="Normal398"/>
      </w:pPr>
      <w:r>
        <w:pict>
          <v:shape id="_x0000_i2702" type="#_x0000_t75" alt="LexisNexis®" style="width:147.75pt;height:30pt">
            <v:imagedata r:id="rId10" o:title=""/>
          </v:shape>
        </w:pict>
      </w:r>
      <w:r>
        <w:cr/>
      </w:r>
    </w:p>
    <w:p>
      <w:pPr>
        <w:pStyle w:val="Heading13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3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8"/>
        <w:keepNext w:val="0"/>
        <w:spacing w:after="0" w:line="240" w:lineRule="atLeast"/>
        <w:ind w:right="0"/>
        <w:jc w:val="both"/>
      </w:pPr>
      <w:bookmarkStart w:id="796" w:name="Bookmark_399"/>
      <w:bookmarkEnd w:id="796"/>
    </w:p>
    <w:p>
      <w:pPr>
        <w:pStyle w:val="Normal3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8"/>
        <w:keepNext w:val="0"/>
        <w:spacing w:before="120" w:after="0" w:line="220" w:lineRule="atLeast"/>
        <w:ind w:left="0" w:right="0" w:firstLine="0"/>
        <w:jc w:val="left"/>
      </w:pPr>
      <w:r>
        <w:br/>
      </w:r>
      <w:r>
        <w:pict>
          <v:shape id="_x0000_i2703" type="#_x0000_t75" style="width:134.98pt;height:134.98pt">
            <v:imagedata r:id="rId329" o:title=""/>
          </v:shape>
        </w:pic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8"/>
        <w:keepNext/>
        <w:spacing w:before="240" w:after="0" w:line="340" w:lineRule="atLeast"/>
        <w:ind w:left="0" w:right="0" w:firstLine="0"/>
        <w:jc w:val="left"/>
      </w:pPr>
      <w:bookmarkStart w:id="797" w:name="Body_397"/>
      <w:bookmarkEnd w:id="797"/>
      <w:r>
        <w:rPr>
          <w:rFonts w:ascii="arial" w:eastAsia="arial" w:hAnsi="arial" w:cs="arial"/>
          <w:b/>
          <w:i w:val="0"/>
          <w:strike w:val="0"/>
          <w:noProof w:val="0"/>
          <w:color w:val="000000"/>
          <w:position w:val="0"/>
          <w:sz w:val="28"/>
          <w:u w:val="none"/>
          <w:vertAlign w:val="baseline"/>
        </w:rPr>
        <w:t>Body</w:t>
      </w:r>
    </w:p>
    <w:p>
      <w:pPr>
        <w:pStyle w:val="Normal398"/>
        <w:spacing w:line="60" w:lineRule="exact"/>
      </w:pPr>
      <w:r>
        <w:pict>
          <v:line id="_x0000_s2704" style="position:absolute;z-index:252537856" from="0,2pt" to="512pt,2pt" strokecolor="#009ddb" strokeweight="2pt">
            <v:stroke linestyle="single"/>
            <w10:wrap type="topAndBottom"/>
          </v:line>
        </w:pict>
      </w:r>
    </w:p>
    <w:p>
      <w:pPr>
        <w:pStyle w:val="Normal398"/>
      </w:pP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8"/>
      </w:pPr>
    </w:p>
    <w:p>
      <w:pPr>
        <w:pStyle w:val="Normal398"/>
        <w:ind w:left="200"/>
        <w:sectPr>
          <w:type w:val="continuous"/>
          <w:pgMar w:top="840" w:right="1000" w:bottom="840" w:left="1000" w:header="400" w:footer="400"/>
          <w:pgNumType w:fmt="decimal"/>
          <w:cols w:space="720"/>
        </w:sectPr>
      </w:pPr>
      <w:r>
        <w:br/>
      </w:r>
      <w:r>
        <w:pict>
          <v:line id="_x0000_s2705" style="position:absolute;z-index:252538880" from="0,10pt" to="512pt,10pt" strokecolor="black" strokeweight="1pt">
            <v:stroke linestyle="single"/>
          </v:line>
        </w:pict>
      </w:r>
      <w:r>
        <w:rPr>
          <w:rFonts w:ascii="arial" w:eastAsia="arial" w:hAnsi="arial" w:cs="arial"/>
          <w:b/>
          <w:color w:val="767676"/>
          <w:sz w:val="16"/>
        </w:rPr>
        <w:t>End of Document</w:t>
      </w:r>
    </w:p>
    <w:p>
      <w:pPr>
        <w:pStyle w:val="Normal399"/>
        <w:sectPr>
          <w:headerReference w:type="even" r:id="rId2470"/>
          <w:headerReference w:type="default" r:id="rId2471"/>
          <w:footerReference w:type="even" r:id="rId2472"/>
          <w:footerReference w:type="default" r:id="rId2473"/>
          <w:headerReference w:type="first" r:id="rId2474"/>
          <w:footerReference w:type="first" r:id="rId2475"/>
          <w:pgSz w:w="12240" w:h="15840"/>
          <w:pgMar w:top="840" w:right="1000" w:bottom="840" w:left="1000" w:header="400" w:footer="400"/>
          <w:pgNumType w:fmt="decimal"/>
          <w:cols w:space="720"/>
          <w:titlePg w:val="0"/>
        </w:sectPr>
      </w:pPr>
    </w:p>
    <w:p>
      <w:pPr>
        <w:pStyle w:val="Normal399"/>
      </w:pPr>
    </w:p>
    <w:p>
      <w:pPr>
        <w:pStyle w:val="Normal399"/>
      </w:pPr>
      <w:r>
        <w:pict>
          <v:shape id="_x0000_i2706" type="#_x0000_t75" alt="LexisNexis®" style="width:147.75pt;height:30pt">
            <v:imagedata r:id="rId10" o:title=""/>
          </v:shape>
        </w:pict>
      </w:r>
      <w:r>
        <w:cr/>
      </w:r>
    </w:p>
    <w:p>
      <w:pPr>
        <w:pStyle w:val="Heading13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3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3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399"/>
        <w:keepNext w:val="0"/>
        <w:spacing w:after="0" w:line="240" w:lineRule="atLeast"/>
        <w:ind w:right="0"/>
        <w:jc w:val="both"/>
      </w:pPr>
      <w:bookmarkStart w:id="798" w:name="Bookmark_400"/>
      <w:bookmarkEnd w:id="798"/>
    </w:p>
    <w:p>
      <w:pPr>
        <w:pStyle w:val="Normal3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9"/>
        <w:keepNext w:val="0"/>
        <w:spacing w:before="120" w:after="0" w:line="220" w:lineRule="atLeast"/>
        <w:ind w:left="0" w:right="0" w:firstLine="0"/>
        <w:jc w:val="left"/>
      </w:pPr>
      <w:r>
        <w:br/>
      </w:r>
      <w:r>
        <w:pict>
          <v:shape id="_x0000_i2707" type="#_x0000_t75" style="width:134.98pt;height:134.98pt">
            <v:imagedata r:id="rId329" o:title=""/>
          </v:shape>
        </w:pic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399"/>
        <w:keepNext/>
        <w:spacing w:before="240" w:after="0" w:line="340" w:lineRule="atLeast"/>
        <w:ind w:left="0" w:right="0" w:firstLine="0"/>
        <w:jc w:val="left"/>
      </w:pPr>
      <w:bookmarkStart w:id="799" w:name="Body_398"/>
      <w:bookmarkEnd w:id="799"/>
      <w:r>
        <w:rPr>
          <w:rFonts w:ascii="arial" w:eastAsia="arial" w:hAnsi="arial" w:cs="arial"/>
          <w:b/>
          <w:i w:val="0"/>
          <w:strike w:val="0"/>
          <w:noProof w:val="0"/>
          <w:color w:val="000000"/>
          <w:position w:val="0"/>
          <w:sz w:val="28"/>
          <w:u w:val="none"/>
          <w:vertAlign w:val="baseline"/>
        </w:rPr>
        <w:t>Body</w:t>
      </w:r>
    </w:p>
    <w:p>
      <w:pPr>
        <w:pStyle w:val="Normal399"/>
        <w:spacing w:line="60" w:lineRule="exact"/>
      </w:pPr>
      <w:r>
        <w:pict>
          <v:line id="_x0000_s2708" style="position:absolute;z-index:252539904" from="0,2pt" to="512pt,2pt" strokecolor="#009ddb" strokeweight="2pt">
            <v:stroke linestyle="single"/>
            <w10:wrap type="topAndBottom"/>
          </v:line>
        </w:pict>
      </w:r>
    </w:p>
    <w:p>
      <w:pPr>
        <w:pStyle w:val="Normal399"/>
      </w:pP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399"/>
      </w:pPr>
    </w:p>
    <w:p>
      <w:pPr>
        <w:pStyle w:val="Normal399"/>
        <w:ind w:left="200"/>
        <w:sectPr>
          <w:type w:val="continuous"/>
          <w:pgMar w:top="840" w:right="1000" w:bottom="840" w:left="1000" w:header="400" w:footer="400"/>
          <w:pgNumType w:fmt="decimal"/>
          <w:cols w:space="720"/>
        </w:sectPr>
      </w:pPr>
      <w:r>
        <w:br/>
      </w:r>
      <w:r>
        <w:pict>
          <v:line id="_x0000_s2709" style="position:absolute;z-index:252540928" from="0,10pt" to="512pt,10pt" strokecolor="black" strokeweight="1pt">
            <v:stroke linestyle="single"/>
          </v:line>
        </w:pict>
      </w:r>
      <w:r>
        <w:rPr>
          <w:rFonts w:ascii="arial" w:eastAsia="arial" w:hAnsi="arial" w:cs="arial"/>
          <w:b/>
          <w:color w:val="767676"/>
          <w:sz w:val="16"/>
        </w:rPr>
        <w:t>End of Document</w:t>
      </w:r>
    </w:p>
    <w:p>
      <w:pPr>
        <w:pStyle w:val="Normal400"/>
        <w:sectPr>
          <w:headerReference w:type="even" r:id="rId2476"/>
          <w:headerReference w:type="default" r:id="rId2477"/>
          <w:footerReference w:type="even" r:id="rId2478"/>
          <w:footerReference w:type="default" r:id="rId2479"/>
          <w:headerReference w:type="first" r:id="rId2480"/>
          <w:footerReference w:type="first" r:id="rId2481"/>
          <w:pgSz w:w="12240" w:h="15840"/>
          <w:pgMar w:top="840" w:right="1000" w:bottom="840" w:left="1000" w:header="400" w:footer="400"/>
          <w:pgNumType w:fmt="decimal"/>
          <w:cols w:space="720"/>
          <w:titlePg w:val="0"/>
        </w:sectPr>
      </w:pPr>
    </w:p>
    <w:p>
      <w:pPr>
        <w:pStyle w:val="Normal400"/>
      </w:pPr>
    </w:p>
    <w:p>
      <w:pPr>
        <w:pStyle w:val="Normal400"/>
      </w:pPr>
      <w:r>
        <w:pict>
          <v:shape id="_x0000_i2710" type="#_x0000_t75" alt="LexisNexis®" style="width:147.75pt;height:30pt">
            <v:imagedata r:id="rId10" o:title=""/>
          </v:shape>
        </w:pict>
      </w:r>
      <w:r>
        <w:cr/>
      </w:r>
    </w:p>
    <w:p>
      <w:pPr>
        <w:pStyle w:val="Heading13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4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0"/>
        <w:keepNext w:val="0"/>
        <w:spacing w:after="0" w:line="240" w:lineRule="atLeast"/>
        <w:ind w:right="0"/>
        <w:jc w:val="both"/>
      </w:pPr>
      <w:bookmarkStart w:id="800" w:name="Bookmark_401"/>
      <w:bookmarkEnd w:id="800"/>
    </w:p>
    <w:p>
      <w:pPr>
        <w:pStyle w:val="Normal4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0"/>
        <w:keepNext w:val="0"/>
        <w:spacing w:before="120" w:after="0" w:line="220" w:lineRule="atLeast"/>
        <w:ind w:left="0" w:right="0" w:firstLine="0"/>
        <w:jc w:val="left"/>
      </w:pPr>
      <w:r>
        <w:br/>
      </w:r>
      <w:r>
        <w:pict>
          <v:shape id="_x0000_i2711" type="#_x0000_t75" style="width:134.98pt;height:134.98pt">
            <v:imagedata r:id="rId329" o:title=""/>
          </v:shape>
        </w:pic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400"/>
        <w:keepNext/>
        <w:spacing w:before="240" w:after="0" w:line="340" w:lineRule="atLeast"/>
        <w:ind w:left="0" w:right="0" w:firstLine="0"/>
        <w:jc w:val="left"/>
      </w:pPr>
      <w:bookmarkStart w:id="801" w:name="Body_399"/>
      <w:bookmarkEnd w:id="801"/>
      <w:r>
        <w:rPr>
          <w:rFonts w:ascii="arial" w:eastAsia="arial" w:hAnsi="arial" w:cs="arial"/>
          <w:b/>
          <w:i w:val="0"/>
          <w:strike w:val="0"/>
          <w:noProof w:val="0"/>
          <w:color w:val="000000"/>
          <w:position w:val="0"/>
          <w:sz w:val="28"/>
          <w:u w:val="none"/>
          <w:vertAlign w:val="baseline"/>
        </w:rPr>
        <w:t>Body</w:t>
      </w:r>
    </w:p>
    <w:p>
      <w:pPr>
        <w:pStyle w:val="Normal400"/>
        <w:spacing w:line="60" w:lineRule="exact"/>
      </w:pPr>
      <w:r>
        <w:pict>
          <v:line id="_x0000_s2712" style="position:absolute;z-index:252541952" from="0,2pt" to="512pt,2pt" strokecolor="#009ddb" strokeweight="2pt">
            <v:stroke linestyle="single"/>
            <w10:wrap type="topAndBottom"/>
          </v:line>
        </w:pict>
      </w:r>
    </w:p>
    <w:p>
      <w:pPr>
        <w:pStyle w:val="Normal400"/>
      </w:pP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0"/>
      </w:pPr>
    </w:p>
    <w:p>
      <w:pPr>
        <w:pStyle w:val="Normal400"/>
        <w:ind w:left="200"/>
        <w:sectPr>
          <w:type w:val="continuous"/>
          <w:pgMar w:top="840" w:right="1000" w:bottom="840" w:left="1000" w:header="400" w:footer="400"/>
          <w:pgNumType w:fmt="decimal"/>
          <w:cols w:space="720"/>
        </w:sectPr>
      </w:pPr>
      <w:r>
        <w:br/>
      </w:r>
      <w:r>
        <w:pict>
          <v:line id="_x0000_s2713" style="position:absolute;z-index:252542976" from="0,10pt" to="512pt,10pt" strokecolor="black" strokeweight="1pt">
            <v:stroke linestyle="single"/>
          </v:line>
        </w:pict>
      </w:r>
      <w:r>
        <w:rPr>
          <w:rFonts w:ascii="arial" w:eastAsia="arial" w:hAnsi="arial" w:cs="arial"/>
          <w:b/>
          <w:color w:val="767676"/>
          <w:sz w:val="16"/>
        </w:rPr>
        <w:t>End of Document</w:t>
      </w:r>
    </w:p>
    <w:p>
      <w:pPr>
        <w:pStyle w:val="Normal401"/>
        <w:sectPr>
          <w:headerReference w:type="even" r:id="rId2482"/>
          <w:headerReference w:type="default" r:id="rId2483"/>
          <w:footerReference w:type="even" r:id="rId2484"/>
          <w:footerReference w:type="default" r:id="rId2485"/>
          <w:headerReference w:type="first" r:id="rId2486"/>
          <w:footerReference w:type="first" r:id="rId2487"/>
          <w:pgSz w:w="12240" w:h="15840"/>
          <w:pgMar w:top="840" w:right="1000" w:bottom="840" w:left="1000" w:header="400" w:footer="400"/>
          <w:pgNumType w:fmt="decimal"/>
          <w:cols w:space="720"/>
          <w:titlePg w:val="0"/>
        </w:sectPr>
      </w:pPr>
    </w:p>
    <w:p>
      <w:pPr>
        <w:pStyle w:val="Normal401"/>
      </w:pPr>
    </w:p>
    <w:p>
      <w:pPr>
        <w:pStyle w:val="Normal401"/>
      </w:pPr>
      <w:r>
        <w:pict>
          <v:shape id="_x0000_i2714" type="#_x0000_t75" alt="LexisNexis®" style="width:147.75pt;height:30pt">
            <v:imagedata r:id="rId10" o:title=""/>
          </v:shape>
        </w:pict>
      </w:r>
      <w:r>
        <w:cr/>
      </w:r>
    </w:p>
    <w:p>
      <w:pPr>
        <w:pStyle w:val="Heading14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4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1"/>
        <w:keepNext w:val="0"/>
        <w:spacing w:after="0" w:line="240" w:lineRule="atLeast"/>
        <w:ind w:right="0"/>
        <w:jc w:val="both"/>
      </w:pPr>
      <w:bookmarkStart w:id="802" w:name="Bookmark_402"/>
      <w:bookmarkEnd w:id="802"/>
    </w:p>
    <w:p>
      <w:pPr>
        <w:pStyle w:val="Normal4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1"/>
        <w:keepNext w:val="0"/>
        <w:spacing w:before="120" w:after="0" w:line="220" w:lineRule="atLeast"/>
        <w:ind w:left="0" w:right="0" w:firstLine="0"/>
        <w:jc w:val="left"/>
      </w:pPr>
      <w:r>
        <w:br/>
      </w:r>
      <w:r>
        <w:pict>
          <v:shape id="_x0000_i2715" type="#_x0000_t75" style="width:134.98pt;height:134.98pt">
            <v:imagedata r:id="rId329" o:title=""/>
          </v:shape>
        </w:pic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401"/>
        <w:keepNext/>
        <w:spacing w:before="240" w:after="0" w:line="340" w:lineRule="atLeast"/>
        <w:ind w:left="0" w:right="0" w:firstLine="0"/>
        <w:jc w:val="left"/>
      </w:pPr>
      <w:bookmarkStart w:id="803" w:name="Body_400"/>
      <w:bookmarkEnd w:id="803"/>
      <w:r>
        <w:rPr>
          <w:rFonts w:ascii="arial" w:eastAsia="arial" w:hAnsi="arial" w:cs="arial"/>
          <w:b/>
          <w:i w:val="0"/>
          <w:strike w:val="0"/>
          <w:noProof w:val="0"/>
          <w:color w:val="000000"/>
          <w:position w:val="0"/>
          <w:sz w:val="28"/>
          <w:u w:val="none"/>
          <w:vertAlign w:val="baseline"/>
        </w:rPr>
        <w:t>Body</w:t>
      </w:r>
    </w:p>
    <w:p>
      <w:pPr>
        <w:pStyle w:val="Normal401"/>
        <w:spacing w:line="60" w:lineRule="exact"/>
      </w:pPr>
      <w:r>
        <w:pict>
          <v:line id="_x0000_s2716" style="position:absolute;z-index:252544000" from="0,2pt" to="512pt,2pt" strokecolor="#009ddb" strokeweight="2pt">
            <v:stroke linestyle="single"/>
            <w10:wrap type="topAndBottom"/>
          </v:line>
        </w:pict>
      </w:r>
    </w:p>
    <w:p>
      <w:pPr>
        <w:pStyle w:val="Normal401"/>
      </w:pP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1"/>
      </w:pPr>
    </w:p>
    <w:p>
      <w:pPr>
        <w:pStyle w:val="Normal401"/>
        <w:ind w:left="200"/>
        <w:sectPr>
          <w:type w:val="continuous"/>
          <w:pgMar w:top="840" w:right="1000" w:bottom="840" w:left="1000" w:header="400" w:footer="400"/>
          <w:pgNumType w:fmt="decimal"/>
          <w:cols w:space="720"/>
        </w:sectPr>
      </w:pPr>
      <w:r>
        <w:br/>
      </w:r>
      <w:r>
        <w:pict>
          <v:line id="_x0000_s2717" style="position:absolute;z-index:252545024" from="0,10pt" to="512pt,10pt" strokecolor="black" strokeweight="1pt">
            <v:stroke linestyle="single"/>
          </v:line>
        </w:pict>
      </w:r>
      <w:r>
        <w:rPr>
          <w:rFonts w:ascii="arial" w:eastAsia="arial" w:hAnsi="arial" w:cs="arial"/>
          <w:b/>
          <w:color w:val="767676"/>
          <w:sz w:val="16"/>
        </w:rPr>
        <w:t>End of Document</w:t>
      </w:r>
    </w:p>
    <w:p>
      <w:pPr>
        <w:pStyle w:val="Normal402"/>
        <w:sectPr>
          <w:headerReference w:type="even" r:id="rId2488"/>
          <w:headerReference w:type="default" r:id="rId2489"/>
          <w:footerReference w:type="even" r:id="rId2490"/>
          <w:footerReference w:type="default" r:id="rId2491"/>
          <w:headerReference w:type="first" r:id="rId2492"/>
          <w:footerReference w:type="first" r:id="rId2493"/>
          <w:pgSz w:w="12240" w:h="15840"/>
          <w:pgMar w:top="840" w:right="1000" w:bottom="840" w:left="1000" w:header="400" w:footer="400"/>
          <w:pgNumType w:fmt="decimal"/>
          <w:cols w:space="720"/>
          <w:titlePg w:val="0"/>
        </w:sectPr>
      </w:pPr>
    </w:p>
    <w:p>
      <w:pPr>
        <w:pStyle w:val="Normal402"/>
      </w:pPr>
    </w:p>
    <w:p>
      <w:pPr>
        <w:pStyle w:val="Normal402"/>
      </w:pPr>
      <w:r>
        <w:pict>
          <v:shape id="_x0000_i2718" type="#_x0000_t75" alt="LexisNexis®" style="width:147.75pt;height:30pt">
            <v:imagedata r:id="rId10" o:title=""/>
          </v:shape>
        </w:pict>
      </w:r>
      <w:r>
        <w:cr/>
      </w:r>
    </w:p>
    <w:p>
      <w:pPr>
        <w:pStyle w:val="Heading14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4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2"/>
        <w:keepNext w:val="0"/>
        <w:spacing w:after="0" w:line="240" w:lineRule="atLeast"/>
        <w:ind w:right="0"/>
        <w:jc w:val="both"/>
      </w:pPr>
      <w:bookmarkStart w:id="804" w:name="Bookmark_403"/>
      <w:bookmarkEnd w:id="804"/>
    </w:p>
    <w:p>
      <w:pPr>
        <w:pStyle w:val="Normal4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2"/>
        <w:keepNext w:val="0"/>
        <w:spacing w:before="120" w:after="0" w:line="220" w:lineRule="atLeast"/>
        <w:ind w:left="0" w:right="0" w:firstLine="0"/>
        <w:jc w:val="left"/>
      </w:pPr>
      <w:r>
        <w:br/>
      </w:r>
      <w:r>
        <w:pict>
          <v:shape id="_x0000_i2719" type="#_x0000_t75" style="width:134.98pt;height:134.98pt">
            <v:imagedata r:id="rId329" o:title=""/>
          </v:shape>
        </w:pic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402"/>
        <w:keepNext/>
        <w:spacing w:before="240" w:after="0" w:line="340" w:lineRule="atLeast"/>
        <w:ind w:left="0" w:right="0" w:firstLine="0"/>
        <w:jc w:val="left"/>
      </w:pPr>
      <w:bookmarkStart w:id="805" w:name="Body_401"/>
      <w:bookmarkEnd w:id="805"/>
      <w:r>
        <w:rPr>
          <w:rFonts w:ascii="arial" w:eastAsia="arial" w:hAnsi="arial" w:cs="arial"/>
          <w:b/>
          <w:i w:val="0"/>
          <w:strike w:val="0"/>
          <w:noProof w:val="0"/>
          <w:color w:val="000000"/>
          <w:position w:val="0"/>
          <w:sz w:val="28"/>
          <w:u w:val="none"/>
          <w:vertAlign w:val="baseline"/>
        </w:rPr>
        <w:t>Body</w:t>
      </w:r>
    </w:p>
    <w:p>
      <w:pPr>
        <w:pStyle w:val="Normal402"/>
        <w:spacing w:line="60" w:lineRule="exact"/>
      </w:pPr>
      <w:r>
        <w:pict>
          <v:line id="_x0000_s2720" style="position:absolute;z-index:252546048" from="0,2pt" to="512pt,2pt" strokecolor="#009ddb" strokeweight="2pt">
            <v:stroke linestyle="single"/>
            <w10:wrap type="topAndBottom"/>
          </v:line>
        </w:pict>
      </w:r>
    </w:p>
    <w:p>
      <w:pPr>
        <w:pStyle w:val="Normal402"/>
      </w:pP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2"/>
      </w:pPr>
    </w:p>
    <w:p>
      <w:pPr>
        <w:pStyle w:val="Normal402"/>
        <w:ind w:left="200"/>
        <w:sectPr>
          <w:type w:val="continuous"/>
          <w:pgMar w:top="840" w:right="1000" w:bottom="840" w:left="1000" w:header="400" w:footer="400"/>
          <w:pgNumType w:fmt="decimal"/>
          <w:cols w:space="720"/>
        </w:sectPr>
      </w:pPr>
      <w:r>
        <w:br/>
      </w:r>
      <w:r>
        <w:pict>
          <v:line id="_x0000_s2721" style="position:absolute;z-index:252547072" from="0,10pt" to="512pt,10pt" strokecolor="black" strokeweight="1pt">
            <v:stroke linestyle="single"/>
          </v:line>
        </w:pict>
      </w:r>
      <w:r>
        <w:rPr>
          <w:rFonts w:ascii="arial" w:eastAsia="arial" w:hAnsi="arial" w:cs="arial"/>
          <w:b/>
          <w:color w:val="767676"/>
          <w:sz w:val="16"/>
        </w:rPr>
        <w:t>End of Document</w:t>
      </w:r>
    </w:p>
    <w:p>
      <w:pPr>
        <w:pStyle w:val="Normal403"/>
        <w:sectPr>
          <w:headerReference w:type="even" r:id="rId2494"/>
          <w:headerReference w:type="default" r:id="rId2495"/>
          <w:footerReference w:type="even" r:id="rId2496"/>
          <w:footerReference w:type="default" r:id="rId2497"/>
          <w:headerReference w:type="first" r:id="rId2498"/>
          <w:footerReference w:type="first" r:id="rId2499"/>
          <w:pgSz w:w="12240" w:h="15840"/>
          <w:pgMar w:top="840" w:right="1000" w:bottom="840" w:left="1000" w:header="400" w:footer="400"/>
          <w:pgNumType w:fmt="decimal"/>
          <w:cols w:space="720"/>
          <w:titlePg w:val="0"/>
        </w:sectPr>
      </w:pPr>
    </w:p>
    <w:p>
      <w:pPr>
        <w:pStyle w:val="Normal403"/>
      </w:pPr>
    </w:p>
    <w:p>
      <w:pPr>
        <w:pStyle w:val="Normal403"/>
      </w:pPr>
      <w:r>
        <w:pict>
          <v:shape id="_x0000_i2722" type="#_x0000_t75" alt="LexisNexis®" style="width:147.75pt;height:30pt">
            <v:imagedata r:id="rId10" o:title=""/>
          </v:shape>
        </w:pict>
      </w:r>
      <w:r>
        <w:cr/>
      </w:r>
    </w:p>
    <w:p>
      <w:pPr>
        <w:pStyle w:val="Heading14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4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3"/>
        <w:keepNext w:val="0"/>
        <w:spacing w:after="0" w:line="240" w:lineRule="atLeast"/>
        <w:ind w:right="0"/>
        <w:jc w:val="both"/>
      </w:pPr>
      <w:bookmarkStart w:id="806" w:name="Bookmark_404"/>
      <w:bookmarkEnd w:id="806"/>
    </w:p>
    <w:p>
      <w:pPr>
        <w:pStyle w:val="Normal4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3"/>
        <w:keepNext w:val="0"/>
        <w:spacing w:before="120" w:after="0" w:line="220" w:lineRule="atLeast"/>
        <w:ind w:left="0" w:right="0" w:firstLine="0"/>
        <w:jc w:val="left"/>
      </w:pPr>
      <w:r>
        <w:br/>
      </w:r>
      <w:r>
        <w:pict>
          <v:shape id="_x0000_i2723" type="#_x0000_t75" style="width:134.98pt;height:134.98pt">
            <v:imagedata r:id="rId329" o:title=""/>
          </v:shape>
        </w:pic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403"/>
        <w:keepNext/>
        <w:spacing w:before="240" w:after="0" w:line="340" w:lineRule="atLeast"/>
        <w:ind w:left="0" w:right="0" w:firstLine="0"/>
        <w:jc w:val="left"/>
      </w:pPr>
      <w:bookmarkStart w:id="807" w:name="Body_402"/>
      <w:bookmarkEnd w:id="807"/>
      <w:r>
        <w:rPr>
          <w:rFonts w:ascii="arial" w:eastAsia="arial" w:hAnsi="arial" w:cs="arial"/>
          <w:b/>
          <w:i w:val="0"/>
          <w:strike w:val="0"/>
          <w:noProof w:val="0"/>
          <w:color w:val="000000"/>
          <w:position w:val="0"/>
          <w:sz w:val="28"/>
          <w:u w:val="none"/>
          <w:vertAlign w:val="baseline"/>
        </w:rPr>
        <w:t>Body</w:t>
      </w:r>
    </w:p>
    <w:p>
      <w:pPr>
        <w:pStyle w:val="Normal403"/>
        <w:spacing w:line="60" w:lineRule="exact"/>
      </w:pPr>
      <w:r>
        <w:pict>
          <v:line id="_x0000_s2724" style="position:absolute;z-index:252548096" from="0,2pt" to="512pt,2pt" strokecolor="#009ddb" strokeweight="2pt">
            <v:stroke linestyle="single"/>
            <w10:wrap type="topAndBottom"/>
          </v:line>
        </w:pict>
      </w:r>
    </w:p>
    <w:p>
      <w:pPr>
        <w:pStyle w:val="Normal403"/>
      </w:pP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3"/>
      </w:pPr>
    </w:p>
    <w:p>
      <w:pPr>
        <w:pStyle w:val="Normal403"/>
        <w:ind w:left="200"/>
        <w:sectPr>
          <w:type w:val="continuous"/>
          <w:pgMar w:top="840" w:right="1000" w:bottom="840" w:left="1000" w:header="400" w:footer="400"/>
          <w:pgNumType w:fmt="decimal"/>
          <w:cols w:space="720"/>
        </w:sectPr>
      </w:pPr>
      <w:r>
        <w:br/>
      </w:r>
      <w:r>
        <w:pict>
          <v:line id="_x0000_s2725" style="position:absolute;z-index:252549120" from="0,10pt" to="512pt,10pt" strokecolor="black" strokeweight="1pt">
            <v:stroke linestyle="single"/>
          </v:line>
        </w:pict>
      </w:r>
      <w:r>
        <w:rPr>
          <w:rFonts w:ascii="arial" w:eastAsia="arial" w:hAnsi="arial" w:cs="arial"/>
          <w:b/>
          <w:color w:val="767676"/>
          <w:sz w:val="16"/>
        </w:rPr>
        <w:t>End of Document</w:t>
      </w:r>
    </w:p>
    <w:p>
      <w:pPr>
        <w:pStyle w:val="Normal404"/>
        <w:sectPr>
          <w:headerReference w:type="even" r:id="rId2500"/>
          <w:headerReference w:type="default" r:id="rId2501"/>
          <w:footerReference w:type="even" r:id="rId2502"/>
          <w:footerReference w:type="default" r:id="rId2503"/>
          <w:headerReference w:type="first" r:id="rId2504"/>
          <w:footerReference w:type="first" r:id="rId2505"/>
          <w:pgSz w:w="12240" w:h="15840"/>
          <w:pgMar w:top="840" w:right="1000" w:bottom="840" w:left="1000" w:header="400" w:footer="400"/>
          <w:pgNumType w:fmt="decimal"/>
          <w:cols w:space="720"/>
          <w:titlePg w:val="0"/>
        </w:sectPr>
      </w:pPr>
    </w:p>
    <w:p>
      <w:pPr>
        <w:pStyle w:val="Normal404"/>
      </w:pPr>
    </w:p>
    <w:p>
      <w:pPr>
        <w:pStyle w:val="Normal404"/>
      </w:pPr>
      <w:r>
        <w:pict>
          <v:shape id="_x0000_i2726" type="#_x0000_t75" alt="LexisNexis®" style="width:147.75pt;height:30pt">
            <v:imagedata r:id="rId10" o:title=""/>
          </v:shape>
        </w:pict>
      </w:r>
      <w:r>
        <w:cr/>
      </w:r>
    </w:p>
    <w:p>
      <w:pPr>
        <w:pStyle w:val="Heading14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4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4"/>
        <w:keepNext w:val="0"/>
        <w:spacing w:after="0" w:line="240" w:lineRule="atLeast"/>
        <w:ind w:right="0"/>
        <w:jc w:val="both"/>
      </w:pPr>
      <w:bookmarkStart w:id="808" w:name="Bookmark_405"/>
      <w:bookmarkEnd w:id="808"/>
    </w:p>
    <w:p>
      <w:pPr>
        <w:pStyle w:val="Normal4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4"/>
        <w:keepNext w:val="0"/>
        <w:spacing w:before="120" w:after="0" w:line="220" w:lineRule="atLeast"/>
        <w:ind w:left="0" w:right="0" w:firstLine="0"/>
        <w:jc w:val="left"/>
      </w:pPr>
      <w:r>
        <w:br/>
      </w:r>
      <w:r>
        <w:pict>
          <v:shape id="_x0000_i2727" type="#_x0000_t75" style="width:134.98pt;height:134.98pt">
            <v:imagedata r:id="rId329" o:title=""/>
          </v:shape>
        </w:pic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138 words</w:t>
      </w:r>
    </w:p>
    <w:p>
      <w:pPr>
        <w:pStyle w:val="Normal404"/>
        <w:keepNext/>
        <w:spacing w:before="240" w:after="0" w:line="340" w:lineRule="atLeast"/>
        <w:ind w:left="0" w:right="0" w:firstLine="0"/>
        <w:jc w:val="left"/>
      </w:pPr>
      <w:bookmarkStart w:id="809" w:name="Body_403"/>
      <w:bookmarkEnd w:id="809"/>
      <w:r>
        <w:rPr>
          <w:rFonts w:ascii="arial" w:eastAsia="arial" w:hAnsi="arial" w:cs="arial"/>
          <w:b/>
          <w:i w:val="0"/>
          <w:strike w:val="0"/>
          <w:noProof w:val="0"/>
          <w:color w:val="000000"/>
          <w:position w:val="0"/>
          <w:sz w:val="28"/>
          <w:u w:val="none"/>
          <w:vertAlign w:val="baseline"/>
        </w:rPr>
        <w:t>Body</w:t>
      </w:r>
    </w:p>
    <w:p>
      <w:pPr>
        <w:pStyle w:val="Normal404"/>
        <w:spacing w:line="60" w:lineRule="exact"/>
      </w:pPr>
      <w:r>
        <w:pict>
          <v:line id="_x0000_s2728" style="position:absolute;z-index:252550144" from="0,2pt" to="512pt,2pt" strokecolor="#009ddb" strokeweight="2pt">
            <v:stroke linestyle="single"/>
            <w10:wrap type="topAndBottom"/>
          </v:line>
        </w:pict>
      </w:r>
    </w:p>
    <w:p>
      <w:pPr>
        <w:pStyle w:val="Normal404"/>
      </w:pP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Geheimdienst warnt vor TikTok-Terroristen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Bürgergeld-Erhöhung für fünf Mio. Empfänger auf der Kippe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Fax 030/25 91 76 336E-Mail Leserbriefe@bild.de Einsendung bitte mit Namen, vollständiger Adresse und Handynummer. Hinweise zum Datenschutz siehe Impressum</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4"/>
      </w:pPr>
    </w:p>
    <w:p>
      <w:pPr>
        <w:pStyle w:val="Normal404"/>
        <w:ind w:left="200"/>
        <w:sectPr>
          <w:type w:val="continuous"/>
          <w:pgMar w:top="840" w:right="1000" w:bottom="840" w:left="1000" w:header="400" w:footer="400"/>
          <w:pgNumType w:fmt="decimal"/>
          <w:cols w:space="720"/>
        </w:sectPr>
      </w:pPr>
      <w:r>
        <w:br/>
      </w:r>
      <w:r>
        <w:pict>
          <v:line id="_x0000_s2729" style="position:absolute;z-index:252551168" from="0,10pt" to="512pt,10pt" strokecolor="black" strokeweight="1pt">
            <v:stroke linestyle="single"/>
          </v:line>
        </w:pict>
      </w:r>
      <w:r>
        <w:rPr>
          <w:rFonts w:ascii="arial" w:eastAsia="arial" w:hAnsi="arial" w:cs="arial"/>
          <w:b/>
          <w:color w:val="767676"/>
          <w:sz w:val="16"/>
        </w:rPr>
        <w:t>End of Document</w:t>
      </w:r>
    </w:p>
    <w:p>
      <w:pPr>
        <w:pStyle w:val="Normal405"/>
        <w:sectPr>
          <w:headerReference w:type="even" r:id="rId2506"/>
          <w:headerReference w:type="default" r:id="rId2507"/>
          <w:footerReference w:type="even" r:id="rId2508"/>
          <w:footerReference w:type="default" r:id="rId2509"/>
          <w:headerReference w:type="first" r:id="rId2510"/>
          <w:footerReference w:type="first" r:id="rId2511"/>
          <w:pgSz w:w="12240" w:h="15840"/>
          <w:pgMar w:top="840" w:right="1000" w:bottom="840" w:left="1000" w:header="400" w:footer="400"/>
          <w:pgNumType w:fmt="decimal"/>
          <w:cols w:space="720"/>
          <w:titlePg w:val="0"/>
        </w:sectPr>
      </w:pPr>
    </w:p>
    <w:p>
      <w:pPr>
        <w:pStyle w:val="Normal405"/>
      </w:pPr>
    </w:p>
    <w:p>
      <w:pPr>
        <w:pStyle w:val="Normal405"/>
      </w:pPr>
      <w:r>
        <w:pict>
          <v:shape id="_x0000_i2730" type="#_x0000_t75" alt="LexisNexis®" style="width:147.75pt;height:30pt">
            <v:imagedata r:id="rId10" o:title=""/>
          </v:shape>
        </w:pict>
      </w:r>
      <w:r>
        <w:cr/>
      </w:r>
    </w:p>
    <w:p>
      <w:pPr>
        <w:pStyle w:val="Heading14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4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5"/>
        <w:keepNext w:val="0"/>
        <w:spacing w:after="0" w:line="240" w:lineRule="atLeast"/>
        <w:ind w:right="0"/>
        <w:jc w:val="both"/>
      </w:pPr>
      <w:bookmarkStart w:id="810" w:name="Bookmark_406"/>
      <w:bookmarkEnd w:id="810"/>
    </w:p>
    <w:p>
      <w:pPr>
        <w:pStyle w:val="Normal4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5"/>
        <w:keepNext w:val="0"/>
        <w:spacing w:before="120" w:after="0" w:line="220" w:lineRule="atLeast"/>
        <w:ind w:left="0" w:right="0" w:firstLine="0"/>
        <w:jc w:val="left"/>
      </w:pPr>
      <w:r>
        <w:br/>
      </w:r>
      <w:r>
        <w:pict>
          <v:shape id="_x0000_i2731" type="#_x0000_t75" style="width:134.98pt;height:134.98pt">
            <v:imagedata r:id="rId329" o:title=""/>
          </v:shape>
        </w:pic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138 words</w:t>
      </w:r>
    </w:p>
    <w:p>
      <w:pPr>
        <w:pStyle w:val="Normal405"/>
        <w:keepNext/>
        <w:spacing w:before="240" w:after="0" w:line="340" w:lineRule="atLeast"/>
        <w:ind w:left="0" w:right="0" w:firstLine="0"/>
        <w:jc w:val="left"/>
      </w:pPr>
      <w:bookmarkStart w:id="811" w:name="Body_404"/>
      <w:bookmarkEnd w:id="811"/>
      <w:r>
        <w:rPr>
          <w:rFonts w:ascii="arial" w:eastAsia="arial" w:hAnsi="arial" w:cs="arial"/>
          <w:b/>
          <w:i w:val="0"/>
          <w:strike w:val="0"/>
          <w:noProof w:val="0"/>
          <w:color w:val="000000"/>
          <w:position w:val="0"/>
          <w:sz w:val="28"/>
          <w:u w:val="none"/>
          <w:vertAlign w:val="baseline"/>
        </w:rPr>
        <w:t>Body</w:t>
      </w:r>
    </w:p>
    <w:p>
      <w:pPr>
        <w:pStyle w:val="Normal405"/>
        <w:spacing w:line="60" w:lineRule="exact"/>
      </w:pPr>
      <w:r>
        <w:pict>
          <v:line id="_x0000_s2732" style="position:absolute;z-index:252552192" from="0,2pt" to="512pt,2pt" strokecolor="#009ddb" strokeweight="2pt">
            <v:stroke linestyle="single"/>
            <w10:wrap type="topAndBottom"/>
          </v:line>
        </w:pict>
      </w:r>
    </w:p>
    <w:p>
      <w:pPr>
        <w:pStyle w:val="Normal405"/>
      </w:pP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Geheimdienst warnt vor TikTok-Terroristen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Karl-Heinz Schimmel, Mücke (Hessen)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Klaus Klose, Kiel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Kommentar: Gefährlicher Blindflug!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Jürgen Joachim Hiller, Erolzheim (Baden-Württemberg)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Bürgergeld-Erhöhung für fünf Mio. Empfänger auf der Kippe</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Max Axinger, Burglengenfeld (Bayern)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Fax 030/25 91 76 336 E-Mail Leserbriefe@bild.de Einsendung bitte mit Namen, vollständiger Adresse und Handynummer. Hinweise zum Datenschutz siehe Impressum</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5"/>
      </w:pPr>
    </w:p>
    <w:p>
      <w:pPr>
        <w:pStyle w:val="Normal405"/>
        <w:ind w:left="200"/>
        <w:sectPr>
          <w:type w:val="continuous"/>
          <w:pgMar w:top="840" w:right="1000" w:bottom="840" w:left="1000" w:header="400" w:footer="400"/>
          <w:pgNumType w:fmt="decimal"/>
          <w:cols w:space="720"/>
        </w:sectPr>
      </w:pPr>
      <w:r>
        <w:br/>
      </w:r>
      <w:r>
        <w:pict>
          <v:line id="_x0000_s2733" style="position:absolute;z-index:252553216" from="0,10pt" to="512pt,10pt" strokecolor="black" strokeweight="1pt">
            <v:stroke linestyle="single"/>
          </v:line>
        </w:pict>
      </w:r>
      <w:r>
        <w:rPr>
          <w:rFonts w:ascii="arial" w:eastAsia="arial" w:hAnsi="arial" w:cs="arial"/>
          <w:b/>
          <w:color w:val="767676"/>
          <w:sz w:val="16"/>
        </w:rPr>
        <w:t>End of Document</w:t>
      </w:r>
    </w:p>
    <w:p>
      <w:pPr>
        <w:pStyle w:val="Normal406"/>
        <w:sectPr>
          <w:headerReference w:type="even" r:id="rId2512"/>
          <w:headerReference w:type="default" r:id="rId2513"/>
          <w:footerReference w:type="even" r:id="rId2514"/>
          <w:footerReference w:type="default" r:id="rId2515"/>
          <w:headerReference w:type="first" r:id="rId2516"/>
          <w:footerReference w:type="first" r:id="rId2517"/>
          <w:pgSz w:w="12240" w:h="15840"/>
          <w:pgMar w:top="840" w:right="1000" w:bottom="840" w:left="1000" w:header="400" w:footer="400"/>
          <w:pgNumType w:fmt="decimal"/>
          <w:cols w:space="720"/>
          <w:titlePg w:val="0"/>
        </w:sectPr>
      </w:pPr>
    </w:p>
    <w:p>
      <w:pPr>
        <w:pStyle w:val="Normal406"/>
      </w:pPr>
    </w:p>
    <w:p>
      <w:pPr>
        <w:pStyle w:val="Normal406"/>
      </w:pPr>
      <w:r>
        <w:pict>
          <v:shape id="_x0000_i2734" type="#_x0000_t75" alt="LexisNexis®" style="width:147.75pt;height:30pt">
            <v:imagedata r:id="rId10" o:title=""/>
          </v:shape>
        </w:pict>
      </w:r>
      <w:r>
        <w:cr/>
      </w:r>
    </w:p>
    <w:p>
      <w:pPr>
        <w:pStyle w:val="Heading14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6"/>
        <w:keepNext w:val="0"/>
        <w:spacing w:after="0" w:line="240" w:lineRule="atLeast"/>
        <w:ind w:right="0"/>
        <w:jc w:val="both"/>
      </w:pPr>
      <w:bookmarkStart w:id="812" w:name="Bookmark_407"/>
      <w:bookmarkEnd w:id="812"/>
    </w:p>
    <w:p>
      <w:pPr>
        <w:pStyle w:val="Normal4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6"/>
        <w:keepNext w:val="0"/>
        <w:spacing w:before="120" w:after="0" w:line="220" w:lineRule="atLeast"/>
        <w:ind w:left="0" w:right="0" w:firstLine="0"/>
        <w:jc w:val="left"/>
      </w:pPr>
      <w:r>
        <w:br/>
      </w:r>
      <w:r>
        <w:pict>
          <v:shape id="_x0000_i2735" type="#_x0000_t75" style="width:134.98pt;height:134.98pt">
            <v:imagedata r:id="rId329" o:title=""/>
          </v:shape>
        </w:pic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283</w: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137 words</w:t>
      </w:r>
    </w:p>
    <w:p>
      <w:pPr>
        <w:pStyle w:val="Normal406"/>
        <w:keepNext/>
        <w:spacing w:before="240" w:after="0" w:line="340" w:lineRule="atLeast"/>
        <w:ind w:left="0" w:right="0" w:firstLine="0"/>
        <w:jc w:val="left"/>
      </w:pPr>
      <w:bookmarkStart w:id="813" w:name="Body_405"/>
      <w:bookmarkEnd w:id="813"/>
      <w:r>
        <w:rPr>
          <w:rFonts w:ascii="arial" w:eastAsia="arial" w:hAnsi="arial" w:cs="arial"/>
          <w:b/>
          <w:i w:val="0"/>
          <w:strike w:val="0"/>
          <w:noProof w:val="0"/>
          <w:color w:val="000000"/>
          <w:position w:val="0"/>
          <w:sz w:val="28"/>
          <w:u w:val="none"/>
          <w:vertAlign w:val="baseline"/>
        </w:rPr>
        <w:t>Body</w:t>
      </w:r>
    </w:p>
    <w:p>
      <w:pPr>
        <w:pStyle w:val="Normal406"/>
        <w:spacing w:line="60" w:lineRule="exact"/>
      </w:pPr>
      <w:r>
        <w:pict>
          <v:line id="_x0000_s2736" style="position:absolute;z-index:252554240" from="0,2pt" to="512pt,2pt" strokecolor="#009ddb" strokeweight="2pt">
            <v:stroke linestyle="single"/>
            <w10:wrap type="topAndBottom"/>
          </v:line>
        </w:pict>
      </w:r>
    </w:p>
    <w:p>
      <w:pPr>
        <w:pStyle w:val="Normal406"/>
      </w:pP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Geheimdienst warnt vor TikTok-Terroristen</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ist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sicherer als auf einem Weihnachtsmarkt!</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Karl-Heinz Schimmel, Mücke (Hessen)</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gehe nur noch mit schusssicherer Weste und Kettenhemd auf den Weihnachtsmarkt.</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Klaus Klose, Kiel</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Kommentar: Gefährlicher Blindflug!</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erschreckend, dass unsere Behörden immer von ausländischen Nachrichtendiensten gewarnt werden müssen.</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Jürgen Joachim Hiller, Erolzheim (Baden-Württemberg)</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Bürgergeld-Erhöhung für fünf Mio. Empfänger auf der Kippe</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die Bürgergeld-Erhöhung gekippt werden, wäre das eine gute Leistung der Politiker. Bravo!</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 Axinger, Burglengenfeld (Bayern)</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Fax 030/25 91 76 336 E-Mail Leserbriefe@bild.de Einsendung bitte mit Namen, vollständiger Adresse und Handynummer. Hinweise zum Datenschutz siehe Impressum</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6"/>
      </w:pPr>
    </w:p>
    <w:p>
      <w:pPr>
        <w:pStyle w:val="Normal406"/>
        <w:ind w:left="200"/>
        <w:sectPr>
          <w:type w:val="continuous"/>
          <w:pgMar w:top="840" w:right="1000" w:bottom="840" w:left="1000" w:header="400" w:footer="400"/>
          <w:pgNumType w:fmt="decimal"/>
          <w:cols w:space="720"/>
        </w:sectPr>
      </w:pPr>
      <w:r>
        <w:br/>
      </w:r>
      <w:r>
        <w:pict>
          <v:line id="_x0000_s2737" style="position:absolute;z-index:252555264" from="0,10pt" to="512pt,10pt" strokecolor="black" strokeweight="1pt">
            <v:stroke linestyle="single"/>
          </v:line>
        </w:pict>
      </w:r>
      <w:r>
        <w:rPr>
          <w:rFonts w:ascii="arial" w:eastAsia="arial" w:hAnsi="arial" w:cs="arial"/>
          <w:b/>
          <w:color w:val="767676"/>
          <w:sz w:val="16"/>
        </w:rPr>
        <w:t>End of Document</w:t>
      </w:r>
    </w:p>
    <w:p>
      <w:pPr>
        <w:pStyle w:val="Normal407"/>
        <w:sectPr>
          <w:headerReference w:type="even" r:id="rId2518"/>
          <w:headerReference w:type="default" r:id="rId2519"/>
          <w:footerReference w:type="even" r:id="rId2520"/>
          <w:footerReference w:type="default" r:id="rId2521"/>
          <w:headerReference w:type="first" r:id="rId2522"/>
          <w:footerReference w:type="first" r:id="rId2523"/>
          <w:pgSz w:w="12240" w:h="15840"/>
          <w:pgMar w:top="840" w:right="1000" w:bottom="840" w:left="1000" w:header="400" w:footer="400"/>
          <w:pgNumType w:fmt="decimal"/>
          <w:cols w:space="720"/>
          <w:titlePg w:val="0"/>
        </w:sectPr>
      </w:pPr>
    </w:p>
    <w:p>
      <w:pPr>
        <w:pStyle w:val="Normal407"/>
      </w:pPr>
    </w:p>
    <w:p>
      <w:pPr>
        <w:pStyle w:val="Normal407"/>
      </w:pPr>
      <w:r>
        <w:pict>
          <v:shape id="_x0000_i2738" type="#_x0000_t75" alt="LexisNexis®" style="width:147.75pt;height:30pt">
            <v:imagedata r:id="rId10" o:title=""/>
          </v:shape>
        </w:pict>
      </w:r>
      <w:r>
        <w:cr/>
      </w:r>
    </w:p>
    <w:p>
      <w:pPr>
        <w:pStyle w:val="Heading14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"Kindermord", "Genozid": Gericht erlaubt Israel-Hass</w:t>
      </w:r>
    </w:p>
    <w:p>
      <w:pPr>
        <w:pStyle w:val="Normal4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4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Dezember 2023 </w:t>
      </w:r>
    </w:p>
    <w:p>
      <w:pPr>
        <w:pStyle w:val="Normal407"/>
        <w:keepNext w:val="0"/>
        <w:spacing w:after="0" w:line="240" w:lineRule="atLeast"/>
        <w:ind w:right="0"/>
        <w:jc w:val="both"/>
      </w:pPr>
      <w:bookmarkStart w:id="814" w:name="Bookmark_408"/>
      <w:bookmarkEnd w:id="814"/>
    </w:p>
    <w:p>
      <w:pPr>
        <w:pStyle w:val="Normal4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7"/>
        <w:keepNext w:val="0"/>
        <w:spacing w:before="120" w:after="0" w:line="220" w:lineRule="atLeast"/>
        <w:ind w:left="0" w:right="0" w:firstLine="0"/>
        <w:jc w:val="left"/>
      </w:pPr>
      <w:r>
        <w:br/>
      </w:r>
      <w:r>
        <w:pict>
          <v:shape id="_x0000_i2739" type="#_x0000_t75" style="width:134.98pt;height:134.98pt">
            <v:imagedata r:id="rId329" o:title=""/>
          </v:shape>
        </w:pic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FRANKFURT; S. 9; Ausg. 283</w: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152 words</w:t>
      </w:r>
    </w:p>
    <w:p>
      <w:pPr>
        <w:pStyle w:val="Normal407"/>
        <w:keepNext/>
        <w:spacing w:before="240" w:after="0" w:line="340" w:lineRule="atLeast"/>
        <w:ind w:left="0" w:right="0" w:firstLine="0"/>
        <w:jc w:val="left"/>
      </w:pPr>
      <w:bookmarkStart w:id="815" w:name="Body_406"/>
      <w:bookmarkEnd w:id="815"/>
      <w:r>
        <w:rPr>
          <w:rFonts w:ascii="arial" w:eastAsia="arial" w:hAnsi="arial" w:cs="arial"/>
          <w:b/>
          <w:i w:val="0"/>
          <w:strike w:val="0"/>
          <w:noProof w:val="0"/>
          <w:color w:val="000000"/>
          <w:position w:val="0"/>
          <w:sz w:val="28"/>
          <w:u w:val="none"/>
          <w:vertAlign w:val="baseline"/>
        </w:rPr>
        <w:t>Body</w:t>
      </w:r>
    </w:p>
    <w:p>
      <w:pPr>
        <w:pStyle w:val="Normal407"/>
        <w:spacing w:line="60" w:lineRule="exact"/>
      </w:pPr>
      <w:r>
        <w:pict>
          <v:line id="_x0000_s2740" style="position:absolute;z-index:252556288" from="0,2pt" to="512pt,2pt" strokecolor="#009ddb" strokeweight="2pt">
            <v:stroke linestyle="single"/>
            <w10:wrap type="topAndBottom"/>
          </v:line>
        </w:pict>
      </w:r>
    </w:p>
    <w:p>
      <w:pPr>
        <w:pStyle w:val="Normal407"/>
      </w:pP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 Ein Sieg für alle, die angeblich für Frieden kämpfen - und Israel vernichten wollen!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Verwaltungsgerichtshof in Kassel hat vor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übelste Israel-Hetze erlaubt. Begründung: Meinungsfreiheit!</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dürfen die Militäroperationen Israels nach dem Terror-Angriff der Hamas am 7. Oktober als "Genozid" bezeichnet werden. Im Klartext: als Völkermord.</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Erlaubt sind auch "Israel Kindermörder" und "Israel bringt Kinder um". Denn bei der militärischen Verteidigung Israels kämen auch Kinder zu Schaden, so das Gericht. Verboten: u. a. die Hamas-Hetz-Parole "From the river to the sea". Die in Deutschland verbotene Terror-Organisation will einen einzigen Staat vom Fluss Jordan bis zum Mittelmeer und Israel damit auslöschen.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fand am Samstag statt. Hundertschaften der Polizei mussten mehrere tausend Demonstranten begleitet.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cd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7"/>
        <w:spacing w:line="60" w:lineRule="exact"/>
      </w:pPr>
      <w:r>
        <w:pict>
          <v:line id="_x0000_s2741" style="position:absolute;z-index:252557312" from="0,2pt" to="512pt,2pt" strokecolor="#009ddb" strokeweight="2pt">
            <v:stroke linestyle="single"/>
            <w10:wrap type="topAndBottom"/>
          </v:line>
        </w:pict>
      </w:r>
    </w:p>
    <w:p>
      <w:pPr>
        <w:pStyle w:val="Normal40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Das ist erlaubt - die Hass-Parole "Israel bringt Kinder um" aber auch!</w:t>
      </w:r>
    </w:p>
    <w:p>
      <w:pPr>
        <w:pStyle w:val="Normal4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2023</w:t>
      </w:r>
    </w:p>
    <w:p>
      <w:pPr>
        <w:pStyle w:val="Normal407"/>
      </w:pPr>
    </w:p>
    <w:p>
      <w:pPr>
        <w:pStyle w:val="Normal407"/>
        <w:ind w:left="200"/>
        <w:sectPr>
          <w:type w:val="continuous"/>
          <w:pgMar w:top="840" w:right="1000" w:bottom="840" w:left="1000" w:header="400" w:footer="400"/>
          <w:pgNumType w:fmt="decimal"/>
          <w:cols w:space="720"/>
        </w:sectPr>
      </w:pPr>
      <w:r>
        <w:br/>
      </w:r>
      <w:r>
        <w:pict>
          <v:line id="_x0000_s2742" style="position:absolute;z-index:252558336" from="0,10pt" to="512pt,10pt" strokecolor="black" strokeweight="1pt">
            <v:stroke linestyle="single"/>
          </v:line>
        </w:pict>
      </w:r>
      <w:r>
        <w:rPr>
          <w:rFonts w:ascii="arial" w:eastAsia="arial" w:hAnsi="arial" w:cs="arial"/>
          <w:b/>
          <w:color w:val="767676"/>
          <w:sz w:val="16"/>
        </w:rPr>
        <w:t>End of Document</w:t>
      </w:r>
    </w:p>
    <w:p>
      <w:pPr>
        <w:pStyle w:val="Normal408"/>
        <w:sectPr>
          <w:headerReference w:type="even" r:id="rId2524"/>
          <w:headerReference w:type="default" r:id="rId2525"/>
          <w:footerReference w:type="even" r:id="rId2526"/>
          <w:footerReference w:type="default" r:id="rId2527"/>
          <w:headerReference w:type="first" r:id="rId2528"/>
          <w:footerReference w:type="first" r:id="rId2529"/>
          <w:pgSz w:w="12240" w:h="15840"/>
          <w:pgMar w:top="840" w:right="1000" w:bottom="840" w:left="1000" w:header="400" w:footer="400"/>
          <w:pgNumType w:fmt="decimal"/>
          <w:cols w:space="720"/>
          <w:titlePg w:val="0"/>
        </w:sectPr>
      </w:pPr>
    </w:p>
    <w:p>
      <w:pPr>
        <w:pStyle w:val="Normal408"/>
      </w:pPr>
    </w:p>
    <w:p>
      <w:pPr>
        <w:pStyle w:val="Normal408"/>
      </w:pPr>
      <w:r>
        <w:pict>
          <v:shape id="_x0000_i2743" type="#_x0000_t75" alt="LexisNexis®" style="width:147.75pt;height:30pt">
            <v:imagedata r:id="rId10" o:title=""/>
          </v:shape>
        </w:pict>
      </w:r>
      <w:r>
        <w:cr/>
      </w:r>
    </w:p>
    <w:p>
      <w:pPr>
        <w:pStyle w:val="Heading14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Demonstrationen zum Nahost-Krieg</w:t>
      </w:r>
    </w:p>
    <w:p>
      <w:pPr>
        <w:pStyle w:val="Normal4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03. Dezember 2023</w:t>
      </w:r>
    </w:p>
    <w:p>
      <w:pPr>
        <w:pStyle w:val="Normal408"/>
        <w:keepNext w:val="0"/>
        <w:spacing w:after="0" w:line="240" w:lineRule="atLeast"/>
        <w:ind w:right="0"/>
        <w:jc w:val="both"/>
      </w:pPr>
      <w:bookmarkStart w:id="816" w:name="Bookmark_409"/>
      <w:bookmarkEnd w:id="816"/>
    </w:p>
    <w:p>
      <w:pPr>
        <w:pStyle w:val="Normal4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408"/>
        <w:keepNext w:val="0"/>
        <w:spacing w:before="120" w:after="0" w:line="220" w:lineRule="atLeast"/>
        <w:ind w:left="0" w:right="0" w:firstLine="0"/>
        <w:jc w:val="left"/>
      </w:pPr>
      <w:r>
        <w:br/>
      </w:r>
      <w:r>
        <w:pict>
          <v:shape id="_x0000_i2744" type="#_x0000_t75" style="width:202.47pt;height:44.24pt">
            <v:imagedata r:id="rId104" o:title=""/>
          </v:shape>
        </w:pic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377 words</w:t>
      </w:r>
    </w:p>
    <w:p>
      <w:pPr>
        <w:pStyle w:val="Normal408"/>
        <w:keepNext/>
        <w:spacing w:before="240" w:after="0" w:line="340" w:lineRule="atLeast"/>
        <w:ind w:left="0" w:right="0" w:firstLine="0"/>
        <w:jc w:val="left"/>
      </w:pPr>
      <w:bookmarkStart w:id="817" w:name="Body_407"/>
      <w:bookmarkEnd w:id="817"/>
      <w:r>
        <w:rPr>
          <w:rFonts w:ascii="arial" w:eastAsia="arial" w:hAnsi="arial" w:cs="arial"/>
          <w:b/>
          <w:i w:val="0"/>
          <w:strike w:val="0"/>
          <w:noProof w:val="0"/>
          <w:color w:val="000000"/>
          <w:position w:val="0"/>
          <w:sz w:val="28"/>
          <w:u w:val="none"/>
          <w:vertAlign w:val="baseline"/>
        </w:rPr>
        <w:t>Body</w:t>
      </w:r>
    </w:p>
    <w:p>
      <w:pPr>
        <w:pStyle w:val="Normal408"/>
        <w:spacing w:line="60" w:lineRule="exact"/>
      </w:pPr>
      <w:r>
        <w:pict>
          <v:line id="_x0000_s2745" style="position:absolute;z-index:252559360" from="0,2pt" to="512pt,2pt" strokecolor="#009ddb" strokeweight="2pt">
            <v:stroke linestyle="single"/>
            <w10:wrap type="topAndBottom"/>
          </v:line>
        </w:pict>
      </w:r>
    </w:p>
    <w:p>
      <w:pPr>
        <w:pStyle w:val="Normal408"/>
      </w:pP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vielen Demonstrationen im Zusammenhang mit dem Nahost-Krieg binden in Berlin viele Polizeikräfte. Allein in den ersten fünf Wochen nach dem Terrorangriff der islamistischen Hamas auf Israel am 7. Oktober setzte die Polizei 22.397 Dienstkräfte ein, um 95 Kundgebungen und Demos abzusichern. Das waren bis zu 1450 je Versammlung. Hinzu kamen 1731 Dienstkräfte der Bundespolizei oder der Polizeien anderer Länder. Das geht aus einer am Freitag veröffentlichten Antwort der Innenverwaltung auf eine parlamentarische Anfrage der AfD hervor.</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 Beamte wurden den Angaben zufolge verletzt, wobei in der Übersicht wie bei anderen Zahlen auch nicht differenziert wird zwischen pro-palästinensischen und pro-israelischen Veranstaltungen. Vor allem bei pro-palästinensischen Demonstrationen war es mehrfach zu Auseinandersetzungen mit der Polizei gekommen.</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Zeitraum bis zum 14. November wurden 1555 Demonstranten bei Demos im Zusammenhang mit dem Nahost-Konflikt zumeist kurzzeitig in Gewahrsam genommen. Bei den Aufzügen und Kundgebungen registrierte die Polizei mindestens 63 Straftaten, darunter 40 Gewalttaten wie Körperverletzung, Landfriedensbruch und Widerstandsdelikte.</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162 jüdische Einrichtungen werden stationär oder mobil geschützt, dabei werden etwa 665 Tarifbeschäftigte und Polizeivollzugskräfte eingesetzt. An Wohnhäusern stellte die Polizei zwischen 7. Oktober und 14. November mindestens 31 angemalte Davidsterne und andere antijüdische Schmierereien fest. Diese Zahlen seien jedoch aufgrund ungenauer Kriterien in der Datenbank ,,nicht valide", hieß es.</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Demos auch an Sonnabend         </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am Sonnabend fanden in Berlin wieder Demonstrationen von pro-palästinensischen Gruppen statt. Bei ,,Stoppt den Genozid in Gaza" durch Wedding, Prenzlauer Berg und Mitte waren es laut Polizei rund 2000 Teilnehmer. Dort habe es vereinzelt strafrechtlich relevante Äußerungen mündlich oder auf Plakaten gegeben. Einzelne Personen seien zeitweise festgehalten worden. Eine zweite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vom Oranienplatz in Kreuzberg zur Puschkinallee verlief laut den Angaben ohne Zwischenfälle, die Polizei schätzte 430 Teilnehmer. (dpa, Tsp)</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Polizeibeamte wurden laut Innenverwaltung verletzt</w:t>
      </w:r>
    </w:p>
    <w:p>
      <w:pPr>
        <w:pStyle w:val="Normal4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08"/>
      </w:pPr>
    </w:p>
    <w:p>
      <w:pPr>
        <w:pStyle w:val="Normal408"/>
        <w:ind w:left="200"/>
        <w:sectPr>
          <w:type w:val="continuous"/>
          <w:pgMar w:top="840" w:right="1000" w:bottom="840" w:left="1000" w:header="400" w:footer="400"/>
          <w:pgNumType w:fmt="decimal"/>
          <w:cols w:space="720"/>
        </w:sectPr>
      </w:pPr>
      <w:r>
        <w:br/>
      </w:r>
      <w:r>
        <w:pict>
          <v:line id="_x0000_s2746" style="position:absolute;z-index:252560384" from="0,10pt" to="512pt,10pt" strokecolor="black" strokeweight="1pt">
            <v:stroke linestyle="single"/>
          </v:line>
        </w:pict>
      </w:r>
      <w:r>
        <w:rPr>
          <w:rFonts w:ascii="arial" w:eastAsia="arial" w:hAnsi="arial" w:cs="arial"/>
          <w:b/>
          <w:color w:val="767676"/>
          <w:sz w:val="16"/>
        </w:rPr>
        <w:t>End of Document</w:t>
      </w:r>
    </w:p>
    <w:p>
      <w:pPr>
        <w:pStyle w:val="Normal409"/>
        <w:sectPr>
          <w:headerReference w:type="even" r:id="rId2530"/>
          <w:headerReference w:type="default" r:id="rId2531"/>
          <w:footerReference w:type="even" r:id="rId2532"/>
          <w:footerReference w:type="default" r:id="rId2533"/>
          <w:headerReference w:type="first" r:id="rId2534"/>
          <w:footerReference w:type="first" r:id="rId2535"/>
          <w:pgSz w:w="12240" w:h="15840"/>
          <w:pgMar w:top="840" w:right="1000" w:bottom="840" w:left="1000" w:header="400" w:footer="400"/>
          <w:pgNumType w:fmt="decimal"/>
          <w:cols w:space="720"/>
          <w:titlePg w:val="0"/>
        </w:sectPr>
      </w:pPr>
    </w:p>
    <w:p>
      <w:pPr>
        <w:pStyle w:val="Normal409"/>
      </w:pPr>
    </w:p>
    <w:p>
      <w:pPr>
        <w:pStyle w:val="Normal409"/>
      </w:pPr>
      <w:r>
        <w:pict>
          <v:shape id="_x0000_i2747" type="#_x0000_t75" alt="LexisNexis®" style="width:147.75pt;height:30pt">
            <v:imagedata r:id="rId10" o:title=""/>
          </v:shape>
        </w:pict>
      </w:r>
      <w:r>
        <w:cr/>
      </w:r>
    </w:p>
    <w:p>
      <w:pPr>
        <w:pStyle w:val="Heading14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Triumph für Hetzer; Gericht erlaubt Israel-Hass</w:t>
      </w:r>
    </w:p>
    <w:p>
      <w:pPr>
        <w:pStyle w:val="Normal4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 Dezember 2023 </w:t>
      </w:r>
    </w:p>
    <w:p>
      <w:pPr>
        <w:pStyle w:val="Normal409"/>
        <w:keepNext w:val="0"/>
        <w:spacing w:after="0" w:line="240" w:lineRule="atLeast"/>
        <w:ind w:right="0"/>
        <w:jc w:val="both"/>
      </w:pPr>
      <w:bookmarkStart w:id="818" w:name="Bookmark_410"/>
      <w:bookmarkEnd w:id="818"/>
    </w:p>
    <w:p>
      <w:pPr>
        <w:pStyle w:val="Normal4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09"/>
        <w:keepNext w:val="0"/>
        <w:spacing w:before="120" w:after="0" w:line="220" w:lineRule="atLeast"/>
        <w:ind w:left="0" w:right="0" w:firstLine="0"/>
        <w:jc w:val="left"/>
      </w:pPr>
      <w:r>
        <w:br/>
      </w:r>
      <w:r>
        <w:pict>
          <v:shape id="_x0000_i2748" type="#_x0000_t75" style="width:134.98pt;height:85.49pt">
            <v:imagedata r:id="rId45" o:title=""/>
          </v:shape>
        </w:pic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507 words</w: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w:t>
      </w:r>
    </w:p>
    <w:p>
      <w:pPr>
        <w:pStyle w:val="Normal409"/>
        <w:keepNext/>
        <w:spacing w:before="240" w:after="0" w:line="340" w:lineRule="atLeast"/>
        <w:ind w:left="0" w:right="0" w:firstLine="0"/>
        <w:jc w:val="left"/>
      </w:pPr>
      <w:bookmarkStart w:id="819" w:name="Body_408"/>
      <w:bookmarkEnd w:id="819"/>
      <w:r>
        <w:rPr>
          <w:rFonts w:ascii="arial" w:eastAsia="arial" w:hAnsi="arial" w:cs="arial"/>
          <w:b/>
          <w:i w:val="0"/>
          <w:strike w:val="0"/>
          <w:noProof w:val="0"/>
          <w:color w:val="000000"/>
          <w:position w:val="0"/>
          <w:sz w:val="28"/>
          <w:u w:val="none"/>
          <w:vertAlign w:val="baseline"/>
        </w:rPr>
        <w:t>Body</w:t>
      </w:r>
    </w:p>
    <w:p>
      <w:pPr>
        <w:pStyle w:val="Normal409"/>
        <w:spacing w:line="60" w:lineRule="exact"/>
      </w:pPr>
      <w:r>
        <w:pict>
          <v:line id="_x0000_s2749" style="position:absolute;z-index:252561408" from="0,2pt" to="512pt,2pt" strokecolor="#009ddb" strokeweight="2pt">
            <v:stroke linestyle="single"/>
            <w10:wrap type="topAndBottom"/>
          </v:line>
        </w:pict>
      </w:r>
    </w:p>
    <w:p>
      <w:pPr>
        <w:pStyle w:val="Normal409"/>
      </w:pP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 Jetzt dürfen  Juden-Hasser  ungestraft übelste Hetze verbreiten! </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Triumph für alle, die angeblich nur für Frieden kämpfen - und Israel vernichten wollen. Der Hessische Verwaltungsgerichtshof in Kassel hat vor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einige Parolen verboten, aber andere Verleumdungen und Lügen erlaubt. Begründung: Meinungsfreiheit!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dürfen die Militäroperationen Israels  nach dem Terror-Angriff der Hamas am 7. Oktober  als "Genozid" bezeichnet werden. Im Klartext: als Völkermord.</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Am Samstag war in Frankfurt eine propalästinensischen Kundgebung zum Thema "Frieden in Nahost" angemeldet. Die Stadt hatte Parolen verboten, die Israel das Existenzrecht absprechen. Die Antragstellerin klagte per Eilantrag. Der Fall landete beim Verwaltungsgericht, dann eine Instanz höher beim Verwaltungsgerichtshof (VGH).</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gab der VGH bekannt: Die Antragstellerin der Demonstration muss unter anderem die Hetz-Parole "From the river to the sea" unterlassen. Der Lieblingssatz von allen, die einen einzigen Staat vom Fluss Jordan bis zum Mittelmeer wollen und Israel damit auslöschen wollen. Das Erkennungszeichen der Hamas, die vom Bundesinnenministerium verboten wurde. </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vom Gericht untersagt: die Aussage "Juden Kindermörder". Das erfülle den Tatbestand der Volksverhetzung.</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Begründung führt der Senat aus, dass das gegen die öffentliche Sicherheit, nämlich § 111 Strafgesetzbuch, verstoße. "Gerade eine lautstarke Propagierung der Vernichtung des Staates Israel vermittele erhebliche Gewaltbereitschaft und sei ihrem Inhalt nach auf Aggression und Rechtsbruch angelegt", heißt es in einer Stellungnahme.</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Hetze hat das Gericht erlaubt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Der VGH wies die Beschwerde der Stadt Frankfurt teilweise auch zurück. Erlaubt sind unter anderem die Parolen "Israel Kindermörder" und "Israel bringt Kinder um". Denn bei der militärischen Verteidigung Israels kämen auch Kinder zu Schaden. </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solche "schlagwortartige Zuspitzung sei im Rahmen der Meinungsfreiheit hinzunehmen", so das Gericht. Das gelte auch für Äußerungen, die israelische Militäroperationen als "Genozid", also als Völkermord, bezeichnen.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versucht die israelische Armee, die als menschlich Schutzschilde missbrauchte Bevölkerung in Gaza zu schützen. So warnt sie vor Angriffen, legt Feuerpausen ein, um die Flucht aus umkämpften Gebieten zu ermöglichen. Opfer-Zahlen sind umstritten, da sie vorrangig aus Quellen der Hamas kommen.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Parolen bei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in Frankfurt fand statt. Mehrere tausend Teilnehmer demonstrierten gegen den Krieg im Gazastreifen, mehrere Hundertschaften der Polizei begleiteten den Aufmarsch.</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Rahmen des Aufzugs wurde ein strafbarer Ausruf skandiert. Dies wurde unmittelbar danach unterbunden und die Personalien der Person aufgenommen", so die Polizei.</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fürchterliche Hetze dürfen die Israel-Hasser weiter schreien!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https://www.bild.de/regional/frankfurt/frankfurt-aktuell/triumph-fuer-hetzer-gericht-erlaubt-israel-hass-86309930.bild.html</w:t>
      </w:r>
    </w:p>
    <w:p>
      <w:pPr>
        <w:pStyle w:val="Normal40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9"/>
        <w:spacing w:line="60" w:lineRule="exact"/>
      </w:pPr>
      <w:r>
        <w:pict>
          <v:line id="_x0000_s2750" style="position:absolute;z-index:252562432" from="0,2pt" to="512pt,2pt" strokecolor="#009ddb" strokeweight="2pt">
            <v:stroke linestyle="single"/>
            <w10:wrap type="topAndBottom"/>
          </v:line>
        </w:pict>
      </w:r>
    </w:p>
    <w:p>
      <w:pPr>
        <w:pStyle w:val="Normal40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Samstag,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Die Stadt wollte Hetz-Parolen verbieten, die zur Vernichtung des Staates Israel aufrufen</w:t>
      </w:r>
    </w:p>
    <w:p>
      <w:pPr>
        <w:pStyle w:val="Normal4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 2023</w:t>
      </w:r>
    </w:p>
    <w:p>
      <w:pPr>
        <w:pStyle w:val="Normal409"/>
      </w:pPr>
    </w:p>
    <w:p>
      <w:pPr>
        <w:pStyle w:val="Normal409"/>
        <w:ind w:left="200"/>
        <w:sectPr>
          <w:type w:val="continuous"/>
          <w:pgMar w:top="840" w:right="1000" w:bottom="840" w:left="1000" w:header="400" w:footer="400"/>
          <w:pgNumType w:fmt="decimal"/>
          <w:cols w:space="720"/>
        </w:sectPr>
      </w:pPr>
      <w:r>
        <w:br/>
      </w:r>
      <w:r>
        <w:pict>
          <v:line id="_x0000_s2751" style="position:absolute;z-index:252563456" from="0,10pt" to="512pt,10pt" strokecolor="black" strokeweight="1pt">
            <v:stroke linestyle="single"/>
          </v:line>
        </w:pict>
      </w:r>
      <w:r>
        <w:rPr>
          <w:rFonts w:ascii="arial" w:eastAsia="arial" w:hAnsi="arial" w:cs="arial"/>
          <w:b/>
          <w:color w:val="767676"/>
          <w:sz w:val="16"/>
        </w:rPr>
        <w:t>End of Document</w:t>
      </w:r>
    </w:p>
    <w:p>
      <w:pPr>
        <w:pStyle w:val="Normal410"/>
        <w:sectPr>
          <w:headerReference w:type="even" r:id="rId2536"/>
          <w:headerReference w:type="default" r:id="rId2537"/>
          <w:footerReference w:type="even" r:id="rId2538"/>
          <w:footerReference w:type="default" r:id="rId2539"/>
          <w:headerReference w:type="first" r:id="rId2540"/>
          <w:footerReference w:type="first" r:id="rId2541"/>
          <w:pgSz w:w="12240" w:h="15840"/>
          <w:pgMar w:top="840" w:right="1000" w:bottom="840" w:left="1000" w:header="400" w:footer="400"/>
          <w:pgNumType w:fmt="decimal"/>
          <w:cols w:space="720"/>
          <w:titlePg w:val="0"/>
        </w:sectPr>
      </w:pPr>
    </w:p>
    <w:p>
      <w:pPr>
        <w:pStyle w:val="Normal410"/>
      </w:pPr>
    </w:p>
    <w:p>
      <w:pPr>
        <w:pStyle w:val="Normal410"/>
      </w:pPr>
      <w:r>
        <w:pict>
          <v:shape id="_x0000_i2752" type="#_x0000_t75" alt="LexisNexis®" style="width:147.75pt;height:30pt">
            <v:imagedata r:id="rId10" o:title=""/>
          </v:shape>
        </w:pict>
      </w:r>
      <w:r>
        <w:cr/>
      </w:r>
    </w:p>
    <w:p>
      <w:pPr>
        <w:pStyle w:val="Heading14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Deutzer Werft</w:t>
      </w:r>
    </w:p>
    <w:p>
      <w:pPr>
        <w:pStyle w:val="Normal4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4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03. Dezember 2023</w:t>
      </w:r>
    </w:p>
    <w:p>
      <w:pPr>
        <w:pStyle w:val="Normal410"/>
        <w:keepNext w:val="0"/>
        <w:spacing w:after="0" w:line="240" w:lineRule="atLeast"/>
        <w:ind w:right="0"/>
        <w:jc w:val="both"/>
      </w:pPr>
      <w:bookmarkStart w:id="820" w:name="Bookmark_411"/>
      <w:bookmarkEnd w:id="820"/>
    </w:p>
    <w:p>
      <w:pPr>
        <w:pStyle w:val="Normal4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410"/>
        <w:keepNext w:val="0"/>
        <w:spacing w:before="120" w:after="0" w:line="220" w:lineRule="atLeast"/>
        <w:ind w:left="0" w:right="0" w:firstLine="0"/>
        <w:jc w:val="left"/>
      </w:pPr>
      <w:r>
        <w:br/>
      </w:r>
      <w:r>
        <w:pict>
          <v:shape id="_x0000_i2753" type="#_x0000_t75" style="width:118.49pt;height:104.24pt">
            <v:imagedata r:id="rId230" o:title=""/>
          </v:shape>
        </w:pict>
      </w:r>
    </w:p>
    <w:p>
      <w:pPr>
        <w:pStyle w:val="Normal4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26</w:t>
      </w:r>
    </w:p>
    <w:p>
      <w:pPr>
        <w:pStyle w:val="Normal4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 words</w:t>
      </w:r>
    </w:p>
    <w:p>
      <w:pPr>
        <w:pStyle w:val="Normal410"/>
        <w:keepNext/>
        <w:spacing w:before="240" w:after="0" w:line="340" w:lineRule="atLeast"/>
        <w:ind w:left="0" w:right="0" w:firstLine="0"/>
        <w:jc w:val="left"/>
      </w:pPr>
      <w:bookmarkStart w:id="821" w:name="Body_409"/>
      <w:bookmarkEnd w:id="821"/>
      <w:r>
        <w:rPr>
          <w:rFonts w:ascii="arial" w:eastAsia="arial" w:hAnsi="arial" w:cs="arial"/>
          <w:b/>
          <w:i w:val="0"/>
          <w:strike w:val="0"/>
          <w:noProof w:val="0"/>
          <w:color w:val="000000"/>
          <w:position w:val="0"/>
          <w:sz w:val="28"/>
          <w:u w:val="none"/>
          <w:vertAlign w:val="baseline"/>
        </w:rPr>
        <w:t>Body</w:t>
      </w:r>
    </w:p>
    <w:p>
      <w:pPr>
        <w:pStyle w:val="Normal410"/>
        <w:spacing w:line="60" w:lineRule="exact"/>
      </w:pPr>
      <w:r>
        <w:pict>
          <v:line id="_x0000_s2754" style="position:absolute;z-index:252564480" from="0,2pt" to="512pt,2pt" strokecolor="#009ddb" strokeweight="2pt">
            <v:stroke linestyle="single"/>
            <w10:wrap type="topAndBottom"/>
          </v:line>
        </w:pict>
      </w:r>
    </w:p>
    <w:p>
      <w:pPr>
        <w:pStyle w:val="Normal410"/>
      </w:pPr>
    </w:p>
    <w:p>
      <w:pPr>
        <w:pStyle w:val="Normal4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Unter dem Motto "Solidarität mit der Zivilbevölkerung von Gaza" hatte die Palästinensische Gemeinde Köln zu einer Demonstration am Samstag in der Kölner Innenstadt aufgerufen. Laut Polizei hat der Veranstalter 1000 Personen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erschienen sind aber offenbar deutlich weniger. Lediglich eine hohe zweistellige Zahl an Demonstranten habe sich versammelt, hieß es.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um 14 Uhr mit einer Kundgebung an der Deutzer Werft begonnen, dann zogen die Demonstranten über die Severinsbrücke in die City, später über die Deutzer Brücke zurück zur Werft. (red) </w:t>
      </w:r>
    </w:p>
    <w:p>
      <w:pPr>
        <w:pStyle w:val="Normal4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 2023</w:t>
      </w:r>
    </w:p>
    <w:p>
      <w:pPr>
        <w:pStyle w:val="Normal410"/>
      </w:pPr>
    </w:p>
    <w:p>
      <w:pPr>
        <w:pStyle w:val="Normal410"/>
        <w:ind w:left="200"/>
        <w:sectPr>
          <w:type w:val="continuous"/>
          <w:pgMar w:top="840" w:right="1000" w:bottom="840" w:left="1000" w:header="400" w:footer="400"/>
          <w:pgNumType w:fmt="decimal"/>
          <w:cols w:space="720"/>
        </w:sectPr>
      </w:pPr>
      <w:r>
        <w:br/>
      </w:r>
      <w:r>
        <w:pict>
          <v:line id="_x0000_s2755" style="position:absolute;z-index:252565504" from="0,10pt" to="512pt,10pt" strokecolor="black" strokeweight="1pt">
            <v:stroke linestyle="single"/>
          </v:line>
        </w:pict>
      </w:r>
      <w:r>
        <w:rPr>
          <w:rFonts w:ascii="arial" w:eastAsia="arial" w:hAnsi="arial" w:cs="arial"/>
          <w:b/>
          <w:color w:val="767676"/>
          <w:sz w:val="16"/>
        </w:rPr>
        <w:t>End of Document</w:t>
      </w:r>
    </w:p>
    <w:p>
      <w:pPr>
        <w:pStyle w:val="Normal411"/>
        <w:sectPr>
          <w:headerReference w:type="even" r:id="rId2542"/>
          <w:headerReference w:type="default" r:id="rId2543"/>
          <w:footerReference w:type="even" r:id="rId2544"/>
          <w:footerReference w:type="default" r:id="rId2545"/>
          <w:headerReference w:type="first" r:id="rId2546"/>
          <w:footerReference w:type="first" r:id="rId2547"/>
          <w:pgSz w:w="12240" w:h="15840"/>
          <w:pgMar w:top="840" w:right="1000" w:bottom="840" w:left="1000" w:header="400" w:footer="400"/>
          <w:pgNumType w:fmt="decimal"/>
          <w:cols w:space="720"/>
          <w:titlePg w:val="0"/>
        </w:sectPr>
      </w:pPr>
    </w:p>
    <w:p>
      <w:pPr>
        <w:pStyle w:val="Normal411"/>
      </w:pPr>
    </w:p>
    <w:p>
      <w:pPr>
        <w:pStyle w:val="Normal411"/>
      </w:pPr>
      <w:r>
        <w:pict>
          <v:shape id="_x0000_i2756" type="#_x0000_t75" alt="LexisNexis®" style="width:147.75pt;height:30pt">
            <v:imagedata r:id="rId10" o:title=""/>
          </v:shape>
        </w:pict>
      </w:r>
      <w:r>
        <w:cr/>
      </w:r>
    </w:p>
    <w:p>
      <w:pPr>
        <w:pStyle w:val="Heading14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Eilverfahren gegen Auflagen der Polizei: Gericht gibt Anmeldern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Düsseldorf Recht</w:t>
      </w:r>
    </w:p>
    <w:p>
      <w:pPr>
        <w:pStyle w:val="Normal4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02 Dezember 2023 2:14 PM GMT</w:t>
      </w:r>
    </w:p>
    <w:p>
      <w:pPr>
        <w:pStyle w:val="Normal411"/>
        <w:keepNext w:val="0"/>
        <w:spacing w:after="0" w:line="240" w:lineRule="atLeast"/>
        <w:ind w:right="0"/>
        <w:jc w:val="both"/>
      </w:pPr>
      <w:bookmarkStart w:id="822" w:name="Bookmark_412"/>
      <w:bookmarkEnd w:id="822"/>
    </w:p>
    <w:p>
      <w:pPr>
        <w:pStyle w:val="Normal4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11"/>
        <w:keepNext w:val="0"/>
        <w:spacing w:before="120" w:after="0" w:line="220" w:lineRule="atLeast"/>
        <w:ind w:left="0" w:right="0" w:firstLine="0"/>
        <w:jc w:val="left"/>
      </w:pPr>
      <w:r>
        <w:br/>
      </w:r>
      <w:r>
        <w:pict>
          <v:shape id="_x0000_i2757" type="#_x0000_t75" style="width:161.98pt;height:24pt">
            <v:imagedata r:id="rId59" o:title=""/>
          </v:shape>
        </w:pic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372 words</w: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 Uwe-Jens Ruhnau</w:t>
      </w:r>
    </w:p>
    <w:p>
      <w:pPr>
        <w:pStyle w:val="Normal411"/>
        <w:keepNext/>
        <w:spacing w:before="240" w:after="0" w:line="340" w:lineRule="atLeast"/>
        <w:ind w:left="0" w:right="0" w:firstLine="0"/>
        <w:jc w:val="left"/>
      </w:pPr>
      <w:bookmarkStart w:id="823" w:name="Body_410"/>
      <w:bookmarkEnd w:id="823"/>
      <w:r>
        <w:rPr>
          <w:rFonts w:ascii="arial" w:eastAsia="arial" w:hAnsi="arial" w:cs="arial"/>
          <w:b/>
          <w:i w:val="0"/>
          <w:strike w:val="0"/>
          <w:noProof w:val="0"/>
          <w:color w:val="000000"/>
          <w:position w:val="0"/>
          <w:sz w:val="28"/>
          <w:u w:val="none"/>
          <w:vertAlign w:val="baseline"/>
        </w:rPr>
        <w:t>Body</w:t>
      </w:r>
    </w:p>
    <w:p>
      <w:pPr>
        <w:pStyle w:val="Normal411"/>
        <w:spacing w:line="60" w:lineRule="exact"/>
      </w:pPr>
      <w:r>
        <w:pict>
          <v:line id="_x0000_s2758" style="position:absolute;z-index:252566528" from="0,2pt" to="512pt,2pt" strokecolor="#009ddb" strokeweight="2pt">
            <v:stroke linestyle="single"/>
            <w10:wrap type="topAndBottom"/>
          </v:line>
        </w:pict>
      </w:r>
    </w:p>
    <w:p>
      <w:pPr>
        <w:pStyle w:val="Normal411"/>
      </w:pPr>
    </w:p>
    <w:p>
      <w:pPr>
        <w:pStyle w:val="Normal4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Anmelder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-Demonstration in Düsseldorf am Samstag haben Beschwerde gegen die behördlichen Auflagen eingelegt. Kurz vor Start der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gab es eine Entscheidung zugunsten der Anmelder.</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500 Teilnehmern ist für Samstag um 14 Uhr eine pro-palästinensische Demonstration in Düsseldorf angemeldet. Der Protestzug soll von der Friedrich-Ebert-Straße bis zum Graf-Adolf-Platz führen. Wie bereits bei einer vorangegangenen Demonstration hat die Polizei dem Anmelder diverse Auflagen gestellt. Dagegen ist dieser vor das Verwaltungsgericht gezogen, unterlag dort aber am Freitagnachmittag. Am Samstag gab es erneut eine Wendung.</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hieß es in den Auflagen, der Spruch ,,Stoppt den Genozid/Völkermord" dürfe in jeglicher Sprache weder mündlich noch schriftlich geäußert oder skandiert werden. Das Gericht teilte dazu mit: Die vom Polizeipräsidium getroffene Prognose, dass durch diese Äußerung eine unmittelbare Gefahr für die öffentliche Sicherheit in Form eines Anfangsverdachts eines Straftatbestandes - hier Volksverhetzung und Billigung von Straftaten - zu erwarten sei, sei tragfähig.</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so die Richter, die Vorerfahrungen mit dem Antragsteller zugrundegelegt, aber auch die zwischenzeitlich sowohl bundes- und landesweit als auch in Düsseldorf entstandene hohe Emotionalisierung bei jenen Versammlungen berücksichtigt. Die Kammer hatte für die Urteilsfindung auch Beiträge und Kommentierungen auf Instagram, TikTok und Telegram ausgewertet.</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weitere Antrag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-Anmelders wurde als unzulässig zurückgewiesen. Er richtete sich gegen den Hinweis im Polizei-Bescheid, wonach die Parolen ,,From the river to the sea - Palestine will be free", Abwandlungen davon sowie die Parole ,,Kindermörder Israel" wegen ihrer klaren islamistischen, antiisraelischen, antisemitischen und anderweitig verhetzenden Färbung strafbar sind.</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Oberverwaltungsgericht Münster wurde auf einen möglichen Einspruch der unterlegenen Partei vorbereitet. Die Organisatoren legten noch am Samstag Beschwerde ein. Die endgültige Entscheidung des Oberverwaltungsgerichts in Münster kam am Samstagmittag, kurz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,,Stoppt den Genozid/Völkermord" ist nun eine erlaubte Aussage auf der Demonstration.</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11"/>
      </w:pPr>
    </w:p>
    <w:p>
      <w:pPr>
        <w:pStyle w:val="Normal411"/>
        <w:ind w:left="200"/>
        <w:sectPr>
          <w:type w:val="continuous"/>
          <w:pgMar w:top="840" w:right="1000" w:bottom="840" w:left="1000" w:header="400" w:footer="400"/>
          <w:pgNumType w:fmt="decimal"/>
          <w:cols w:space="720"/>
        </w:sectPr>
      </w:pPr>
      <w:r>
        <w:br/>
      </w:r>
      <w:r>
        <w:pict>
          <v:line id="_x0000_s2759" style="position:absolute;z-index:252567552" from="0,10pt" to="512pt,10pt" strokecolor="black" strokeweight="1pt">
            <v:stroke linestyle="single"/>
          </v:line>
        </w:pict>
      </w:r>
      <w:r>
        <w:rPr>
          <w:rFonts w:ascii="arial" w:eastAsia="arial" w:hAnsi="arial" w:cs="arial"/>
          <w:b/>
          <w:color w:val="767676"/>
          <w:sz w:val="16"/>
        </w:rPr>
        <w:t>End of Document</w:t>
      </w:r>
    </w:p>
    <w:p>
      <w:pPr>
        <w:pStyle w:val="Normal412"/>
        <w:sectPr>
          <w:headerReference w:type="even" r:id="rId2548"/>
          <w:headerReference w:type="default" r:id="rId2549"/>
          <w:footerReference w:type="even" r:id="rId2550"/>
          <w:footerReference w:type="default" r:id="rId2551"/>
          <w:headerReference w:type="first" r:id="rId2552"/>
          <w:footerReference w:type="first" r:id="rId2553"/>
          <w:pgSz w:w="12240" w:h="15840"/>
          <w:pgMar w:top="840" w:right="1000" w:bottom="840" w:left="1000" w:header="400" w:footer="400"/>
          <w:pgNumType w:fmt="decimal"/>
          <w:cols w:space="720"/>
          <w:titlePg w:val="0"/>
        </w:sectPr>
      </w:pPr>
    </w:p>
    <w:p>
      <w:pPr>
        <w:pStyle w:val="Normal412"/>
      </w:pPr>
    </w:p>
    <w:p>
      <w:pPr>
        <w:pStyle w:val="Normal412"/>
      </w:pPr>
      <w:r>
        <w:pict>
          <v:shape id="_x0000_i2760" type="#_x0000_t75" alt="LexisNexis®" style="width:147.75pt;height:30pt">
            <v:imagedata r:id="rId10" o:title=""/>
          </v:shape>
        </w:pict>
      </w:r>
      <w:r>
        <w:cr/>
      </w:r>
    </w:p>
    <w:p>
      <w:pPr>
        <w:pStyle w:val="Heading14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Anmelder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scheitern vor Gericht</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 Dezember 2023</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12"/>
        <w:keepNext w:val="0"/>
        <w:spacing w:after="0" w:line="240" w:lineRule="atLeast"/>
        <w:ind w:right="0"/>
        <w:jc w:val="both"/>
      </w:pPr>
      <w:bookmarkStart w:id="824" w:name="Bookmark_413"/>
      <w:bookmarkEnd w:id="824"/>
    </w:p>
    <w:p>
      <w:pPr>
        <w:pStyle w:val="Normal4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12"/>
        <w:keepNext w:val="0"/>
        <w:spacing w:before="120" w:after="0" w:line="220" w:lineRule="atLeast"/>
        <w:ind w:left="0" w:right="0" w:firstLine="0"/>
        <w:jc w:val="left"/>
      </w:pPr>
      <w:r>
        <w:br/>
      </w:r>
      <w:r>
        <w:pict>
          <v:shape id="_x0000_i2761" type="#_x0000_t75" style="width:74.99pt;height:62.99pt">
            <v:imagedata r:id="rId32" o:title=""/>
          </v:shape>
        </w:pic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286 words</w: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 Uwe-Jens Ruhnau</w:t>
      </w:r>
    </w:p>
    <w:p>
      <w:pPr>
        <w:pStyle w:val="Normal412"/>
        <w:keepNext/>
        <w:spacing w:before="240" w:after="0" w:line="340" w:lineRule="atLeast"/>
        <w:ind w:left="0" w:right="0" w:firstLine="0"/>
        <w:jc w:val="left"/>
      </w:pPr>
      <w:bookmarkStart w:id="825" w:name="Body_411"/>
      <w:bookmarkEnd w:id="825"/>
      <w:r>
        <w:rPr>
          <w:rFonts w:ascii="arial" w:eastAsia="arial" w:hAnsi="arial" w:cs="arial"/>
          <w:b/>
          <w:i w:val="0"/>
          <w:strike w:val="0"/>
          <w:noProof w:val="0"/>
          <w:color w:val="000000"/>
          <w:position w:val="0"/>
          <w:sz w:val="28"/>
          <w:u w:val="none"/>
          <w:vertAlign w:val="baseline"/>
        </w:rPr>
        <w:t>Body</w:t>
      </w:r>
    </w:p>
    <w:p>
      <w:pPr>
        <w:pStyle w:val="Normal412"/>
        <w:spacing w:line="60" w:lineRule="exact"/>
      </w:pPr>
      <w:r>
        <w:pict>
          <v:line id="_x0000_s2762" style="position:absolute;z-index:252568576" from="0,2pt" to="512pt,2pt" strokecolor="#009ddb" strokeweight="2pt">
            <v:stroke linestyle="single"/>
            <w10:wrap type="topAndBottom"/>
          </v:line>
        </w:pict>
      </w:r>
    </w:p>
    <w:p>
      <w:pPr>
        <w:pStyle w:val="Normal412"/>
      </w:pP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(csr/ujr) Mit 500 Teilnehmern ist für Samstag eine pro-palästinensische Demonstration in Düsseldorf angemeldet. Der Protestzug soll von der Friedrich-Ebert-Straße bis zum Graf-Adolf-Platz führen. Wie bereits bei einer vorangegangenen Demonstration hat die Polizei dem Anmelder Auflagen gemacht. Dagegen ist dieser vor das Verwaltungsgericht gezogen, unterlag dort aber am Freitag.</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heißt es in den Auflagen, der Spruch „Stoppt den Genozid/Völkermord“ dürfe in jeglicher Sprache weder mündlich noch schriftlich geäußert oder skandiert werden. Das Gericht teilte mit: Die vom Polizeipräsidium getroffene Prognose, dass durch diese Äußerung eine unmittelbare Gefahr für die öffentliche Sicherheit in Form eines Anfangsverdachts eines Straftatbestandes – hier Volksverhetzung und Billigung von Straftaten – zu erwarten sei, sei tragfähig.</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so die Richter, die Vorerfahrungen mit dem Antragsteller zugrundegelegt, aber auch die zwischenzeitlich sowohl bundes- und landesweit als auch in Düsseldorf entstandene hohe Emotionalisierung bei jenen Versammlungen.</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weitere Antrag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-Anmelders wurde als unzulässig zurückgewiesen. Er richtete sich gegen den Hinweis im Polizei-Bescheid, wonach die Parolen „From the river to the sea - Palestine will be free“, Abwandlungen davon sowie die Parole „Kindermörder Israel“ wegen ihrer klaren islamistischen, antiisraelischen, antisemitischen und anderweitig verhetzenden Färbung strafbar sind.</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das Präsidium in einem ähnlichen Verfahren vor Gericht verloren, weil die Begründung der Auflagen zu pauschal gewesen war. Das Oberverwaltungsgericht Münster wurde auf einen möglichen Einspruch der unterlegenen Partei vorbereitet.</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12"/>
      </w:pPr>
    </w:p>
    <w:p>
      <w:pPr>
        <w:pStyle w:val="Normal412"/>
        <w:ind w:left="200"/>
        <w:sectPr>
          <w:type w:val="continuous"/>
          <w:pgMar w:top="840" w:right="1000" w:bottom="840" w:left="1000" w:header="400" w:footer="400"/>
          <w:pgNumType w:fmt="decimal"/>
          <w:cols w:space="720"/>
        </w:sectPr>
      </w:pPr>
      <w:r>
        <w:br/>
      </w:r>
      <w:r>
        <w:pict>
          <v:line id="_x0000_s2763" style="position:absolute;z-index:252569600" from="0,10pt" to="512pt,10pt" strokecolor="black" strokeweight="1pt">
            <v:stroke linestyle="single"/>
          </v:line>
        </w:pict>
      </w:r>
      <w:r>
        <w:rPr>
          <w:rFonts w:ascii="arial" w:eastAsia="arial" w:hAnsi="arial" w:cs="arial"/>
          <w:b/>
          <w:color w:val="767676"/>
          <w:sz w:val="16"/>
        </w:rPr>
        <w:t>End of Document</w:t>
      </w:r>
    </w:p>
    <w:p>
      <w:pPr>
        <w:pStyle w:val="Normal413"/>
        <w:sectPr>
          <w:headerReference w:type="even" r:id="rId2554"/>
          <w:headerReference w:type="default" r:id="rId2555"/>
          <w:footerReference w:type="even" r:id="rId2556"/>
          <w:footerReference w:type="default" r:id="rId2557"/>
          <w:headerReference w:type="first" r:id="rId2558"/>
          <w:footerReference w:type="first" r:id="rId2559"/>
          <w:pgSz w:w="12240" w:h="15840"/>
          <w:pgMar w:top="840" w:right="1000" w:bottom="840" w:left="1000" w:header="400" w:footer="400"/>
          <w:pgNumType w:fmt="decimal"/>
          <w:cols w:space="720"/>
          <w:titlePg w:val="0"/>
        </w:sectPr>
      </w:pPr>
    </w:p>
    <w:p>
      <w:pPr>
        <w:pStyle w:val="Normal413"/>
      </w:pPr>
    </w:p>
    <w:p>
      <w:pPr>
        <w:pStyle w:val="Normal413"/>
      </w:pPr>
      <w:r>
        <w:pict>
          <v:shape id="_x0000_i2764" type="#_x0000_t75" alt="LexisNexis®" style="width:147.75pt;height:30pt">
            <v:imagedata r:id="rId10" o:title=""/>
          </v:shape>
        </w:pict>
      </w:r>
      <w:r>
        <w:cr/>
      </w:r>
    </w:p>
    <w:p>
      <w:pPr>
        <w:pStyle w:val="Heading14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Anmelder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scheitern vor Gericht</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 Dezember 2023</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13"/>
        <w:keepNext w:val="0"/>
        <w:spacing w:after="0" w:line="240" w:lineRule="atLeast"/>
        <w:ind w:right="0"/>
        <w:jc w:val="both"/>
      </w:pPr>
      <w:bookmarkStart w:id="826" w:name="Bookmark_414"/>
      <w:bookmarkEnd w:id="826"/>
    </w:p>
    <w:p>
      <w:pPr>
        <w:pStyle w:val="Normal4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13"/>
        <w:keepNext w:val="0"/>
        <w:spacing w:before="120" w:after="0" w:line="220" w:lineRule="atLeast"/>
        <w:ind w:left="0" w:right="0" w:firstLine="0"/>
        <w:jc w:val="left"/>
      </w:pPr>
      <w:r>
        <w:br/>
      </w:r>
      <w:r>
        <w:pict>
          <v:shape id="_x0000_i2765" type="#_x0000_t75" style="width:221.22pt;height:27pt">
            <v:imagedata r:id="rId85" o:title=""/>
          </v:shape>
        </w:pic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35</w: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286 words</w: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 Uwe-Jens Ruhnau</w:t>
      </w:r>
    </w:p>
    <w:p>
      <w:pPr>
        <w:pStyle w:val="Normal413"/>
        <w:keepNext/>
        <w:spacing w:before="240" w:after="0" w:line="340" w:lineRule="atLeast"/>
        <w:ind w:left="0" w:right="0" w:firstLine="0"/>
        <w:jc w:val="left"/>
      </w:pPr>
      <w:bookmarkStart w:id="827" w:name="Body_412"/>
      <w:bookmarkEnd w:id="827"/>
      <w:r>
        <w:rPr>
          <w:rFonts w:ascii="arial" w:eastAsia="arial" w:hAnsi="arial" w:cs="arial"/>
          <w:b/>
          <w:i w:val="0"/>
          <w:strike w:val="0"/>
          <w:noProof w:val="0"/>
          <w:color w:val="000000"/>
          <w:position w:val="0"/>
          <w:sz w:val="28"/>
          <w:u w:val="none"/>
          <w:vertAlign w:val="baseline"/>
        </w:rPr>
        <w:t>Body</w:t>
      </w:r>
    </w:p>
    <w:p>
      <w:pPr>
        <w:pStyle w:val="Normal413"/>
        <w:spacing w:line="60" w:lineRule="exact"/>
      </w:pPr>
      <w:r>
        <w:pict>
          <v:line id="_x0000_s2766" style="position:absolute;z-index:252570624" from="0,2pt" to="512pt,2pt" strokecolor="#009ddb" strokeweight="2pt">
            <v:stroke linestyle="single"/>
            <w10:wrap type="topAndBottom"/>
          </v:line>
        </w:pict>
      </w:r>
    </w:p>
    <w:p>
      <w:pPr>
        <w:pStyle w:val="Normal413"/>
      </w:pP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(csr/ujr) Mit 500 Teilnehmern ist für Samstag eine pro-palästinensische Demonstration in Düsseldorf angemeldet. Der Protestzug soll von der Friedrich-Ebert-Straße bis zum Graf-Adolf-Platz führen. Wie bereits bei einer vorangegangenen Demonstration hat die Polizei dem Anmelder Auflagen gemacht. Dagegen ist dieser vor das Verwaltungsgericht gezogen, unterlag dort aber am Freitag.</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heißt es in den Auflagen, der Spruch „Stoppt den Genozid/Völkermord“ dürfe in jeglicher Sprache weder mündlich noch schriftlich geäußert oder skandiert werden. Das Gericht teilte mit: Die vom Polizeipräsidium getroffene Prognose, dass durch diese Äußerung eine unmittelbare Gefahr für die öffentliche Sicherheit in Form eines Anfangsverdachts eines Straftatbestandes – hier Volksverhetzung und Billigung von Straftaten – zu erwarten sei, sei tragfähig.</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so die Richter, die Vorerfahrungen mit dem Antragsteller zugrundegelegt, aber auch die zwischenzeitlich sowohl bundes- und landesweit als auch in Düsseldorf entstandene hohe Emotionalisierung bei jenen Versammlungen.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weitere Antrag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-Anmelders wurde als unzulässig zurückgewiesen. Er richtete sich gegen den Hinweis im Polizei-Bescheid, wonach die Parolen „From the river to the sea - Palestine will be free“, Abwandlungen davon sowie die Parole „Kindermörder Israel“ wegen ihrer klaren islamistischen, antiisraelischen, antisemitischen und anderweitig verhetzenden Färbung strafbar sind.</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das Präsidium in einem ähnlichen Verfahren vor Gericht verloren, weil die Begründung der Auflagen zu pauschal gewesen war. Das Oberverwaltungsgericht Münster wurde auf einen möglichen Einspruch der unterlegenen Partei vorbereitet.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13"/>
      </w:pPr>
    </w:p>
    <w:p>
      <w:pPr>
        <w:pStyle w:val="Normal413"/>
        <w:ind w:left="200"/>
        <w:sectPr>
          <w:type w:val="continuous"/>
          <w:pgMar w:top="840" w:right="1000" w:bottom="840" w:left="1000" w:header="400" w:footer="400"/>
          <w:pgNumType w:fmt="decimal"/>
          <w:cols w:space="720"/>
        </w:sectPr>
      </w:pPr>
      <w:r>
        <w:br/>
      </w:r>
      <w:r>
        <w:pict>
          <v:line id="_x0000_s2767" style="position:absolute;z-index:252571648" from="0,10pt" to="512pt,10pt" strokecolor="black" strokeweight="1pt">
            <v:stroke linestyle="single"/>
          </v:line>
        </w:pict>
      </w:r>
      <w:r>
        <w:rPr>
          <w:rFonts w:ascii="arial" w:eastAsia="arial" w:hAnsi="arial" w:cs="arial"/>
          <w:b/>
          <w:color w:val="767676"/>
          <w:sz w:val="16"/>
        </w:rPr>
        <w:t>End of Document</w:t>
      </w:r>
    </w:p>
    <w:p>
      <w:pPr>
        <w:pStyle w:val="Normal414"/>
        <w:sectPr>
          <w:headerReference w:type="even" r:id="rId2560"/>
          <w:headerReference w:type="default" r:id="rId2561"/>
          <w:footerReference w:type="even" r:id="rId2562"/>
          <w:footerReference w:type="default" r:id="rId2563"/>
          <w:headerReference w:type="first" r:id="rId2564"/>
          <w:footerReference w:type="first" r:id="rId2565"/>
          <w:pgSz w:w="12240" w:h="15840"/>
          <w:pgMar w:top="840" w:right="1000" w:bottom="840" w:left="1000" w:header="400" w:footer="400"/>
          <w:pgNumType w:fmt="decimal"/>
          <w:cols w:space="720"/>
          <w:titlePg w:val="0"/>
        </w:sectPr>
      </w:pPr>
    </w:p>
    <w:p>
      <w:pPr>
        <w:pStyle w:val="Normal414"/>
      </w:pPr>
    </w:p>
    <w:p>
      <w:pPr>
        <w:pStyle w:val="Normal414"/>
      </w:pPr>
      <w:r>
        <w:pict>
          <v:shape id="_x0000_i2768" type="#_x0000_t75" alt="LexisNexis®" style="width:147.75pt;height:30pt">
            <v:imagedata r:id="rId10" o:title=""/>
          </v:shape>
        </w:pict>
      </w:r>
      <w:r>
        <w:cr/>
      </w:r>
    </w:p>
    <w:p>
      <w:pPr>
        <w:pStyle w:val="Heading14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Anmelder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scheitern vor Gericht</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 Dezember 2023</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414"/>
        <w:keepNext w:val="0"/>
        <w:spacing w:after="0" w:line="240" w:lineRule="atLeast"/>
        <w:ind w:right="0"/>
        <w:jc w:val="both"/>
      </w:pPr>
      <w:bookmarkStart w:id="828" w:name="Bookmark_415"/>
      <w:bookmarkEnd w:id="828"/>
    </w:p>
    <w:p>
      <w:pPr>
        <w:pStyle w:val="Normal4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14"/>
        <w:keepNext w:val="0"/>
        <w:spacing w:before="120" w:after="0" w:line="220" w:lineRule="atLeast"/>
        <w:ind w:left="0" w:right="0" w:firstLine="0"/>
        <w:jc w:val="left"/>
      </w:pPr>
      <w:r>
        <w:br/>
      </w:r>
      <w:r>
        <w:pict>
          <v:shape id="_x0000_i2769" type="#_x0000_t75" style="width:74.99pt;height:62.99pt">
            <v:imagedata r:id="rId32" o:title=""/>
          </v:shape>
        </w:pic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286 words</w: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 Uwe-Jens Ruhnau</w:t>
      </w:r>
    </w:p>
    <w:p>
      <w:pPr>
        <w:pStyle w:val="Normal414"/>
        <w:keepNext/>
        <w:spacing w:before="240" w:after="0" w:line="340" w:lineRule="atLeast"/>
        <w:ind w:left="0" w:right="0" w:firstLine="0"/>
        <w:jc w:val="left"/>
      </w:pPr>
      <w:bookmarkStart w:id="829" w:name="Body_413"/>
      <w:bookmarkEnd w:id="829"/>
      <w:r>
        <w:rPr>
          <w:rFonts w:ascii="arial" w:eastAsia="arial" w:hAnsi="arial" w:cs="arial"/>
          <w:b/>
          <w:i w:val="0"/>
          <w:strike w:val="0"/>
          <w:noProof w:val="0"/>
          <w:color w:val="000000"/>
          <w:position w:val="0"/>
          <w:sz w:val="28"/>
          <w:u w:val="none"/>
          <w:vertAlign w:val="baseline"/>
        </w:rPr>
        <w:t>Body</w:t>
      </w:r>
    </w:p>
    <w:p>
      <w:pPr>
        <w:pStyle w:val="Normal414"/>
        <w:spacing w:line="60" w:lineRule="exact"/>
      </w:pPr>
      <w:r>
        <w:pict>
          <v:line id="_x0000_s2770" style="position:absolute;z-index:252572672" from="0,2pt" to="512pt,2pt" strokecolor="#009ddb" strokeweight="2pt">
            <v:stroke linestyle="single"/>
            <w10:wrap type="topAndBottom"/>
          </v:line>
        </w:pict>
      </w:r>
    </w:p>
    <w:p>
      <w:pPr>
        <w:pStyle w:val="Normal414"/>
      </w:pP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(csr/ujr) Mit 500 Teilnehmern ist für Samstag eine pro-palästinensische Demonstration in Düsseldorf angemeldet. Der Protestzug soll von der Friedrich-Ebert-Straße bis zum Graf-Adolf-Platz führen. Wie bereits bei einer vorangegangenen Demonstration hat die Polizei dem Anmelder Auflagen gemacht. Dagegen ist dieser vor das Verwaltungsgericht gezogen, unterlag dort aber am Freitag.</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heißt es in den Auflagen, der Spruch „Stoppt den Genozid/Völkermord“ dürfe in jeglicher Sprache weder mündlich noch schriftlich geäußert oder skandiert werden. Das Gericht teilte mit: Die vom Polizeipräsidium getroffene Prognose, dass durch diese Äußerung eine unmittelbare Gefahr für die öffentliche Sicherheit in Form eines Anfangsverdachts eines Straftatbestandes – hier Volksverhetzung und Billigung von Straftaten – zu erwarten sei, sei tragfähig.</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so die Richter, die Vorerfahrungen mit dem Antragsteller zugrundegelegt, aber auch die zwischenzeitlich sowohl bundes- und landesweit als auch in Düsseldorf entstandene hohe Emotionalisierung bei jenen Versammlungen.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weitere Antrag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-Anmelders wurde als unzulässig zurückgewiesen. Er richtete sich gegen den Hinweis im Polizei-Bescheid, wonach die Parolen „From the river to the sea - Palestine will be free“, Abwandlungen davon sowie die Parole „Kindermörder Israel“ wegen ihrer klaren islamistischen, antiisraelischen, antisemitischen und anderweitig verhetzenden Färbung strafbar sind.</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das Präsidium in einem ähnlichen Verfahren vor Gericht verloren, weil die Begründung der Auflagen zu pauschal gewesen war. Das Oberverwaltungsgericht Münster wurde auf einen möglichen Einspruch der unterlegenen Partei vorbereitet.</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14"/>
      </w:pPr>
    </w:p>
    <w:p>
      <w:pPr>
        <w:pStyle w:val="Normal414"/>
        <w:ind w:left="200"/>
        <w:sectPr>
          <w:type w:val="continuous"/>
          <w:pgMar w:top="840" w:right="1000" w:bottom="840" w:left="1000" w:header="400" w:footer="400"/>
          <w:pgNumType w:fmt="decimal"/>
          <w:cols w:space="720"/>
        </w:sectPr>
      </w:pPr>
      <w:r>
        <w:br/>
      </w:r>
      <w:r>
        <w:pict>
          <v:line id="_x0000_s2771" style="position:absolute;z-index:252573696" from="0,10pt" to="512pt,10pt" strokecolor="black" strokeweight="1pt">
            <v:stroke linestyle="single"/>
          </v:line>
        </w:pict>
      </w:r>
      <w:r>
        <w:rPr>
          <w:rFonts w:ascii="arial" w:eastAsia="arial" w:hAnsi="arial" w:cs="arial"/>
          <w:b/>
          <w:color w:val="767676"/>
          <w:sz w:val="16"/>
        </w:rPr>
        <w:t>End of Document</w:t>
      </w:r>
    </w:p>
    <w:p>
      <w:pPr>
        <w:pStyle w:val="Normal415"/>
        <w:sectPr>
          <w:headerReference w:type="even" r:id="rId2566"/>
          <w:headerReference w:type="default" r:id="rId2567"/>
          <w:footerReference w:type="even" r:id="rId2568"/>
          <w:footerReference w:type="default" r:id="rId2569"/>
          <w:headerReference w:type="first" r:id="rId2570"/>
          <w:footerReference w:type="first" r:id="rId2571"/>
          <w:pgSz w:w="12240" w:h="15840"/>
          <w:pgMar w:top="840" w:right="1000" w:bottom="840" w:left="1000" w:header="400" w:footer="400"/>
          <w:pgNumType w:fmt="decimal"/>
          <w:cols w:space="720"/>
          <w:titlePg w:val="0"/>
        </w:sectPr>
      </w:pPr>
    </w:p>
    <w:p>
      <w:pPr>
        <w:pStyle w:val="Normal415"/>
      </w:pPr>
    </w:p>
    <w:p>
      <w:pPr>
        <w:pStyle w:val="Normal415"/>
      </w:pPr>
      <w:r>
        <w:pict>
          <v:shape id="_x0000_i2772" type="#_x0000_t75" alt="LexisNexis®" style="width:147.75pt;height:30pt">
            <v:imagedata r:id="rId10" o:title=""/>
          </v:shape>
        </w:pict>
      </w:r>
      <w:r>
        <w:cr/>
      </w:r>
    </w:p>
    <w:p>
      <w:pPr>
        <w:pStyle w:val="Heading14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in der Innenstadt; Veranstalter meldet 1000 Teilnehmer an - Start- und Endpunkt ist die Deutzer Werft</w:t>
      </w:r>
    </w:p>
    <w:p>
      <w:pPr>
        <w:pStyle w:val="Normal4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02. Dezember 2023</w:t>
      </w:r>
    </w:p>
    <w:p>
      <w:pPr>
        <w:pStyle w:val="Normal415"/>
        <w:keepNext w:val="0"/>
        <w:spacing w:after="0" w:line="240" w:lineRule="atLeast"/>
        <w:ind w:right="0"/>
        <w:jc w:val="both"/>
      </w:pPr>
      <w:bookmarkStart w:id="830" w:name="Bookmark_416"/>
      <w:bookmarkEnd w:id="830"/>
    </w:p>
    <w:p>
      <w:pPr>
        <w:pStyle w:val="Normal4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15"/>
        <w:keepNext w:val="0"/>
        <w:spacing w:before="120" w:after="0" w:line="220" w:lineRule="atLeast"/>
        <w:ind w:left="0" w:right="0" w:firstLine="0"/>
        <w:jc w:val="left"/>
      </w:pPr>
      <w:r>
        <w:br/>
      </w:r>
      <w:r>
        <w:pict>
          <v:shape id="_x0000_i2773" type="#_x0000_t75" style="width:236.97pt;height:67.49pt">
            <v:imagedata r:id="rId271" o:title=""/>
          </v:shape>
        </w:pic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25</w: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224 words</w: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415"/>
        <w:keepNext/>
        <w:spacing w:before="240" w:after="0" w:line="340" w:lineRule="atLeast"/>
        <w:ind w:left="0" w:right="0" w:firstLine="0"/>
        <w:jc w:val="left"/>
      </w:pPr>
      <w:bookmarkStart w:id="831" w:name="Body_414"/>
      <w:bookmarkEnd w:id="831"/>
      <w:r>
        <w:rPr>
          <w:rFonts w:ascii="arial" w:eastAsia="arial" w:hAnsi="arial" w:cs="arial"/>
          <w:b/>
          <w:i w:val="0"/>
          <w:strike w:val="0"/>
          <w:noProof w:val="0"/>
          <w:color w:val="000000"/>
          <w:position w:val="0"/>
          <w:sz w:val="28"/>
          <w:u w:val="none"/>
          <w:vertAlign w:val="baseline"/>
        </w:rPr>
        <w:t>Body</w:t>
      </w:r>
    </w:p>
    <w:p>
      <w:pPr>
        <w:pStyle w:val="Normal415"/>
        <w:spacing w:line="60" w:lineRule="exact"/>
      </w:pPr>
      <w:r>
        <w:pict>
          <v:line id="_x0000_s2774" style="position:absolute;z-index:252574720" from="0,2pt" to="512pt,2pt" strokecolor="#009ddb" strokeweight="2pt">
            <v:stroke linestyle="single"/>
            <w10:wrap type="topAndBottom"/>
          </v:line>
        </w:pict>
      </w:r>
    </w:p>
    <w:p>
      <w:pPr>
        <w:pStyle w:val="Normal415"/>
      </w:pPr>
    </w:p>
    <w:p>
      <w:pPr>
        <w:pStyle w:val="Normal41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"Solidarität mit der Zivilbevölkerung von Gaza" ruft die Palästinensische Gemeinde Köln zu einer Demonstration am Samstag in der Innenstadt auf. Laut der Kölner Polizei hat der Veranstalter insgesamt 1000 Personen zu der Demonstration angemeldet. Die Demonstration soll um 14 Uhr mit einer Kundgebung an der Deutzer Werft beginnen, daraufhin wollen die Demonstranten über die Severinsbrücke in die Innenstadt ziehen. Unter anderem über den Mühlenbach führt die Demonstration dann über die Deutzer Brücke zurück zur Werft.</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terroristischen Hamas auf Israel am 7. Oktober kam es in Köln zu einigen sowohl pro-palästinensischen als auch pro-israelischen Demonstrationen. Schon in der Vergangenheit hat auch die Palästinensische Gemeinde Köln einige der Demonstrationen veranstaltet. Bisher blieben sie friedlich.</w:t>
      </w:r>
    </w:p>
    <w:p>
      <w:pPr>
        <w:pStyle w:val="Normal41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Kundgebung in Deutz </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Einen Tag später, am Sonntag, 3. Dezember, hat die Künstlerinitiative Arsch huh zu einer weiteren Kundgebung am Aachener Weiher mit Nahost-Bezug aufgerufen. </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gab es deutliche Kritik an der Friedenskundgebung, für die sich Band wie Brings, Miljö und Erdmöbel angekündigt hatten. Vertreter der israelischen Gemeinde sagten ihre Teilnahme unter anderem mit der Begründung ab, Arsch huh würde den Terroranschlag der Hamas mit der Reaktion Israels gleichsetzen. </w:t>
      </w:r>
    </w:p>
    <w:p>
      <w:pPr>
        <w:pStyle w:val="Normal4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15"/>
      </w:pPr>
    </w:p>
    <w:p>
      <w:pPr>
        <w:pStyle w:val="Normal415"/>
        <w:ind w:left="200"/>
        <w:sectPr>
          <w:type w:val="continuous"/>
          <w:pgMar w:top="840" w:right="1000" w:bottom="840" w:left="1000" w:header="400" w:footer="400"/>
          <w:pgNumType w:fmt="decimal"/>
          <w:cols w:space="720"/>
        </w:sectPr>
      </w:pPr>
      <w:r>
        <w:br/>
      </w:r>
      <w:r>
        <w:pict>
          <v:line id="_x0000_s2775" style="position:absolute;z-index:252575744" from="0,10pt" to="512pt,10pt" strokecolor="black" strokeweight="1pt">
            <v:stroke linestyle="single"/>
          </v:line>
        </w:pict>
      </w:r>
      <w:r>
        <w:rPr>
          <w:rFonts w:ascii="arial" w:eastAsia="arial" w:hAnsi="arial" w:cs="arial"/>
          <w:b/>
          <w:color w:val="767676"/>
          <w:sz w:val="16"/>
        </w:rPr>
        <w:t>End of Document</w:t>
      </w:r>
    </w:p>
    <w:p>
      <w:pPr>
        <w:pStyle w:val="Normal416"/>
        <w:sectPr>
          <w:headerReference w:type="even" r:id="rId2572"/>
          <w:headerReference w:type="default" r:id="rId2573"/>
          <w:footerReference w:type="even" r:id="rId2574"/>
          <w:footerReference w:type="default" r:id="rId2575"/>
          <w:headerReference w:type="first" r:id="rId2576"/>
          <w:footerReference w:type="first" r:id="rId2577"/>
          <w:pgSz w:w="12240" w:h="15840"/>
          <w:pgMar w:top="840" w:right="1000" w:bottom="840" w:left="1000" w:header="400" w:footer="400"/>
          <w:pgNumType w:fmt="decimal"/>
          <w:cols w:space="720"/>
          <w:titlePg w:val="0"/>
        </w:sectPr>
      </w:pPr>
    </w:p>
    <w:p>
      <w:pPr>
        <w:pStyle w:val="Normal416"/>
      </w:pPr>
    </w:p>
    <w:p>
      <w:pPr>
        <w:pStyle w:val="Normal416"/>
      </w:pPr>
      <w:r>
        <w:pict>
          <v:shape id="_x0000_i2776" type="#_x0000_t75" alt="LexisNexis®" style="width:147.75pt;height:30pt">
            <v:imagedata r:id="rId10" o:title=""/>
          </v:shape>
        </w:pict>
      </w:r>
      <w:r>
        <w:cr/>
      </w:r>
    </w:p>
    <w:p>
      <w:pPr>
        <w:pStyle w:val="Heading14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Nahost-Konflikt; Tausende Menschen gehen bei propalästinensischen Demos auf deutsche Straßen</w:t>
      </w:r>
    </w:p>
    <w:p>
      <w:pPr>
        <w:pStyle w:val="Normal4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 Dezember 2023 6:25 PM GMT+1</w:t>
      </w:r>
    </w:p>
    <w:p>
      <w:pPr>
        <w:pStyle w:val="Normal416"/>
        <w:keepNext w:val="0"/>
        <w:spacing w:after="0" w:line="240" w:lineRule="atLeast"/>
        <w:ind w:right="0"/>
        <w:jc w:val="both"/>
      </w:pPr>
      <w:bookmarkStart w:id="832" w:name="Bookmark_417"/>
      <w:bookmarkEnd w:id="832"/>
    </w:p>
    <w:p>
      <w:pPr>
        <w:pStyle w:val="Normal4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16"/>
        <w:keepNext w:val="0"/>
        <w:spacing w:before="120" w:after="0" w:line="220" w:lineRule="atLeast"/>
        <w:ind w:left="0" w:right="0" w:firstLine="0"/>
        <w:jc w:val="left"/>
      </w:pPr>
      <w:r>
        <w:br/>
      </w:r>
      <w:r>
        <w:pict>
          <v:shape id="_x0000_i2777" type="#_x0000_t75" style="width:230.22pt;height:28.5pt">
            <v:imagedata r:id="rId11" o:title=""/>
          </v:shape>
        </w:pict>
      </w:r>
    </w:p>
    <w:p>
      <w:pPr>
        <w:pStyle w:val="Normal4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296 words</w:t>
      </w:r>
    </w:p>
    <w:p>
      <w:pPr>
        <w:pStyle w:val="Normal4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Hamburg, Düsseldorf und anderen Städten haben tausende Menschen an propalästinensischen Protesten teilgenommen. Die Demonstrationen blieben bis auf einige Zwischenfälle größtenteils friedlich.</w:t>
      </w:r>
    </w:p>
    <w:p>
      <w:pPr>
        <w:pStyle w:val="Normal416"/>
        <w:keepNext/>
        <w:spacing w:before="240" w:after="0" w:line="340" w:lineRule="atLeast"/>
        <w:ind w:left="0" w:right="0" w:firstLine="0"/>
        <w:jc w:val="left"/>
      </w:pPr>
      <w:bookmarkStart w:id="833" w:name="Body_415"/>
      <w:bookmarkEnd w:id="833"/>
      <w:r>
        <w:rPr>
          <w:rFonts w:ascii="arial" w:eastAsia="arial" w:hAnsi="arial" w:cs="arial"/>
          <w:b/>
          <w:i w:val="0"/>
          <w:strike w:val="0"/>
          <w:noProof w:val="0"/>
          <w:color w:val="000000"/>
          <w:position w:val="0"/>
          <w:sz w:val="28"/>
          <w:u w:val="none"/>
          <w:vertAlign w:val="baseline"/>
        </w:rPr>
        <w:t>Body</w:t>
      </w:r>
    </w:p>
    <w:p>
      <w:pPr>
        <w:pStyle w:val="Normal416"/>
        <w:spacing w:line="60" w:lineRule="exact"/>
      </w:pPr>
      <w:r>
        <w:pict>
          <v:line id="_x0000_s2778" style="position:absolute;z-index:252576768" from="0,2pt" to="512pt,2pt" strokecolor="#009ddb" strokeweight="2pt">
            <v:stroke linestyle="single"/>
            <w10:wrap type="topAndBottom"/>
          </v:line>
        </w:pict>
      </w:r>
    </w:p>
    <w:p>
      <w:pPr>
        <w:pStyle w:val="Normal416"/>
      </w:pP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deutschen Städten haben sich am Samstag insgesamt mehrere Tausend Menschen an propalästinensischen Demonstrationen beteiligt. In Berlin gingen bei einem Aufzug mit dem Titel "Stoppt den Genozid in Gaza" durch Wedding, Prenzlauer Berg und Mitte etwa 2000 Menschen auf die Straße, wie ein Polizeisprecher sagte. Alles verlief störungsfrei und ohne Zwischenfälle, sagte ein Polizeisprecher nach Beginn der Märsche. Vereinzelt habe es strafrechtlich relevante Äußerungen mündlich oder auf Plakaten gegeben. Zur Feststellung der Personalien seien einzelne Personen zeitweise festgehalten worden.</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zweite, in Kreuzberg gestartete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verlief nach Polizeiangaben ohne Zwischenfälle. Dort schätzte die Polizei die Teilnehmerzahl auf 430. Die Veranstalter des Aufzugs hatten 3000 Menschen angemeldet.</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Hamburg kamen mehrere Hundert Menschen am Samstag zu einer genehmigten Demonstration unter dem Motto "Solidarität mit den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sprach zunächst von etwa 350 Teilnehmern. Ein dpa-Reporter schätzte die Zahl auf mehr als 1000 Demonstranten. Zu Zwischenfällen kam es laut Polizei bis zum späten Nachmittag nicht.</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Nordrhein-Westfalen gingen am Samstag wieder Menschen bei mehreren kleineren propalästinensischen Demonstrationen auf die Straße. In Düsseldorf nahmen um die 200 Menschen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wie ein dpa-Reporter vor Ort berichtete. Auch in Köln, Bielefeld und Dortmund waren Kundgebungen geplant.</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der Demonstrationen ist der Gaza-Krieg. Seit dem blutigen Angriff der Terrororganisation Hamas auf Israel am 7. Oktober und der israelischen Gegenoffensive gibt es bundesweit immer wieder Solidaritätsbekundungen mit der einen oder der anderen Seite des Konflikts.</w:t>
      </w:r>
    </w:p>
    <w:p>
      <w:pPr>
        <w:pStyle w:val="Normal4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 2023</w:t>
      </w:r>
    </w:p>
    <w:p>
      <w:pPr>
        <w:pStyle w:val="Normal416"/>
      </w:pPr>
    </w:p>
    <w:p>
      <w:pPr>
        <w:pStyle w:val="Normal416"/>
        <w:ind w:left="200"/>
        <w:sectPr>
          <w:type w:val="continuous"/>
          <w:pgMar w:top="840" w:right="1000" w:bottom="840" w:left="1000" w:header="400" w:footer="400"/>
          <w:pgNumType w:fmt="decimal"/>
          <w:cols w:space="720"/>
        </w:sectPr>
      </w:pPr>
      <w:r>
        <w:br/>
      </w:r>
      <w:r>
        <w:pict>
          <v:line id="_x0000_s2779" style="position:absolute;z-index:252577792" from="0,10pt" to="512pt,10pt" strokecolor="black" strokeweight="1pt">
            <v:stroke linestyle="single"/>
          </v:line>
        </w:pict>
      </w:r>
      <w:r>
        <w:rPr>
          <w:rFonts w:ascii="arial" w:eastAsia="arial" w:hAnsi="arial" w:cs="arial"/>
          <w:b/>
          <w:color w:val="767676"/>
          <w:sz w:val="16"/>
        </w:rPr>
        <w:t>End of Document</w:t>
      </w:r>
    </w:p>
    <w:p>
      <w:pPr>
        <w:pStyle w:val="Normal417"/>
        <w:sectPr>
          <w:headerReference w:type="even" r:id="rId2578"/>
          <w:headerReference w:type="default" r:id="rId2579"/>
          <w:footerReference w:type="even" r:id="rId2580"/>
          <w:footerReference w:type="default" r:id="rId2581"/>
          <w:headerReference w:type="first" r:id="rId2582"/>
          <w:footerReference w:type="first" r:id="rId2583"/>
          <w:pgSz w:w="12240" w:h="15840"/>
          <w:pgMar w:top="840" w:right="1000" w:bottom="840" w:left="1000" w:header="400" w:footer="400"/>
          <w:pgNumType w:fmt="decimal"/>
          <w:cols w:space="720"/>
          <w:titlePg w:val="0"/>
        </w:sectPr>
      </w:pPr>
    </w:p>
    <w:p>
      <w:pPr>
        <w:pStyle w:val="Normal417"/>
      </w:pPr>
    </w:p>
    <w:p>
      <w:pPr>
        <w:pStyle w:val="Normal417"/>
      </w:pPr>
      <w:r>
        <w:pict>
          <v:shape id="_x0000_i2780" type="#_x0000_t75" alt="LexisNexis®" style="width:147.75pt;height:30pt">
            <v:imagedata r:id="rId10" o:title=""/>
          </v:shape>
        </w:pict>
      </w:r>
      <w:r>
        <w:cr/>
      </w:r>
    </w:p>
    <w:p>
      <w:pPr>
        <w:pStyle w:val="Heading14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im Nahen Osten; 17-jährige Israelin war mit ihrem Hund als Geisel bei der Hamas</w:t>
      </w:r>
    </w:p>
    <w:p>
      <w:pPr>
        <w:pStyle w:val="Normal4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 November 2023 9:26 AM GMT+1</w:t>
      </w:r>
    </w:p>
    <w:p>
      <w:pPr>
        <w:pStyle w:val="Normal417"/>
        <w:keepNext w:val="0"/>
        <w:spacing w:after="0" w:line="240" w:lineRule="atLeast"/>
        <w:ind w:right="0"/>
        <w:jc w:val="both"/>
      </w:pPr>
      <w:bookmarkStart w:id="834" w:name="Bookmark_418"/>
      <w:bookmarkEnd w:id="834"/>
    </w:p>
    <w:p>
      <w:pPr>
        <w:pStyle w:val="Normal4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17"/>
        <w:keepNext w:val="0"/>
        <w:spacing w:before="120" w:after="0" w:line="220" w:lineRule="atLeast"/>
        <w:ind w:left="0" w:right="0" w:firstLine="0"/>
        <w:jc w:val="left"/>
      </w:pPr>
      <w:r>
        <w:br/>
      </w:r>
      <w:r>
        <w:pict>
          <v:shape id="_x0000_i2781" type="#_x0000_t75" style="width:230.22pt;height:28.5pt">
            <v:imagedata r:id="rId11" o:title=""/>
          </v:shape>
        </w:pict>
      </w:r>
    </w:p>
    <w:p>
      <w:pPr>
        <w:pStyle w:val="Normal4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4518 words</w:t>
      </w:r>
    </w:p>
    <w:p>
      <w:pPr>
        <w:pStyle w:val="Normal4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fünften Tag der Feuerpause zwischen Israel und der Hamas kommen weitere Geiseln frei. Darunter ist auch eine 17-jährige Jugendliche und ihr Hund Bella. Das Büro des israelischen Regierungschefs veröffentlicht ein Foto der beiden in Freiheit. Alle Entwicklungen im Liveticker.</w:t>
      </w:r>
    </w:p>
    <w:p>
      <w:pPr>
        <w:pStyle w:val="Normal417"/>
        <w:keepNext/>
        <w:spacing w:before="240" w:after="0" w:line="340" w:lineRule="atLeast"/>
        <w:ind w:left="0" w:right="0" w:firstLine="0"/>
        <w:jc w:val="left"/>
      </w:pPr>
      <w:bookmarkStart w:id="835" w:name="Body_416"/>
      <w:bookmarkEnd w:id="835"/>
      <w:r>
        <w:rPr>
          <w:rFonts w:ascii="arial" w:eastAsia="arial" w:hAnsi="arial" w:cs="arial"/>
          <w:b/>
          <w:i w:val="0"/>
          <w:strike w:val="0"/>
          <w:noProof w:val="0"/>
          <w:color w:val="000000"/>
          <w:position w:val="0"/>
          <w:sz w:val="28"/>
          <w:u w:val="none"/>
          <w:vertAlign w:val="baseline"/>
        </w:rPr>
        <w:t>Body</w:t>
      </w:r>
    </w:p>
    <w:p>
      <w:pPr>
        <w:pStyle w:val="Normal417"/>
        <w:spacing w:line="60" w:lineRule="exact"/>
      </w:pPr>
      <w:r>
        <w:pict>
          <v:line id="_x0000_s2782" style="position:absolute;z-index:252578816" from="0,2pt" to="512pt,2pt" strokecolor="#009ddb" strokeweight="2pt">
            <v:stroke linestyle="single"/>
            <w10:wrap type="topAndBottom"/>
          </v:line>
        </w:pict>
      </w:r>
    </w:p>
    <w:p>
      <w:pPr>
        <w:pStyle w:val="Normal417"/>
      </w:pP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zehn am Dienstag von der islamistischen Hamas freigelassenen israelischen Geiseln hatte während der 52 Tage in Gefangenschaft ihren geliebten Hund Bella bei sich. Das Büro von Ministerpräsident Benjamin Netanjahu veröffentlichte ein Foto der 17-Jährigen, wie sie zurück in Israel mit ihrer ebenfalls freigelassenen Mutter und ihrem Shih-Tzu-Hund Bella zu sehen ist.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junge Frau war bei dem blutigen Massaker der Hamas am 7. Oktober zusammen mit anderen Familienangehörigen aus dem Kibbuz Nir Yitzhak in den Gazastreifen verschleppt worden und hatte den Hund bei sich behalten. Ein Angehöriger hatte in den Tagen nach dem Überfall noch nach Bella gesucht, wie israelische Medien berichteten. Er habe demnach befürchtet, dass der kleine Hund getötet worden sei. Stattdessen hatte die junge Frau ihren kleinen Beschützer an ihrer Seite.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29. November finden Sie hier im Liveticker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28. November: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03:15 Uhr - Seit Feuerpause keine Angriffe mehr auf US-Truppen in Syrien und Irak</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der Feuerpause zwischen Israel und der Hamas haben nach Angaben des Pentagon auch die zuvor fast täglich stattfindenden Angriffe auf US-Streitkräfte in Syrien und im Irak aufgehört. "Seit dem 23. November, dem Beginn der (...) Pause, hat es keine Angriffe mehr auf US-Streitkräfte im Irak und in Syrien gegeben", sagte Pentagon-Sprecher Pat Ryder.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waren bei einer Serie von Angriffen auf Stützpunkte der US-Streitkräfte in Syrien und im Irak dutzende US-Soldaten verletzt worden. Washington macht für die Angriffe vom Iran unterstützte Kräfte verantwortlich.</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03:09 Uhr - Israel erhält weitere Geisel-Liste für Freilassung </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laut Medienberichten von der Terrororganisation Hamas eine weitere Liste mit Namen von im Gaza-Streifen festgehaltenen Geiseln erhalten, die am Mittwoch freigelassen werden sollen. Das berichteten die Zeitungen "Times of Israel" und "Haaretz" unter Berufung auf das Büro von Ministerpräsident Benjamin Netanjahu. Wie viele Geiseln freigelassen werden könnten, blieb unklar. Den Berichten zufolge wurden die betroffenen Familien der Geiseln informiert.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01:29 Uhr - Hamas soll 12-jährige Geisel gezwungen haben, Gore-Videos zu schauen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Israelischen Streitkräfte (IDF) zufolge soll die Hamas die zwölfjährige Geisel Eitan gezwungen haben sogenannte Gore-Videos anzusehen. Das sagte Armeesprecher Daniel Hagari in einem Video auf "X". In solchen Filmen dieses Genres werden Gewalt, Verletzungen und Verstümmelungen großformatig gezeigt.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01:26 Uhr - USA weisen Israel darauf hin, im Süden präziser vorzugehen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Biden-Administration hat Israel mitgeteilt, es müsse versuchen, eine "erhebliche weitere Vertreibung" palästinensischer Zivilisten im südlichen Gaza-Streifen zu vermeiden, wenn es die Bodenoffensive zur Auslöschung der Hamas-Terroristen wieder aufnehme, so hochrangige US-Beamte. Die Israelis müssten im südlichen Gaza-Streifen mit weitaus größerer Präzision vorgehen als im Norden, so die Beamten.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00:14 Uhr - Türkei plant Feldlazarette in Gaza</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will Feldlazarette im Gaza-Streifen errichten und dort medizinische Hilfe leisten. Dies teilte Gesundheitsminister Fahrettin Koca über die Online-Plattform X mit. Am selben Tag war eine türkische Delegation von Ägypten aus in den Gaza-Streifen gereist, um mögliche Orte für die geplanten Feldlazarette zu inspizieren. Erst kürzlich entsandte die Türkei ein Schiff nach Ägypten, das mit medizinischer Ausrüstung, Krankenwagen und acht Feldlazaretten sowie Hilfsgütern für das palästinensische Küstengebiet beladen war.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00:02 Uhr - US-Regierung arbeitet an weiterer Verlängerung der Feuerpause </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setzt sich für eine weitere Verlängerung der Feuerpause im Gaza-Krieg ein. "Wenn es längere Pausen gibt, die über diese zwei Tage hinausgehen, dann wissen Sie, dass wir dafür sind, und wir werden weiter daran arbeiten", sagte der Kommunikationsdirektor des Nationalen Sicherheitsrats, John Kirby.</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hoffe außerdem darauf, dass künftig noch mehr Geiseln mit US-Staatsbürgerschaft freikommen, sagte Kirby. Bisher ist ein vier Jahre altes US-amerikanisches Mädchen, unter den freigelassenen Geiseln gewesen. Die US-Regierung geht davon aus, dass sich noch zwei weitere Frauen mit US-Staatsbürgerschaft unter den festgehaltenen Menschen befinden. Weitere sieben US-Staatsbürger gelten als vermisst.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23:55 Uhr - USA fliegen medizinische Hilfsgüter und Nahrungsmittel nach Gaza</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rund 24,5 Tonnen medizinische Versorgungsgüter und Nahrungsmittel für die Zivilbevölkerung im Gaza-Streifen nach Ägypten geflogen. Die Güter seien dort zu einer Sammelstelle gebracht worden, von wo sie in das palästinensische Küstengebiet transportiert werden sollen, teilte der nationale Sicherheitsberater im Weißen Haus, Jake Sullivan, mit. In den kommenden Tagen seien zwei weitere Lufttransporte geplant. Seit dem 21. Oktober hätten mehr als 2000 Lastwagen Hilfsgüter in den Gaza-Streifen gebracht, ergänzte Sullivan.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21:26 Uhr - Zwölf Geiseln freigelassen - darunter auch eine Deutsche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Hamas hat eine weitere Gruppe von Geiseln im Rahmen der Feuerpause im Gaza-Krieg dem Roten Kreuz übergeben. Es handle sich um zehn Israelis sowie zwei Ausländer, teilte die israelische Armee mit. Im Gegenzug sollen 30 weitere palästinensische Häftlinge entlassen werden. Unter den Geiseln ist laut Außenministerin Annalena Baerbock (Grüne) auch eine Deutsche. Damit erhöht sich die Zahl der freigelassenen Geiseln mit deutschem Pass auf elf.</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am Freitagmorgen begonnene zunächst viertägige Feuerpause war unter den bislang geltenden Bedingungen um zwei Tage verlängert worden. Damit könnte sie bis Donnerstagmorgen dauern. Ob sie danach erneut verlängert werden würde, war zunächst unbekannt.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Regierungssprecherin Tal Heinrich hatte dem US-Sender CNN gesagt, unter den zehn Geiseln, die "potenziell, hoffentlich" am Dienstag freikommen könnten, seien ihrer Kenntnis nach auch zwei Frauen mit US-Staatsbürgerschaft. Jedoch entscheide die Hamas, welche Geiseln freigelassen würden und welche nicht. Israel werde für jeweils zehn freigelassene Israelis die humanitäre Feuerpause um einen Tag verlängern, betonte Heinrich.</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21:15 Uhr - Israel hat 30 weitere palästinensische Häftlinge freigelassen </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 weitere Gruppe von Palästinensern aus israelischen Gefängnissen im Gegenzug für die Freilassung zehn israelischer Geiseln auf freien Fuß gesetzt. Alle 30 Häftlinge seien aus verschiedenen Gefängnissen freigelassen worden, teilte die israelische Gefängnisbehörde mit. Dabei handelte es sich nach diesen Angaben um 15 Frauen, teilweise noch Jugendliche, und 15 männliche Minderjährige, der jüngste war 14 Jahre alt.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19:35 Uhr - Hamas lädt Elon Musk in den Gaza-Streifen ein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seinem Besuch in Israel soll Tesla-Chef Elon Musk nach dem Willen der radikal-islamischen Hamas auch den Gazastreifen besuchen. Dort solle der US-Milliardär "das Ausmaß der Massaker und Zerstörungen sehen, die gegen das Volk von Gaza verübt wurden, im Einklang mit den Standards der Objektivität und Glaubwürdigkeit", sagt der hochrangige Hamas-Vertreter Osama Hamdan in Beirut. Eine Stellungnahme von Musk liegt nicht vor.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18:59 Uhr - Israels Premierminister Benjamin Netanjahu im exklusiven Interview</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18:12 Uhr - Steinmeier trifft Emir von Katar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Frank-Walter Steinmeier reist am Mittwoch in den Golfstaat Katar, wo er in Doha den Emir des Staates, Scheich Tamim bin Hamad bin Khalifa Al Thani, zu Gesprächen treffen wird. Steinmeier befindet sich seit Sonntag im Nahen Osten. Zunächst hatte der Bundespräsident Israel besucht und dort unter anderem den israelischen Präsidenten Isaac Herzog und Angehörige von in den Gazastreifen verschleppten Geiseln getroffen.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war Steinmeier in das Sultanat Oman weitergereist. Katar ist zusammen mit Ägypten und den USA der wichtigste Vermittler im Krieg zwischen Israel und der radikalislamischen Hamas. Der Golfstaat mit guten Verbindungen zur Hamas war auch an den Verhandlungen einer aktuell geltenden mehrtägigen Feuerpause zur Freilassung von israelischen Geiseln im Gegenzug für die Freilassung palästinensischer Gefangener beteiligt.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17:24 Uhr - Erdogan will Israel vor Gericht stellen lassen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will Israel wegen Kriegsverbrechen im Gazastreifen vor internationale Gerichte stellen lassen. Dies habe Erdogan in einem Telefonat mit UN-Generalsekretär Antonio Guterres erklärt, teilt Erdogans Büro mit. Israel "tritt weiter das Internationale Recht, das Kriegsrecht und das humanitäre Völkerrecht schamlos mit Füßen", wurde das türkische Staatsoberhaupt zitiert. Eine israelische Stellungnahme liegt nicht vor.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16:40 Uhr - 24-Jähriger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verhaftet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teils gewalttätigen Zusammenstößen mit der Polizei bei pro-palästinensischen Demonstrationen befindet sich ein 24-Jähriger in Untersuchungshaft. Wie Polizei und Staatsanwaltschaft am Dienstag mitteilten, wurde der Mann mit ungeklärter Staatsangehörigkeit am Montag festgenommen. Da gegen ihn bereits ein Haftbefehl vorlag, kam er in Untersuchungshaft. Er steht im Verdacht, im Rahmen von Kundgebungen im Zusammenanhang mit dem Gaza-Krieg gegen Polizisten vorgegangen zu sein.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24-Jährigen wird nach Angaben der Staatsanwaltschaft wegen versuchter schwerer Nötigung, Widerstands gegen Vollstreckungsbeamte in drei Fällen sowie versuchter Gefangenenbefreiung ermittelt. Zu den Vorfällen kam es nach den Angaben jeweils, als die Polizei bei pro-palästinensischen Demonstrationen einschritt und Platzverweise erteilte oder die Personalien von Beteiligten festhalten wollte.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soll der 24-Jährige bei einer Demonstration eine Woche nach dem Terrorangriff der islamistischen Hamas auf Israel am 7. Oktober zu Polizisten gesagt haben, die Hamas werde sie umbringen. Dabei habe er "bekräftigend mit seinem Finger über seine Kehle gestrichen". Am 11. November soll er gedroht haben, ein Klappmesser einzusetzen, als Polizisten einen Platzverweis durchsetzen wollten.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November soll der Mann dann nach den Angaben vor einem Restaurant in Neukölln versucht haben, die Festnahme einer Teilnehmerin einer antiisraelischen Versammlung zu verhindern. Dabei soll er von umstehenden Menschen verlangt haben, ihm ein Messer zu geben. "Sein Vorgehen konnte erst dadurch unterbunden werden, dass ein unterstützender Polizeibeamter seine Dienstwaffe zog", hieß es von der Staatsanwaltschaft.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 Polizeibeamten soll der 24-Jährige zwei Sicherheitsmitarbeiter eines Wohnheims in Niederschöneweide bedroht haben, als diese ein Hausverbot gegen ihn durchsetzen wollten, wie die Behörden weiter mitteilten.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16:25 Uhr - Israel und Hamas werfen sich Bruch der Feuerpause vor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und die Hamas haben sich gegenseitig vorgeworfen, die seit Freitag geltende Feuerpause gebrochen zu haben. Das israelische Militär teilte mit, drei Sprengsätze seien in der Nähe israelischer Soldaten an zwei Orten im nördlichen Gazastreifen zur Explosion gebracht worden. An einem dieser Orte sei auch das Feuer auf Soldaten eröffnet worden, die zurückgeschossen hätten. Die Soldaten seien zu dem Zeitpunkt an Positionen gewesen, die im Einklang mit den Bedingungen der Waffenruhe gewesen seien, hieß es vom Militär.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hingegen warf Israel einen Bruch der Waffenruhe vor. Ihre Kämpfer hätten daraufhin Vergeltung geübt, hieß es in einer Stellungnahme. Die islamistische Terrororganisation betonte darin, dass sie nach wie vor die Feuerpause einhalten wolle, solange das auch Israel tue.</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15:48 Uhr - Chefs von CIA und Mossad verhandeln in Katar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CIA-Direktor William Burns und der Mossad-Chef David Barna verhandeln laut diplomatischen Kreisen in Katar über die Verlängerung der Waffenruhe zwischen Israel und der Hamas. In den Gesprächen am Dienstag, an denen auch ägyptische Vertreter beteiligt seien, gehe es außerdem um die Freilassung weiterer Geiseln, sagte ein Diplomat, der anonym bleiben wollte.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spielte eine Schlüsselrolle in den Verhandlungen mit der Hamas und half bei der Vermittlung der Waffenruhe, die am Freitag in Kraft trat und bis Donnerstagmorgen verlängert wurde. Bislang hat die Hamas 69 Geiseln freigelassen, darunter 51 Israelis; Israel ließ 150 palästinensische Häftlinge frei. Über das Treffen in Katar, das von einem US-Vertreter bestätigt wurde, berichtete zuerst die Zeitung "The Washington Post".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15:15 Uhr - Hamas ruft zu weltweiten Solidaritätsprotesten auf</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Terrororganisation Hamas hat für Mittwoch zu weltweiten Protesten und Solidaritätsmärschen mit den Menschen im Gazastreifen aufgerufen. Sie verwies dabei auf den Internationalen Tag der Solidarität mit dem palästinensischen Volk, der jährlich am 29. November begangen wird. In dem am Dienstag verbreiteten Aufruf warf die Hamas Israel unter anderem Kriegsverbrechen im Gaza-Krieg vor, der am 7. Oktober begonnen hatte.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Auslöser des Krieges war das schlimmste Massaker in der Geschichte Israels, das Terroristen der Hamas und anderer Gruppen aus dem Gazastreifen am 7. Oktober in Israel nahe der Grenze begangen hatten. Dabei wurden mehr als 1200 Menschen getötet. Etwa 240 Geiseln wurden nach Gaza verschleppt, auch mehrere Deutsche.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massiven Luftangriffen, einer Blockade des Gazastreifens und begann Ende Oktober eine Bodenoffensive. Dabei wurden nach Angaben der Hamas fast 15 000 Menschen getötet. Mehr als 36 000 wurden demnach verletzt. Die Zahlen lassen sich derzeit nicht unabhängig überprüfen.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14:15 Uhr - Mindestens fünf Gruppen halfen Hamas bei Terrorüberfall</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fünf bewaffnete Palästinenserorganisationen haben sich laut einem Bericht des britischen Senders BBC an dem Terrorüberfall der islamistischen Hamas auf Israel beteiligt. Fünf Gruppen hätten im Anschluss an das Hamas-Massaker am 7. Oktober Videos veröffentlicht, die beweisen sollten, dass sie bei dem Terrorüberfall dabei gewesen waren. Dies berichtete die BBC am Dienstag. Bei dem Überraschungsangriff wurden nach israelischen Angaben mindestens 1200 Menschen getötet und rund 240 Geiseln in den Gazastreifen verschleppt.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BBC teilten drei weitere Palästinensergruppen auf Telegram lediglich schriftlich mit, sie wären ebenfalls an dem Massaker am 7. Oktober beteiligt gewesen.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haben demnach drei der Gruppen angegeben, sie hätten selbst Geiseln an dem Tag in den Gazastreifen verschleppt. Darunter ist auch die Terrororganisation Islamischer Dschihad. Alle Angaben sind derzeit nicht unabhängig zu überprüfen.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befinden sich laut Israel noch 173 Geiseln im Gazastreifen. Der Sprecher des katarischen Außenministeriums, Madschid al-Ansari, sagte dagegen am Dienstag, die Zahlen zu verbliebenen Geiseln könne er nicht endgültig bestätigen. Es gebe dazu viele Schätzungen. Katar vermittelt wie auch die USA und Ägypten zwischen Israel und der Hamas.</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hatte am Montag mitgeteilt, sie gehe davon aus, dass nicht alle Geiseln in Hand der Hamas seien. Der Kommunikationsdirektor des Nationalen Sicherheitsrats, John Kirby, nannte dabei keine genaue Zahl. Der Sender CNN berichtete unter nicht namentlich genannten diplomatischen Quellen von schätzungsweise 40 Geiseln.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BBC hatte die Hamas seit 2020 mit verschiedenen militanten Gruppen unter anderem Angriffstaktiken trainiert, wie jene, die am 7. Oktober angewandt wurden. Dazu gehörten auch Geiselnahmen. Auf in sozialen Netzwerken veröffentlichten Videos seien zehn verschiedene Gruppen neben der Hamas zu sehen gewesen, schrieb die BBC. Diese Gruppen seien anhand ihrer Kopfbänder und Abzeichen zu identifizieren gewesen.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13:45 Uhr - Hamas will erstmals männliche Geiseln freilassen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eine weitere Verlängerung der Waffenruhe mit Israel erwägt die radikal-islamische Palästinenser-Gruppe Hamas nach eigenen Angaben nun auch die Freilassung männlicher Geiseln. Seine Organisation strebe eine neue Vereinbarung für eine Ausweitung der Feuerpause an, bei der sie nicht nur Frauen und Kinder im Austausch mit palästinensischen Häftlingen in israelischen Gefängnissen freilasse, sagte Hamas-Vertreter Chalil Al-Hajja am Montagabend dem arabischen TV-Sender .</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bekräftigte am Dienstag, dass die Waffenruhe auf unbestimmte Zeit verlängert werden könne, solange die Hamas weiterhin mindestens zehn Geiseln pro Tag freilasse. Da die Hamas jedoch nur noch wenige Frauen und Kinder gefangen hält, könnte die Waffenruhe über den Mittwoch hinaus nur verlängert werden, wenn sie erstmals auch einige israelische Männer freilässt. Die am Montag um zwei Tage ausgedehnte Waffenruhe schien auch den fünften Tag zu halten.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Israel signalisierte die Bereitschaft den Gefangenenaustausch auszuweiten. Die Regierung fügte am Montagabend ihrer Liste mit palästinensischen Häftlingen, die für eine Freilassung aus israelischen Gefängnissen infrage kommen, die Namen 50 weiblicher Gefangener hinzu. Zuvor hatte sie 300 palästinensische Frauen und männliche Jugendlichen dafür aufgelistet. Es wird erwartet, dass bei einer Freilassung männlicher israelischer Zivilisten aus der Hamas-Geiselhaft es sich zunächst um Väter und Ehemänner der in den vergangenen Tagen freigekommenen Kindern und Frauen handeln dürfte.</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13:12 Uhr - Katar um weitere Verlängerung der Feuerpause bemüht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ist laut eigener Aussage bemüht, die Feuerpause zwischen Israel und der radikal-islamischen Hamas über den Mittwoch hinaus abermals zu verlängern. Dies sei aber davon abhängig, dass die Hamas weiterhin zehn Geiseln pro Tag freilasse, teilte der Sprecher des Außenministeriums von Katar, Madsched Al-Ansari, mit. Im Gegenzug für eine Geisel lässt Israel drei palästinensische Gefangene aus seinen Haftanstalten frei. Das Emirat gilt seit dem 7. Oktober als Vermittler zwischen Israel und der Terrororganisation Hamas.</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12:50 Uhr - SPD-Politiker Roth warnt vor Machtübernahme der Hamas im Westjordanland</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SPD-Politiker und Vorsitzende des Auswärtigen Ausschusses im Bundestag, Michael Roth, hat vor den Folgen einer Machtübernahme der radikalislamischen Hamas auch im Westjordanland gewarnt. Es gäbe Anzeichen dafür, dass die Macht der Palästinensischen Autonomiebehörde im Westjordanland kippe, sagte Roth der "Bild"-Zeitung. "Eine Machtübernahme der Hamas wäre fatal: Mit den Hamas-Terroristen an der Macht wird weder in Gaza noch im Westjordanland eine friedliche Koexistenz mit Israel möglich sein", fügte er hinzu.</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Teilen der Westbank hat die von Fatah geführte Palästinensische Autonomiebehörde unter Präsident Mahmud Abbas längst die Kontrolle verloren, sie gilt als korrupt, ineffizient und schwach", sagte Roth. Nach dem 7. Oktober bleibe auch die Lage im Westjordanland "explosiv", betonte Roth.</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der Gazastreifen wird das Westjordanland von der Fatah-Bewegung von Palästinenserpräsident Mahmud Abbas kontrolliert. Seit Beginn des Kriegs zwischen Israel und der Hamas wurden in dem Gebiet nach palästinensischen Angaben mehr als 190 Palästinenser durch die israelische Armee oder radikale israelische Siedler getötet. Die israelische Armee begründet ihre vermehrten Einsätze und Razzien im Westjordanland mit einem "deutlichen Anstieg terroristischer Angriffe".</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12:21 Uhr - US-Militärflugzeuge bringen humanitäre Hilfe für den Gazastreifen nach Ägypten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die verlängerte Feuerpause zwischen Israel und der radikalislamischen Hamas für humanitäre Hilfslieferungen in den Gazastreifen nutzen. Ab Dienstag würden drei mit medizinischer Hilfe, Lebensmitteln und Winterausrüstung beladene Militärflugzeuge nach Ägypten fliegen, sagten US-Regierungsvertreter aus dem Weißen Haus. Die erste Maschine soll demnach am Dienstag eintreffen, die beiden anderen sollen "in den nächsten Tagen" folgen. Es sind die ersten Hilfslieferungen der US-Armee für den Gazastreifen seit dem brutalen Angriff der radikalislamischen Hamas auf Israel am 7. Oktober.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Ort sollen die Hilfen von UN-Organisationen verteilt werden. Zuvor hatte US-Präsident Joe Biden erklärt, er werde eine Verlängerung der Feuerpause zwischen Israel und der radikalislamischen Hamas für mehr Hilfslieferungen in den Gazastreifen nutzen. Ihm zufolge ermöglichte die Feuerpause einen "erheblichen Anstieg" der Hilfslieferungen.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11:54 Uhr - USA drängen Israel zu Zurückhaltung gegenüber Zivilisten in Süd-Gaza</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 Israel aufgefordert, nach der geplanten Wiederaufnahme der Bodenoffensive im Gazastreifen "erhebliche weitere Vertreibungen" der Zivilbevölkerung im Süden des Gebiets zu vermeiden. Wie aus Regierungskreisen verlautete, habe Washington unterstrichen, dass Israel im Süden des Küstenstreifens mit wesentlich größerer Präzision vorgehen müsse als im Norden.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Weiße Haus übe inzwischen stärkeren Druck auf Israel aus und fordere, dass die bevorstehende Offensive "sorgfältig durchdacht" sein müsse, erklärten ranghohe Regierungsbeamte. Dabei steht die Regierung von US-Präsident Joe Biden angesichts der steigenden Opferzahlen unter der palästinensischen Zivilbevölkerung international und innenpolitisch selbst unter Druck, größeren Einfluss auf Israel auszuüben. Die israelische Seite habe sich empfänglich für die Bedenken gezeigt, hieß es.</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hat deutlich gemacht, dass die Streitkräfte ihre Offensive gegen die militant-islamistische Hamas im Gazastreifen nach Abschluss der aktuell noch bis einschließlich Mittwoch geltenden Feuerpause fortsetzen würden.</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11:36 Uhr - Guterres fordert langfristige Waffenruhe im Gaza-Streifen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 seine Forderung nach einer langfristigen Waffenruhe im Gaza-Streifen und einer Freilassung aller von palästinensischen Extremisten festgehaltenen Geiseln bekräftigt. In einer Erklärung Guterres' vor dem Internationalen Tag der Solidarität mit dem palästinensischen Volk am Mittwoch hieß es, die Palästinenser erlebten eines der dunkelsten Kapitel ihrer Geschichte. Zugleich verurteilte Guterres erneut den Überfall der militant-islamistischen Hamas auf Israel vom 7. Oktober, der den aktuellen Gaza-Krieg auslöste.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könne "die kollektive Bestrafung des palästinensischen Volks" aber nicht rechtfertigen, sagte der UN-Generalsekretär. Er forderte "eine langfristige humanitäre Waffenruhe, ungehinderten Zugang für lebensrettende Hilfe, die Freilassung aller Geiseln, den Schutz von Zivilisten und die Beendigung von Verstößen gegen das humanitäre Völkerrecht".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11:13 Uhr - Israel: Frauen und Kinder gehen bei Geiselfreilassungen vor</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Freilassung weiterer Geiseln aus den Händen der islamistischen Hamas haben für Israel Frauen und Kinder Priorität. Das sagte Israels Regierungssprecherin Tal Heinrich dem US-Sender CNN. "Und wir wollen nicht, dass Familien getrennt werden bei diesen Schüben, in diesen Geiselgruppen, die freigelassen werden", sagte sie.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könne allerdings stets nur hoffen, dass "mehr Familien, oder das, was von ihnen übrig ist, wiedervereint werden", so Heinrich. Schließlich kontrolliere die Hamas die Listen mit den Namen von Geiseln, die sie als Nächstes freilassen könnten. "Sie entscheiden, wer rauskommt und wer nicht."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zehn Geiseln, die "potenziell, hoffentlich" Dienstag freikommen könnten, seien ihrer Kenntnis nach auch zwei Frauen mit US-Staatsbürgerschaft, so die Regierungssprecherin. Israel werde für jeweils zehn freigelassene Israelis die humanitäre Feuerpause um einen Tag verlängern, sagte Heinrich weiter.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10:35 Uhr - Scholz pocht auf Freilassung aller Geiseln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hat sich erleichtert gezeigt über die Freilassung einiger Geiseln durch die radikal-islamische Hamas. Zugleich betonte er in seiner Regierungserklärung, dass dies nur ein erster Schritt sein könne. "Noch immer hält die Hamas mehr als hundert Frauen, Männer und Kinder in ihrer Gewalt. Auch sie müssen nun unverzüglich freigelassen werden", fügt er hinzu:</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09:14 Uhr - Hamas und Israel deuten Bereitschaft für Ausweitung von Gefangenenaustausch an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und Israel haben die Bereitschaft für eine Ausweitung des Waffenruhe-Abkommens signalisiert, um mehr Geiseln und Gefangene auszutauschen. Hamas-Vertreter Chalil al-Hadscha sagte am Montagabend, die radikal-islamische Palästinenser-Gruppe strebe eine neue Vereinbarung an, bei der sie nicht nur Frauen und Kinder freilasse. Dies würde bedeuten, "dass wir eine zusätzliche Zeitspanne anstreben, um den Austausch von Menschen in dieser Phase fortzusetzen". Daher hoffe die Hamas, dass sich Israel an die am Montag um zwei Tage verlängerte Waffenruhe halte, sagte Al-Hadscha dem arabischen TV-Sender Al-Dschasira. Zugleich erweiterte Israel am Montagabend die Liste mit palästinensischen Häftlingen, die für eine Freilassung infrage kommen, um 50 weibliche Gefangene, was ebenfalls auf die Möglichkeit einer Ausweitung des Abkommens hindeutet.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Israel erhält Liste für weitere Freilassung</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laut Medienberichten eine weitere Liste von im Gazastreifen festgehaltenen Geiseln für eine kommende Freilassung erhalten. Die darin aufgeführten Menschen dürften am Dienstag freikommen, berichtete die "Times of Israel" unter Berufung auf das Büro von Premierminister Benjamin Netanjahu. Demnach wurde die Liste zunächst überprüft und die betroffenen Familien benachrichtigt. Wie viele Geiseln freikommen könnten, ging laut der Zeitung nicht aus der Ankündigung hervor. Andere Medien hatten von zehn Menschen berichtet.</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03:51 Uhr - Notruf in Israel kurzzeitig ausgefallen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sind laut Medienberichten mehrere Notrufnummern in der Nacht ausgefallen. Die Polizei habe die Störung mit einem nicht genauer angegebenen "temporären Fehler" begründet, berichtete unter anderem die "Times of Israel" am frühen Dienstagmorgen. Der Zeitung "Haaretz" zufolge war auch die Nummer der Rettungssanitäter nicht erreichbar. Die "Jerusalem Post" berichtete zudem, dass der Notruf der Feuerwehr nicht funktioniert habe. Den Medienberichten zufolge waren einige Behörden jedoch über Ausweichnummern erreichbar.</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01:33 Uhr - Von der Leyen begrüßt Verlängerung der Feuerpause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die Verlängerung der Feuerpause im Krieg zwischen Israel und der Hamas begrüßt. "Ich rufe die Hamas-Terroristen erneut auf, alle am 7. Oktober bei der schrecklichen Attacke genommenen Geiseln freizulassen", teilte die deutsche EU-Politikerin mit. Die bis Donnerstag verlängerte Waffenruhe ermögliche mehr Zivilisten im Gazastreifen Zugang zu notwendiger Hilfe. Die EU-Kommission brachte laut von der Leyen bislang mit 20 Flügen 900 Tonnen Hilfsgüter über Ägypten in den Gazastreifen. Weitere vier Flüge sollen in dieser Woche noch folgen, wie sie sagte.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Freitag geltende Feuerpause in dem mehr als sieben Wochen dauernden Konflikt sollte eigentlich am Dienstagmorgen enden. Unter der Vermittlung des Golfemirats Katar und Ägyptens einigten sich die Verhandler jedoch unter den bislang geltenden Bedingungen auf eine Verlängerung um zwei Tage.</w:t>
      </w:r>
    </w:p>
    <w:p>
      <w:pPr>
        <w:pStyle w:val="Normal41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01:02 Uhr - Israel gibt Freilassung von 33 Gefangenen bekannt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am frühen Dienstag die Freilassung von 33 palästinensischen Gefangenen bestätigt. Die Gefangenen seien "im Laufe der Nacht" im Rahmen des Waffenruheabkommens zwischen Israel und der Hamas freigelassen wurden, erklärte die israelische Strafvollzugsbehörde.</w:t>
      </w:r>
    </w:p>
    <w:p>
      <w:pPr>
        <w:pStyle w:val="Normal4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30, 2023</w:t>
      </w:r>
    </w:p>
    <w:p>
      <w:pPr>
        <w:pStyle w:val="Normal417"/>
      </w:pPr>
    </w:p>
    <w:p>
      <w:pPr>
        <w:pStyle w:val="Normal417"/>
        <w:ind w:left="200"/>
        <w:sectPr>
          <w:type w:val="continuous"/>
          <w:pgMar w:top="840" w:right="1000" w:bottom="840" w:left="1000" w:header="400" w:footer="400"/>
          <w:pgNumType w:fmt="decimal"/>
          <w:cols w:space="720"/>
        </w:sectPr>
      </w:pPr>
      <w:r>
        <w:br/>
      </w:r>
      <w:r>
        <w:pict>
          <v:line id="_x0000_s2783" style="position:absolute;z-index:252579840" from="0,10pt" to="512pt,10pt" strokecolor="black" strokeweight="1pt">
            <v:stroke linestyle="single"/>
          </v:line>
        </w:pict>
      </w:r>
      <w:r>
        <w:rPr>
          <w:rFonts w:ascii="arial" w:eastAsia="arial" w:hAnsi="arial" w:cs="arial"/>
          <w:b/>
          <w:color w:val="767676"/>
          <w:sz w:val="16"/>
        </w:rPr>
        <w:t>End of Document</w:t>
      </w:r>
    </w:p>
    <w:p>
      <w:pPr>
        <w:pStyle w:val="Normal418"/>
        <w:sectPr>
          <w:headerReference w:type="even" r:id="rId2584"/>
          <w:headerReference w:type="default" r:id="rId2585"/>
          <w:footerReference w:type="even" r:id="rId2586"/>
          <w:footerReference w:type="default" r:id="rId2587"/>
          <w:headerReference w:type="first" r:id="rId2588"/>
          <w:footerReference w:type="first" r:id="rId2589"/>
          <w:pgSz w:w="12240" w:h="15840"/>
          <w:pgMar w:top="840" w:right="1000" w:bottom="840" w:left="1000" w:header="400" w:footer="400"/>
          <w:pgNumType w:fmt="decimal"/>
          <w:cols w:space="720"/>
          <w:titlePg w:val="0"/>
        </w:sectPr>
      </w:pPr>
    </w:p>
    <w:p>
      <w:pPr>
        <w:pStyle w:val="Normal418"/>
      </w:pPr>
    </w:p>
    <w:p>
      <w:pPr>
        <w:pStyle w:val="Normal418"/>
      </w:pPr>
      <w:r>
        <w:pict>
          <v:shape id="_x0000_i2784" type="#_x0000_t75" alt="LexisNexis®" style="width:147.75pt;height:30pt">
            <v:imagedata r:id="rId10" o:title=""/>
          </v:shape>
        </w:pict>
      </w:r>
      <w:r>
        <w:cr/>
      </w:r>
    </w:p>
    <w:p>
      <w:pPr>
        <w:pStyle w:val="Heading14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Gewalt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24-Jähriger verhaftet</w:t>
      </w:r>
    </w:p>
    <w:p>
      <w:pPr>
        <w:pStyle w:val="Normal4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November 2023 1:53 PM GMT+1</w:t>
      </w:r>
    </w:p>
    <w:p>
      <w:pPr>
        <w:pStyle w:val="Normal418"/>
        <w:keepNext w:val="0"/>
        <w:spacing w:after="0" w:line="240" w:lineRule="atLeast"/>
        <w:ind w:right="0"/>
        <w:jc w:val="both"/>
      </w:pPr>
      <w:bookmarkStart w:id="836" w:name="Bookmark_419"/>
      <w:bookmarkEnd w:id="836"/>
    </w:p>
    <w:p>
      <w:pPr>
        <w:pStyle w:val="Normal4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18"/>
        <w:keepNext w:val="0"/>
        <w:spacing w:before="120" w:after="0" w:line="220" w:lineRule="atLeast"/>
        <w:ind w:left="0" w:right="0" w:firstLine="0"/>
        <w:jc w:val="left"/>
      </w:pPr>
      <w:r>
        <w:br/>
      </w:r>
      <w:r>
        <w:pict>
          <v:shape id="_x0000_i2785" type="#_x0000_t75" style="width:230.22pt;height:28.5pt">
            <v:imagedata r:id="rId11" o:title=""/>
          </v:shape>
        </w:pic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316 words</w:t>
      </w:r>
    </w:p>
    <w:p>
      <w:pPr>
        <w:pStyle w:val="Normal418"/>
        <w:keepNext/>
        <w:spacing w:before="240" w:after="0" w:line="340" w:lineRule="atLeast"/>
        <w:ind w:left="0" w:right="0" w:firstLine="0"/>
        <w:jc w:val="left"/>
      </w:pPr>
      <w:bookmarkStart w:id="837" w:name="Body_417"/>
      <w:bookmarkEnd w:id="837"/>
      <w:r>
        <w:rPr>
          <w:rFonts w:ascii="arial" w:eastAsia="arial" w:hAnsi="arial" w:cs="arial"/>
          <w:b/>
          <w:i w:val="0"/>
          <w:strike w:val="0"/>
          <w:noProof w:val="0"/>
          <w:color w:val="000000"/>
          <w:position w:val="0"/>
          <w:sz w:val="28"/>
          <w:u w:val="none"/>
          <w:vertAlign w:val="baseline"/>
        </w:rPr>
        <w:t>Body</w:t>
      </w:r>
    </w:p>
    <w:p>
      <w:pPr>
        <w:pStyle w:val="Normal418"/>
        <w:spacing w:line="60" w:lineRule="exact"/>
      </w:pPr>
      <w:r>
        <w:pict>
          <v:line id="_x0000_s2786" style="position:absolute;z-index:252580864" from="0,2pt" to="512pt,2pt" strokecolor="#009ddb" strokeweight="2pt">
            <v:stroke linestyle="single"/>
            <w10:wrap type="topAndBottom"/>
          </v:line>
        </w:pict>
      </w:r>
    </w:p>
    <w:p>
      <w:pPr>
        <w:pStyle w:val="Normal418"/>
      </w:pP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teils gewalttätigen Zusammenstößen mit der Polizei bei propalästinensischen Demonstrationen befindet sich ein 24-Jähriger in Untersuchungshaft. Wie Polizei und Staatsanwaltschaft am Dienstag mitteilten, wurde der Mann mit ungeklärter Staatsangehörigkeit am Montag festgenommen. Da gegen ihn bereits ein Haftbefehl vorlag, kam er in Untersuchungshaft. Er steht im Verdacht, im Rahmen von Kundgebungen im Zusammenanhang mit dem Gaza-Krieg gegen Polizisten vorgegangen zu sein.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24-Jährigen wird nach Angaben der Staatsanwaltschaft wegen versuchter schwerer Nötigung, Widerstands gegen Vollstreckungsbeamte in drei Fällen sowie versuchter Gefangenenbefreiung ermittelt. Zu den Vorfällen kam es nach den Angaben jeweils, wenn die Polizei bei propalästinensischen Demonstrationen einschritt und Platzverweise erteilte oder die Personalien von Beteiligten festhalten wollte.</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soll der 24-Jährige bei einer Demonstration eine Woche nach dem Terrorangriff der islamistischen Hamas auf Israel am 7. Oktober zu Polizisten gesagt haben, die Hamas werde sie umbringen. Dabei habe er "bekräftigend mit seinem Finger über seine Kehle gestrichen". Am 11. November soll er gedroht haben, ein Klappmesser einzusetzen, als Polizisten einen Platzverweis durchsetzen wollten.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November soll der Mann dann nach den Angaben vor einem Restaurant in Neukölln versucht haben, die Festnahme einer Teilnehmerin einer antiisraelischen Versammlung zu verhindern. Dabei soll er von umstehenden Menschen verlangt haben, ihm ein Messer zu geben. "Sein Vorgehen konnte erst dadurch unterbunden werden, dass ein unterstützender Polizeibeamter seine Dienstwaffe zog", hieß es von der Staatsanwaltschaft.</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 Polizeibeamten soll der 24-Jährige zwei Sicherheitsmitarbeiter eines Wohnheims in Niederschöneweide bedroht haben, als diese ein Hausverbot gegen ihn durchsetzen wollten, wie die Behörden weiter mitteilten.</w:t>
      </w:r>
    </w:p>
    <w:p>
      <w:pPr>
        <w:pStyle w:val="Normal4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29, 2023</w:t>
      </w:r>
    </w:p>
    <w:p>
      <w:pPr>
        <w:pStyle w:val="Normal418"/>
      </w:pPr>
    </w:p>
    <w:p>
      <w:pPr>
        <w:pStyle w:val="Normal418"/>
        <w:ind w:left="200"/>
        <w:sectPr>
          <w:type w:val="continuous"/>
          <w:pgMar w:top="840" w:right="1000" w:bottom="840" w:left="1000" w:header="400" w:footer="400"/>
          <w:pgNumType w:fmt="decimal"/>
          <w:cols w:space="720"/>
        </w:sectPr>
      </w:pPr>
      <w:r>
        <w:br/>
      </w:r>
      <w:r>
        <w:pict>
          <v:line id="_x0000_s2787" style="position:absolute;z-index:252581888" from="0,10pt" to="512pt,10pt" strokecolor="black" strokeweight="1pt">
            <v:stroke linestyle="single"/>
          </v:line>
        </w:pict>
      </w:r>
      <w:r>
        <w:rPr>
          <w:rFonts w:ascii="arial" w:eastAsia="arial" w:hAnsi="arial" w:cs="arial"/>
          <w:b/>
          <w:color w:val="767676"/>
          <w:sz w:val="16"/>
        </w:rPr>
        <w:t>End of Document</w:t>
      </w:r>
    </w:p>
    <w:p>
      <w:pPr>
        <w:pStyle w:val="Normal419"/>
        <w:sectPr>
          <w:headerReference w:type="even" r:id="rId2590"/>
          <w:headerReference w:type="default" r:id="rId2591"/>
          <w:footerReference w:type="even" r:id="rId2592"/>
          <w:footerReference w:type="default" r:id="rId2593"/>
          <w:headerReference w:type="first" r:id="rId2594"/>
          <w:footerReference w:type="first" r:id="rId2595"/>
          <w:pgSz w:w="12240" w:h="15840"/>
          <w:pgMar w:top="840" w:right="1000" w:bottom="840" w:left="1000" w:header="400" w:footer="400"/>
          <w:pgNumType w:fmt="decimal"/>
          <w:cols w:space="720"/>
          <w:titlePg w:val="0"/>
        </w:sectPr>
      </w:pPr>
    </w:p>
    <w:p>
      <w:pPr>
        <w:pStyle w:val="Normal419"/>
      </w:pPr>
    </w:p>
    <w:p>
      <w:pPr>
        <w:pStyle w:val="Normal419"/>
      </w:pPr>
      <w:r>
        <w:pict>
          <v:shape id="_x0000_i2788" type="#_x0000_t75" alt="LexisNexis®" style="width:147.75pt;height:30pt">
            <v:imagedata r:id="rId10" o:title=""/>
          </v:shape>
        </w:pict>
      </w:r>
      <w:r>
        <w:cr/>
      </w:r>
    </w:p>
    <w:p>
      <w:pPr>
        <w:pStyle w:val="Heading14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im Nahen Osten; 17-jährige Israelin war mit ihrem Hund als Geisel bei der Hamas</w:t>
      </w:r>
    </w:p>
    <w:p>
      <w:pPr>
        <w:pStyle w:val="Normal4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November 2023 10:19 AM GMT+1</w:t>
      </w:r>
    </w:p>
    <w:p>
      <w:pPr>
        <w:pStyle w:val="Normal419"/>
        <w:keepNext w:val="0"/>
        <w:spacing w:after="0" w:line="240" w:lineRule="atLeast"/>
        <w:ind w:right="0"/>
        <w:jc w:val="both"/>
      </w:pPr>
      <w:bookmarkStart w:id="838" w:name="Bookmark_420"/>
      <w:bookmarkEnd w:id="838"/>
    </w:p>
    <w:p>
      <w:pPr>
        <w:pStyle w:val="Normal4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19"/>
        <w:keepNext w:val="0"/>
        <w:spacing w:before="120" w:after="0" w:line="220" w:lineRule="atLeast"/>
        <w:ind w:left="0" w:right="0" w:firstLine="0"/>
        <w:jc w:val="left"/>
      </w:pPr>
      <w:r>
        <w:br/>
      </w:r>
      <w:r>
        <w:pict>
          <v:shape id="_x0000_i2789" type="#_x0000_t75" style="width:230.22pt;height:28.5pt">
            <v:imagedata r:id="rId11" o:title=""/>
          </v:shape>
        </w:pict>
      </w:r>
    </w:p>
    <w:p>
      <w:pPr>
        <w:pStyle w:val="Normal4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4518 words</w:t>
      </w:r>
    </w:p>
    <w:p>
      <w:pPr>
        <w:pStyle w:val="Normal4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fünften Tag der Feuerpause zwischen Israel und der Hamas kommen weitere Geiseln frei. Darunter ist auch eine 17-jährige Jugendliche und ihr Hund Bella. Das Büro des israelischen Regierungschefs veröffentlicht ein Foto der beiden in Freiheit. Alle Entwicklungen im Liveticker.</w:t>
      </w:r>
    </w:p>
    <w:p>
      <w:pPr>
        <w:pStyle w:val="Normal419"/>
        <w:keepNext/>
        <w:spacing w:before="240" w:after="0" w:line="340" w:lineRule="atLeast"/>
        <w:ind w:left="0" w:right="0" w:firstLine="0"/>
        <w:jc w:val="left"/>
      </w:pPr>
      <w:bookmarkStart w:id="839" w:name="Body_418"/>
      <w:bookmarkEnd w:id="839"/>
      <w:r>
        <w:rPr>
          <w:rFonts w:ascii="arial" w:eastAsia="arial" w:hAnsi="arial" w:cs="arial"/>
          <w:b/>
          <w:i w:val="0"/>
          <w:strike w:val="0"/>
          <w:noProof w:val="0"/>
          <w:color w:val="000000"/>
          <w:position w:val="0"/>
          <w:sz w:val="28"/>
          <w:u w:val="none"/>
          <w:vertAlign w:val="baseline"/>
        </w:rPr>
        <w:t>Body</w:t>
      </w:r>
    </w:p>
    <w:p>
      <w:pPr>
        <w:pStyle w:val="Normal419"/>
        <w:spacing w:line="60" w:lineRule="exact"/>
      </w:pPr>
      <w:r>
        <w:pict>
          <v:line id="_x0000_s2790" style="position:absolute;z-index:252582912" from="0,2pt" to="512pt,2pt" strokecolor="#009ddb" strokeweight="2pt">
            <v:stroke linestyle="single"/>
            <w10:wrap type="topAndBottom"/>
          </v:line>
        </w:pict>
      </w:r>
    </w:p>
    <w:p>
      <w:pPr>
        <w:pStyle w:val="Normal419"/>
      </w:pP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zehn am Dienstag von der islamistischen Hamas freigelassenen israelischen Geiseln hatte während der 52 Tage in Gefangenschaft ihren geliebten Hund Bella bei sich. Das Büro von Ministerpräsident Benjamin Netanjahu veröffentlichte ein Foto der 17-Jährigen, wie sie zurück in Israel mit ihrer ebenfalls freigelassenen Mutter und ihrem Shih-Tzu-Hund Bella zu sehen ist.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junge Frau war bei dem blutigen Massaker der Hamas am 7. Oktober zusammen mit anderen Familienangehörigen aus dem Kibbuz Nir Yitzhak in den Gazastreifen verschleppt worden und hatte den Hund bei sich behalten. Ein Angehöriger hatte in den Tagen nach dem Überfall noch nach Bella gesucht, wie israelische Medien berichteten. Er habe demnach befürchtet, dass der kleine Hund getötet worden sei. Stattdessen hatte die junge Frau ihren kleinen Beschützer an ihrer Seite.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29. November finden Sie hier im Liveticker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28. November: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03:15 Uhr - Seit Feuerpause keine Angriffe mehr auf US-Truppen in Syrien und Irak</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der Feuerpause zwischen Israel und der Hamas haben nach Angaben des Pentagon auch die zuvor fast täglich stattfindenden Angriffe auf US-Streitkräfte in Syrien und im Irak aufgehört. "Seit dem 23. November, dem Beginn der (...) Pause, hat es keine Angriffe mehr auf US-Streitkräfte im Irak und in Syrien gegeben", sagte Pentagon-Sprecher Pat Ryder.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waren bei einer Serie von Angriffen auf Stützpunkte der US-Streitkräfte in Syrien und im Irak dutzende US-Soldaten verletzt worden. Washington macht für die Angriffe vom Iran unterstützte Kräfte verantwortlich.</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03:09 Uhr - Israel erhält weitere Geisel-Liste für Freilassung </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laut Medienberichten von der Terrororganisation Hamas eine weitere Liste mit Namen von im Gaza-Streifen festgehaltenen Geiseln erhalten, die am Mittwoch freigelassen werden sollen. Das berichteten die Zeitungen "Times of Israel" und "Haaretz" unter Berufung auf das Büro von Ministerpräsident Benjamin Netanjahu. Wie viele Geiseln freigelassen werden könnten, blieb unklar. Den Berichten zufolge wurden die betroffenen Familien der Geiseln informiert.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01:29 Uhr - Hamas soll 12-jährige Geisel gezwungen haben, Gore-Videos zu schauen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Israelischen Streitkräfte (IDF) zufolge soll die Hamas die zwölfjährige Geisel Eitan gezwungen haben sogenannte Gore-Videos anzusehen. Das sagte Armeesprecher Daniel Hagari in einem Video auf "X". In solchen Filmen dieses Genres werden Gewalt, Verletzungen und Verstümmelungen großformatig gezeigt.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01:26 Uhr - USA weisen Israel darauf hin, im Süden präziser vorzugehen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Biden-Administration hat Israel mitgeteilt, es müsse versuchen, eine "erhebliche weitere Vertreibung" palästinensischer Zivilisten im südlichen Gaza-Streifen zu vermeiden, wenn es die Bodenoffensive zur Auslöschung der Hamas-Terroristen wieder aufnehme, so hochrangige US-Beamte. Die Israelis müssten im südlichen Gaza-Streifen mit weitaus größerer Präzision vorgehen als im Norden, so die Beamten.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00:14 Uhr - Türkei plant Feldlazarette in Gaza</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will Feldlazarette im Gaza-Streifen errichten und dort medizinische Hilfe leisten. Dies teilte Gesundheitsminister Fahrettin Koca über die Online-Plattform X mit. Am selben Tag war eine türkische Delegation von Ägypten aus in den Gaza-Streifen gereist, um mögliche Orte für die geplanten Feldlazarette zu inspizieren. Erst kürzlich entsandte die Türkei ein Schiff nach Ägypten, das mit medizinischer Ausrüstung, Krankenwagen und acht Feldlazaretten sowie Hilfsgütern für das palästinensische Küstengebiet beladen war.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00:02 Uhr - US-Regierung arbeitet an weiterer Verlängerung der Feuerpause </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setzt sich für eine weitere Verlängerung der Feuerpause im Gaza-Krieg ein. "Wenn es längere Pausen gibt, die über diese zwei Tage hinausgehen, dann wissen Sie, dass wir dafür sind, und wir werden weiter daran arbeiten", sagte der Kommunikationsdirektor des Nationalen Sicherheitsrats, John Kirby.</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hoffe außerdem darauf, dass künftig noch mehr Geiseln mit US-Staatsbürgerschaft freikommen, sagte Kirby. Bisher ist ein vier Jahre altes US-amerikanisches Mädchen, unter den freigelassenen Geiseln gewesen. Die US-Regierung geht davon aus, dass sich noch zwei weitere Frauen mit US-Staatsbürgerschaft unter den festgehaltenen Menschen befinden. Weitere sieben US-Staatsbürger gelten als vermisst.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23:55 Uhr - USA fliegen medizinische Hilfsgüter und Nahrungsmittel nach Gaza</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rund 24,5 Tonnen medizinische Versorgungsgüter und Nahrungsmittel für die Zivilbevölkerung im Gaza-Streifen nach Ägypten geflogen. Die Güter seien dort zu einer Sammelstelle gebracht worden, von wo sie in das palästinensische Küstengebiet transportiert werden sollen, teilte der nationale Sicherheitsberater im Weißen Haus, Jake Sullivan, mit. In den kommenden Tagen seien zwei weitere Lufttransporte geplant. Seit dem 21. Oktober hätten mehr als 2000 Lastwagen Hilfsgüter in den Gaza-Streifen gebracht, ergänzte Sullivan.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21:26 Uhr - Zwölf Geiseln freigelassen - darunter auch eine Deutsche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Hamas hat eine weitere Gruppe von Geiseln im Rahmen der Feuerpause im Gaza-Krieg dem Roten Kreuz übergeben. Es handle sich um zehn Israelis sowie zwei Ausländer, teilte die israelische Armee mit. Im Gegenzug sollen 30 weitere palästinensische Häftlinge entlassen werden. Unter den Geiseln ist laut Außenministerin Annalena Baerbock (Grüne) auch eine Deutsche. Damit erhöht sich die Zahl der freigelassenen Geiseln mit deutschem Pass auf elf.</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am Freitagmorgen begonnene zunächst viertägige Feuerpause war unter den bislang geltenden Bedingungen um zwei Tage verlängert worden. Damit könnte sie bis Donnerstagmorgen dauern. Ob sie danach erneut verlängert werden würde, war zunächst unbekannt.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Regierungssprecherin Tal Heinrich hatte dem US-Sender CNN gesagt, unter den zehn Geiseln, die "potenziell, hoffentlich" am Dienstag freikommen könnten, seien ihrer Kenntnis nach auch zwei Frauen mit US-Staatsbürgerschaft. Jedoch entscheide die Hamas, welche Geiseln freigelassen würden und welche nicht. Israel werde für jeweils zehn freigelassene Israelis die humanitäre Feuerpause um einen Tag verlängern, betonte Heinrich.</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21:15 Uhr - Israel hat 30 weitere palästinensische Häftlinge freigelassen </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 weitere Gruppe von Palästinensern aus israelischen Gefängnissen im Gegenzug für die Freilassung zehn israelischer Geiseln auf freien Fuß gesetzt. Alle 30 Häftlinge seien aus verschiedenen Gefängnissen freigelassen worden, teilte die israelische Gefängnisbehörde mit. Dabei handelte es sich nach diesen Angaben um 15 Frauen, teilweise noch Jugendliche, und 15 männliche Minderjährige, der jüngste war 14 Jahre alt.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19:35 Uhr - Hamas lädt Elon Musk in den Gaza-Streifen ein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seinem Besuch in Israel soll Tesla-Chef Elon Musk nach dem Willen der radikal-islamischen Hamas auch den Gazastreifen besuchen. Dort solle der US-Milliardär "das Ausmaß der Massaker und Zerstörungen sehen, die gegen das Volk von Gaza verübt wurden, im Einklang mit den Standards der Objektivität und Glaubwürdigkeit", sagt der hochrangige Hamas-Vertreter Osama Hamdan in Beirut. Eine Stellungnahme von Musk liegt nicht vor.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18:59 Uhr - Israels Premierminister Benjamin Netanjahu im exklusiven Interview</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18:12 Uhr - Steinmeier trifft Emir von Katar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Frank-Walter Steinmeier reist am Mittwoch in den Golfstaat Katar, wo er in Doha den Emir des Staates, Scheich Tamim bin Hamad bin Khalifa Al Thani, zu Gesprächen treffen wird. Steinmeier befindet sich seit Sonntag im Nahen Osten. Zunächst hatte der Bundespräsident Israel besucht und dort unter anderem den israelischen Präsidenten Isaac Herzog und Angehörige von in den Gazastreifen verschleppten Geiseln getroffen.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war Steinmeier in das Sultanat Oman weitergereist. Katar ist zusammen mit Ägypten und den USA der wichtigste Vermittler im Krieg zwischen Israel und der radikalislamischen Hamas. Der Golfstaat mit guten Verbindungen zur Hamas war auch an den Verhandlungen einer aktuell geltenden mehrtägigen Feuerpause zur Freilassung von israelischen Geiseln im Gegenzug für die Freilassung palästinensischer Gefangener beteiligt.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17:24 Uhr - Erdogan will Israel vor Gericht stellen lassen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will Israel wegen Kriegsverbrechen im Gazastreifen vor internationale Gerichte stellen lassen. Dies habe Erdogan in einem Telefonat mit UN-Generalsekretär Antonio Guterres erklärt, teilt Erdogans Büro mit. Israel "tritt weiter das Internationale Recht, das Kriegsrecht und das humanitäre Völkerrecht schamlos mit Füßen", wurde das türkische Staatsoberhaupt zitiert. Eine israelische Stellungnahme liegt nicht vor.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16:40 Uhr - 24-Jähriger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verhaftet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teils gewalttätigen Zusammenstößen mit der Polizei bei pro-palästinensischen Demonstrationen befindet sich ein 24-Jähriger in Untersuchungshaft. Wie Polizei und Staatsanwaltschaft am Dienstag mitteilten, wurde der Mann mit ungeklärter Staatsangehörigkeit am Montag festgenommen. Da gegen ihn bereits ein Haftbefehl vorlag, kam er in Untersuchungshaft. Er steht im Verdacht, im Rahmen von Kundgebungen im Zusammenanhang mit dem Gaza-Krieg gegen Polizisten vorgegangen zu sein.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24-Jährigen wird nach Angaben der Staatsanwaltschaft wegen versuchter schwerer Nötigung, Widerstands gegen Vollstreckungsbeamte in drei Fällen sowie versuchter Gefangenenbefreiung ermittelt. Zu den Vorfällen kam es nach den Angaben jeweils, als die Polizei bei pro-palästinensischen Demonstrationen einschritt und Platzverweise erteilte oder die Personalien von Beteiligten festhalten wollte.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soll der 24-Jährige bei einer Demonstration eine Woche nach dem Terrorangriff der islamistischen Hamas auf Israel am 7. Oktober zu Polizisten gesagt haben, die Hamas werde sie umbringen. Dabei habe er "bekräftigend mit seinem Finger über seine Kehle gestrichen". Am 11. November soll er gedroht haben, ein Klappmesser einzusetzen, als Polizisten einen Platzverweis durchsetzen wollten.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November soll der Mann dann nach den Angaben vor einem Restaurant in Neukölln versucht haben, die Festnahme einer Teilnehmerin einer antiisraelischen Versammlung zu verhindern. Dabei soll er von umstehenden Menschen verlangt haben, ihm ein Messer zu geben. "Sein Vorgehen konnte erst dadurch unterbunden werden, dass ein unterstützender Polizeibeamter seine Dienstwaffe zog", hieß es von der Staatsanwaltschaft.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 Polizeibeamten soll der 24-Jährige zwei Sicherheitsmitarbeiter eines Wohnheims in Niederschöneweide bedroht haben, als diese ein Hausverbot gegen ihn durchsetzen wollten, wie die Behörden weiter mitteilten.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16:25 Uhr - Israel und Hamas werfen sich Bruch der Feuerpause vor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und die Hamas haben sich gegenseitig vorgeworfen, die seit Freitag geltende Feuerpause gebrochen zu haben. Das israelische Militär teilte mit, drei Sprengsätze seien in der Nähe israelischer Soldaten an zwei Orten im nördlichen Gazastreifen zur Explosion gebracht worden. An einem dieser Orte sei auch das Feuer auf Soldaten eröffnet worden, die zurückgeschossen hätten. Die Soldaten seien zu dem Zeitpunkt an Positionen gewesen, die im Einklang mit den Bedingungen der Waffenruhe gewesen seien, hieß es vom Militär.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hingegen warf Israel einen Bruch der Waffenruhe vor. Ihre Kämpfer hätten daraufhin Vergeltung geübt, hieß es in einer Stellungnahme. Die islamistische Terrororganisation betonte darin, dass sie nach wie vor die Feuerpause einhalten wolle, solange das auch Israel tue.</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15:48 Uhr - Chefs von CIA und Mossad verhandeln in Katar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CIA-Direktor William Burns und der Mossad-Chef David Barna verhandeln laut diplomatischen Kreisen in Katar über die Verlängerung der Waffenruhe zwischen Israel und der Hamas. In den Gesprächen am Dienstag, an denen auch ägyptische Vertreter beteiligt seien, gehe es außerdem um die Freilassung weiterer Geiseln, sagte ein Diplomat, der anonym bleiben wollte.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spielte eine Schlüsselrolle in den Verhandlungen mit der Hamas und half bei der Vermittlung der Waffenruhe, die am Freitag in Kraft trat und bis Donnerstagmorgen verlängert wurde. Bislang hat die Hamas 69 Geiseln freigelassen, darunter 51 Israelis; Israel ließ 150 palästinensische Häftlinge frei. Über das Treffen in Katar, das von einem US-Vertreter bestätigt wurde, berichtete zuerst die Zeitung "The Washington Post".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15:15 Uhr - Hamas ruft zu weltweiten Solidaritätsprotesten auf</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Terrororganisation Hamas hat für Mittwoch zu weltweiten Protesten und Solidaritätsmärschen mit den Menschen im Gazastreifen aufgerufen. Sie verwies dabei auf den Internationalen Tag der Solidarität mit dem palästinensischen Volk, der jährlich am 29. November begangen wird. In dem am Dienstag verbreiteten Aufruf warf die Hamas Israel unter anderem Kriegsverbrechen im Gaza-Krieg vor, der am 7. Oktober begonnen hatte.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Auslöser des Krieges war das schlimmste Massaker in der Geschichte Israels, das Terroristen der Hamas und anderer Gruppen aus dem Gazastreifen am 7. Oktober in Israel nahe der Grenze begangen hatten. Dabei wurden mehr als 1200 Menschen getötet. Etwa 240 Geiseln wurden nach Gaza verschleppt, auch mehrere Deutsche.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massiven Luftangriffen, einer Blockade des Gazastreifens und begann Ende Oktober eine Bodenoffensive. Dabei wurden nach Angaben der Hamas fast 15 000 Menschen getötet. Mehr als 36 000 wurden demnach verletzt. Die Zahlen lassen sich derzeit nicht unabhängig überprüfen.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14:15 Uhr - Mindestens fünf Gruppen halfen Hamas bei Terrorüberfall</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fünf bewaffnete Palästinenserorganisationen haben sich laut einem Bericht des britischen Senders BBC an dem Terrorüberfall der islamistischen Hamas auf Israel beteiligt. Fünf Gruppen hätten im Anschluss an das Hamas-Massaker am 7. Oktober Videos veröffentlicht, die beweisen sollten, dass sie bei dem Terrorüberfall dabei gewesen waren. Dies berichtete die BBC am Dienstag. Bei dem Überraschungsangriff wurden nach israelischen Angaben mindestens 1200 Menschen getötet und rund 240 Geiseln in den Gazastreifen verschleppt.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BBC teilten drei weitere Palästinensergruppen auf Telegram lediglich schriftlich mit, sie wären ebenfalls an dem Massaker am 7. Oktober beteiligt gewesen.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haben demnach drei der Gruppen angegeben, sie hätten selbst Geiseln an dem Tag in den Gazastreifen verschleppt. Darunter ist auch die Terrororganisation Islamischer Dschihad. Alle Angaben sind derzeit nicht unabhängig zu überprüfen.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befinden sich laut Israel noch 173 Geiseln im Gazastreifen. Der Sprecher des katarischen Außenministeriums, Madschid al-Ansari, sagte dagegen am Dienstag, die Zahlen zu verbliebenen Geiseln könne er nicht endgültig bestätigen. Es gebe dazu viele Schätzungen. Katar vermittelt wie auch die USA und Ägypten zwischen Israel und der Hamas.</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hatte am Montag mitgeteilt, sie gehe davon aus, dass nicht alle Geiseln in Hand der Hamas seien. Der Kommunikationsdirektor des Nationalen Sicherheitsrats, John Kirby, nannte dabei keine genaue Zahl. Der Sender CNN berichtete unter nicht namentlich genannten diplomatischen Quellen von schätzungsweise 40 Geiseln.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BBC hatte die Hamas seit 2020 mit verschiedenen militanten Gruppen unter anderem Angriffstaktiken trainiert, wie jene, die am 7. Oktober angewandt wurden. Dazu gehörten auch Geiselnahmen. Auf in sozialen Netzwerken veröffentlichten Videos seien zehn verschiedene Gruppen neben der Hamas zu sehen gewesen, schrieb die BBC. Diese Gruppen seien anhand ihrer Kopfbänder und Abzeichen zu identifizieren gewesen.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13:45 Uhr - Hamas will erstmals männliche Geiseln freilassen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eine weitere Verlängerung der Waffenruhe mit Israel erwägt die radikal-islamische Palästinenser-Gruppe Hamas nach eigenen Angaben nun auch die Freilassung männlicher Geiseln. Seine Organisation strebe eine neue Vereinbarung für eine Ausweitung der Feuerpause an, bei der sie nicht nur Frauen und Kinder im Austausch mit palästinensischen Häftlingen in israelischen Gefängnissen freilasse, sagte Hamas-Vertreter Chalil Al-Hajja am Montagabend dem arabischen TV-Sender .</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bekräftigte am Dienstag, dass die Waffenruhe auf unbestimmte Zeit verlängert werden könne, solange die Hamas weiterhin mindestens zehn Geiseln pro Tag freilasse. Da die Hamas jedoch nur noch wenige Frauen und Kinder gefangen hält, könnte die Waffenruhe über den Mittwoch hinaus nur verlängert werden, wenn sie erstmals auch einige israelische Männer freilässt. Die am Montag um zwei Tage ausgedehnte Waffenruhe schien auch den fünften Tag zu halten.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Israel signalisierte die Bereitschaft den Gefangenenaustausch auszuweiten. Die Regierung fügte am Montagabend ihrer Liste mit palästinensischen Häftlingen, die für eine Freilassung aus israelischen Gefängnissen infrage kommen, die Namen 50 weiblicher Gefangener hinzu. Zuvor hatte sie 300 palästinensische Frauen und männliche Jugendlichen dafür aufgelistet. Es wird erwartet, dass bei einer Freilassung männlicher israelischer Zivilisten aus der Hamas-Geiselhaft es sich zunächst um Väter und Ehemänner der in den vergangenen Tagen freigekommenen Kindern und Frauen handeln dürfte.</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13:12 Uhr - Katar um weitere Verlängerung der Feuerpause bemüht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ist laut eigener Aussage bemüht, die Feuerpause zwischen Israel und der radikal-islamischen Hamas über den Mittwoch hinaus abermals zu verlängern. Dies sei aber davon abhängig, dass die Hamas weiterhin zehn Geiseln pro Tag freilasse, teilte der Sprecher des Außenministeriums von Katar, Madsched Al-Ansari, mit. Im Gegenzug für eine Geisel lässt Israel drei palästinensische Gefangene aus seinen Haftanstalten frei. Das Emirat gilt seit dem 7. Oktober als Vermittler zwischen Israel und der Terrororganisation Hamas.</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12:50 Uhr - SPD-Politiker Roth warnt vor Machtübernahme der Hamas im Westjordanland</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SPD-Politiker und Vorsitzende des Auswärtigen Ausschusses im Bundestag, Michael Roth, hat vor den Folgen einer Machtübernahme der radikalislamischen Hamas auch im Westjordanland gewarnt. Es gäbe Anzeichen dafür, dass die Macht der Palästinensischen Autonomiebehörde im Westjordanland kippe, sagte Roth der "Bild"-Zeitung. "Eine Machtübernahme der Hamas wäre fatal: Mit den Hamas-Terroristen an der Macht wird weder in Gaza noch im Westjordanland eine friedliche Koexistenz mit Israel möglich sein", fügte er hinzu.</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Teilen der Westbank hat die von Fatah geführte Palästinensische Autonomiebehörde unter Präsident Mahmud Abbas längst die Kontrolle verloren, sie gilt als korrupt, ineffizient und schwach", sagte Roth. Nach dem 7. Oktober bleibe auch die Lage im Westjordanland "explosiv", betonte Roth.</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der Gazastreifen wird das Westjordanland von der Fatah-Bewegung von Palästinenserpräsident Mahmud Abbas kontrolliert. Seit Beginn des Kriegs zwischen Israel und der Hamas wurden in dem Gebiet nach palästinensischen Angaben mehr als 190 Palästinenser durch die israelische Armee oder radikale israelische Siedler getötet. Die israelische Armee begründet ihre vermehrten Einsätze und Razzien im Westjordanland mit einem "deutlichen Anstieg terroristischer Angriffe".</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12:21 Uhr - US-Militärflugzeuge bringen humanitäre Hilfe für den Gazastreifen nach Ägypten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die verlängerte Feuerpause zwischen Israel und der radikalislamischen Hamas für humanitäre Hilfslieferungen in den Gazastreifen nutzen. Ab Dienstag würden drei mit medizinischer Hilfe, Lebensmitteln und Winterausrüstung beladene Militärflugzeuge nach Ägypten fliegen, sagten US-Regierungsvertreter aus dem Weißen Haus. Die erste Maschine soll demnach am Dienstag eintreffen, die beiden anderen sollen "in den nächsten Tagen" folgen. Es sind die ersten Hilfslieferungen der US-Armee für den Gazastreifen seit dem brutalen Angriff der radikalislamischen Hamas auf Israel am 7. Oktober.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Ort sollen die Hilfen von UN-Organisationen verteilt werden. Zuvor hatte US-Präsident Joe Biden erklärt, er werde eine Verlängerung der Feuerpause zwischen Israel und der radikalislamischen Hamas für mehr Hilfslieferungen in den Gazastreifen nutzen. Ihm zufolge ermöglichte die Feuerpause einen "erheblichen Anstieg" der Hilfslieferungen.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11:54 Uhr - USA drängen Israel zu Zurückhaltung gegenüber Zivilisten in Süd-Gaza</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 Israel aufgefordert, nach der geplanten Wiederaufnahme der Bodenoffensive im Gazastreifen "erhebliche weitere Vertreibungen" der Zivilbevölkerung im Süden des Gebiets zu vermeiden. Wie aus Regierungskreisen verlautete, habe Washington unterstrichen, dass Israel im Süden des Küstenstreifens mit wesentlich größerer Präzision vorgehen müsse als im Norden.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Weiße Haus übe inzwischen stärkeren Druck auf Israel aus und fordere, dass die bevorstehende Offensive "sorgfältig durchdacht" sein müsse, erklärten ranghohe Regierungsbeamte. Dabei steht die Regierung von US-Präsident Joe Biden angesichts der steigenden Opferzahlen unter der palästinensischen Zivilbevölkerung international und innenpolitisch selbst unter Druck, größeren Einfluss auf Israel auszuüben. Die israelische Seite habe sich empfänglich für die Bedenken gezeigt, hieß es.</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hat deutlich gemacht, dass die Streitkräfte ihre Offensive gegen die militant-islamistische Hamas im Gazastreifen nach Abschluss der aktuell noch bis einschließlich Mittwoch geltenden Feuerpause fortsetzen würden.</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11:36 Uhr - Guterres fordert langfristige Waffenruhe im Gaza-Streifen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 seine Forderung nach einer langfristigen Waffenruhe im Gaza-Streifen und einer Freilassung aller von palästinensischen Extremisten festgehaltenen Geiseln bekräftigt. In einer Erklärung Guterres' vor dem Internationalen Tag der Solidarität mit dem palästinensischen Volk am Mittwoch hieß es, die Palästinenser erlebten eines der dunkelsten Kapitel ihrer Geschichte. Zugleich verurteilte Guterres erneut den Überfall der militant-islamistischen Hamas auf Israel vom 7. Oktober, der den aktuellen Gaza-Krieg auslöste.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könne "die kollektive Bestrafung des palästinensischen Volks" aber nicht rechtfertigen, sagte der UN-Generalsekretär. Er forderte "eine langfristige humanitäre Waffenruhe, ungehinderten Zugang für lebensrettende Hilfe, die Freilassung aller Geiseln, den Schutz von Zivilisten und die Beendigung von Verstößen gegen das humanitäre Völkerrecht".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11:13 Uhr - Israel: Frauen und Kinder gehen bei Geiselfreilassungen vor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Freilassung weiterer Geiseln aus den Händen der islamistischen Hamas haben für Israel Frauen und Kinder Priorität. Das sagte Israels Regierungssprecherin Tal Heinrich dem US-Sender CNN. "Und wir wollen nicht, dass Familien getrennt werden bei diesen Schüben, in diesen Geiselgruppen, die freigelassen werden", sagte sie.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könne allerdings stets nur hoffen, dass "mehr Familien, oder das, was von ihnen übrig ist, wiedervereint werden", so Heinrich. Schließlich kontrolliere die Hamas die Listen mit den Namen von Geiseln, die sie als Nächstes freilassen könnten. "Sie entscheiden, wer rauskommt und wer nicht."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zehn Geiseln, die "potenziell, hoffentlich" Dienstag freikommen könnten, seien ihrer Kenntnis nach auch zwei Frauen mit US-Staatsbürgerschaft, so die Regierungssprecherin. Israel werde für jeweils zehn freigelassene Israelis die humanitäre Feuerpause um einen Tag verlängern, sagte Heinrich weiter.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10:35 Uhr - Scholz pocht auf Freilassung aller Geiseln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hat sich erleichtert gezeigt über die Freilassung einiger Geiseln durch die radikal-islamische Hamas. Zugleich betonte er in seiner Regierungserklärung, dass dies nur ein erster Schritt sein könne. "Noch immer hält die Hamas mehr als hundert Frauen, Männer und Kinder in ihrer Gewalt. Auch sie müssen nun unverzüglich freigelassen werden", fügt er hinzu:</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09:14 Uhr - Hamas und Israel deuten Bereitschaft für Ausweitung von Gefangenenaustausch an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und Israel haben die Bereitschaft für eine Ausweitung des Waffenruhe-Abkommens signalisiert, um mehr Geiseln und Gefangene auszutauschen. Hamas-Vertreter Chalil al-Hadscha sagte am Montagabend, die radikal-islamische Palästinenser-Gruppe strebe eine neue Vereinbarung an, bei der sie nicht nur Frauen und Kinder freilasse. Dies würde bedeuten, "dass wir eine zusätzliche Zeitspanne anstreben, um den Austausch von Menschen in dieser Phase fortzusetzen". Daher hoffe die Hamas, dass sich Israel an die am Montag um zwei Tage verlängerte Waffenruhe halte, sagte Al-Hadscha dem arabischen TV-Sender Al-Dschasira. Zugleich erweiterte Israel am Montagabend die Liste mit palästinensischen Häftlingen, die für eine Freilassung infrage kommen, um 50 weibliche Gefangene, was ebenfalls auf die Möglichkeit einer Ausweitung des Abkommens hindeutet.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Israel erhält Liste für weitere Freilassung</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laut Medienberichten eine weitere Liste von im Gazastreifen festgehaltenen Geiseln für eine kommende Freilassung erhalten. Die darin aufgeführten Menschen dürften am Dienstag freikommen, berichtete die "Times of Israel" unter Berufung auf das Büro von Premierminister Benjamin Netanjahu. Demnach wurde die Liste zunächst überprüft und die betroffenen Familien benachrichtigt. Wie viele Geiseln freikommen könnten, ging laut der Zeitung nicht aus der Ankündigung hervor. Andere Medien hatten von zehn Menschen berichtet.</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03:51 Uhr - Notruf in Israel kurzzeitig ausgefallen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sind laut Medienberichten mehrere Notrufnummern in der Nacht ausgefallen. Die Polizei habe die Störung mit einem nicht genauer angegebenen "temporären Fehler" begründet, berichtete unter anderem die "Times of Israel" am frühen Dienstagmorgen. Der Zeitung "Haaretz" zufolge war auch die Nummer der Rettungssanitäter nicht erreichbar. Die "Jerusalem Post" berichtete zudem, dass der Notruf der Feuerwehr nicht funktioniert habe. Den Medienberichten zufolge waren einige Behörden jedoch über Ausweichnummern erreichbar.</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01:33 Uhr - Von der Leyen begrüßt Verlängerung der Feuerpause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die Verlängerung der Feuerpause im Krieg zwischen Israel und der Hamas begrüßt. "Ich rufe die Hamas-Terroristen erneut auf, alle am 7. Oktober bei der schrecklichen Attacke genommenen Geiseln freizulassen", teilte die deutsche EU-Politikerin mit. Die bis Donnerstag verlängerte Waffenruhe ermögliche mehr Zivilisten im Gazastreifen Zugang zu notwendiger Hilfe. Die EU-Kommission brachte laut von der Leyen bislang mit 20 Flügen 900 Tonnen Hilfsgüter über Ägypten in den Gazastreifen. Weitere vier Flüge sollen in dieser Woche noch folgen, wie sie sagte.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Freitag geltende Feuerpause in dem mehr als sieben Wochen dauernden Konflikt sollte eigentlich am Dienstagmorgen enden. Unter der Vermittlung des Golfemirats Katar und Ägyptens einigten sich die Verhandler jedoch unter den bislang geltenden Bedingungen auf eine Verlängerung um zwei Tage.</w:t>
      </w:r>
    </w:p>
    <w:p>
      <w:pPr>
        <w:pStyle w:val="Normal4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01:02 Uhr - Israel gibt Freilassung von 33 Gefangenen bekannt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am frühen Dienstag die Freilassung von 33 palästinensischen Gefangenen bestätigt. Die Gefangenen seien "im Laufe der Nacht" im Rahmen des Waffenruheabkommens zwischen Israel und der Hamas freigelassen wurden, erklärte die israelische Strafvollzugsbehörde.</w:t>
      </w:r>
    </w:p>
    <w:p>
      <w:pPr>
        <w:pStyle w:val="Normal4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29, 2023</w:t>
      </w:r>
    </w:p>
    <w:p>
      <w:pPr>
        <w:pStyle w:val="Normal419"/>
      </w:pPr>
    </w:p>
    <w:p>
      <w:pPr>
        <w:pStyle w:val="Normal419"/>
        <w:ind w:left="200"/>
        <w:sectPr>
          <w:type w:val="continuous"/>
          <w:pgMar w:top="840" w:right="1000" w:bottom="840" w:left="1000" w:header="400" w:footer="400"/>
          <w:pgNumType w:fmt="decimal"/>
          <w:cols w:space="720"/>
        </w:sectPr>
      </w:pPr>
      <w:r>
        <w:br/>
      </w:r>
      <w:r>
        <w:pict>
          <v:line id="_x0000_s2791" style="position:absolute;z-index:252583936" from="0,10pt" to="512pt,10pt" strokecolor="black" strokeweight="1pt">
            <v:stroke linestyle="single"/>
          </v:line>
        </w:pict>
      </w:r>
      <w:r>
        <w:rPr>
          <w:rFonts w:ascii="arial" w:eastAsia="arial" w:hAnsi="arial" w:cs="arial"/>
          <w:b/>
          <w:color w:val="767676"/>
          <w:sz w:val="16"/>
        </w:rPr>
        <w:t>End of Document</w:t>
      </w:r>
    </w:p>
    <w:p>
      <w:pPr>
        <w:pStyle w:val="Normal420"/>
        <w:sectPr>
          <w:headerReference w:type="even" r:id="rId2596"/>
          <w:headerReference w:type="default" r:id="rId2597"/>
          <w:footerReference w:type="even" r:id="rId2598"/>
          <w:footerReference w:type="default" r:id="rId2599"/>
          <w:headerReference w:type="first" r:id="rId2600"/>
          <w:footerReference w:type="first" r:id="rId2601"/>
          <w:pgSz w:w="12240" w:h="15840"/>
          <w:pgMar w:top="840" w:right="1000" w:bottom="840" w:left="1000" w:header="400" w:footer="400"/>
          <w:pgNumType w:fmt="decimal"/>
          <w:cols w:space="720"/>
          <w:titlePg w:val="0"/>
        </w:sectPr>
      </w:pPr>
    </w:p>
    <w:p>
      <w:pPr>
        <w:pStyle w:val="Normal420"/>
      </w:pPr>
    </w:p>
    <w:p>
      <w:pPr>
        <w:pStyle w:val="Normal420"/>
      </w:pPr>
      <w:r>
        <w:pict>
          <v:shape id="_x0000_i2792" type="#_x0000_t75" alt="LexisNexis®" style="width:147.75pt;height:30pt">
            <v:imagedata r:id="rId10" o:title=""/>
          </v:shape>
        </w:pict>
      </w:r>
      <w:r>
        <w:cr/>
      </w:r>
    </w:p>
    <w:p>
      <w:pPr>
        <w:pStyle w:val="Heading14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Gewalt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24-Jähriger verhaftet</w:t>
      </w:r>
    </w:p>
    <w:p>
      <w:pPr>
        <w:pStyle w:val="Normal4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28. November 2023 4:27 PM GMT+1</w:t>
      </w:r>
    </w:p>
    <w:p>
      <w:pPr>
        <w:pStyle w:val="Normal420"/>
        <w:keepNext w:val="0"/>
        <w:spacing w:after="0" w:line="240" w:lineRule="atLeast"/>
        <w:ind w:right="0"/>
        <w:jc w:val="both"/>
      </w:pPr>
      <w:bookmarkStart w:id="840" w:name="Bookmark_421"/>
      <w:bookmarkEnd w:id="840"/>
    </w:p>
    <w:p>
      <w:pPr>
        <w:pStyle w:val="Normal4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20"/>
        <w:keepNext w:val="0"/>
        <w:spacing w:before="120" w:after="0" w:line="220" w:lineRule="atLeast"/>
        <w:ind w:left="0" w:right="0" w:firstLine="0"/>
        <w:jc w:val="left"/>
      </w:pPr>
      <w:r>
        <w:br/>
      </w:r>
      <w:r>
        <w:pict>
          <v:shape id="_x0000_i2793" type="#_x0000_t75" style="width:230.22pt;height:28.5pt">
            <v:imagedata r:id="rId11" o:title=""/>
          </v:shape>
        </w:pict>
      </w:r>
    </w:p>
    <w:p>
      <w:pPr>
        <w:pStyle w:val="Normal4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316 words</w:t>
      </w:r>
    </w:p>
    <w:p>
      <w:pPr>
        <w:pStyle w:val="Normal420"/>
        <w:keepNext/>
        <w:spacing w:before="240" w:after="0" w:line="340" w:lineRule="atLeast"/>
        <w:ind w:left="0" w:right="0" w:firstLine="0"/>
        <w:jc w:val="left"/>
      </w:pPr>
      <w:bookmarkStart w:id="841" w:name="Body_419"/>
      <w:bookmarkEnd w:id="841"/>
      <w:r>
        <w:rPr>
          <w:rFonts w:ascii="arial" w:eastAsia="arial" w:hAnsi="arial" w:cs="arial"/>
          <w:b/>
          <w:i w:val="0"/>
          <w:strike w:val="0"/>
          <w:noProof w:val="0"/>
          <w:color w:val="000000"/>
          <w:position w:val="0"/>
          <w:sz w:val="28"/>
          <w:u w:val="none"/>
          <w:vertAlign w:val="baseline"/>
        </w:rPr>
        <w:t>Body</w:t>
      </w:r>
    </w:p>
    <w:p>
      <w:pPr>
        <w:pStyle w:val="Normal420"/>
        <w:spacing w:line="60" w:lineRule="exact"/>
      </w:pPr>
      <w:r>
        <w:pict>
          <v:line id="_x0000_s2794" style="position:absolute;z-index:252584960" from="0,2pt" to="512pt,2pt" strokecolor="#009ddb" strokeweight="2pt">
            <v:stroke linestyle="single"/>
            <w10:wrap type="topAndBottom"/>
          </v:line>
        </w:pict>
      </w:r>
    </w:p>
    <w:p>
      <w:pPr>
        <w:pStyle w:val="Normal420"/>
      </w:pP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teils gewalttätigen Zusammenstößen mit der Polizei bei propalästinensischen Demonstrationen befindet sich ein 24-Jähriger in Untersuchungshaft. Wie Polizei und Staatsanwaltschaft am Dienstag mitteilten, wurde der Mann mit ungeklärter Staatsangehörigkeit am Montag festgenommen. Da gegen ihn bereits ein Haftbefehl vorlag, kam er in Untersuchungshaft. Er steht im Verdacht, im Rahmen von Kundgebungen im Zusammenanhang mit dem Gaza-Krieg gegen Polizisten vorgegangen zu sein.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24-Jährigen wird nach Angaben der Staatsanwaltschaft wegen versuchter schwerer Nötigung, Widerstands gegen Vollstreckungsbeamte in drei Fällen sowie versuchter Gefangenenbefreiung ermittelt. Zu den Vorfällen kam es nach den Angaben jeweils, wenn die Polizei bei propalästinensischen Demonstrationen einschritt und Platzverweise erteilte oder die Personalien von Beteiligten festhalten wollte.</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soll der 24-Jährige bei einer Demonstration eine Woche nach dem Terrorangriff der islamistischen Hamas auf Israel am 7. Oktober zu Polizisten gesagt haben, die Hamas werde sie umbringen. Dabei habe er "bekräftigend mit seinem Finger über seine Kehle gestrichen". Am 11. November soll er gedroht haben, ein Klappmesser einzusetzen, als Polizisten einen Platzverweis durchsetzen wollten.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November soll der Mann dann nach den Angaben vor einem Restaurant in Neukölln versucht haben, die Festnahme einer Teilnehmerin einer antiisraelischen Versammlung zu verhindern. Dabei soll er von umstehenden Menschen verlangt haben, ihm ein Messer zu geben. "Sein Vorgehen konnte erst dadurch unterbunden werden, dass ein unterstützender Polizeibeamter seine Dienstwaffe zog", hieß es von der Staatsanwaltschaft.</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 Polizeibeamten soll der 24-Jährige zwei Sicherheitsmitarbeiter eines Wohnheims in Niederschöneweide bedroht haben, als diese ein Hausverbot gegen ihn durchsetzen wollten, wie die Behörden weiter mitteilten.</w:t>
      </w:r>
    </w:p>
    <w:p>
      <w:pPr>
        <w:pStyle w:val="Normal4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28, 2023</w:t>
      </w:r>
    </w:p>
    <w:p>
      <w:pPr>
        <w:pStyle w:val="Normal420"/>
      </w:pPr>
    </w:p>
    <w:p>
      <w:pPr>
        <w:pStyle w:val="Normal420"/>
        <w:ind w:left="200"/>
        <w:sectPr>
          <w:type w:val="continuous"/>
          <w:pgMar w:top="840" w:right="1000" w:bottom="840" w:left="1000" w:header="400" w:footer="400"/>
          <w:pgNumType w:fmt="decimal"/>
          <w:cols w:space="720"/>
        </w:sectPr>
      </w:pPr>
      <w:r>
        <w:br/>
      </w:r>
      <w:r>
        <w:pict>
          <v:line id="_x0000_s2795" style="position:absolute;z-index:252585984" from="0,10pt" to="512pt,10pt" strokecolor="black" strokeweight="1pt">
            <v:stroke linestyle="single"/>
          </v:line>
        </w:pict>
      </w:r>
      <w:r>
        <w:rPr>
          <w:rFonts w:ascii="arial" w:eastAsia="arial" w:hAnsi="arial" w:cs="arial"/>
          <w:b/>
          <w:color w:val="767676"/>
          <w:sz w:val="16"/>
        </w:rPr>
        <w:t>End of Document</w:t>
      </w:r>
    </w:p>
    <w:p>
      <w:pPr>
        <w:pStyle w:val="Normal421"/>
        <w:sectPr>
          <w:headerReference w:type="even" r:id="rId2602"/>
          <w:headerReference w:type="default" r:id="rId2603"/>
          <w:footerReference w:type="even" r:id="rId2604"/>
          <w:footerReference w:type="default" r:id="rId2605"/>
          <w:headerReference w:type="first" r:id="rId2606"/>
          <w:footerReference w:type="first" r:id="rId2607"/>
          <w:pgSz w:w="12240" w:h="15840"/>
          <w:pgMar w:top="840" w:right="1000" w:bottom="840" w:left="1000" w:header="400" w:footer="400"/>
          <w:pgNumType w:fmt="decimal"/>
          <w:cols w:space="720"/>
          <w:titlePg w:val="0"/>
        </w:sectPr>
      </w:pPr>
    </w:p>
    <w:p>
      <w:pPr>
        <w:pStyle w:val="Normal421"/>
      </w:pPr>
    </w:p>
    <w:p>
      <w:pPr>
        <w:pStyle w:val="Normal421"/>
      </w:pPr>
      <w:r>
        <w:pict>
          <v:shape id="_x0000_i2796" type="#_x0000_t75" alt="LexisNexis®" style="width:147.75pt;height:30pt">
            <v:imagedata r:id="rId10" o:title=""/>
          </v:shape>
        </w:pict>
      </w:r>
      <w:r>
        <w:cr/>
      </w:r>
    </w:p>
    <w:p>
      <w:pPr>
        <w:pStyle w:val="Heading14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Anzeige wegen ,,Vom Fluss zum Meer"-Parolen</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28. November 2023</w:t>
      </w:r>
    </w:p>
    <w:p>
      <w:pPr>
        <w:pStyle w:val="Normal421"/>
        <w:keepNext w:val="0"/>
        <w:spacing w:after="0" w:line="240" w:lineRule="atLeast"/>
        <w:ind w:right="0"/>
        <w:jc w:val="both"/>
      </w:pPr>
      <w:bookmarkStart w:id="842" w:name="Bookmark_422"/>
      <w:bookmarkEnd w:id="842"/>
    </w:p>
    <w:p>
      <w:pPr>
        <w:pStyle w:val="Normal4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Mediahuis Luxembourg S.A. Alle Rechte Vorbehalten</w:t>
      </w:r>
    </w:p>
    <w:p>
      <w:pPr>
        <w:pStyle w:val="Normal421"/>
        <w:keepNext w:val="0"/>
        <w:spacing w:before="120" w:after="0" w:line="220" w:lineRule="atLeast"/>
        <w:ind w:left="0" w:right="0" w:firstLine="0"/>
        <w:jc w:val="left"/>
      </w:pPr>
      <w:r>
        <w:br/>
      </w:r>
      <w:r>
        <w:pict>
          <v:shape id="_x0000_i2797" type="#_x0000_t75" style="width:53.28pt;height:8.88pt">
            <v:imagedata r:id="rId2608" o:title=""/>
          </v:shape>
        </w:pict>
      </w:r>
    </w:p>
    <w:p>
      <w:pPr>
        <w:pStyle w:val="Normal4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1220 words</w:t>
      </w:r>
    </w:p>
    <w:p>
      <w:pPr>
        <w:pStyle w:val="Normal4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Eigentlich verlaufen Demos mit dem Comité pour une Paix Juste au Proche-Orient stets friedlich. Zuletzt wurde Anzeige erstattet wegen Verbreitung antisemitischer Parolen. Was hat es damit auf sich?</w:t>
      </w:r>
    </w:p>
    <w:p>
      <w:pPr>
        <w:pStyle w:val="Normal421"/>
        <w:keepNext/>
        <w:spacing w:before="240" w:after="0" w:line="340" w:lineRule="atLeast"/>
        <w:ind w:left="0" w:right="0" w:firstLine="0"/>
        <w:jc w:val="left"/>
      </w:pPr>
      <w:bookmarkStart w:id="843" w:name="Body_420"/>
      <w:bookmarkEnd w:id="843"/>
      <w:r>
        <w:rPr>
          <w:rFonts w:ascii="arial" w:eastAsia="arial" w:hAnsi="arial" w:cs="arial"/>
          <w:b/>
          <w:i w:val="0"/>
          <w:strike w:val="0"/>
          <w:noProof w:val="0"/>
          <w:color w:val="000000"/>
          <w:position w:val="0"/>
          <w:sz w:val="28"/>
          <w:u w:val="none"/>
          <w:vertAlign w:val="baseline"/>
        </w:rPr>
        <w:t>Body</w:t>
      </w:r>
    </w:p>
    <w:p>
      <w:pPr>
        <w:pStyle w:val="Normal421"/>
        <w:spacing w:line="60" w:lineRule="exact"/>
      </w:pPr>
      <w:r>
        <w:pict>
          <v:line id="_x0000_s2798" style="position:absolute;z-index:252587008" from="0,2pt" to="512pt,2pt" strokecolor="#009ddb" strokeweight="2pt">
            <v:stroke linestyle="single"/>
            <w10:wrap type="topAndBottom"/>
          </v:line>
        </w:pict>
      </w:r>
    </w:p>
    <w:p>
      <w:pPr>
        <w:pStyle w:val="Normal421"/>
      </w:pP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brutalen Angriff der islamistischen Terrororganisation Hamas am 7. Oktober auf Israel und dem militärischen Gegenschlag im Gaza sind fast zwei Monate vergangen. Wenige Tage nach dem Massaker veröffentlichte das Comité pour une Paix Juste au Proche-Orient (CPJPO) eine Stellungnahme, in dem es die Angriffe der Hamas verurteilte und forderte, Israel müsse bei seiner militärischen Gegenreaktion internationales Recht berücksichtigen.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Hauptauslöser der Gewalt identifizierte die CPJPO die ,,Apartheid, Besatzung und Kolonisierung" seitens Israel und die ,,Komplizenschaft" der USA und EU. Um sich solidarisch mit Menschen in Gaza zu zeigen, rief die CPJPO zu mehreren Kundgebungen auf. Zuletzt am vergangenen Samstag.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verlief laut Polizei friedlich.</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Trotzdem gibt es Kritik. Auf vergangenen Demonstrationen im Oktober und November kam es zu ,,From the river to the sea"-Rufen. In Deutschland ist die pro-palästinensische Parole inzwischen verboten. Die dortige Staatsanwaltschaft sieht in dem Rufen der Parole einen Anfangsverdacht auf Volksverhetzung, weil das Existenzrecht Israels davon berührt sein könnte. In Luxemburg gibt es kein solches Verbot, es wäre demnach an den Gerichten zu entscheiden, ob die Parole als antisemitisch einzuordnen ist - oder nicht.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Hinter dem Slogan steht die Vision,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vom Fluss Jordan bis zum Mittelmeer - dort, wo sich jetzt Israel befindet. Entsprechende Landkarten zeigen das Gebiet ganz in Grün, der Farbe des Islam. Auf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Luxemburg-Stadt wurde ein T-Shirt mit einer solchen Landkarte getragen. Wegen der Parolen gingen bei der Polizei Anzeigen ein.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Klare Vorgaben, aber ,,unmöglich alle Einzelpersonen zu kontrollieren"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CPJPO distanziert sich von den Rufern. Ihr Präsident Henri Grün erklärte, dass, wenn immer der Verein eine Demonstration organisiere, ,,wir im Voraus entscheiden, welche Banner und Slogans erlaubt sind und welche Forderungen wir stellen".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Demonstration vom 11. November, auf dem die Parolen gerufen wurden, schreibt Grün, dort seien 1.000 Menschen anwesend gewesen und ,,bei so vielen Menschen ist es unmöglich, alle Einzelpersonen zu kontrollieren. Wir sind mit der Zusammenarbeit mit der Polizei beschäftigt, weil wir wollen, dass alles ruhig bleibt und ohne Gewalt endet".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derselben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kam es zu einem weiteren Zwischenfall: Auf einem Plakat wurde Israels Premierminister Benjamin Netanjahu bildlich mit Hitler verglichen und israelische Soldaten wurden mit Nazis gleichgestellt. Auf einem anderen Plakat stand ,,Stop the Gaza Holocaust". Auch von den Plakaten distanziert sich Henri Grün formell. Der CPJPO vergleiche Israels Premierminister nicht mit Hitler und auch den israelischen Staat nicht mit Nazi-Deutschland, ,,weil dies historisch falsch ist".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 erläutert weiter: ,,Es kann sein, dass einzelne Menschen - schockiert über die Bilder der vielen toten Zivilisten - auf die Idee kommen, die aktuellen Massaker in Gaza - die möglicherweise juristisch als Völkermord eingestuft werden - mit dem Völkermord an den Juden zu vergleichen." Als CPJPO teile man solche Vergleiche nicht. Was die Plakate betrifft, stellt Grün fest: ,,Es ist unmöglich, jedes einzelne Zeichen dauerhaft zu überprüfen." Man habe aber ,,mehrmals interveniert".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das CPJPO hat inzwischen die Polizei um Hilfe gebeten: Das Komitee überlegt nun selbst Anzeige gegen Unbekannt einzureichen. Es geht um Aufkleber, die eine Gruppe von Demonstranten zeigt mit dem - verunglimpfend gemeinten - Zusatz ,,Hamas". Laut Polizei ist die Anzeige für diese Woche angekündigt, (bis Redaktionsschluss) aber noch nicht eingegangen.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Sensibilisierung als Ziel</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CPJPO gibt es seit mehr als zwei Jahrzehnten. Laut Eigendarstellung solidarisiert sich der gemeinnützige Verein mit dem palästinensischen Volk. Unter anderen unterstützt die NGO Entwicklungsprojekte und hat zum Ziel, die luxemburgische Zivilgesellschaft für den israelisch-palästinensischen Konflikts sensibilisieren.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CPJPO hat ,,gemäß den Verfahren und Bedingungen für die finanziellen Beziehungen zwischen dem Ministerium und NGOs" in den Jahren 2020 bis 2022 zusammengefasst Unterstützungsbeträge in Höhe von über 1,1 Millionen Euro erhalten. Das teilt das Außenministerium auf ,,Wort"-Nachfrage mit.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Diskussionen um den Nahostkonflikt sind seit jeher von einer hohen Emotionalität geprägt. Es handelt sich um ein hochkomplexes Thema; die öffentliche Debatte darüber sind oft von Schwarz-weiß-Denken geprägt. Ein zentraler Streitpunkt ist dabei, wann die Kritik am Staat Israel nicht mehr nur Kritik an der Politik der israelischen Regierung ist, sondern eine Grenze überschreitet und sie als antisemitisch betrachtet werden kann.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Luxemburg ist Mitglied der International Holocaust Remembrance Alliance. Deren Antisemitismus-Definition beinhaltet auch ,,israelbezogenem Antisemitismus", welcher offensichtlich in Erscheinung treten kann, in vielen Fällen jedoch subtil auftritt. Demnach ist nicht antisemitisch, die politischen oder militärischen Handlungen des Staates Israel zu kritisieren. Die Infragestellung des Existenzrechts von Israel wird nach der IHRA-Definition allerdings als antisemitisch eingestuft.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Schwierige Gratwanderung zwischen Israelkritik und Antisemitismus</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113-seitigen Jahresbericht der Organisation RIAL (Recherche et information sur l'antisémitisme au Luxembourg) aus dem Jahre 2022 wird die CPJPO 163-mal aufgeführt. Der Bericht sammelt unter anderem Beiträge der CPJPO in den sozialen Medien oder von Personen aus deren Umfeld. Einige dieser Beiträge sollen, so die Sicht der RIAL, Israel dämonisieren oder sie verbreiten eine Form Antisemitismus gegen Israel.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Mai-Ausgabe der Zeitschrift ,,Forum" von 2022 hatte CPJPO-Präsident Henri Grün betont, dass sich der Verein von ,,jeder Form von Rassismus, so auch dem antijüdischen Rassismus, dem Antisemitismus" distanziere. Die Charta der CPJPO stelle überdies das Existenzrecht Israels nicht infrage. Über die IHRA-Definition hingegen schreibt Grün, diese werde benutzt, um ,,Kritiker der Politik des israelischen Staates mundtot zu machen".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Außenministerium lässt die Direktion für Entwicklungszusammenarbeit die ,,Projekte unserer Partnerorganisationen regelmäßig von externen Agenturen" evaluieren, darunter auch die des CPJPO in den palästinensischen Gebieten. So sei im Jahr 2021 eine Evaluierung des Sensibilisierungsprojekts des CPJPO durchgeführt, 2022 sei das Entwicklungsprojekt der CPJPO überprüft worden.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Ministerium teilt weiter mit, dass die Agentur 2021 zum Schluss kam, dass ,,die öffentliche Botschaft des CPJPO mit dem Völkerrecht und den Menschenrechten vereinbar ist". Zudem sei die Aktivität vom CPJPO konform mit den Bedingungen der ,,Charta éducation au développement" und der ,,Strategie der luxemburgischen Zusammenarbeit".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 participant holds a placard as students gather during a "Walkout to fight Genocide and Free Palestine" at Bruin Plaza at UCLA (University of California, Los Angeles) in Los Angeles on October 25, 2023. Thousands of people, both Israeli and Palestinians have died since October 7, 2023, after Palestinian Hamas militants based in the Gaza Strip, entered southern Israel in a surprise attack leading Israel to declare war on Hamas in Gaza the following day. (Photo by Frederic J. BROWN / AFP)</w:t>
      </w:r>
    </w:p>
    <w:p>
      <w:pPr>
        <w:pStyle w:val="Normal42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1"/>
        <w:spacing w:line="60" w:lineRule="exact"/>
      </w:pPr>
      <w:r>
        <w:pict>
          <v:line id="_x0000_s2799" style="position:absolute;z-index:252588032" from="0,2pt" to="512pt,2pt" strokecolor="#009ddb" strokeweight="2pt">
            <v:stroke linestyle="single"/>
            <w10:wrap type="topAndBottom"/>
          </v:line>
        </w:pict>
      </w:r>
    </w:p>
    <w:p>
      <w:pPr>
        <w:pStyle w:val="Normal42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Luxemburg verliefen die Demonstrationen zum Gaza-Konflikt laut Polizei friedlich.</w:t>
      </w:r>
    </w:p>
    <w:p>
      <w:pPr>
        <w:pStyle w:val="Normal4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28, 2023</w:t>
      </w:r>
    </w:p>
    <w:p>
      <w:pPr>
        <w:pStyle w:val="Normal421"/>
      </w:pPr>
    </w:p>
    <w:p>
      <w:pPr>
        <w:pStyle w:val="Normal421"/>
        <w:ind w:left="200"/>
        <w:sectPr>
          <w:type w:val="continuous"/>
          <w:pgMar w:top="840" w:right="1000" w:bottom="840" w:left="1000" w:header="400" w:footer="400"/>
          <w:pgNumType w:fmt="decimal"/>
          <w:cols w:space="720"/>
        </w:sectPr>
      </w:pPr>
      <w:r>
        <w:br/>
      </w:r>
      <w:r>
        <w:pict>
          <v:line id="_x0000_s2800" style="position:absolute;z-index:252589056" from="0,10pt" to="512pt,10pt" strokecolor="black" strokeweight="1pt">
            <v:stroke linestyle="single"/>
          </v:line>
        </w:pict>
      </w:r>
      <w:r>
        <w:rPr>
          <w:rFonts w:ascii="arial" w:eastAsia="arial" w:hAnsi="arial" w:cs="arial"/>
          <w:b/>
          <w:color w:val="767676"/>
          <w:sz w:val="16"/>
        </w:rPr>
        <w:t>End of Document</w:t>
      </w:r>
    </w:p>
    <w:p>
      <w:pPr>
        <w:pStyle w:val="Normal422"/>
        <w:sectPr>
          <w:headerReference w:type="even" r:id="rId2609"/>
          <w:headerReference w:type="default" r:id="rId2610"/>
          <w:footerReference w:type="even" r:id="rId2611"/>
          <w:footerReference w:type="default" r:id="rId2612"/>
          <w:headerReference w:type="first" r:id="rId2613"/>
          <w:footerReference w:type="first" r:id="rId2614"/>
          <w:pgSz w:w="12240" w:h="15840"/>
          <w:pgMar w:top="840" w:right="1000" w:bottom="840" w:left="1000" w:header="400" w:footer="400"/>
          <w:pgNumType w:fmt="decimal"/>
          <w:cols w:space="720"/>
          <w:titlePg w:val="0"/>
        </w:sectPr>
      </w:pPr>
    </w:p>
    <w:p>
      <w:pPr>
        <w:pStyle w:val="Normal422"/>
      </w:pPr>
    </w:p>
    <w:p>
      <w:pPr>
        <w:pStyle w:val="Normal422"/>
      </w:pPr>
      <w:r>
        <w:pict>
          <v:shape id="_x0000_i2801" type="#_x0000_t75" alt="LexisNexis®" style="width:147.75pt;height:30pt">
            <v:imagedata r:id="rId10" o:title=""/>
          </v:shape>
        </w:pict>
      </w:r>
      <w:r>
        <w:cr/>
      </w:r>
    </w:p>
    <w:p>
      <w:pPr>
        <w:pStyle w:val="Heading14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im Nahen Osten; 17-jährige Israelin war mit ihrem Hund als Geisel bei der Hamas</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28. November 2023 11:22 PM GMT+1</w:t>
      </w:r>
    </w:p>
    <w:p>
      <w:pPr>
        <w:pStyle w:val="Normal422"/>
        <w:keepNext w:val="0"/>
        <w:spacing w:after="0" w:line="240" w:lineRule="atLeast"/>
        <w:ind w:right="0"/>
        <w:jc w:val="both"/>
      </w:pPr>
      <w:bookmarkStart w:id="844" w:name="Bookmark_423"/>
      <w:bookmarkEnd w:id="844"/>
    </w:p>
    <w:p>
      <w:pPr>
        <w:pStyle w:val="Normal4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22"/>
        <w:keepNext w:val="0"/>
        <w:spacing w:before="120" w:after="0" w:line="220" w:lineRule="atLeast"/>
        <w:ind w:left="0" w:right="0" w:firstLine="0"/>
        <w:jc w:val="left"/>
      </w:pPr>
      <w:r>
        <w:br/>
      </w:r>
      <w:r>
        <w:pict>
          <v:shape id="_x0000_i2802" type="#_x0000_t75" style="width:230.22pt;height:28.5pt">
            <v:imagedata r:id="rId11" o:title=""/>
          </v:shape>
        </w:pic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3844 words</w:t>
      </w:r>
    </w:p>
    <w:p>
      <w:pPr>
        <w:pStyle w:val="Normal4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fünften Tag der Feuerpause zwischen Israel und der Hamas kommen weitere Geiseln frei. Darunter ist auch eine 17-jährige Jugendliche und ihr Hund Bella. Das Büro des israelischen Regierungschefs veröffentlicht ein Foto der beiden in Freiheit. Alle Entwicklungen im Liveticker.</w:t>
      </w:r>
    </w:p>
    <w:p>
      <w:pPr>
        <w:pStyle w:val="Normal422"/>
        <w:keepNext/>
        <w:spacing w:before="240" w:after="0" w:line="340" w:lineRule="atLeast"/>
        <w:ind w:left="0" w:right="0" w:firstLine="0"/>
        <w:jc w:val="left"/>
      </w:pPr>
      <w:bookmarkStart w:id="845" w:name="Body_421"/>
      <w:bookmarkEnd w:id="845"/>
      <w:r>
        <w:rPr>
          <w:rFonts w:ascii="arial" w:eastAsia="arial" w:hAnsi="arial" w:cs="arial"/>
          <w:b/>
          <w:i w:val="0"/>
          <w:strike w:val="0"/>
          <w:noProof w:val="0"/>
          <w:color w:val="000000"/>
          <w:position w:val="0"/>
          <w:sz w:val="28"/>
          <w:u w:val="none"/>
          <w:vertAlign w:val="baseline"/>
        </w:rPr>
        <w:t>Body</w:t>
      </w:r>
    </w:p>
    <w:p>
      <w:pPr>
        <w:pStyle w:val="Normal422"/>
        <w:spacing w:line="60" w:lineRule="exact"/>
      </w:pPr>
      <w:r>
        <w:pict>
          <v:line id="_x0000_s2803" style="position:absolute;z-index:252590080" from="0,2pt" to="512pt,2pt" strokecolor="#009ddb" strokeweight="2pt">
            <v:stroke linestyle="single"/>
            <w10:wrap type="topAndBottom"/>
          </v:line>
        </w:pict>
      </w:r>
    </w:p>
    <w:p>
      <w:pPr>
        <w:pStyle w:val="Normal422"/>
      </w:pP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zehn am Dienstag von der islamistischen Hamas freigelassenen israelischen Geiseln hatte während der 52 Tage in Gefangenschaft ihren geliebten Hund Bella bei sich. Das Büro von Ministerpräsident Benjamin Netanjahu veröffentlichte ein Foto der 17-Jährigen, wie sie zurück in Israel mit ihrer ebenfalls freigelassenen Mutter und ihrem Shih-Tzu-Hund Bella zu sehen ist.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junge Frau war bei dem blutigen Massaker der Hamas am 7. Oktober zusammen mit anderen Familienangehörigen aus dem Kibbuz Nir Yitzhak in den Gazastreifen verschleppt worden und hatte den Hund bei sich behalten. Ein Angehöriger hatte in den Tagen nach dem Überfall noch nach Bella gesucht, wie israelische Medien berichteten. Er habe demnach befürchtet, dass der kleine Hund getötet worden sei. Stattdessen hatte die junge Frau ihren kleinen Beschützer an ihrer Seite.</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21:26 Uhr - Zwölf Geiseln freigelassen - darunter auch eine Deutsche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Hamas hat eine weitere Gruppe von Geiseln im Rahmen der Feuerpause im Gaza-Krieg dem Roten Kreuz übergeben. Es handle sich um zehn Israelis sowie zwei Ausländer, teilte die israelische Armee am Dienstag mit. Im Gegenzug sollen 30 weitere palästinensische Häftlinge entlassen werden. Unter den Geiseln ist laut Außenministerin Annalena Baerbock (Grüne) auch eine Deutsche. Damit erhöht sich die Zahl der freigelassenen Geiseln mit deutschem Pass auf elf.</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am Freitagmorgen begonnene zunächst viertägige Feuerpause war unter den bislang geltenden Bedingungen um zwei Tage verlängert worden. Damit könnte sie bis Donnerstagmorgen dauern. Ob sie danach erneut verlängert werden würde, war zunächst unbekannt.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Regierungssprecherin Tal Heinrich hatte dem US-Sender CNN in der Nacht zum Dienstag (Ortszeit) gesagt, unter den zehn Geiseln, die "potenziell, hoffentlich" am Dienstag freikommen könnten, seien ihrer Kenntnis nach auch zwei Frauen mit US-Staatsbürgerschaft. Jedoch entscheide die Hamas, welche Geiseln freigelassen würden und welche nicht. Israel werde für jeweils zehn freigelassene Israelis die humanitäre Feuerpause um einen Tag verlängern, betonte Heinrich.</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21:15 Uhr - Israel hat 30 weitere palästinensische Häftlinge freigelassen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 weitere Gruppe von Palästinensern aus israelischen Gefängnissen im Gegenzug für die Freilassung zehn israelischer Geiseln auf freien Fuß gesetzt. Alle 30 Häftlinge seien aus verschiedenen Gefängnissen freigelassen worden, teilte die israelische Gefängnisbehörde am Dienstagabend mit. Dabei handelte es sich nach diesen Angaben um 15 Frauen, teilweise noch Jugendliche, und 15 männliche Minderjährige, der jüngste war 14 Jahre alt.</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19:35 Uhr - Hamas lädt Elon Musk in den Gaza-Streifen ein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seinem Besuch in Israel soll Tesla-Chef Elon Musk nach dem Willen der radikal-islamischen Hamas auch den Gazastreifen besuchen. Dort solle der US-Milliardär "das Ausmaß der Massaker und Zerstörungen sehen, die gegen das Volk von Gaza verübt wurden, im Einklang mit den Standards der Objektivität und Glaubwürdigkeit", sagt der hochrangige Hamas-Vertreter Osama Hamdan in Beirut. Eine Stellungnahme von Musk liegt nicht vor.</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18:59 Uhr - Israels Premierminister Benjamin Netanjahu im exklusiven Interview</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18:12 Uhr - Steinmeier trifft Emir von Katar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Frank-Walter Steinmeier reist am Mittwoch in den Golfstaat Katar, wo er in Doha den Emir des Staates, Scheich Tamim bin Hamad bin Khalifa Al Thani, zu Gesprächen treffen wird. Steinmeier befindet sich seit Sonntag im Nahen Osten. Zunächst hatte der Bundespräsident Israel besucht und dort unter anderem den israelischen Präsidenten Isaac Herzog und Angehörige von in den Gazastreifen verschleppten Geiseln getroffen.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war Steinmeier in das Sultanat Oman weitergereist. Katar ist zusammen mit Ägypten und den USA der wichtigste Vermittler im Krieg zwischen Israel und der radikalislamischen Hamas. Der Golfstaat mit guten Verbindungen zur Hamas war auch an den Verhandlungen einer aktuell geltenden mehrtägigen Feuerpause zur Freilassung von israelischen Geiseln im Gegenzug für die Freilassung palästinensischer Gefangener beteiligt.</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17:24 Uhr - Erdogan will Israel vor Gericht stellen lassen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will Israel wegen Kriegsverbrechen im Gazastreifen vor internationale Gerichte stellen lassen. Dies habe Erdogan in einem Telefonat mit UN-Generalsekretär Antonio Guterres erklärt, teilt Erdogans Büro mit. Israel "tritt weiter das Internationale Recht, das Kriegsrecht und das humanitäre Völkerrecht schamlos mit Füßen", wurde das türkische Staatsoberhaupt zitiert. Eine israelische Stellungnahme liegt nicht vor.</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16:40 Uhr - 24-Jähriger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verhaftet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teils gewalttätigen Zusammenstößen mit der Polizei bei pro-palästinensischen Demonstrationen befindet sich ein 24-Jähriger in Untersuchungshaft. Wie Polizei und Staatsanwaltschaft am Dienstag mitteilten, wurde der Mann mit ungeklärter Staatsangehörigkeit am Montag festgenommen. Da gegen ihn bereits ein Haftbefehl vorlag, kam er in Untersuchungshaft. Er steht im Verdacht, im Rahmen von Kundgebungen im Zusammenanhang mit dem Gaza-Krieg gegen Polizisten vorgegangen zu sein.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24-Jährigen wird nach Angaben der Staatsanwaltschaft wegen versuchter schwerer Nötigung, Widerstands gegen Vollstreckungsbeamte in drei Fällen sowie versuchter Gefangenenbefreiung ermittelt. Zu den Vorfällen kam es nach den Angaben jeweils, als die Polizei bei pro-palästinensischen Demonstrationen einschritt und Platzverweise erteilte oder die Personalien von Beteiligten festhalten wollte.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soll der 24-Jährige bei einer Demonstration eine Woche nach dem Terrorangriff der islamistischen Hamas auf Israel am 7. Oktober zu Polizisten gesagt haben, die Hamas werde sie umbringen. Dabei habe er "bekräftigend mit seinem Finger über seine Kehle gestrichen". Am 11. November soll er gedroht haben, ein Klappmesser einzusetzen, als Polizisten einen Platzverweis durchsetzen wollten.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November soll der Mann dann nach den Angaben vor einem Restaurant in Neukölln versucht haben, die Festnahme einer Teilnehmerin einer antiisraelischen Versammlung zu verhindern. Dabei soll er von umstehenden Menschen verlangt haben, ihm ein Messer zu geben. "Sein Vorgehen konnte erst dadurch unterbunden werden, dass ein unterstützender Polizeibeamter seine Dienstwaffe zog", hieß es von der Staatsanwaltschaft.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 Polizeibeamten soll der 24-Jährige zwei Sicherheitsmitarbeiter eines Wohnheims in Niederschöneweide bedroht haben, als diese ein Hausverbot gegen ihn durchsetzen wollten, wie die Behörden weiter mitteilten.</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16:25 Uhr - Israel und Hamas werfen sich Bruch der Feuerpause vor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und die Hamas haben sich gegenseitig vorgeworfen, die seit Freitag geltende Feuerpause gebrochen zu haben. Das israelische Militär teilte mit, drei Sprengsätze seien in der Nähe israelischer Soldaten an zwei Orten im nördlichen Gazastreifen zur Explosion gebracht worden. An einem dieser Orte sei auch das Feuer auf Soldaten eröffnet worden, die zurückgeschossen hätten. Die Soldaten seien zu dem Zeitpunkt an Positionen gewesen, die im Einklang mit den Bedingungen der Waffenruhe gewesen seien, hieß es vom Militär.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hingegen warf Israel einen Bruch der Waffenruhe vor. Ihre Kämpfer hätten daraufhin Vergeltung geübt, hieß es in einer Stellungnahme. Die islamistische Terrororganisation betonte darin, dass sie nach wie vor die Feuerpause einhalten wolle, solange das auch Israel tue.</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15:48 Uhr - Chefs von CIA und Mossad verhandeln in Katar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CIA-Direktor William Burns und der Mossad-Chef David Barna verhandeln laut diplomatischen Kreisen in Katar über die Verlängerung der Waffenruhe zwischen Israel und der Hamas. In den Gesprächen am Dienstag, an denen auch ägyptische Vertreter beteiligt seien, gehe es außerdem um die Freilassung weiterer Geiseln, sagte ein Diplomat, der anonym bleiben wollte.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spielte eine Schlüsselrolle in den Verhandlungen mit der Hamas und half bei der Vermittlung der Waffenruhe, die am Freitag in Kraft trat und bis Donnerstagmorgen verlängert wurde. Bislang hat die Hamas 69 Geiseln freigelassen, darunter 51 Israelis; Israel ließ 150 palästinensische Häftlinge frei. Über das Treffen in Katar, das von einem US-Vertreter bestätigt wurde, berichtete zuerst die Zeitung "The Washington Post".</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15:15 Uhr - Hamas ruft zu weltweiten Solidaritätsprotesten auf</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Terrororganisation Hamas hat für Mittwoch zu weltweiten Protesten und Solidaritätsmärschen mit den Menschen im Gazastreifen aufgerufen. Sie verwies dabei auf den Internationalen Tag der Solidarität mit dem palästinensischen Volk, der jährlich am 29. November begangen wird. In dem am Dienstag verbreiteten Aufruf warf die Hamas Israel unter anderem Kriegsverbrechen im Gaza-Krieg vor, der am 7. Oktober begonnen hatte.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Auslöser des Krieges war das schlimmste Massaker in der Geschichte Israels, das Terroristen der Hamas und anderer Gruppen aus dem Gazastreifen am 7. Oktober in Israel nahe der Grenze begangen hatten. Dabei wurden mehr als 1200 Menschen getötet. Etwa 240 Geiseln wurden nach Gaza verschleppt, auch mehrere Deutsche.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massiven Luftangriffen, einer Blockade des Gazastreifens und begann Ende Oktober eine Bodenoffensive. Dabei wurden nach Angaben der Hamas fast 15 000 Menschen getötet. Mehr als 36 000 wurden demnach verletzt. Die Zahlen lassen sich derzeit nicht unabhängig überprüfen.</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14:15 Uhr - Mindestens fünf Gruppen halfen Hamas bei Terrorüberfall</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fünf bewaffnete Palästinenserorganisationen haben sich laut einem Bericht des britischen Senders BBC an dem Terrorüberfall der islamistischen Hamas auf Israel beteiligt. Fünf Gruppen hätten im Anschluss an das Hamas-Massaker am 7. Oktober Videos veröffentlicht, die beweisen sollten, dass sie bei dem Terrorüberfall dabei gewesen waren. Dies berichtete die BBC am Dienstag. Bei dem Überraschungsangriff wurden nach israelischen Angaben mindestens 1200 Menschen getötet und rund 240 Geiseln in den Gazastreifen verschleppt.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BBC teilten drei weitere Palästinensergruppen auf Telegram lediglich schriftlich mit, sie wären ebenfalls an dem Massaker am 7. Oktober beteiligt gewesen.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haben demnach drei der Gruppen angegeben, sie hätten selbst Geiseln an dem Tag in den Gazastreifen verschleppt. Darunter ist auch die Terrororganisation Islamischer Dschihad. Alle Angaben sind derzeit nicht unabhängig zu überprüfen.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befinden sich laut Israel noch 173 Geiseln im Gazastreifen. Der Sprecher des katarischen Außenministeriums, Madschid al-Ansari, sagte dagegen am Dienstag, die Zahlen zu verbliebenen Geiseln könne er nicht endgültig bestätigen. Es gebe dazu viele Schätzungen. Katar vermittelt wie auch die USA und Ägypten zwischen Israel und der Hamas.</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hatte am Montag mitgeteilt, sie gehe davon aus, dass nicht alle Geiseln in Hand der Hamas seien. Der Kommunikationsdirektor des Nationalen Sicherheitsrats, John Kirby, nannte dabei keine genaue Zahl. Der Sender CNN berichtete unter nicht namentlich genannten diplomatischen Quellen von schätzungsweise 40 Geiseln.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BBC hatte die Hamas seit 2020 mit verschiedenen militanten Gruppen unter anderem Angriffstaktiken trainiert, wie jene, die am 7. Oktober angewandt wurden. Dazu gehörten auch Geiselnahmen. Auf in sozialen Netzwerken veröffentlichten Videos seien zehn verschiedene Gruppen neben der Hamas zu sehen gewesen, schrieb die BBC. Diese Gruppen seien anhand ihrer Kopfbänder und Abzeichen zu identifizieren gewesen.</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13:45 Uhr - Hamas will erstmals männliche Geiseln freilassen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eine weitere Verlängerung der Waffenruhe mit Israel erwägt die radikal-islamische Palästinenser-Gruppe Hamas nach eigenen Angaben nun auch die Freilassung männlicher Geiseln. Seine Organisation strebe eine neue Vereinbarung für eine Ausweitung der Feuerpause an, bei der sie nicht nur Frauen und Kinder im Austausch mit palästinensischen Häftlingen in israelischen Gefängnissen freilasse, sagte Hamas-Vertreter Chalil Al-Hajja am Montagabend dem arabischen TV-Sender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bekräftigte am Dienstag, dass die Waffenruhe auf unbestimmte Zeit verlängert werden könne, solange die Hamas weiterhin mindestens zehn Geiseln pro Tag freilasse. Da die Hamas jedoch nur noch wenige Frauen und Kinder gefangen hält, könnte die Waffenruhe über den Mittwoch hinaus nur verlängert werden, wenn sie erstmals auch einige israelische Männer freilässt. Die am Montag um zwei Tage ausgedehnte Waffenruhe schien auch den fünften Tag zu halten.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Israel signalisierte die Bereitschaft den Gefangenenaustausch auszuweiten. Die Regierung fügte am Montagabend ihrer Liste mit palästinensischen Häftlingen, die für eine Freilassung aus israelischen Gefängnissen infrage kommen, die Namen 50 weiblicher Gefangener hinzu. Zuvor hatte sie 300 palästinensische Frauen und männliche Jugendlichen dafür aufgelistet. Es wird erwartet, dass bei einer Freilassung männlicher israelischer Zivilisten aus der Hamas-Geiselhaft es sich zunächst um Väter und Ehemänner der in den vergangenen Tagen freigekommenen Kindern und Frauen handeln dürfte.</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13:12 Uhr - Katar um weitere Verlängerung der Feuerpause bemüht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ist laut eigener Aussage bemüht, die Feuerpause zwischen Israel und der radikal-islamischen Hamas über den Mittwoch hinaus abermals zu verlängern. Dies sei aber davon abhängig, dass die Hamas weiterhin zehn Geiseln pro Tag freilasse, teilte der Sprecher des Außenministeriums von Katar, Madsched Al-Ansari, mit. Im Gegenzug für eine Geisel lässt Israel drei palästinensische Gefangene aus seinen Haftanstalten frei. Das Emirat gilt seit dem 7. Oktober als Vermittler zwischen Israel und der Terrororganisation Hamas.</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12:50 Uhr - SPD-Politiker Roth warnt vor Machtübernahme der Hamas im Westjordanland</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SPD-Politiker und Vorsitzende des Auswärtigen Ausschusses im Bundestag, Michael Roth, hat vor den Folgen einer Machtübernahme der radikalislamischen Hamas auch im Westjordanland gewarnt. Es gäbe Anzeichen dafür, dass die Macht der Palästinensischen Autonomiebehörde im Westjordanland kippe, sagte Roth der "Bild"-Zeitung. "Eine Machtübernahme der Hamas wäre fatal: Mit den Hamas-Terroristen an der Macht wird weder in Gaza noch im Westjordanland eine friedliche Koexistenz mit Israel möglich sein", fügte er hinzu.</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Teilen der Westbank hat die von Fatah geführte Palästinensische Autonomiebehörde unter Präsident Mahmud Abbas längst die Kontrolle verloren, sie gilt als korrupt, ineffizient und schwach", sagte Roth. Nach dem 7. Oktober bleibe auch die Lage im Westjordanland "explosiv", betonte Roth.</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der Gazastreifen wird das Westjordanland von der Fatah-Bewegung von Palästinenserpräsident Mahmud Abbas kontrolliert. Seit Beginn des Kriegs zwischen Israel und der Hamas wurden in dem Gebiet nach palästinensischen Angaben mehr als 190 Palästinenser durch die israelische Armee oder radikale israelische Siedler getötet. Die israelische Armee begründet ihre vermehrten Einsätze und Razzien im Westjordanland mit einem "deutlichen Anstieg terroristischer Angriffe".</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12:21 Uhr - US-Militärflugzeuge bringen humanitäre Hilfe für den Gazastreifen nach Ägypten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die verlängerte Feuerpause zwischen Israel und der radikalislamischen Hamas für humanitäre Hilfslieferungen in den Gazastreifen nutzen. Ab Dienstag würden drei mit medizinischer Hilfe, Lebensmitteln und Winterausrüstung beladene Militärflugzeuge nach Ägypten fliegen, sagten US-Regierungsvertreter aus dem Weißen Haus. Die erste Maschine soll demnach am Dienstag eintreffen, die beiden anderen sollen "in den nächsten Tagen" folgen. Es sind die ersten Hilfslieferungen der US-Armee für den Gazastreifen seit dem brutalen Angriff der radikalislamischen Hamas auf Israel am 7. Oktober.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Ort sollen die Hilfen von UN-Organisationen verteilt werden. Zuvor hatte US-Präsident Joe Biden erklärt, er werde eine Verlängerung der Feuerpause zwischen Israel und der radikalislamischen Hamas für mehr Hilfslieferungen in den Gazastreifen nutzen. Ihm zufolge ermöglichte die Feuerpause einen "erheblichen Anstieg" der Hilfslieferungen.</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11:54 Uhr - USA drängen Israel zu Zurückhaltung gegenüber Zivilisten in Süd-Gaza</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 Israel aufgefordert, nach der geplanten Wiederaufnahme der Bodenoffensive im Gazastreifen "erhebliche weitere Vertreibungen" der Zivilbevölkerung im Süden des Gebiets zu vermeiden. Wie aus Regierungskreisen verlautete, habe Washington unterstrichen, dass Israel im Süden des Küstenstreifens mit wesentlich größerer Präzision vorgehen müsse als im Norden.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Weiße Haus übe inzwischen stärkeren Druck auf Israel aus und fordere, dass die bevorstehende Offensive "sorgfältig durchdacht" sein müsse, erklärten ranghohe Regierungsbeamte. Dabei steht die Regierung von US-Präsident Joe Biden angesichts der steigenden Opferzahlen unter der palästinensischen Zivilbevölkerung international und innenpolitisch selbst unter Druck, größeren Einfluss auf Israel auszuüben. Die israelische Seite habe sich empfänglich für die Bedenken gezeigt, hieß es.</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hat deutlich gemacht, dass die Streitkräfte ihre Offensive gegen die militant-islamistische Hamas im Gazastreifen nach Abschluss der aktuell noch bis einschließlich Mittwoch geltenden Feuerpause fortsetzen würden.</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11:36 Uhr - Guterres fordert langfristige Waffenruhe im Gaza-Streifen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 seine Forderung nach einer langfristigen Waffenruhe im Gaza-Streifen und einer Freilassung aller von palästinensischen Extremisten festgehaltenen Geiseln bekräftigt. In einer Erklärung Guterres' vor dem Internationalen Tag der Solidarität mit dem palästinensischen Volk am Mittwoch hieß es, die Palästinenser erlebten eines der dunkelsten Kapitel ihrer Geschichte. Zugleich verurteilte Guterres erneut den Überfall der militant-islamistischen Hamas auf Israel vom 7. Oktober, der den aktuellen Gaza-Krieg auslöste.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könne "die kollektive Bestrafung des palästinensischen Volks" aber nicht rechtfertigen, sagte der UN-Generalsekretär. Er forderte "eine langfristige humanitäre Waffenruhe, ungehinderten Zugang für lebensrettende Hilfe, die Freilassung aller Geiseln, den Schutz von Zivilisten und die Beendigung von Verstößen gegen das humanitäre Völkerrecht".</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11:13 Uhr - Israel: Frauen und Kinder gehen bei Geiselfreilassungen vor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Freilassung weiterer Geiseln aus den Händen der islamistischen Hamas haben für Israel Frauen und Kinder Priorität. Das sagte Israels Regierungssprecherin Tal Heinrich dem US-Sender CNN. "Und wir wollen nicht, dass Familien getrennt werden bei diesen Schüben, in diesen Geiselgruppen, die freigelassen werden", sagte sie.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könne allerdings stets nur hoffen, dass "mehr Familien, oder das, was von ihnen übrig ist, wiedervereint werden", so Heinrich. Schließlich kontrolliere die Hamas die Listen mit den Namen von Geiseln, die sie als Nächstes freilassen könnten. "Sie entscheiden, wer rauskommt und wer nicht."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zehn Geiseln, die "potenziell, hoffentlich" Dienstag freikommen könnten, seien ihrer Kenntnis nach auch zwei Frauen mit US-Staatsbürgerschaft, so die Regierungssprecherin. Israel werde für jeweils zehn freigelassene Israelis die humanitäre Feuerpause um einen Tag verlängern, sagte Heinrich weiter.</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10:35 Uhr - Scholz pocht auf Freilassung aller Geiseln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hat sich erleichtert gezeigt über die Freilassung einiger Geiseln durch die radikal-islamische Hamas. Zugleich betonte er in seiner Regierungserklärung, dass dies nur ein erster Schritt sein könne. "Noch immer hält die Hamas mehr als hundert Frauen, Männer und Kinder in ihrer Gewalt. Auch sie müssen nun unverzüglich freigelassen werden", fügt er hinzu:</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09:14 Uhr - Hamas und Israel deuten Bereitschaft für Ausweitung von Gefangenenaustausch an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und Israel haben die Bereitschaft für eine Ausweitung des Waffenruhe-Abkommens signalisiert, um mehr Geiseln und Gefangene auszutauschen. Hamas-Vertreter Chalil al-Hadscha sagte am Montagabend, die radikal-islamische Palästinenser-Gruppe strebe eine neue Vereinbarung an, bei der sie nicht nur Frauen und Kinder freilasse. Dies würde bedeuten, "dass wir eine zusätzliche Zeitspanne anstreben, um den Austausch von Menschen in dieser Phase fortzusetzen". Daher hoffe die Hamas, dass sich Israel an die am Montag um zwei Tage verlängerte Waffenruhe halte, sagte Al-Hadscha dem arabischen TV-Sender Al-Dschasira. Zugleich erweiterte Israel am Montagabend die Liste mit palästinensischen Häftlingen, die für eine Freilassung infrage kommen, um 50 weibliche Gefangene, was ebenfalls auf die Möglichkeit einer Ausweitung des Abkommens hindeutet.</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Israel erhält Liste für weitere Freilassung</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laut Medienberichten eine weitere Liste von im Gazastreifen festgehaltenen Geiseln für eine kommende Freilassung erhalten. Die darin aufgeführten Menschen dürften am Dienstag freikommen, berichtete die "Times of Israel" unter Berufung auf das Büro von Premierminister Benjamin Netanjahu. Demnach wurde die Liste zunächst überprüft und die betroffenen Familien benachrichtigt. Wie viele Geiseln freikommen könnten, ging laut der Zeitung nicht aus der Ankündigung hervor. Andere Medien hatten von zehn Menschen berichtet.</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03:51 Uhr - Notruf in Israel kurzzeitig ausgefallen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sind laut Medienberichten mehrere Notrufnummern in der Nacht ausgefallen. Die Polizei habe die Störung mit einem nicht genauer angegebenen "temporären Fehler" begründet, berichtete unter anderem die "Times of Israel" am frühen Dienstagmorgen. Der Zeitung "Haaretz" zufolge war auch die Nummer der Rettungssanitäter nicht erreichbar. Die "Jerusalem Post" berichtete zudem, dass der Notruf der Feuerwehr nicht funktioniert habe. Den Medienberichten zufolge waren einige Behörden jedoch über Ausweichnummern erreichbar.</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01:33 Uhr - Von der Leyen begrüßt Verlängerung der Feuerpause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die Verlängerung der Feuerpause im Krieg zwischen Israel und der Hamas begrüßt. "Ich rufe die Hamas-Terroristen erneut auf, alle am 7. Oktober bei der schrecklichen Attacke genommenen Geiseln freizulassen", teilte die deutsche EU-Politikerin mit. Die bis Donnerstag verlängerte Waffenruhe ermögliche mehr Zivilisten im Gazastreifen Zugang zu notwendiger Hilfe. Die EU-Kommission brachte laut von der Leyen bislang mit 20 Flügen 900 Tonnen Hilfsgüter über Ägypten in den Gazastreifen. Weitere vier Flüge sollen in dieser Woche noch folgen, wie sie sagte.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Freitag geltende Feuerpause in dem mehr als sieben Wochen dauernden Konflikt sollte eigentlich am Dienstagmorgen enden. Unter der Vermittlung des Golfemirats Katar und Ägyptens einigten sich die Verhandler jedoch unter den bislang geltenden Bedingungen auf eine Verlängerung um zwei Tage.</w:t>
      </w:r>
    </w:p>
    <w:p>
      <w:pPr>
        <w:pStyle w:val="Normal4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01:02 Uhr - Israel gibt Freilassung von 33 Gefangenen bekannt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am frühen Dienstag die Freilassung von 33 palästinensischen Gefangenen bestätigt. Die Gefangenen seien "im Laufe der Nacht" im Rahmen des Waffenruheabkommens zwischen Israel und der Hamas freigelassen wurden, erklärte die israelische Strafvollzugsbehörde.</w:t>
      </w:r>
    </w:p>
    <w:p>
      <w:pPr>
        <w:pStyle w:val="Normal4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29, 2023</w:t>
      </w:r>
    </w:p>
    <w:p>
      <w:pPr>
        <w:pStyle w:val="Normal422"/>
      </w:pPr>
    </w:p>
    <w:p>
      <w:pPr>
        <w:pStyle w:val="Normal422"/>
        <w:ind w:left="200"/>
        <w:sectPr>
          <w:type w:val="continuous"/>
          <w:pgMar w:top="840" w:right="1000" w:bottom="840" w:left="1000" w:header="400" w:footer="400"/>
          <w:pgNumType w:fmt="decimal"/>
          <w:cols w:space="720"/>
        </w:sectPr>
      </w:pPr>
      <w:r>
        <w:br/>
      </w:r>
      <w:r>
        <w:pict>
          <v:line id="_x0000_s2804" style="position:absolute;z-index:252591104" from="0,10pt" to="512pt,10pt" strokecolor="black" strokeweight="1pt">
            <v:stroke linestyle="single"/>
          </v:line>
        </w:pict>
      </w:r>
      <w:r>
        <w:rPr>
          <w:rFonts w:ascii="arial" w:eastAsia="arial" w:hAnsi="arial" w:cs="arial"/>
          <w:b/>
          <w:color w:val="767676"/>
          <w:sz w:val="16"/>
        </w:rPr>
        <w:t>End of Document</w:t>
      </w:r>
    </w:p>
    <w:p>
      <w:pPr>
        <w:pStyle w:val="Normal423"/>
        <w:sectPr>
          <w:headerReference w:type="even" r:id="rId2615"/>
          <w:headerReference w:type="default" r:id="rId2616"/>
          <w:footerReference w:type="even" r:id="rId2617"/>
          <w:footerReference w:type="default" r:id="rId2618"/>
          <w:headerReference w:type="first" r:id="rId2619"/>
          <w:footerReference w:type="first" r:id="rId2620"/>
          <w:pgSz w:w="12240" w:h="15840"/>
          <w:pgMar w:top="840" w:right="1000" w:bottom="840" w:left="1000" w:header="400" w:footer="400"/>
          <w:pgNumType w:fmt="decimal"/>
          <w:cols w:space="720"/>
          <w:titlePg w:val="0"/>
        </w:sectPr>
      </w:pPr>
    </w:p>
    <w:p>
      <w:pPr>
        <w:pStyle w:val="Normal423"/>
      </w:pPr>
    </w:p>
    <w:p>
      <w:pPr>
        <w:pStyle w:val="Normal423"/>
      </w:pPr>
      <w:r>
        <w:pict>
          <v:shape id="_x0000_i2805" type="#_x0000_t75" alt="LexisNexis®" style="width:147.75pt;height:30pt">
            <v:imagedata r:id="rId10" o:title=""/>
          </v:shape>
        </w:pict>
      </w:r>
      <w:r>
        <w:cr/>
      </w:r>
    </w:p>
    <w:p>
      <w:pPr>
        <w:pStyle w:val="Heading14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1600 Teilnehmer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3"/>
        <w:keepNext w:val="0"/>
        <w:spacing w:after="0" w:line="240" w:lineRule="atLeast"/>
        <w:ind w:right="0"/>
        <w:jc w:val="both"/>
      </w:pPr>
      <w:bookmarkStart w:id="846" w:name="Bookmark_424"/>
      <w:bookmarkEnd w:id="846"/>
    </w:p>
    <w:p>
      <w:pPr>
        <w:pStyle w:val="Normal4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23"/>
        <w:keepNext w:val="0"/>
        <w:spacing w:before="120" w:after="0" w:line="220" w:lineRule="atLeast"/>
        <w:ind w:left="0" w:right="0" w:firstLine="0"/>
        <w:jc w:val="left"/>
      </w:pPr>
      <w:r>
        <w:br/>
      </w:r>
      <w:r>
        <w:pict>
          <v:shape id="_x0000_i2806" type="#_x0000_t75" style="width:225.09pt;height:57.77pt">
            <v:imagedata r:id="rId18" o:title=""/>
          </v:shape>
        </w:pic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11</w: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673 words</w:t>
      </w:r>
    </w:p>
    <w:p>
      <w:pPr>
        <w:pStyle w:val="Normal4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Polizei konfisziert Plakate, stellt Strafanzeigen und wird wüst beschimpft</w:t>
      </w:r>
    </w:p>
    <w:p>
      <w:pPr>
        <w:pStyle w:val="Normal423"/>
        <w:keepNext/>
        <w:spacing w:before="240" w:after="0" w:line="340" w:lineRule="atLeast"/>
        <w:ind w:left="0" w:right="0" w:firstLine="0"/>
        <w:jc w:val="left"/>
      </w:pPr>
      <w:bookmarkStart w:id="847" w:name="Body_422"/>
      <w:bookmarkEnd w:id="847"/>
      <w:r>
        <w:rPr>
          <w:rFonts w:ascii="arial" w:eastAsia="arial" w:hAnsi="arial" w:cs="arial"/>
          <w:b/>
          <w:i w:val="0"/>
          <w:strike w:val="0"/>
          <w:noProof w:val="0"/>
          <w:color w:val="000000"/>
          <w:position w:val="0"/>
          <w:sz w:val="28"/>
          <w:u w:val="none"/>
          <w:vertAlign w:val="baseline"/>
        </w:rPr>
        <w:t>Body</w:t>
      </w:r>
    </w:p>
    <w:p>
      <w:pPr>
        <w:pStyle w:val="Normal423"/>
        <w:spacing w:line="60" w:lineRule="exact"/>
      </w:pPr>
      <w:r>
        <w:pict>
          <v:line id="_x0000_s2807" style="position:absolute;z-index:252592128" from="0,2pt" to="512pt,2pt" strokecolor="#009ddb" strokeweight="2pt">
            <v:stroke linestyle="single"/>
            <w10:wrap type="topAndBottom"/>
          </v:line>
        </w:pict>
      </w:r>
    </w:p>
    <w:p>
      <w:pPr>
        <w:pStyle w:val="Normal423"/>
      </w:pPr>
    </w:p>
    <w:p>
      <w:pPr>
        <w:pStyle w:val="Normal4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Am Samstag haben 1 600 Personen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teilgenommen, die von der Stadt Frankfurt zunächst verboten wurde. Das Verbot wurde durch das Frankfurter Verwaltungsgericht aufgehoben und vom Hessischen Verwaltungsgerichtshof in Kassel bestätigt.</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Plakat mit einem vergrößerten Foto aus einem Social Media Account zeigt zwei liegende Kinder voller Blut und Verletzungen, die anscheinend von Ärzten oder Krankenpflegern untersucht werden. Die Polizei kassiert es ein. Das Foto mit einem Mann mit einem Kind, das Blut auf der Wange hat und die Augen geschlossen, wird ebenfalls von der Polizei untersagt. Zu den Auflagen der Versammlungsbehörde zählt, keine toten oder verletzten Kinder zu zeigen. </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Plakate, die Israel des Genozids bezichtigen oder gegen Israel hetzen, werden ebenso eingezogen wie lange Metallstangen, an denen Plakate hängen. Die Auflagen für den Demonstrationszug von der Hauptwache über die Konstablerwache und wieder zur Hauptwache werden in Teilen nicht eingehalten. Auch wenn der Moderator regelmäßig lautstark verkündet, dass sich alle Teilnehmer an die Auflagen halten und die Polizei sie schikanieren würde. Bereits bei der Verlesung der Auflagen wiederholt er lautstark mehrfach die Phrasen, die untersagt sind und teilt ebenso lautstark seine gegenteilige Meinung dazu mit. </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Rufe wie „5,6,7,8 - Israel Apartheid State“, „Blut an euren Händen“, „Deutschland finanziert, Israel bombardiert“, „Scholz, warum kein Wort? Massenmord ist Massenmord“ sind ebenso zu hören wie „Gaza, Gaza you will rise, Palestine will never die“ (Gaza, du wirst auferstehen,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nie sterben). Auf Plakaten wird „Free Palestine“, „You can’t beat the nation that knows death is not the end“ (Man kann keine Nation schlagen, die weiß, dass der Tod nicht das Ende ist), „Nie wieder bedeutet Free Palestine“, „Schluss mit der deutschen Unterstützung des Besatzungsterrors!“ oder „Deutschland sagt ’nie wieder’ und unterstützt Israel bei der ethnischen Säuberung!“. Ein Mann trägt eine kleine Puppe mit pink Strampelanzug und Mütze in der Hand. Mit Aufklebern über einem Auge und auf den Bauch mit der Aufschrift „Free Palestine“. Das Polizeiaufgebot ist groß. Immer wieder nehmen Beamte einzelne Teilnehmer aus der Menschenmenge, erteilen Platzverweise, beschlagnahmen Plakate und Flyer, leiten Ordnungswidrigkeits- und Strafverfahren ein. In der Hochstraße steht ein Wasserwerfer, der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zum Einsatz kommt, sondern erst später bei den Ausschreitungen beim Fußballspiel Eintracht Frankfurt gegen den VfB Stuttgart im Waldstadion.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Rednerin vergleicht laut schreiend Deutschlands Solidarität zu Israel mit den Nazi-Verbrechen im Zweiten Weltkrieg. „Deutschland steht zum zweiten Mal auf der falschen Seite“ kreischt sie. Deutschland unterstütze im „Gaza-Krieg“ bedingungslos Israel. </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Terrorangriff der Hamas auf Israel am 7. Oktober, bei dem 1400 Menschen in Israel getötet wurden, findet weder in den Reden noch bei Rufen oder auf Plakaten statt. Auch keine Kritik an der Hamas ist zu vernehmen. Dafür werden der Polizei während des Zuges durch die Innenstadt alle paar Minuten „Repressionen“ vorgeworfen, den Medien falsche Berichterstattung, die die Wahrheit vertusche und einseitig sei. Ein Redner erklärt überzeugt „doch wir haben den Informationskrieg längst gewonnen“. Auch die deutsche Regierung verschweige Kriegsverbrechen und würde „das Unrechtsregime einseitig unterstützen“. </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Willy-Brandt-Platz zählt die Polizei gut 1600 Teilnehmer. Viele von ihnen machen die Taschenlampen ihrer Handys während der Zwischenkundgebung an. Am Rand der Versammlung zeigt ein Mann den Hitlergruß. Er wird festgenommen. Die bisherigen Ermittlungen haben laut Polizei ergeben, dass er kein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Einen weiteren Zwischenfall gab es bei einer Israel-Kundgebung an der Alten Oper. Am Nachmittag wurde einem Teilnehmer eine Israel-Flagge aus der Hand gerissen. Auch er wurde nach kurzem Fluchtversuch festgenommen.  SABINE SCHRAMEK</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23"/>
      </w:pPr>
    </w:p>
    <w:p>
      <w:pPr>
        <w:pStyle w:val="Normal423"/>
        <w:ind w:left="200"/>
        <w:sectPr>
          <w:type w:val="continuous"/>
          <w:pgMar w:top="840" w:right="1000" w:bottom="840" w:left="1000" w:header="400" w:footer="400"/>
          <w:pgNumType w:fmt="decimal"/>
          <w:cols w:space="720"/>
        </w:sectPr>
      </w:pPr>
      <w:r>
        <w:br/>
      </w:r>
      <w:r>
        <w:pict>
          <v:line id="_x0000_s2808" style="position:absolute;z-index:252593152" from="0,10pt" to="512pt,10pt" strokecolor="black" strokeweight="1pt">
            <v:stroke linestyle="single"/>
          </v:line>
        </w:pict>
      </w:r>
      <w:r>
        <w:rPr>
          <w:rFonts w:ascii="arial" w:eastAsia="arial" w:hAnsi="arial" w:cs="arial"/>
          <w:b/>
          <w:color w:val="767676"/>
          <w:sz w:val="16"/>
        </w:rPr>
        <w:t>End of Document</w:t>
      </w:r>
    </w:p>
    <w:p>
      <w:pPr>
        <w:pStyle w:val="Normal424"/>
        <w:sectPr>
          <w:headerReference w:type="even" r:id="rId2621"/>
          <w:headerReference w:type="default" r:id="rId2622"/>
          <w:footerReference w:type="even" r:id="rId2623"/>
          <w:footerReference w:type="default" r:id="rId2624"/>
          <w:headerReference w:type="first" r:id="rId2625"/>
          <w:footerReference w:type="first" r:id="rId2626"/>
          <w:pgSz w:w="12240" w:h="15840"/>
          <w:pgMar w:top="840" w:right="1000" w:bottom="840" w:left="1000" w:header="400" w:footer="400"/>
          <w:pgNumType w:fmt="decimal"/>
          <w:cols w:space="720"/>
          <w:titlePg w:val="0"/>
        </w:sectPr>
      </w:pPr>
    </w:p>
    <w:p>
      <w:pPr>
        <w:pStyle w:val="Normal424"/>
      </w:pPr>
    </w:p>
    <w:p>
      <w:pPr>
        <w:pStyle w:val="Normal424"/>
      </w:pPr>
      <w:r>
        <w:pict>
          <v:shape id="_x0000_i2809" type="#_x0000_t75" alt="LexisNexis®" style="width:147.75pt;height:30pt">
            <v:imagedata r:id="rId10" o:title=""/>
          </v:shape>
        </w:pict>
      </w:r>
      <w:r>
        <w:cr/>
      </w:r>
    </w:p>
    <w:p>
      <w:pPr>
        <w:pStyle w:val="Heading14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1600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4"/>
        <w:keepNext w:val="0"/>
        <w:spacing w:after="0" w:line="240" w:lineRule="atLeast"/>
        <w:ind w:right="0"/>
        <w:jc w:val="both"/>
      </w:pPr>
      <w:bookmarkStart w:id="848" w:name="Bookmark_425"/>
      <w:bookmarkEnd w:id="848"/>
    </w:p>
    <w:p>
      <w:pPr>
        <w:pStyle w:val="Normal4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24"/>
        <w:keepNext w:val="0"/>
        <w:spacing w:before="120" w:after="0" w:line="220" w:lineRule="atLeast"/>
        <w:ind w:left="0" w:right="0" w:firstLine="0"/>
        <w:jc w:val="left"/>
      </w:pPr>
      <w:r>
        <w:br/>
      </w:r>
      <w:r>
        <w:pict>
          <v:shape id="_x0000_i2810" type="#_x0000_t75" style="width:225.09pt;height:57.77pt">
            <v:imagedata r:id="rId18" o:title=""/>
          </v:shape>
        </w:pic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676 words</w:t>
      </w:r>
    </w:p>
    <w:p>
      <w:pPr>
        <w:pStyle w:val="Normal4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konfisziert Plakate, stellt Strafanzeigen und wird wüst beschimpft</w:t>
      </w:r>
    </w:p>
    <w:p>
      <w:pPr>
        <w:pStyle w:val="Normal424"/>
        <w:keepNext/>
        <w:spacing w:before="240" w:after="0" w:line="340" w:lineRule="atLeast"/>
        <w:ind w:left="0" w:right="0" w:firstLine="0"/>
        <w:jc w:val="left"/>
      </w:pPr>
      <w:bookmarkStart w:id="849" w:name="Body_423"/>
      <w:bookmarkEnd w:id="849"/>
      <w:r>
        <w:rPr>
          <w:rFonts w:ascii="arial" w:eastAsia="arial" w:hAnsi="arial" w:cs="arial"/>
          <w:b/>
          <w:i w:val="0"/>
          <w:strike w:val="0"/>
          <w:noProof w:val="0"/>
          <w:color w:val="000000"/>
          <w:position w:val="0"/>
          <w:sz w:val="28"/>
          <w:u w:val="none"/>
          <w:vertAlign w:val="baseline"/>
        </w:rPr>
        <w:t>Body</w:t>
      </w:r>
    </w:p>
    <w:p>
      <w:pPr>
        <w:pStyle w:val="Normal424"/>
        <w:spacing w:line="60" w:lineRule="exact"/>
      </w:pPr>
      <w:r>
        <w:pict>
          <v:line id="_x0000_s2811" style="position:absolute;z-index:252594176" from="0,2pt" to="512pt,2pt" strokecolor="#009ddb" strokeweight="2pt">
            <v:stroke linestyle="single"/>
            <w10:wrap type="topAndBottom"/>
          </v:line>
        </w:pict>
      </w:r>
    </w:p>
    <w:p>
      <w:pPr>
        <w:pStyle w:val="Normal424"/>
      </w:pPr>
    </w:p>
    <w:p>
      <w:pPr>
        <w:pStyle w:val="Normal42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Am Samstag haben rund 1600 Personen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teilgenommen, die von der Stadt Frankfurt zunächst verboten worden war. Das Verbot wurde vom Frankfurter Verwaltungsgericht aufgehoben und vom Hessischen Verwaltungsgerichthof in Kassel bestätigt.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-Plakat mit einem vergrößerten Foto aus einem Social Media Account zeigt zwei liegende Kinder voller Blut und Verletzungen, die anscheinend von Ärzten oder Krankenpflegern untersucht werden. Die Polizei kassiert es ein. Das Foto mit einem Mann mit einem Kind, das Blut auf der Wange hat und die Augen geschlossen, wird ebenfalls von der Polizei untersagt. Zu den Auflagen der Versammlungsbehörde zählt, keine toten oder verletzten Kinder zu zeigen.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Plakate, die Israel des Genozids bezichtigen oder gegen Israel hetzen, werden ebenso eingezogen wie lange Metallstangen, an denen Plakate hängen. Die Auflagen für den Demonstrationszug von der Hauptwache über die Konstablerwache und wieder zur Hauptwache werden in Teilen nicht eingehalten. Auch wenn der Moderator regelmäßig lautstark verkündet, dass sich alle Teilnehmer an die Auflagen halten und die Polizei sie schikanieren würde. Bereits bei der Verlesung der Auflagen wiederholt er lautstark mehrfach die Phrasen, die untersagt sind und teilt ebenso lautstark seine gegenteilige Meinung dazu mit.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Rufe wie „5, 6, 7, 8 - Israel Apartheid State“, „Blut an euren Händen“, „Deutschland finanziert, Israel bombardiert“, „Scholz, warum kein Wort? Massenmord ist Massenmord“ sind ebenso zu hören wie „Gaza, Gaza you will rise, Palestine will never die“ (Gaza, du wirst auferstehen,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nie sterben). Auf Plakaten wird „Free Palestine“, „You can’t beat the nation that knows death is not the end“ (Man kann keine Nation schlagen, die weiß, dass der Tod nicht das Ende ist), „, Nie wieder‘ bedeutet Free Palestine“, „Schluss mit der deutschen Unterstützung des Besatzungsterrors!“ oder „Deutschland sagt ,nie wieder‘ und unterstützt Israel bei der ethnischen Säuberung!“. Ein Mann trägt eine kleine Puppe mit pinkfarbenem Strampelanzug und Mütze in der Hand. Mit Aufklebern über einem Auge und auf den Bauch mit der Aufschrift „Free Palestine“. Eine Rednerin vergleicht laut schreiend Deutschlands Solidarität zu Israel mit den Nazi-Verbrechen im Zweiten Weltkrieg. „Deutschland steht zum zweiten Mal auf der falschen Seite“ kreischt sie. Deutschland unterstütze im „Gaza-Krieg“ bedingungslos Israel.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Polizeiaufgebot ist groß. Immer wieder nehmen Beamte einzelne Teilnehmer aus der Menschenmenge, erteilen Platzverweise, beschlagnahmen Plakate und Flugblätter, leiten Ordnungswidrigkeits- und Strafverfahren ein. In der Hochstraße steht ein Wasserwerfer, der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zum Einsatz kommt, sondern erst später bei den Ausschreitungen beim Fußballspiel Eintracht Frankfurt gegen den VfB Stuttgart im Waldstadion.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Terrorangriff der Hamas am 7. Oktober, bei dem 1400 Menschen in Israel getötet wurden, findet weder in den Reden noch bei Rufen oder auf Plakaten statt. Auch keine Kritik an der Hamas ist zu vernehmen. Dafür werden der Polizei während des Zuges durch die Innenstadt alle paar Minuten „Repressionen“ vorgeworfen, den Medien falsche Berichterstattung, die die Wahrheit vertusche und einseitig sei. Ein Redner erklärt überzeugt, man habe „den Informationskrieg längst gewonnen“. Auch die deutsche Regierung verschweige Kriegsverbrechen und würde „das Unrechtsregime einseitig unterstützen“.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Willy-Brandt-Platz zählt die Polizei gut 1600 Teilnehmer. Viele von ihnen machen die Taschenlampen ihrer Handys während der Zwischenkundgebung an. Am Rand der Versammlung zeigt ein Mann den Hitlergruß. Er wird festgenommen. Die bisherigen Ermittlungen haben laut Polizei ergeben, dass er kein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Einen weiteren Zwischenfall gab es bei einer Israel-Kundgebung an der Alten Oper: Am Nachmittag wurde einem Teilnehmer eine Israel-Flagge aus der Hand gerissen. Auch dieser Täter wurde nach kurzem Fluchtversuch festgenommen.  SABINE SCHRAMEK</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24"/>
      </w:pPr>
    </w:p>
    <w:p>
      <w:pPr>
        <w:pStyle w:val="Normal424"/>
        <w:ind w:left="200"/>
        <w:sectPr>
          <w:type w:val="continuous"/>
          <w:pgMar w:top="840" w:right="1000" w:bottom="840" w:left="1000" w:header="400" w:footer="400"/>
          <w:pgNumType w:fmt="decimal"/>
          <w:cols w:space="720"/>
        </w:sectPr>
      </w:pPr>
      <w:r>
        <w:br/>
      </w:r>
      <w:r>
        <w:pict>
          <v:line id="_x0000_s2812" style="position:absolute;z-index:252595200" from="0,10pt" to="512pt,10pt" strokecolor="black" strokeweight="1pt">
            <v:stroke linestyle="single"/>
          </v:line>
        </w:pict>
      </w:r>
      <w:r>
        <w:rPr>
          <w:rFonts w:ascii="arial" w:eastAsia="arial" w:hAnsi="arial" w:cs="arial"/>
          <w:b/>
          <w:color w:val="767676"/>
          <w:sz w:val="16"/>
        </w:rPr>
        <w:t>End of Document</w:t>
      </w:r>
    </w:p>
    <w:p>
      <w:pPr>
        <w:pStyle w:val="Normal425"/>
        <w:sectPr>
          <w:headerReference w:type="even" r:id="rId2627"/>
          <w:headerReference w:type="default" r:id="rId2628"/>
          <w:footerReference w:type="even" r:id="rId2629"/>
          <w:footerReference w:type="default" r:id="rId2630"/>
          <w:headerReference w:type="first" r:id="rId2631"/>
          <w:footerReference w:type="first" r:id="rId2632"/>
          <w:pgSz w:w="12240" w:h="15840"/>
          <w:pgMar w:top="840" w:right="1000" w:bottom="840" w:left="1000" w:header="400" w:footer="400"/>
          <w:pgNumType w:fmt="decimal"/>
          <w:cols w:space="720"/>
          <w:titlePg w:val="0"/>
        </w:sectPr>
      </w:pPr>
    </w:p>
    <w:p>
      <w:pPr>
        <w:pStyle w:val="Normal425"/>
      </w:pPr>
    </w:p>
    <w:p>
      <w:pPr>
        <w:pStyle w:val="Normal425"/>
      </w:pPr>
      <w:r>
        <w:pict>
          <v:shape id="_x0000_i2813" type="#_x0000_t75" alt="LexisNexis®" style="width:147.75pt;height:30pt">
            <v:imagedata r:id="rId10" o:title=""/>
          </v:shape>
        </w:pict>
      </w:r>
      <w:r>
        <w:cr/>
      </w:r>
    </w:p>
    <w:p>
      <w:pPr>
        <w:pStyle w:val="Heading14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Verstöße bei </w:t>
      </w:r>
      <w:r>
        <w:rPr>
          <w:rFonts w:ascii="arial" w:eastAsia="arial" w:hAnsi="arial" w:cs="arial"/>
          <w:b/>
          <w:i w:val="0"/>
          <w:strike w:val="0"/>
          <w:noProof w:val="0"/>
          <w:color w:val="000000"/>
          <w:position w:val="0"/>
          <w:sz w:val="28"/>
          <w:u w:val="none"/>
          <w:vertAlign w:val="baseline"/>
        </w:rPr>
        <w:t>Demo</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5"/>
        <w:keepNext w:val="0"/>
        <w:spacing w:after="0" w:line="240" w:lineRule="atLeast"/>
        <w:ind w:right="0"/>
        <w:jc w:val="both"/>
      </w:pPr>
      <w:bookmarkStart w:id="850" w:name="Bookmark_426"/>
      <w:bookmarkEnd w:id="850"/>
    </w:p>
    <w:p>
      <w:pPr>
        <w:pStyle w:val="Normal4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25"/>
        <w:keepNext w:val="0"/>
        <w:spacing w:before="120" w:after="0" w:line="220" w:lineRule="atLeast"/>
        <w:ind w:left="0" w:right="0" w:firstLine="0"/>
        <w:jc w:val="left"/>
      </w:pPr>
      <w:r>
        <w:br/>
      </w:r>
      <w:r>
        <w:pict>
          <v:shape id="_x0000_i2814" type="#_x0000_t75" style="width:187.48pt;height:24pt">
            <v:imagedata r:id="rId297" o:title=""/>
          </v:shape>
        </w:pic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222 words</w:t>
      </w:r>
    </w:p>
    <w:p>
      <w:pPr>
        <w:pStyle w:val="Normal4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Polizei konfisziert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-Plakate</w:t>
      </w:r>
    </w:p>
    <w:p>
      <w:pPr>
        <w:pStyle w:val="Normal425"/>
        <w:keepNext/>
        <w:spacing w:before="240" w:after="0" w:line="340" w:lineRule="atLeast"/>
        <w:ind w:left="0" w:right="0" w:firstLine="0"/>
        <w:jc w:val="left"/>
      </w:pPr>
      <w:bookmarkStart w:id="851" w:name="Body_424"/>
      <w:bookmarkEnd w:id="851"/>
      <w:r>
        <w:rPr>
          <w:rFonts w:ascii="arial" w:eastAsia="arial" w:hAnsi="arial" w:cs="arial"/>
          <w:b/>
          <w:i w:val="0"/>
          <w:strike w:val="0"/>
          <w:noProof w:val="0"/>
          <w:color w:val="000000"/>
          <w:position w:val="0"/>
          <w:sz w:val="28"/>
          <w:u w:val="none"/>
          <w:vertAlign w:val="baseline"/>
        </w:rPr>
        <w:t>Body</w:t>
      </w:r>
    </w:p>
    <w:p>
      <w:pPr>
        <w:pStyle w:val="Normal425"/>
        <w:spacing w:line="60" w:lineRule="exact"/>
      </w:pPr>
      <w:r>
        <w:pict>
          <v:line id="_x0000_s2815" style="position:absolute;z-index:252596224" from="0,2pt" to="512pt,2pt" strokecolor="#009ddb" strokeweight="2pt">
            <v:stroke linestyle="single"/>
            <w10:wrap type="topAndBottom"/>
          </v:line>
        </w:pict>
      </w:r>
    </w:p>
    <w:p>
      <w:pPr>
        <w:pStyle w:val="Normal425"/>
      </w:pP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Samstag in der Frankfurter Innenstadt ist es zu mehreren Verstößen gegen Auflagen gekommen und zu fünf Straftaten. Die Bilanz hat die Frankfurter Polizei gezogen. Etwa 1600 Menschen sind zwischen 14.30 und 18.30 Uhr von der Konstabler- zur Hauptwache und wieder zurück gezogen. Als Straftat verbucht die Polizei das Verbreiten gewaltverherrlichender Darstellungen, das Verwenden von Kennzeichen verfassungswidriger und terroristischer Organisationen und Volksverhetzung.</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sei „konsequent“ eingeschritten und habe die Täter „aus der Versammlung ausgeschlossen und Ordnungswidrigkeiten- und Strafverfahren eingeleitet“. Die Stadt hatte die Versammlung „Krieg beenden, Waffenstillstand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 im Vorfeld eigentlich untersagt. Die Verwaltungsgerichte Frankfurt und Kassel haben das Verbot aber aufgehoben.</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lief man also durch die Stadt, rief „Deutschland finanziert, Israel bombardiert“, zeigte ein Plakat mit verletzten Kindern und viel Blut, was die Polizei einkassierte. Plakate, die Israel des Genozids bezichtigen oder gegen Israel hetzen, wurden ebenso eingezogen wie die Metallstangen, an denen Plakate hingen. Am Rand der Versammlung zeigte ein Mann den Hitlergruß. Die Polizei nahm ihn fest, er sei aber nicht Teil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gewesen.  sky/bi</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25"/>
      </w:pPr>
    </w:p>
    <w:p>
      <w:pPr>
        <w:pStyle w:val="Normal425"/>
        <w:ind w:left="200"/>
        <w:sectPr>
          <w:type w:val="continuous"/>
          <w:pgMar w:top="840" w:right="1000" w:bottom="840" w:left="1000" w:header="400" w:footer="400"/>
          <w:pgNumType w:fmt="decimal"/>
          <w:cols w:space="720"/>
        </w:sectPr>
      </w:pPr>
      <w:r>
        <w:br/>
      </w:r>
      <w:r>
        <w:pict>
          <v:line id="_x0000_s2816" style="position:absolute;z-index:252597248" from="0,10pt" to="512pt,10pt" strokecolor="black" strokeweight="1pt">
            <v:stroke linestyle="single"/>
          </v:line>
        </w:pict>
      </w:r>
      <w:r>
        <w:rPr>
          <w:rFonts w:ascii="arial" w:eastAsia="arial" w:hAnsi="arial" w:cs="arial"/>
          <w:b/>
          <w:color w:val="767676"/>
          <w:sz w:val="16"/>
        </w:rPr>
        <w:t>End of Document</w:t>
      </w:r>
    </w:p>
    <w:p>
      <w:pPr>
        <w:pStyle w:val="Normal426"/>
        <w:sectPr>
          <w:headerReference w:type="even" r:id="rId2633"/>
          <w:headerReference w:type="default" r:id="rId2634"/>
          <w:footerReference w:type="even" r:id="rId2635"/>
          <w:footerReference w:type="default" r:id="rId2636"/>
          <w:headerReference w:type="first" r:id="rId2637"/>
          <w:footerReference w:type="first" r:id="rId2638"/>
          <w:pgSz w:w="12240" w:h="15840"/>
          <w:pgMar w:top="840" w:right="1000" w:bottom="840" w:left="1000" w:header="400" w:footer="400"/>
          <w:pgNumType w:fmt="decimal"/>
          <w:cols w:space="720"/>
          <w:titlePg w:val="0"/>
        </w:sectPr>
      </w:pPr>
    </w:p>
    <w:p>
      <w:pPr>
        <w:pStyle w:val="Normal426"/>
      </w:pPr>
    </w:p>
    <w:p>
      <w:pPr>
        <w:pStyle w:val="Normal426"/>
      </w:pPr>
      <w:r>
        <w:pict>
          <v:shape id="_x0000_i2817" type="#_x0000_t75" alt="LexisNexis®" style="width:147.75pt;height:30pt">
            <v:imagedata r:id="rId10" o:title=""/>
          </v:shape>
        </w:pict>
      </w:r>
      <w:r>
        <w:cr/>
      </w:r>
    </w:p>
    <w:p>
      <w:pPr>
        <w:pStyle w:val="Heading14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Frei von Todesangst leben</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6"/>
        <w:keepNext w:val="0"/>
        <w:spacing w:after="0" w:line="240" w:lineRule="atLeast"/>
        <w:ind w:right="0"/>
        <w:jc w:val="both"/>
      </w:pPr>
      <w:bookmarkStart w:id="852" w:name="Bookmark_427"/>
      <w:bookmarkEnd w:id="852"/>
    </w:p>
    <w:p>
      <w:pPr>
        <w:pStyle w:val="Normal4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26"/>
        <w:keepNext w:val="0"/>
        <w:spacing w:before="120" w:after="0" w:line="220" w:lineRule="atLeast"/>
        <w:ind w:left="0" w:right="0" w:firstLine="0"/>
        <w:jc w:val="left"/>
      </w:pPr>
      <w:r>
        <w:br/>
      </w:r>
      <w:r>
        <w:pict>
          <v:shape id="_x0000_i2818" type="#_x0000_t75" style="width:187.48pt;height:24pt">
            <v:imagedata r:id="rId297" o:title=""/>
          </v:shape>
        </w:pic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F2</w: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589 words</w:t>
      </w:r>
    </w:p>
    <w:p>
      <w:pPr>
        <w:pStyle w:val="Normal4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Großes Bündnis protestiert auf dem Frankfurter Goetheplatz gegen Gewalt an Frauen und Femizide Von George Grodensky</w:t>
      </w:r>
    </w:p>
    <w:p>
      <w:pPr>
        <w:pStyle w:val="Normal426"/>
        <w:keepNext/>
        <w:spacing w:before="240" w:after="0" w:line="340" w:lineRule="atLeast"/>
        <w:ind w:left="0" w:right="0" w:firstLine="0"/>
        <w:jc w:val="left"/>
      </w:pPr>
      <w:bookmarkStart w:id="853" w:name="Body_425"/>
      <w:bookmarkEnd w:id="853"/>
      <w:r>
        <w:rPr>
          <w:rFonts w:ascii="arial" w:eastAsia="arial" w:hAnsi="arial" w:cs="arial"/>
          <w:b/>
          <w:i w:val="0"/>
          <w:strike w:val="0"/>
          <w:noProof w:val="0"/>
          <w:color w:val="000000"/>
          <w:position w:val="0"/>
          <w:sz w:val="28"/>
          <w:u w:val="none"/>
          <w:vertAlign w:val="baseline"/>
        </w:rPr>
        <w:t>Body</w:t>
      </w:r>
    </w:p>
    <w:p>
      <w:pPr>
        <w:pStyle w:val="Normal426"/>
        <w:spacing w:line="60" w:lineRule="exact"/>
      </w:pPr>
      <w:r>
        <w:pict>
          <v:line id="_x0000_s2819" style="position:absolute;z-index:252598272" from="0,2pt" to="512pt,2pt" strokecolor="#009ddb" strokeweight="2pt">
            <v:stroke linestyle="single"/>
            <w10:wrap type="topAndBottom"/>
          </v:line>
        </w:pict>
      </w:r>
    </w:p>
    <w:p>
      <w:pPr>
        <w:pStyle w:val="Normal426"/>
      </w:pP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ist das in Frankfurt, sagt Rosemarie Heilig und seufzt. Die Umwelt- und Frauendezernentin der Stadt steht auf der Bühne auf dem Goetheplatz und verurteilt Gewalt an Frauen. Vielmehr, würde es gerne. Sie muss ihre Rede aber unterbrechen. Eine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zieht vorüber, die sehr lautstark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propagiert. Interessant der Austausch zwischen den zwei Protesten. Von bösen zu belustigten Blicken ist alles dabei. Die lauten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-Rufe kontert die Frauendemo mit aufrüttelnder Partymusik. Außerdem mit Schildern, auf denen steht: Nein zu Gewalt gegen Frauen und Mädchen. </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demonstrieren friedlich nebeneinander, lassen uns auch den Raum dazu“, seufzt Heilig hernach nochmals. Dann folgt der unerfreuliche Teil: „Alle drei Tage tötet ein Mann eine Frau, nur weil sie eine Frau ist. In Deutschland.“ Das sei eine unglaubliche, ja eine erschreckende Zahl. Laut Statistik habe die Gewalt an Frauen seit 2021 auch zugenommen. 432 Gewalttaten sind es am Tag. Die Dunkelziffer kennt niemand. Viele Frauen haben Angst, zur Polizei zu gehen, weil sie fürchten, dass ihnen nicht geglaubt werde. </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Meist sind es der Partner oder Ex-Partner, die die Frauen töten. Femizid nennt man das. Und sollte es auch so deutlich benennen, fordert Heilig. Nicht als „Beziehungstat“ oder „Ehedrama“ verharmlosen. „Damit geben wir Frauen eine Mitschuld.“ </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Internationalen Tag gegen Gewalt an Frauen hat die Stadt mit sehr vielen Initiativen zur Kundgebung auf dem Goetheplatz aufgerufen. Die beginnt etwas unwirklich. So viele Polizeiwagen stehen dort, dass man sich verwundert die Augen reibt. Fast scheint’s, als stünde für jede Frau ein eigener Polizist oder eine eigene Polizistin bereit. Gut 200 Frauen stehen vor der Bühne, auch ein paar Männer. Die sind in diesem Text übrigens forthin mitgemeint, wenn von „den Frauen“ die Rede ist. Und die Polizei ist gar nicht nur wegen ihnen da, die muss auch die angesprochene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begleiten. </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wollen die Frauen auch über die Freßgass eine kurze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zur orange erleuchteten Alten Oper unternehmen, viele Gebäude der Stadt sind zum Internationalen Tag gegen Gewalt an Frauen so illuminiert. Die Kundgebung lässt den Plan aber fallen, weil doch recht viele Rednerinnen sprechen möchten. Ihre Forderungen sind deutlich: Staat und Gesellschaft sollen ich dafür einsetzen, eine eindeutige rechtliche Definition von versuchten und vollendeten Tötungsdelikten an Frauen zu schaffen. Außerdem einen rechtlichen Rahmen für geschlechtsspezifische Gewalt. </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fordern die Frauen Prävention, also Bewusstseinsbildung und mehr Intervention. Dafür brauche es einheitliche und systematische Instrumente zur Risikobewertung, um Femizide zu verhindern. „Unsere Einschätzungen werden vor Gericht oft nicht ernst genommen“, sagt Marjana Mohr vom Verein Frauen helfen Frauen. Übergriffe auf Frauen würden zudem viel zu oft als Privatangelegenheit abgetan.</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Frauen bleibe oft gar nichts übrig, als die Stadt zu verlassen, sich eine neue Wohnung, Arbeit, Kitaplätze für die Kinder, ein Sozialleben zu suchen. „Während die Männer ihr Leben weiter leben, als wäre nichts geschehen.“ Täter mehr in die Pflicht zu nehmen, fordert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darum auch. </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Überhaupt wirksamere Sanktionen und Überwachung bei Wegweisung und Näherungsverboten. Auch die Finanzierung wissenschaftlicher Forschung zu geschlechtsbezogener Gewalt. „Wir kämpfen für eine Gesellschaft, in der Frauen frei von Todesangst leben können“, ruft Ursula auf der Heide vom Bündnis Frankfurt für Frauenrechte.</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26"/>
      </w:pPr>
    </w:p>
    <w:p>
      <w:pPr>
        <w:pStyle w:val="Normal426"/>
        <w:ind w:left="200"/>
        <w:sectPr>
          <w:type w:val="continuous"/>
          <w:pgMar w:top="840" w:right="1000" w:bottom="840" w:left="1000" w:header="400" w:footer="400"/>
          <w:pgNumType w:fmt="decimal"/>
          <w:cols w:space="720"/>
        </w:sectPr>
      </w:pPr>
      <w:r>
        <w:br/>
      </w:r>
      <w:r>
        <w:pict>
          <v:line id="_x0000_s2820" style="position:absolute;z-index:252599296" from="0,10pt" to="512pt,10pt" strokecolor="black" strokeweight="1pt">
            <v:stroke linestyle="single"/>
          </v:line>
        </w:pict>
      </w:r>
      <w:r>
        <w:rPr>
          <w:rFonts w:ascii="arial" w:eastAsia="arial" w:hAnsi="arial" w:cs="arial"/>
          <w:b/>
          <w:color w:val="767676"/>
          <w:sz w:val="16"/>
        </w:rPr>
        <w:t>End of Document</w:t>
      </w:r>
    </w:p>
    <w:p>
      <w:pPr>
        <w:pStyle w:val="Normal427"/>
        <w:sectPr>
          <w:headerReference w:type="even" r:id="rId2639"/>
          <w:headerReference w:type="default" r:id="rId2640"/>
          <w:footerReference w:type="even" r:id="rId2641"/>
          <w:footerReference w:type="default" r:id="rId2642"/>
          <w:headerReference w:type="first" r:id="rId2643"/>
          <w:footerReference w:type="first" r:id="rId2644"/>
          <w:pgSz w:w="12240" w:h="15840"/>
          <w:pgMar w:top="840" w:right="1000" w:bottom="840" w:left="1000" w:header="400" w:footer="400"/>
          <w:pgNumType w:fmt="decimal"/>
          <w:cols w:space="720"/>
          <w:titlePg w:val="0"/>
        </w:sectPr>
      </w:pPr>
    </w:p>
    <w:p>
      <w:pPr>
        <w:pStyle w:val="Normal427"/>
      </w:pPr>
    </w:p>
    <w:p>
      <w:pPr>
        <w:pStyle w:val="Normal427"/>
      </w:pPr>
      <w:r>
        <w:pict>
          <v:shape id="_x0000_i2821" type="#_x0000_t75" alt="LexisNexis®" style="width:147.75pt;height:30pt">
            <v:imagedata r:id="rId10" o:title=""/>
          </v:shape>
        </w:pict>
      </w:r>
      <w:r>
        <w:cr/>
      </w:r>
    </w:p>
    <w:p>
      <w:pPr>
        <w:pStyle w:val="Heading14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Frei von Todesangst leben</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7"/>
        <w:keepNext w:val="0"/>
        <w:spacing w:after="0" w:line="240" w:lineRule="atLeast"/>
        <w:ind w:right="0"/>
        <w:jc w:val="both"/>
      </w:pPr>
      <w:bookmarkStart w:id="854" w:name="Bookmark_428"/>
      <w:bookmarkEnd w:id="854"/>
    </w:p>
    <w:p>
      <w:pPr>
        <w:pStyle w:val="Normal4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27"/>
        <w:keepNext w:val="0"/>
        <w:spacing w:before="120" w:after="0" w:line="220" w:lineRule="atLeast"/>
        <w:ind w:left="0" w:right="0" w:firstLine="0"/>
        <w:jc w:val="left"/>
      </w:pPr>
      <w:r>
        <w:br/>
      </w:r>
      <w:r>
        <w:pict>
          <v:shape id="_x0000_i2822" type="#_x0000_t75" style="width:225.09pt;height:57.77pt">
            <v:imagedata r:id="rId18" o:title=""/>
          </v:shape>
        </w:pic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10</w: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600 words</w:t>
      </w:r>
    </w:p>
    <w:p>
      <w:pPr>
        <w:pStyle w:val="Normal4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Großes Bündnis protestiert auf dem Frankfurter Goetheplatz gegen Gewalt an Frauen und Femizide</w:t>
      </w:r>
    </w:p>
    <w:p>
      <w:pPr>
        <w:pStyle w:val="Normal427"/>
        <w:keepNext/>
        <w:spacing w:before="240" w:after="0" w:line="340" w:lineRule="atLeast"/>
        <w:ind w:left="0" w:right="0" w:firstLine="0"/>
        <w:jc w:val="left"/>
      </w:pPr>
      <w:bookmarkStart w:id="855" w:name="Body_426"/>
      <w:bookmarkEnd w:id="855"/>
      <w:r>
        <w:rPr>
          <w:rFonts w:ascii="arial" w:eastAsia="arial" w:hAnsi="arial" w:cs="arial"/>
          <w:b/>
          <w:i w:val="0"/>
          <w:strike w:val="0"/>
          <w:noProof w:val="0"/>
          <w:color w:val="000000"/>
          <w:position w:val="0"/>
          <w:sz w:val="28"/>
          <w:u w:val="none"/>
          <w:vertAlign w:val="baseline"/>
        </w:rPr>
        <w:t>Body</w:t>
      </w:r>
    </w:p>
    <w:p>
      <w:pPr>
        <w:pStyle w:val="Normal427"/>
        <w:spacing w:line="60" w:lineRule="exact"/>
      </w:pPr>
      <w:r>
        <w:pict>
          <v:line id="_x0000_s2823" style="position:absolute;z-index:252600320" from="0,2pt" to="512pt,2pt" strokecolor="#009ddb" strokeweight="2pt">
            <v:stroke linestyle="single"/>
            <w10:wrap type="topAndBottom"/>
          </v:line>
        </w:pict>
      </w:r>
    </w:p>
    <w:p>
      <w:pPr>
        <w:pStyle w:val="Normal427"/>
      </w:pPr>
    </w:p>
    <w:p>
      <w:pPr>
        <w:pStyle w:val="Normal4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Frankfurt </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So ist das in Frankfurt, sagt Rosemarie Heilig (Grüne) und seufzt. Die Umwelt- und Frauendezernentin der Stadt steht auf der Bühne auf dem Goetheplatz und verurteilt Gewalt an Frauen. Vielmehr würde sie es gerne. Sie muss ihre Rede aber unterbrechen. Eine andere Demonstration zieht vorüber, die sehr lautstark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propagiert. Interessant der Austausch zwischen den zwei Protesten. Von bösen zu belustigten Blicken ist alles dabei. Die lauten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-Rufe kontert die Frauendemo mit aufrüttelnder Partymusik. Außerdem mit Schildern, auf denen steht: Nein zu Gewalt gegen Frauen und Mädchen.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demonstrieren friedlich nebeneinander, lassen uns auch den Raum dazu“, seufzt Heilig hernach nochmals. Dann folgt der unerfreuliche Teil: „Alle drei Tage tötet ein Mann eine Frau, nur weil sie eine Frau ist. In Deutschland.“ Das sei eine unglaubliche, ja eine erschreckende Zahl. Laut Statistik habe die Gewalt an Frauen seit 2021 auch zugenommen. 432 Gewalttaten sind es am Tag. Die Dunkelziffer kennt niemand. Viele Frauen haben Angst, zur Polizei zu gehen, weil sie fürchten, dass ihnen nicht geglaubt wird.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(Ex-)Partner töten Frauen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Meist sind es die Partner oder Ex-Partner, die die Frauen töten. Femizid nennt man das. Und sollte es auch so deutlich benennen, fordert Heilig. Nicht als „Beziehungstat“ oder „Ehedrama“ verharmlosen. „Damit geben wir Frauen eine Mitschuld.“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Internationalen Tag gegen Gewalt an Frauen hat die Stadt mit sehr vielen Initiativen zur Kundgebung auf dem Goetheplatz aufgerufen. Die beginnt etwas unwirklich. So viele Polizeiwagen stehen dort, dass man sich verwundert die Augen reibt. Fast scheint’s, als stünde für jede Frau ein eigener Polizist oder eine eigene Polizistin bereit. Gut 200 Frauen stehen vor der Bühne, auch ein paar Männer. Die sind in diesem Text übrigens forthin mitgemeint, wenn von „den Frauen“ die Rede ist. Und die Polizei ist gar nicht nur wegen ihnen da, die muss auch die angesprochene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begleiten.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wollen die Frauen auch über die Freßgass’ eine kurze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zur orange erleuchteten Alten Oper unternehmen, viele Gebäude der Stadt sind zum Internationalen Tag gegen Gewalt an Frauen so illuminiert. Die Kundgebung lässt den Plan aber fallen, weil doch recht viele Rednerinnen sprechen möchten. Ihre Forderungen sind deutlich: Staat und Gesellschaft sollen sich dafür einsetzen, eine eindeutige rechtliche Definition von versuchten und vollendeten Tötungsdelikten an Frauen zu schaffen. Außerdem einen rechtlichen Rahmen für geschlechtsspezifische Gewalt.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Gericht nicht ernst genommen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fordern die Frauen Prävention, also Bewusstseinsbildung, und mehr Intervention. Dafür brauche es systematische Instrumente zur Risikobewertung, um Femizide zu verhindern. „Unsere Einschätzungen werden vor Gericht oft nicht ernst genommen“, sagt Marjana Mohr vom Verein Frauen helfen Frauen. Übergriffe auf Frauen würden zudem zu oft als Privatangelegenheit abgetan.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Frauen bleibe oft nichts übrig, als die Stadt zu verlassen, sich eine neue Wohnung, Arbeit, Kitaplätze für die Kinder, ein Sozialleben zu suchen. „Während die Männer ihr Leben weiter leben, als wäre nichts geschehen.“ Täter mehr in die Pflicht zu nehmen, fordert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deshalb.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Überhaupt wirksamere Sanktionen und Überwachung bei Näherungsverboten. Auch die Finanzierung wissenschaftlicher Forschung zu geschlechtsbezogener Gewalt. „Wir kämpfen für eine Gesellschaft, in der Frauen frei von Todesangst leben können“, ruft Ursula auf der Heide vom Bündnis Frankfurt für Frauenrechte.  George Grodensky</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27"/>
      </w:pPr>
    </w:p>
    <w:p>
      <w:pPr>
        <w:pStyle w:val="Normal427"/>
        <w:ind w:left="200"/>
        <w:sectPr>
          <w:type w:val="continuous"/>
          <w:pgMar w:top="840" w:right="1000" w:bottom="840" w:left="1000" w:header="400" w:footer="400"/>
          <w:pgNumType w:fmt="decimal"/>
          <w:cols w:space="720"/>
        </w:sectPr>
      </w:pPr>
      <w:r>
        <w:br/>
      </w:r>
      <w:r>
        <w:pict>
          <v:line id="_x0000_s2824" style="position:absolute;z-index:252601344" from="0,10pt" to="512pt,10pt" strokecolor="black" strokeweight="1pt">
            <v:stroke linestyle="single"/>
          </v:line>
        </w:pict>
      </w:r>
      <w:r>
        <w:rPr>
          <w:rFonts w:ascii="arial" w:eastAsia="arial" w:hAnsi="arial" w:cs="arial"/>
          <w:b/>
          <w:color w:val="767676"/>
          <w:sz w:val="16"/>
        </w:rPr>
        <w:t>End of Document</w:t>
      </w:r>
    </w:p>
    <w:p>
      <w:pPr>
        <w:pStyle w:val="Normal428"/>
        <w:sectPr>
          <w:headerReference w:type="even" r:id="rId2645"/>
          <w:headerReference w:type="default" r:id="rId2646"/>
          <w:footerReference w:type="even" r:id="rId2647"/>
          <w:footerReference w:type="default" r:id="rId2648"/>
          <w:headerReference w:type="first" r:id="rId2649"/>
          <w:footerReference w:type="first" r:id="rId2650"/>
          <w:pgSz w:w="12240" w:h="15840"/>
          <w:pgMar w:top="840" w:right="1000" w:bottom="840" w:left="1000" w:header="400" w:footer="400"/>
          <w:pgNumType w:fmt="decimal"/>
          <w:cols w:space="720"/>
          <w:titlePg w:val="0"/>
        </w:sectPr>
      </w:pPr>
    </w:p>
    <w:p>
      <w:pPr>
        <w:pStyle w:val="Normal428"/>
      </w:pPr>
    </w:p>
    <w:p>
      <w:pPr>
        <w:pStyle w:val="Normal428"/>
      </w:pPr>
      <w:r>
        <w:pict>
          <v:shape id="_x0000_i2825" type="#_x0000_t75" alt="LexisNexis®" style="width:147.75pt;height:30pt">
            <v:imagedata r:id="rId10" o:title=""/>
          </v:shape>
        </w:pict>
      </w:r>
      <w:r>
        <w:cr/>
      </w:r>
    </w:p>
    <w:p>
      <w:pPr>
        <w:pStyle w:val="Heading14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Frei von Todesangst leben</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8"/>
        <w:keepNext w:val="0"/>
        <w:spacing w:after="0" w:line="240" w:lineRule="atLeast"/>
        <w:ind w:right="0"/>
        <w:jc w:val="both"/>
      </w:pPr>
      <w:bookmarkStart w:id="856" w:name="Bookmark_429"/>
      <w:bookmarkEnd w:id="856"/>
    </w:p>
    <w:p>
      <w:pPr>
        <w:pStyle w:val="Normal4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28"/>
        <w:keepNext w:val="0"/>
        <w:spacing w:before="120" w:after="0" w:line="220" w:lineRule="atLeast"/>
        <w:ind w:left="0" w:right="0" w:firstLine="0"/>
        <w:jc w:val="left"/>
      </w:pPr>
      <w:r>
        <w:br/>
      </w:r>
      <w:r>
        <w:pict>
          <v:shape id="_x0000_i2826" type="#_x0000_t75" style="width:187.48pt;height:24pt">
            <v:imagedata r:id="rId297" o:title=""/>
          </v:shape>
        </w:pict>
      </w:r>
    </w:p>
    <w:p>
      <w:pPr>
        <w:pStyle w:val="Normal4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D2</w:t>
      </w:r>
    </w:p>
    <w:p>
      <w:pPr>
        <w:pStyle w:val="Normal4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589 words</w:t>
      </w:r>
    </w:p>
    <w:p>
      <w:pPr>
        <w:pStyle w:val="Normal4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Großes Bündnis protestiert auf dem Frankfurter Goetheplatz gegen Gewalt an Frauen und Femizide Von George Grodensky</w:t>
      </w:r>
    </w:p>
    <w:p>
      <w:pPr>
        <w:pStyle w:val="Normal428"/>
        <w:keepNext/>
        <w:spacing w:before="240" w:after="0" w:line="340" w:lineRule="atLeast"/>
        <w:ind w:left="0" w:right="0" w:firstLine="0"/>
        <w:jc w:val="left"/>
      </w:pPr>
      <w:bookmarkStart w:id="857" w:name="Body_427"/>
      <w:bookmarkEnd w:id="857"/>
      <w:r>
        <w:rPr>
          <w:rFonts w:ascii="arial" w:eastAsia="arial" w:hAnsi="arial" w:cs="arial"/>
          <w:b/>
          <w:i w:val="0"/>
          <w:strike w:val="0"/>
          <w:noProof w:val="0"/>
          <w:color w:val="000000"/>
          <w:position w:val="0"/>
          <w:sz w:val="28"/>
          <w:u w:val="none"/>
          <w:vertAlign w:val="baseline"/>
        </w:rPr>
        <w:t>Body</w:t>
      </w:r>
    </w:p>
    <w:p>
      <w:pPr>
        <w:pStyle w:val="Normal428"/>
        <w:spacing w:line="60" w:lineRule="exact"/>
      </w:pPr>
      <w:r>
        <w:pict>
          <v:line id="_x0000_s2827" style="position:absolute;z-index:252602368" from="0,2pt" to="512pt,2pt" strokecolor="#009ddb" strokeweight="2pt">
            <v:stroke linestyle="single"/>
            <w10:wrap type="topAndBottom"/>
          </v:line>
        </w:pict>
      </w:r>
    </w:p>
    <w:p>
      <w:pPr>
        <w:pStyle w:val="Normal428"/>
      </w:pP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ist das in Frankfurt, sagt Rosemarie Heilig und seufzt. Die Umwelt- und Frauendezernentin der Stadt steht auf der Bühne auf dem Goetheplatz und verurteilt Gewalt an Frauen. Vielmehr, würde es gerne. Sie muss ihre Rede aber unterbrechen. Eine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zieht vorüber, die sehr lautstark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propagiert. Interessant der Austausch zwischen den zwei Protesten. Von bösen zu belustigten Blicken ist alles dabei. Die lauten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-Rufe kontert die Frauendemo mit aufrüttelnder Partymusik. Außerdem mit Schildern, auf denen steht: Nein zu Gewalt gegen Frauen und Mädchen.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demonstrieren friedlich nebeneinander, lassen uns auch den Raum dazu“, seufzt Heilig hernach nochmals. Dann folgt der unerfreuliche Teil: „Alle drei Tage tötet ein Mann eine Frau, nur weil sie eine Frau ist. In Deutschland.“ Das sei eine unglaubliche, ja eine erschreckende Zahl. Laut Statistik habe die Gewalt an Frauen seit 2021 auch zugenommen. 432 Gewalttaten sind es am Tag. Die Dunkelziffer kennt niemand. Viele Frauen haben Angst, zur Polizei zu gehen, weil sie fürchten, dass ihnen nicht geglaubt werde.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Meist sind es der Partner oder Ex-Partner, die die Frauen töten. Femizid nennt man das. Und sollte es auch so deutlich benennen, fordert Heilig. Nicht als „Beziehungstat“ oder „Ehedrama“ verharmlosen. „Damit geben wir Frauen eine Mitschuld.“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Internationalen Tag gegen Gewalt an Frauen hat die Stadt mit sehr vielen Initiativen zur Kundgebung auf dem Goetheplatz aufgerufen. Die beginnt etwas unwirklich. So viele Polizeiwagen stehen dort, dass man sich verwundert die Augen reibt. Fast scheint’s, als stünde für jede Frau ein eigener Polizist oder eine eigene Polizistin bereit. Gut 200 Frauen stehen vor der Bühne, auch ein paar Männer. Die sind in diesem Text übrigens forthin mitgemeint, wenn von „den Frauen“ die Rede ist. Und die Polizei ist gar nicht nur wegen ihnen da, die muss auch die angesprochene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begleiten.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wollen die Frauen auch über die Freßgass eine kurze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zur orange erleuchteten Alten Oper unternehmen, viele Gebäude der Stadt sind zum Internationalen Tag gegen Gewalt an Frauen so illuminiert. Die Kundgebung lässt den Plan aber fallen, weil doch recht viele Rednerinnen sprechen möchten. Ihre Forderungen sind deutlich: Staat und Gesellschaft sollen ich dafür einsetzen, eine eindeutige rechtliche Definition von versuchten und vollendeten Tötungsdelikten an Frauen zu schaffen. Außerdem einen rechtlichen Rahmen für geschlechtsspezifische Gewalt.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fordern die Frauen Prävention, also Bewusstseinsbildung und mehr Intervention. Dafür brauche es einheitliche und systematische Instrumente zur Risikobewertung, um Femizide zu verhindern. „Unsere Einschätzungen werden vor Gericht oft nicht ernst genommen“, sagt Marjana Mohr vom Verein Frauen helfen Frauen. Übergriffe auf Frauen würden zudem viel zu oft als Privatangelegenheit abgetan.</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Frauen bleibe oft gar nichts übrig, als die Stadt zu verlassen, sich eine neue Wohnung, Arbeit, Kitaplätze für die Kinder, ein Sozialleben zu suchen. „Während die Männer ihr Leben weiter leben, als wäre nichts geschehen.“ Täter mehr in die Pflicht zu nehmen, fordert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darum auch.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Überhaupt wirksamere Sanktionen und Überwachung bei Wegweisung und Näherungsverboten. Auch die Finanzierung wissenschaftlicher Forschung zu geschlechtsbezogener Gewalt. „Wir kämpfen für eine Gesellschaft, in der Frauen frei von Todesangst leben können“, ruft Ursula auf der Heide vom Bündnis Frankfurt für Frauenrechte.</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28"/>
      </w:pPr>
    </w:p>
    <w:p>
      <w:pPr>
        <w:pStyle w:val="Normal428"/>
        <w:ind w:left="200"/>
        <w:sectPr>
          <w:type w:val="continuous"/>
          <w:pgMar w:top="840" w:right="1000" w:bottom="840" w:left="1000" w:header="400" w:footer="400"/>
          <w:pgNumType w:fmt="decimal"/>
          <w:cols w:space="720"/>
        </w:sectPr>
      </w:pPr>
      <w:r>
        <w:br/>
      </w:r>
      <w:r>
        <w:pict>
          <v:line id="_x0000_s2828" style="position:absolute;z-index:252603392" from="0,10pt" to="512pt,10pt" strokecolor="black" strokeweight="1pt">
            <v:stroke linestyle="single"/>
          </v:line>
        </w:pict>
      </w:r>
      <w:r>
        <w:rPr>
          <w:rFonts w:ascii="arial" w:eastAsia="arial" w:hAnsi="arial" w:cs="arial"/>
          <w:b/>
          <w:color w:val="767676"/>
          <w:sz w:val="16"/>
        </w:rPr>
        <w:t>End of Document</w:t>
      </w:r>
    </w:p>
    <w:p>
      <w:pPr>
        <w:pStyle w:val="Normal429"/>
        <w:sectPr>
          <w:headerReference w:type="even" r:id="rId2651"/>
          <w:headerReference w:type="default" r:id="rId2652"/>
          <w:footerReference w:type="even" r:id="rId2653"/>
          <w:footerReference w:type="default" r:id="rId2654"/>
          <w:headerReference w:type="first" r:id="rId2655"/>
          <w:footerReference w:type="first" r:id="rId2656"/>
          <w:pgSz w:w="12240" w:h="15840"/>
          <w:pgMar w:top="840" w:right="1000" w:bottom="840" w:left="1000" w:header="400" w:footer="400"/>
          <w:pgNumType w:fmt="decimal"/>
          <w:cols w:space="720"/>
          <w:titlePg w:val="0"/>
        </w:sectPr>
      </w:pPr>
    </w:p>
    <w:p>
      <w:pPr>
        <w:pStyle w:val="Normal429"/>
      </w:pPr>
    </w:p>
    <w:p>
      <w:pPr>
        <w:pStyle w:val="Normal429"/>
      </w:pPr>
      <w:r>
        <w:pict>
          <v:shape id="_x0000_i2829" type="#_x0000_t75" alt="LexisNexis®" style="width:147.75pt;height:30pt">
            <v:imagedata r:id="rId10" o:title=""/>
          </v:shape>
        </w:pict>
      </w:r>
      <w:r>
        <w:cr/>
      </w:r>
    </w:p>
    <w:p>
      <w:pPr>
        <w:pStyle w:val="Heading14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Demonstrationen legen Verkehr stellenweise lahm; Es nehmen jeweils weniger Menschen teil als angekündigt. Alle Versammlungen verlaufen friedlich, die Polizei zieht ein positives Fazit.</w:t>
      </w:r>
    </w:p>
    <w:p>
      <w:pPr>
        <w:pStyle w:val="Normal4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4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29"/>
        <w:keepNext w:val="0"/>
        <w:spacing w:after="0" w:line="240" w:lineRule="atLeast"/>
        <w:ind w:right="0"/>
        <w:jc w:val="both"/>
      </w:pPr>
      <w:bookmarkStart w:id="858" w:name="Bookmark_430"/>
      <w:bookmarkEnd w:id="858"/>
    </w:p>
    <w:p>
      <w:pPr>
        <w:pStyle w:val="Normal4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429"/>
        <w:keepNext w:val="0"/>
        <w:spacing w:before="120" w:after="0" w:line="220" w:lineRule="atLeast"/>
        <w:ind w:left="0" w:right="0" w:firstLine="0"/>
        <w:jc w:val="left"/>
      </w:pPr>
      <w:r>
        <w:br/>
      </w:r>
      <w:r>
        <w:pict>
          <v:shape id="_x0000_i2830" type="#_x0000_t75" style="width:156.73pt;height:49.49pt">
            <v:imagedata r:id="rId1374" o:title=""/>
          </v:shape>
        </w:pict>
      </w:r>
    </w:p>
    <w:p>
      <w:pPr>
        <w:pStyle w:val="Normal4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AACHEN; S. 13</w:t>
      </w:r>
    </w:p>
    <w:p>
      <w:pPr>
        <w:pStyle w:val="Normal4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669 words</w:t>
      </w:r>
    </w:p>
    <w:p>
      <w:pPr>
        <w:pStyle w:val="Normal429"/>
        <w:keepNext/>
        <w:spacing w:before="240" w:after="0" w:line="340" w:lineRule="atLeast"/>
        <w:ind w:left="0" w:right="0" w:firstLine="0"/>
        <w:jc w:val="left"/>
      </w:pPr>
      <w:bookmarkStart w:id="859" w:name="Body_428"/>
      <w:bookmarkEnd w:id="859"/>
      <w:r>
        <w:rPr>
          <w:rFonts w:ascii="arial" w:eastAsia="arial" w:hAnsi="arial" w:cs="arial"/>
          <w:b/>
          <w:i w:val="0"/>
          <w:strike w:val="0"/>
          <w:noProof w:val="0"/>
          <w:color w:val="000000"/>
          <w:position w:val="0"/>
          <w:sz w:val="28"/>
          <w:u w:val="none"/>
          <w:vertAlign w:val="baseline"/>
        </w:rPr>
        <w:t>Body</w:t>
      </w:r>
    </w:p>
    <w:p>
      <w:pPr>
        <w:pStyle w:val="Normal429"/>
        <w:spacing w:line="60" w:lineRule="exact"/>
      </w:pPr>
      <w:r>
        <w:pict>
          <v:line id="_x0000_s2831" style="position:absolute;z-index:252604416" from="0,2pt" to="512pt,2pt" strokecolor="#009ddb" strokeweight="2pt">
            <v:stroke linestyle="single"/>
            <w10:wrap type="topAndBottom"/>
          </v:line>
        </w:pict>
      </w:r>
    </w:p>
    <w:p>
      <w:pPr>
        <w:pStyle w:val="Normal429"/>
      </w:pP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Martina Stöhr und Kian Tabatabaei</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Aachen Drei Demonstrationen haben den Verkehr an einigen Stellen in Aachen am Samstag zeitweise lahmgelegt. Vor allem Lastwagenfahrer, die gegen eine Erhöhung der Maut und die Einführung einer CO2-Steuer protestierten, und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sorgten für Verkehrsbehinderungen. In beiden Fällen beteiligten sich wesentlich weniger Menschen, als erwartet worden war.</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nahm nur ein Bruchteil der angemeldeten Menschen teil. 2000 Protestierende waren angekündigt worden, nach Schätzungen der Polizei kamen letztlich rund 350. Die Kundgebung am Vorplatz des Hauptbahnhofes und der anschließende Zug wurde von mehr als 100 Polizeikräften, darunter mehrere Verbindungsbeamte, begleitet. Die Demonstration in Aachen verlief laut Polizei insgesamt friedlich. Zu Beginn der Kundgebung gegen 15.45 Uhr bedankten sich die Veranstalter bei der Polizei dafür, dass sie den »friedlichen Verlauf der Demonstration« ermögliche. Auf Deutsch und Arabisch verlasen sie anschließend ihre Auflagen, unter anderem: »Das Existenzrecht des Staates Israel darf nicht geleugnet oder in Frage gestellt werden.« Die Versammlungsleiter hätten sich kooperativ gezeigt, sagt Polizeisprecher Thomas Hinz. Bei der Veranstaltung seien Flugblätter und ein Plakat sichergestellt worden, es bestehe der Anfangsverdacht der Volksverhetzung.</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ihrem Zug durch die Innenstadt skandierten die Teilnehmenden immer wieder »Free Palastine«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»Medien lügen ohne Ende«; sie nannten die Angriffe der israelischen Armee »Massaker« und »ethnische Säuberung«, auf Schildern, Bannern und Plakaten stand unter anderem »Unser Geld, ihre Bomben #Boycott Israel«. Gegen 18 Uhr endete die Versammlung mit einer Abschlusskundgebung am Hauptbahnhof.</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der Demonstration der Lastwagenfahrer nahmen weniger Menschen teil als erwartet. Statt der angekündigten 100 rollten nur 21 Lkw durch die Innenstadt. »Das geht uns alle an«, meint Karl-Heinz Lube, Fahrer bei der Spedition Grüters, mit Blick auf die Erhöhung der Mautgebühren. »Zusammen mit der Einführung der CO2-Steuer werden die steigenden Kosten mehr als einen Spediteur in den Ruin treiben«, ist er überzeugt. Deshalb hat er in Eigenregie einen Streik organisiert. Der Tenor der Kritik der Lastwagenfahrer ist einmütig: »Am Ende zahlt der Verbraucher ordentlich drauf, und die meisten haben nicht einmal mitbekommen, was die Bundesregierung da beschlossen hat.«</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Pessimistischer Blick</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werden demnächst zehn Cent CO2-Steuer pro Liter Diesel fällig und die Mautgebühren deutlich erhöht. »Wer soll das denn noch bezahlen?«, fragt Lube und sieht gemeinsam mit seinen Kollegen eher pessimistisch in die Zukunft.</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auf ihre Situation aufmerksam zu machen, versammelten sich die Lastwagenfahrer zunächst an der Forckenbeckstraße auf dem Campus. Nach einer Kundgebung machten sie sich dann zu einem Demozug auf den Weg durch die Stadt: vom Pariser Ring in die Innenstadt und dann über die Theaterstraße und die Wilhelmstraße bis zur Kreuzung Bastei. Mit Bannern wie »Stoppt die Mauterhöhung« oder »Maut und CO2-Steuer - alle werden bluten« machten sie auf die Mehrkosten aufmerksam. Als eine der wenigen Frauen im Speditionsgeschäft schloss sich auch Sarah Vazquez, Juniorchefin der Alsdorfer Spedition Kremer,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»Überall werden den mittelständischen Unternehmen Steine in den Weg gelegt«, kritisiert sie.</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Demonstration des »Bündnisses für ein Ende der Gewalt« anlässlich des Internationalen Tages zur Beseitigung von Gewalt gegen Frauen verlief den Angaben der Polizei zufolge friedlich. Rund 115 Menschen hatten sich ab 12.30 Uhr vom Aachener Audimax in Richtung Burg Frankenberg bewegt, die Versammlung dort endete gegen 15 Uhr.</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Tag des Gedenkens an die Kriegsopfer in der Ukraine versammelten sich außerdem zwischen 17.30 Uhr und 19 Uhr mehrere Menschen am Elisenbrunnen. Sie stellten unter anderem Kerzen auf, um an den Krieg und die Getöteten in der Ukraine zu erinnern.</w:t>
      </w:r>
    </w:p>
    <w:p>
      <w:pPr>
        <w:pStyle w:val="Normal4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27, 2023</w:t>
      </w:r>
    </w:p>
    <w:p>
      <w:pPr>
        <w:pStyle w:val="Normal429"/>
      </w:pPr>
    </w:p>
    <w:p>
      <w:pPr>
        <w:pStyle w:val="Normal429"/>
        <w:ind w:left="200"/>
        <w:sectPr>
          <w:type w:val="continuous"/>
          <w:pgMar w:top="840" w:right="1000" w:bottom="840" w:left="1000" w:header="400" w:footer="400"/>
          <w:pgNumType w:fmt="decimal"/>
          <w:cols w:space="720"/>
        </w:sectPr>
      </w:pPr>
      <w:r>
        <w:br/>
      </w:r>
      <w:r>
        <w:pict>
          <v:line id="_x0000_s2832" style="position:absolute;z-index:252605440" from="0,10pt" to="512pt,10pt" strokecolor="black" strokeweight="1pt">
            <v:stroke linestyle="single"/>
          </v:line>
        </w:pict>
      </w:r>
      <w:r>
        <w:rPr>
          <w:rFonts w:ascii="arial" w:eastAsia="arial" w:hAnsi="arial" w:cs="arial"/>
          <w:b/>
          <w:color w:val="767676"/>
          <w:sz w:val="16"/>
        </w:rPr>
        <w:t>End of Document</w:t>
      </w:r>
    </w:p>
    <w:p>
      <w:pPr>
        <w:pStyle w:val="Normal430"/>
        <w:sectPr>
          <w:headerReference w:type="even" r:id="rId2657"/>
          <w:headerReference w:type="default" r:id="rId2658"/>
          <w:footerReference w:type="even" r:id="rId2659"/>
          <w:footerReference w:type="default" r:id="rId2660"/>
          <w:headerReference w:type="first" r:id="rId2661"/>
          <w:footerReference w:type="first" r:id="rId2662"/>
          <w:pgSz w:w="12240" w:h="15840"/>
          <w:pgMar w:top="840" w:right="1000" w:bottom="840" w:left="1000" w:header="400" w:footer="400"/>
          <w:pgNumType w:fmt="decimal"/>
          <w:cols w:space="720"/>
          <w:titlePg w:val="0"/>
        </w:sectPr>
      </w:pPr>
    </w:p>
    <w:p>
      <w:pPr>
        <w:pStyle w:val="Normal430"/>
      </w:pPr>
    </w:p>
    <w:p>
      <w:pPr>
        <w:pStyle w:val="Normal430"/>
      </w:pPr>
      <w:r>
        <w:pict>
          <v:shape id="_x0000_i2833" type="#_x0000_t75" alt="LexisNexis®" style="width:147.75pt;height:30pt">
            <v:imagedata r:id="rId10" o:title=""/>
          </v:shape>
        </w:pict>
      </w:r>
      <w:r>
        <w:cr/>
      </w:r>
    </w:p>
    <w:p>
      <w:pPr>
        <w:pStyle w:val="Heading14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Demonstrationen legen Verkehr stellenweise lahm; Es nehmen jeweils weniger Menschen teil als angekündigt. Alle Versammlungen verlaufen friedlich, die Polizei zieht ein positives Fazit.</w:t>
      </w:r>
    </w:p>
    <w:p>
      <w:pPr>
        <w:pStyle w:val="Normal4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4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30"/>
        <w:keepNext w:val="0"/>
        <w:spacing w:after="0" w:line="240" w:lineRule="atLeast"/>
        <w:ind w:right="0"/>
        <w:jc w:val="both"/>
      </w:pPr>
      <w:bookmarkStart w:id="860" w:name="Bookmark_431"/>
      <w:bookmarkEnd w:id="860"/>
    </w:p>
    <w:p>
      <w:pPr>
        <w:pStyle w:val="Normal4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430"/>
        <w:keepNext w:val="0"/>
        <w:spacing w:before="120" w:after="0" w:line="220" w:lineRule="atLeast"/>
        <w:ind w:left="0" w:right="0" w:firstLine="0"/>
        <w:jc w:val="left"/>
      </w:pPr>
      <w:r>
        <w:br/>
      </w:r>
      <w:r>
        <w:pict>
          <v:shape id="_x0000_i2834" type="#_x0000_t75" style="width:156.73pt;height:49.49pt">
            <v:imagedata r:id="rId1374" o:title=""/>
          </v:shape>
        </w:pic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16</w: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669 words</w:t>
      </w:r>
    </w:p>
    <w:p>
      <w:pPr>
        <w:pStyle w:val="Normal430"/>
        <w:keepNext/>
        <w:spacing w:before="240" w:after="0" w:line="340" w:lineRule="atLeast"/>
        <w:ind w:left="0" w:right="0" w:firstLine="0"/>
        <w:jc w:val="left"/>
      </w:pPr>
      <w:bookmarkStart w:id="861" w:name="Body_429"/>
      <w:bookmarkEnd w:id="861"/>
      <w:r>
        <w:rPr>
          <w:rFonts w:ascii="arial" w:eastAsia="arial" w:hAnsi="arial" w:cs="arial"/>
          <w:b/>
          <w:i w:val="0"/>
          <w:strike w:val="0"/>
          <w:noProof w:val="0"/>
          <w:color w:val="000000"/>
          <w:position w:val="0"/>
          <w:sz w:val="28"/>
          <w:u w:val="none"/>
          <w:vertAlign w:val="baseline"/>
        </w:rPr>
        <w:t>Body</w:t>
      </w:r>
    </w:p>
    <w:p>
      <w:pPr>
        <w:pStyle w:val="Normal430"/>
        <w:spacing w:line="60" w:lineRule="exact"/>
      </w:pPr>
      <w:r>
        <w:pict>
          <v:line id="_x0000_s2835" style="position:absolute;z-index:252606464" from="0,2pt" to="512pt,2pt" strokecolor="#009ddb" strokeweight="2pt">
            <v:stroke linestyle="single"/>
            <w10:wrap type="topAndBottom"/>
          </v:line>
        </w:pict>
      </w:r>
    </w:p>
    <w:p>
      <w:pPr>
        <w:pStyle w:val="Normal430"/>
      </w:pP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Martina Stöhr und Kian Tabatabaei</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Aachen Drei Demonstrationen haben den Verkehr an einigen Stellen in Aachen am Samstag zeitweise lahmgelegt. Vor allem Lastwagenfahrer, die gegen eine Erhöhung der Maut und die Einführung einer CO2-Steuer protestierten, und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sorgten für Verkehrsbehinderungen. In beiden Fällen beteiligten sich wesentlich weniger Menschen, als erwartet worden war.</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nahm nur ein Bruchteil der angemeldeten Menschen teil. 2000 Protestierende waren angekündigt worden, nach Schätzungen der Polizei kamen letztlich rund 350. Die Kundgebung am Vorplatz des Hauptbahnhofes und der anschließende Zug wurde von mehr als 100 Polizeikräften, darunter mehrere Verbindungsbeamte, begleitet. Die Demonstration in Aachen verlief laut Polizei insgesamt friedlich. Zu Beginn der Kundgebung gegen 15.45 Uhr bedankten sich die Veranstalter bei der Polizei dafür, dass sie den »friedlichen Verlauf der Demonstration« ermögliche. Auf Deutsch und Arabisch verlasen sie anschließend ihre Auflagen, unter anderem: »Das Existenzrecht des Staates Israel darf nicht geleugnet oder in Frage gestellt werden.« Die Versammlungsleiter hätten sich kooperativ gezeigt, sagt Polizeisprecher Thomas Hinz. Bei der Veranstaltung seien Flugblätter und ein Plakat sichergestellt worden, es bestehe der Anfangsverdacht der Volksverhetzung.</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ihrem Zug durch die Innenstadt skandierten die Teilnehmenden immer wieder »Free Palastine«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»Medien lügen ohne Ende«; sie nannten die Angriffe der israelischen Armee »Massaker« und »ethnische Säuberung«, auf Schildern, Bannern und Plakaten stand unter anderem »Unser Geld, ihre Bomben #Boycott Israel«. Gegen 18 Uhr endete die Versammlung mit einer Abschlusskundgebung am Hauptbahnhof.</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der Demonstration der Lastwagenfahrer nahmen weniger Menschen teil als erwartet. Statt der angekündigten 100 rollten nur 21 Lkw durch die Innenstadt. »Das geht uns alle an«, meint Karl-Heinz Lube, Fahrer bei der Spedition Grüters, mit Blick auf die Erhöhung der Mautgebühren. »Zusammen mit der Einführung der CO2-Steuer werden die steigenden Kosten mehr als einen Spediteur in den Ruin treiben«, ist er überzeugt. Deshalb hat er in Eigenregie einen Streik organisiert. Der Tenor der Kritik der Lastwagenfahrer ist einmütig: »Am Ende zahlt der Verbraucher ordentlich drauf, und die meisten haben nicht einmal mitbekommen, was die Bundesregierung da beschlossen hat.«</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Pessimistischer Blick</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werden demnächst zehn Cent CO2-Steuer pro Liter Diesel fällig und die Mautgebühren deutlich erhöht. »Wer soll das denn noch bezahlen?«, fragt Lube und sieht gemeinsam mit seinen Kollegen eher pessimistisch in die Zukunft.</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auf ihre Situation aufmerksam zu machen, versammelten sich die Lastwagenfahrer zunächst an der Forckenbeckstraße auf dem Campus. Nach einer Kundgebung machten sie sich dann zu einem Demozug auf den Weg durch die Stadt: vom Pariser Ring in die Innenstadt und dann über die Theaterstraße und die Wilhelmstraße bis zur Kreuzung Bastei. Mit Bannern wie »Stoppt die Mauterhöhung« oder »Maut und CO2-Steuer - alle werden bluten« machten sie auf die Mehrkosten aufmerksam. Als eine der wenigen Frauen im Speditionsgeschäft schloss sich auch Sarah Vazquez, Juniorchefin der Alsdorfer Spedition Kremer,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»Überall werden den mittelständischen Unternehmen Steine in den Weg gelegt«, kritisiert sie.</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Demonstration des »Bündnisses für ein Ende der Gewalt« anlässlich des Internationalen Tages zur Beseitigung von Gewalt gegen Frauen verlief den Angaben der Polizei zufolge friedlich. Rund 115 Menschen hatten sich ab 12.30 Uhr vom Aachener Audimax in Richtung Burg Frankenberg bewegt, die Versammlung dort endete gegen 15 Uhr.</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Tag des Gedenkens an die Kriegsopfer in der Ukraine versammelten sich außerdem zwischen 17.30 Uhr und 19 Uhr mehrere Menschen am Elisenbrunnen. Sie stellten unter anderem Kerzen auf, um an den Krieg und die Getöteten in der Ukraine zu erinnern.</w:t>
      </w:r>
    </w:p>
    <w:p>
      <w:pPr>
        <w:pStyle w:val="Normal430"/>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27, 2023</w:t>
      </w:r>
    </w:p>
    <w:p>
      <w:pPr>
        <w:pStyle w:val="Normal430"/>
      </w:pPr>
    </w:p>
    <w:p>
      <w:pPr>
        <w:pStyle w:val="Normal430"/>
        <w:ind w:left="200"/>
        <w:sectPr>
          <w:type w:val="continuous"/>
          <w:pgMar w:top="840" w:right="1000" w:bottom="840" w:left="1000" w:header="400" w:footer="400"/>
          <w:pgNumType w:fmt="decimal"/>
          <w:cols w:space="720"/>
        </w:sectPr>
      </w:pPr>
      <w:r>
        <w:br/>
      </w:r>
      <w:r>
        <w:pict>
          <v:line id="_x0000_s2836" style="position:absolute;z-index:252607488" from="0,10pt" to="512pt,10pt" strokecolor="black" strokeweight="1pt">
            <v:stroke linestyle="single"/>
          </v:line>
        </w:pict>
      </w:r>
      <w:r>
        <w:rPr>
          <w:rFonts w:ascii="arial" w:eastAsia="arial" w:hAnsi="arial" w:cs="arial"/>
          <w:b/>
          <w:color w:val="767676"/>
          <w:sz w:val="16"/>
        </w:rPr>
        <w:t>End of Document</w:t>
      </w:r>
    </w:p>
    <w:p>
      <w:pPr>
        <w:pStyle w:val="Normal431"/>
        <w:sectPr>
          <w:headerReference w:type="even" r:id="rId2663"/>
          <w:headerReference w:type="default" r:id="rId2664"/>
          <w:footerReference w:type="even" r:id="rId2665"/>
          <w:footerReference w:type="default" r:id="rId2666"/>
          <w:headerReference w:type="first" r:id="rId2667"/>
          <w:footerReference w:type="first" r:id="rId2668"/>
          <w:pgSz w:w="12240" w:h="15840"/>
          <w:pgMar w:top="840" w:right="1000" w:bottom="840" w:left="1000" w:header="400" w:footer="400"/>
          <w:pgNumType w:fmt="decimal"/>
          <w:cols w:space="720"/>
          <w:titlePg w:val="0"/>
        </w:sectPr>
      </w:pPr>
    </w:p>
    <w:p>
      <w:pPr>
        <w:pStyle w:val="Normal431"/>
      </w:pPr>
    </w:p>
    <w:p>
      <w:pPr>
        <w:pStyle w:val="Normal431"/>
      </w:pPr>
      <w:r>
        <w:pict>
          <v:shape id="_x0000_i2837" type="#_x0000_t75" alt="LexisNexis®" style="width:147.75pt;height:30pt">
            <v:imagedata r:id="rId10" o:title=""/>
          </v:shape>
        </w:pict>
      </w:r>
      <w:r>
        <w:cr/>
      </w:r>
    </w:p>
    <w:p>
      <w:pPr>
        <w:pStyle w:val="Heading14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1600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4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 2:30 PM GMT+1</w:t>
      </w:r>
    </w:p>
    <w:p>
      <w:pPr>
        <w:pStyle w:val="Normal431"/>
        <w:keepNext w:val="0"/>
        <w:spacing w:after="0" w:line="240" w:lineRule="atLeast"/>
        <w:ind w:right="0"/>
        <w:jc w:val="both"/>
      </w:pPr>
      <w:bookmarkStart w:id="862" w:name="Bookmark_432"/>
      <w:bookmarkEnd w:id="862"/>
    </w:p>
    <w:p>
      <w:pPr>
        <w:pStyle w:val="Normal4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31"/>
        <w:keepNext w:val="0"/>
        <w:spacing w:before="120" w:after="0" w:line="220" w:lineRule="atLeast"/>
        <w:ind w:left="0" w:right="0" w:firstLine="0"/>
        <w:jc w:val="left"/>
      </w:pPr>
      <w:r>
        <w:br/>
      </w:r>
      <w:r>
        <w:pict>
          <v:shape id="_x0000_i2838" type="#_x0000_t75" style="width:230.22pt;height:28.5pt">
            <v:imagedata r:id="rId11" o:title=""/>
          </v:shape>
        </w:pic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208 words</w:t>
      </w:r>
    </w:p>
    <w:p>
      <w:pPr>
        <w:pStyle w:val="Normal431"/>
        <w:keepNext/>
        <w:spacing w:before="240" w:after="0" w:line="340" w:lineRule="atLeast"/>
        <w:ind w:left="0" w:right="0" w:firstLine="0"/>
        <w:jc w:val="left"/>
      </w:pPr>
      <w:bookmarkStart w:id="863" w:name="Body_430"/>
      <w:bookmarkEnd w:id="863"/>
      <w:r>
        <w:rPr>
          <w:rFonts w:ascii="arial" w:eastAsia="arial" w:hAnsi="arial" w:cs="arial"/>
          <w:b/>
          <w:i w:val="0"/>
          <w:strike w:val="0"/>
          <w:noProof w:val="0"/>
          <w:color w:val="000000"/>
          <w:position w:val="0"/>
          <w:sz w:val="28"/>
          <w:u w:val="none"/>
          <w:vertAlign w:val="baseline"/>
        </w:rPr>
        <w:t>Body</w:t>
      </w:r>
    </w:p>
    <w:p>
      <w:pPr>
        <w:pStyle w:val="Normal431"/>
        <w:spacing w:line="60" w:lineRule="exact"/>
      </w:pPr>
      <w:r>
        <w:pict>
          <v:line id="_x0000_s2839" style="position:absolute;z-index:252608512" from="0,2pt" to="512pt,2pt" strokecolor="#009ddb" strokeweight="2pt">
            <v:stroke linestyle="single"/>
            <w10:wrap type="topAndBottom"/>
          </v:line>
        </w:pict>
      </w:r>
    </w:p>
    <w:p>
      <w:pPr>
        <w:pStyle w:val="Normal431"/>
      </w:pP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juristischen Schlappe der Stadt Frankfurt haben am Samstag rund 1600 Menschen an einer pro-palästinensischen Kundgebung in der Innenstadt teilgenommen. Bei der Versammlung sei es zu fünf Straftaten gekommen, teilte die Polizei am Abend mit. Es handele sich um den Verdacht des Verbreitens gewaltverherrlichender Darstellungen, des Verwendens von Kennzeichen verfassungswidriger und terroristischer Organisationen und der Volksverhetzung. Die mutmaßlichen Täter wurden von der Versammlung ausgeschlossen und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18.30 Uhr beendet.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hatte der Hessische Verwaltungsgerichtshof wie auch schon die Vorinstanz entschieden, dass das Verbot der Stadt für die Aktion "Krieg beenden, Waffenstillstand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 keinen Bestand hat. Die Stadt habe keine hinreichend plausiblen Umstände dargelegt, die eine Gefährdung der öffentlichen Sicherheit bei der Versammlung befürchten ließen. Die Prognose der Stadt beruhe weitestgehend auf bloßen Verdachtsmomenten und Vermutungen, begründete das Gericht seine Entscheidung. Überdies könnten Auflagen erlassen werden und die Veranstalter selbst hätten angeboten, die geplanten Redebeiträge vorzulegen, so dass sie auf einen strafbaren Inhalt überprüft werden könnten. (Az.: 2 B 1662/23)</w:t>
      </w:r>
    </w:p>
    <w:p>
      <w:pPr>
        <w:pStyle w:val="Normal4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27, 2023</w:t>
      </w:r>
    </w:p>
    <w:p>
      <w:pPr>
        <w:pStyle w:val="Normal431"/>
      </w:pPr>
    </w:p>
    <w:p>
      <w:pPr>
        <w:pStyle w:val="Normal431"/>
        <w:ind w:left="200"/>
        <w:sectPr>
          <w:type w:val="continuous"/>
          <w:pgMar w:top="840" w:right="1000" w:bottom="840" w:left="1000" w:header="400" w:footer="400"/>
          <w:pgNumType w:fmt="decimal"/>
          <w:cols w:space="720"/>
        </w:sectPr>
      </w:pPr>
      <w:r>
        <w:br/>
      </w:r>
      <w:r>
        <w:pict>
          <v:line id="_x0000_s2840" style="position:absolute;z-index:252609536" from="0,10pt" to="512pt,10pt" strokecolor="black" strokeweight="1pt">
            <v:stroke linestyle="single"/>
          </v:line>
        </w:pict>
      </w:r>
      <w:r>
        <w:rPr>
          <w:rFonts w:ascii="arial" w:eastAsia="arial" w:hAnsi="arial" w:cs="arial"/>
          <w:b/>
          <w:color w:val="767676"/>
          <w:sz w:val="16"/>
        </w:rPr>
        <w:t>End of Document</w:t>
      </w:r>
    </w:p>
    <w:p>
      <w:pPr>
        <w:pStyle w:val="Normal432"/>
        <w:sectPr>
          <w:headerReference w:type="even" r:id="rId2669"/>
          <w:headerReference w:type="default" r:id="rId2670"/>
          <w:footerReference w:type="even" r:id="rId2671"/>
          <w:footerReference w:type="default" r:id="rId2672"/>
          <w:headerReference w:type="first" r:id="rId2673"/>
          <w:footerReference w:type="first" r:id="rId2674"/>
          <w:pgSz w:w="12240" w:h="15840"/>
          <w:pgMar w:top="840" w:right="1000" w:bottom="840" w:left="1000" w:header="400" w:footer="400"/>
          <w:pgNumType w:fmt="decimal"/>
          <w:cols w:space="720"/>
          <w:titlePg w:val="0"/>
        </w:sectPr>
      </w:pPr>
    </w:p>
    <w:p>
      <w:pPr>
        <w:pStyle w:val="Normal432"/>
      </w:pPr>
    </w:p>
    <w:p>
      <w:pPr>
        <w:pStyle w:val="Normal432"/>
      </w:pPr>
      <w:r>
        <w:pict>
          <v:shape id="_x0000_i2841" type="#_x0000_t75" alt="LexisNexis®" style="width:147.75pt;height:30pt">
            <v:imagedata r:id="rId10" o:title=""/>
          </v:shape>
        </w:pict>
      </w:r>
      <w:r>
        <w:cr/>
      </w:r>
    </w:p>
    <w:p>
      <w:pPr>
        <w:pStyle w:val="Heading14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Odeonsplatz; 400 Münchner zeigen Flagge gegen Judenhass</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November 2023 </w:t>
      </w:r>
    </w:p>
    <w:p>
      <w:pPr>
        <w:pStyle w:val="Normal432"/>
        <w:keepNext w:val="0"/>
        <w:spacing w:after="0" w:line="240" w:lineRule="atLeast"/>
        <w:ind w:right="0"/>
        <w:jc w:val="both"/>
      </w:pPr>
      <w:bookmarkStart w:id="864" w:name="Bookmark_433"/>
      <w:bookmarkEnd w:id="864"/>
    </w:p>
    <w:p>
      <w:pPr>
        <w:pStyle w:val="Normal4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32"/>
        <w:keepNext w:val="0"/>
        <w:spacing w:before="120" w:after="0" w:line="220" w:lineRule="atLeast"/>
        <w:ind w:left="0" w:right="0" w:firstLine="0"/>
        <w:jc w:val="left"/>
      </w:pPr>
      <w:r>
        <w:br/>
      </w:r>
      <w:r>
        <w:pict>
          <v:shape id="_x0000_i2842" type="#_x0000_t75" style="width:134.98pt;height:85.49pt">
            <v:imagedata r:id="rId45" o:title=""/>
          </v:shape>
        </w:pic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424 words</w: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Wolfgang Ranft Und Andreas Bachner</w:t>
      </w:r>
    </w:p>
    <w:p>
      <w:pPr>
        <w:pStyle w:val="Normal432"/>
        <w:keepNext/>
        <w:spacing w:before="240" w:after="0" w:line="340" w:lineRule="atLeast"/>
        <w:ind w:left="0" w:right="0" w:firstLine="0"/>
        <w:jc w:val="left"/>
      </w:pPr>
      <w:bookmarkStart w:id="865" w:name="Body_431"/>
      <w:bookmarkEnd w:id="865"/>
      <w:r>
        <w:rPr>
          <w:rFonts w:ascii="arial" w:eastAsia="arial" w:hAnsi="arial" w:cs="arial"/>
          <w:b/>
          <w:i w:val="0"/>
          <w:strike w:val="0"/>
          <w:noProof w:val="0"/>
          <w:color w:val="000000"/>
          <w:position w:val="0"/>
          <w:sz w:val="28"/>
          <w:u w:val="none"/>
          <w:vertAlign w:val="baseline"/>
        </w:rPr>
        <w:t>Body</w:t>
      </w:r>
    </w:p>
    <w:p>
      <w:pPr>
        <w:pStyle w:val="Normal432"/>
        <w:spacing w:line="60" w:lineRule="exact"/>
      </w:pPr>
      <w:r>
        <w:pict>
          <v:line id="_x0000_s2843" style="position:absolute;z-index:252610560" from="0,2pt" to="512pt,2pt" strokecolor="#009ddb" strokeweight="2pt">
            <v:stroke linestyle="single"/>
            <w10:wrap type="topAndBottom"/>
          </v:line>
        </w:pict>
      </w:r>
    </w:p>
    <w:p>
      <w:pPr>
        <w:pStyle w:val="Normal432"/>
      </w:pP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"Stellt euch auf die Seite von Israel!" Alle Münchner Parteien haben am Sonntag zu einer Solidaritätsdemonstration vor der Feldherrnhalle aufgerufen.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dritten Mal gingen die Münchner auf die Straße, um Israelis und Juden in Bayern zu unterstützen. Über 400 Teilnehmer haben an der fünfstündigen Kundgebung teilgenommen!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CSU, Grünen, SPD, Volt, FDP und die Vereine "München ist bunt" und "Respect und Remember" hatten dazu aufgerufen. Es gab sowohl auf dem Odeonsplatz vor der Feldherrnhalle eine Kundgebung - wie auch am Abend einen langen Trauermarsch zum Friedensengel, an dem noch rund 100 Bürger teilnahmen.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Organisatorin Sophie Griesbacher erklärte gegenüber BILD: "Wir stellen uns an die Seite der Menschen in Israel und aller weiteren Opfer der Hamas. Ihnen gegenüber wollen wir unser Mitgefühl und unsere uneingeschränkte Solidarität ausdrücken."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Ziel der Kundgebung: der Schutz von Juden in Bayern. Die Informationsstelle Antisemitismus RIAS nennt alarmierende Zahlen. 148 antisemitische Vorfälle registrierte sie zwischen dem 7. Oktober, als die Hamas die Angriffe auf Israel startete, und dem 9. November. Vor einem Jahr waren es im gleichen Zeitraum nur 52 Vorfälle. Griesbacher: "Der Schutz von Jüdinnen und Juden ist deutsche Staatsräson und deshalb stehen wir klar gegen jede Form von Antisemitismus!"</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Ludwig Spaenle (62, CSU), der Antisemitismusbeauftragte der bayerischen Staatsregierung, war auch als Redner vor Ort. Er sagte: "Nur wer da ist, der zählt. Mit unserer Teilnahme an der Veranstaltung für Israel und gegen Judenhass machen wir sichtbar, wo wir Bayern stehen. Wir dulden keine Antisemiten und keine Terroristen wie die Hamas, die Menschen abschlachten und als Geiseln nehmen."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Talya Lador Fresher, die Generalkonsulin von Israel, zeigt sich gegenüber BILD dankbar für öffentliche Unterstützung in Bayern und Deutschland. In einem Interview sagte sie: "Es ist sehr wichtig für unser Gemüt zu sehen, dass Israel diesmal nicht alleine ist. Wenn die Menschen in Israel erkennen, dass andere Länder auf ihrer Seite stehen, hilft und stärkt das ungemein."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 Polizisten schützten die Kundgebung. Laut Polizeipräsidium gänzlich ohne Zwischenfälle. Bereits am Freitag hatten in München 1100 Menschen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"Auch hier gab es keine Anzeigen und keine nennenswerten Vorfälle", so ein Sprecher des Polizeipräsidiums.</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-auf-odeonsplatz-400-muenchner-zeigen-flagge-gegen-judenhass-86204044.bild.html</w:t>
      </w:r>
    </w:p>
    <w:p>
      <w:pPr>
        <w:pStyle w:val="Normal43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2"/>
        <w:spacing w:line="60" w:lineRule="exact"/>
      </w:pPr>
      <w:r>
        <w:pict>
          <v:line id="_x0000_s2844" style="position:absolute;z-index:252611584" from="0,2pt" to="512pt,2pt" strokecolor="#009ddb" strokeweight="2pt">
            <v:stroke linestyle="single"/>
            <w10:wrap type="topAndBottom"/>
          </v:line>
        </w:pict>
      </w:r>
    </w:p>
    <w:p>
      <w:pPr>
        <w:pStyle w:val="Normal43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Israel-Kundgebung am Sonntag hatten u.a. alle Münchner Parteien aufgerufen. Über 400 Menschen folgten dem Aufruf</w:t>
      </w:r>
    </w:p>
    <w:p>
      <w:pPr>
        <w:pStyle w:val="Normal4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27, 2023</w:t>
      </w:r>
    </w:p>
    <w:p>
      <w:pPr>
        <w:pStyle w:val="Normal432"/>
      </w:pPr>
    </w:p>
    <w:p>
      <w:pPr>
        <w:pStyle w:val="Normal432"/>
        <w:ind w:left="200"/>
        <w:sectPr>
          <w:type w:val="continuous"/>
          <w:pgMar w:top="840" w:right="1000" w:bottom="840" w:left="1000" w:header="400" w:footer="400"/>
          <w:pgNumType w:fmt="decimal"/>
          <w:cols w:space="720"/>
        </w:sectPr>
      </w:pPr>
      <w:r>
        <w:br/>
      </w:r>
      <w:r>
        <w:pict>
          <v:line id="_x0000_s2845" style="position:absolute;z-index:252612608" from="0,10pt" to="512pt,10pt" strokecolor="black" strokeweight="1pt">
            <v:stroke linestyle="single"/>
          </v:line>
        </w:pict>
      </w:r>
      <w:r>
        <w:rPr>
          <w:rFonts w:ascii="arial" w:eastAsia="arial" w:hAnsi="arial" w:cs="arial"/>
          <w:b/>
          <w:color w:val="767676"/>
          <w:sz w:val="16"/>
        </w:rPr>
        <w:t>End of Document</w:t>
      </w:r>
    </w:p>
    <w:p>
      <w:pPr>
        <w:pStyle w:val="Normal433"/>
        <w:sectPr>
          <w:headerReference w:type="even" r:id="rId2675"/>
          <w:headerReference w:type="default" r:id="rId2676"/>
          <w:footerReference w:type="even" r:id="rId2677"/>
          <w:footerReference w:type="default" r:id="rId2678"/>
          <w:headerReference w:type="first" r:id="rId2679"/>
          <w:footerReference w:type="first" r:id="rId2680"/>
          <w:pgSz w:w="12240" w:h="15840"/>
          <w:pgMar w:top="840" w:right="1000" w:bottom="840" w:left="1000" w:header="400" w:footer="400"/>
          <w:pgNumType w:fmt="decimal"/>
          <w:cols w:space="720"/>
          <w:titlePg w:val="0"/>
        </w:sectPr>
      </w:pPr>
    </w:p>
    <w:p>
      <w:pPr>
        <w:pStyle w:val="Normal433"/>
      </w:pPr>
    </w:p>
    <w:p>
      <w:pPr>
        <w:pStyle w:val="Normal433"/>
      </w:pPr>
      <w:r>
        <w:pict>
          <v:shape id="_x0000_i2846" type="#_x0000_t75" alt="LexisNexis®" style="width:147.75pt;height:30pt">
            <v:imagedata r:id="rId10" o:title=""/>
          </v:shape>
        </w:pict>
      </w:r>
      <w:r>
        <w:cr/>
      </w:r>
    </w:p>
    <w:p>
      <w:pPr>
        <w:pStyle w:val="Heading14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Wer auf die Straße darf; Mitarbeiter:innen des Senders BBC dürfen nicht an einer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Antisemitismus teilnehmen   weil sich Nachrichtenjournalist:innen von Zusammentreffen zu  kontroversen Themen  fernhalten sollen. Das zeigt, wie absurd die Vorstellung eines neutralen Journalismus ist</w:t>
      </w:r>
    </w:p>
    <w:p>
      <w:pPr>
        <w:pStyle w:val="Normal4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33"/>
        <w:keepNext w:val="0"/>
        <w:spacing w:after="0" w:line="240" w:lineRule="atLeast"/>
        <w:ind w:right="0"/>
        <w:jc w:val="both"/>
      </w:pPr>
      <w:bookmarkStart w:id="866" w:name="Bookmark_434"/>
      <w:bookmarkEnd w:id="866"/>
    </w:p>
    <w:p>
      <w:pPr>
        <w:pStyle w:val="Normal4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33"/>
        <w:keepNext w:val="0"/>
        <w:spacing w:before="120" w:after="0" w:line="220" w:lineRule="atLeast"/>
        <w:ind w:left="0" w:right="0" w:firstLine="0"/>
        <w:jc w:val="left"/>
      </w:pPr>
      <w:r>
        <w:br/>
      </w:r>
      <w:r>
        <w:pict>
          <v:shape id="_x0000_i2847" type="#_x0000_t75" style="width:257.97pt;height:41.24pt">
            <v:imagedata r:id="rId205" o:title=""/>
          </v:shape>
        </w:pic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GESELLSCHAFT; S. 13</w: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781 words</w: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Steffen Grimberg</w:t>
      </w:r>
    </w:p>
    <w:p>
      <w:pPr>
        <w:pStyle w:val="Normal43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Mit­ar­bei­te­r:in­nen des Senders BBC dürfen nicht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Antisemitismus teilnehmen   weil sich Nach­rich­ten­jour­na­lis­t:in­nen von Zusammentreffen zu  kontroversen Themen  fernhalten sollen. Das zeigt, wie absurd die Vorstellung eines neutralen Journalismus ist</w:t>
      </w:r>
    </w:p>
    <w:p>
      <w:pPr>
        <w:pStyle w:val="Normal433"/>
        <w:keepNext/>
        <w:spacing w:before="240" w:after="0" w:line="340" w:lineRule="atLeast"/>
        <w:ind w:left="0" w:right="0" w:firstLine="0"/>
        <w:jc w:val="left"/>
      </w:pPr>
      <w:bookmarkStart w:id="867" w:name="Body_432"/>
      <w:bookmarkEnd w:id="867"/>
      <w:r>
        <w:rPr>
          <w:rFonts w:ascii="arial" w:eastAsia="arial" w:hAnsi="arial" w:cs="arial"/>
          <w:b/>
          <w:i w:val="0"/>
          <w:strike w:val="0"/>
          <w:noProof w:val="0"/>
          <w:color w:val="000000"/>
          <w:position w:val="0"/>
          <w:sz w:val="28"/>
          <w:u w:val="none"/>
          <w:vertAlign w:val="baseline"/>
        </w:rPr>
        <w:t>Body</w:t>
      </w:r>
    </w:p>
    <w:p>
      <w:pPr>
        <w:pStyle w:val="Normal433"/>
        <w:spacing w:line="60" w:lineRule="exact"/>
      </w:pPr>
      <w:r>
        <w:pict>
          <v:line id="_x0000_s2848" style="position:absolute;z-index:252613632" from="0,2pt" to="512pt,2pt" strokecolor="#009ddb" strokeweight="2pt">
            <v:stroke linestyle="single"/>
            <w10:wrap type="topAndBottom"/>
          </v:line>
        </w:pict>
      </w:r>
    </w:p>
    <w:p>
      <w:pPr>
        <w:pStyle w:val="Normal433"/>
      </w:pP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talkshow</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Steffen Grimberg</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London läuft mal wieder die Erregungsmaschine heiß. Dass jüdische Mitarbeitende der British Broadcasting Corporation (BBC) am Sonntag nicht an der großen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Antisemitismus in der britischen Hauptstadt teilnehmen sollten, hat zu Protesten und zu Rücktrittsforderungen an die Adresse von BBC-Chef Tim Davie geführt. Die Aufregung ist verständlich, denn natürlich erstreckt sich diese  No-Go -Vorschrift auf alle BBC-Journalist*innen   zumindest so lange sie im weitesten Sinne bei ihrer Arbeit mit politischer Berichterstattung zu tun haben.</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Spielregeln sind klar: Wer in den für Nachrichten und aktuelle Informationen zuständigen  factual journalism -Redaktionen der BBC arbeitet,  sollte nicht an öffentlichen Demonstrationen oder Zusammentreffen zu kontroversen Themen teilnehmen . So steht es in den redaktionellen Leitlinien, die qua Gesetz zu  Impartiality , also einer Kombination von Ausgewogenheit und Neutralität, verpflichtet sind.</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sich beim Krieg im Nahen Osten um so einen  controversial issue  handelt, ist dabei genau so klar wie der Umstand, dass sich das für politisch denkende und handelnde Menschen mit der Neutralität bestenfalls auf dem Papier realisieren lässt. Die Praxis sieht anders aus, bedeutet aber natürlich auch, dass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-Märsche für die BBC Kol­le­g*in­nen genau so tabu sind.</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das Thema am Sonntag hieß nicht Pro-Israel oder Pro-Netanjahu, sondern Anti-Antisemitismus, und jetzt wird s natürlich philosophisch. Ja,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Antisemitismus, wie er leider auch immer wieder bei vielen propalästinensischen Kundgebungen nicht nur in London laut wird, kann, ja muss in diesen Zeiten auch mit dem Krieg in Gaza zusammenhängen. Aber sie deshalb zur  Kontroverse  zu erklären, erweist der Sache einen Bär*innendienst. Und ist nur Wasser auf den Mühlen der Äpfel mit Birnen vergleichenden Stri­che­zäh­le­r*in­nen auf beiden Seiten.</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BBC auch anders kann, beweist sie bei den  Pride -Märschen, die   ja, natürlich!   nicht als kontrovers eingestuft werden. Obwohl viele von denen, die jetzt aus der konservativen Ecke die BBC kritisieren, das vermutlich auch anders sehen.</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Dilemma ist dabei hausgemacht: Die von der BBC verlangte und ihrem Director General Tim Davie ziemlich kleinkariert gelebte Impartiality ist für konkrete Anlässe wie Parteipolitik oder vergleichbare Themen vielleicht sogar ganz brauchbar. Aber für große gesellschaftliche Strömungen und Stimmungen kann das nicht funktionierten. Dazu kommt, dass auch die Differenzierung zwischen (nachrichten-) journalistischem Personal und anderen BBC-Gesichtern, für die diese Auflagen nicht gelten, nach außen schwer vermittelbar ist.</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ist da noch Gary Lineker, der über seine privaten Accounts gerade mal wieder Beiträge empfiehlt, in denen Wissenschaftler im Zusammenhang mit Gaza von einem  Genozid  Israels sprechen. Aber die Fußballlegende moderiert ja nur die wichtigste Sportsendung der BBC. Damit erreicht Lineker vermutlich zwar mehr Menschen als so manches Nachrichtenformat, gilt aber als unpolitisch.</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ganze Mär vom unpolitischen oder neutralen Journalismus ist ohnehin überholt (falls sie überhaupt je gestimmt hat). Gerade die Zeiten, in denen Po­pu­lis­t*in­nen und Dem­ago­g*in­nen aller Couleur die Errungenschaften der Aufklärung wieder einreißen wollen, verlangen klare, transparente Kante. Jour­na­lis­t*in­nen sollten ihre Position offenlegen und gleichzeitig fair und ausgewogen arbeiten. Die Trennung von Bericht und Meinung hilft da schon eine ganze Menge weiter.</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zu tun, als stehe man außen oder über den Dingen, ist Quatsch. Wer das von sich behauptet, ist jedenfalls keinE Journalist*in. Was vor allem in den USA namhafte Medienmenschen nicht daran hindert, sogar zu postulieren, Jour­na­lis­t*in­nen sollten besser gar nicht erst wählen gehen.  Es mag merkwürdig erscheinen, nicht an Wahlen teilzunehmen oder die eigene politische Präferenz nicht transparent zu machen. Das stimmt aber nicht. Wer Journalistin wird, gibt zu einem gewissen Grad seine Mitwirkung in der Öffentlichkeit auf, denn Glaubwürdigkeit ist das höchste Gut des Journalismus , argumentierte 2008 zum Beispiel Alicia C. Shepard vom öffentlich-rechtlichen National Public Radio.</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Sorry, aber diese Haltung ist genau so absurd wie jetzt laut werdende Vorwürfe von interessierter Seite, die BBC fördere mit ihrer   um es noch mal klar zu sagen: falschen   Haltung den Antisemitismus.</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Jour­na­lis­t*in­nen sollten ihre Position offenlegen und gleichzeitig fair und ausgewogen arbeiten. Die Trennung von Bericht und Meinung hilft da schon eine ganze Menge weiter. So zu tun, als stehe man außen oder über den Dingen, ist Quatsch</w:t>
      </w:r>
    </w:p>
    <w:p>
      <w:pPr>
        <w:pStyle w:val="Normal4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33"/>
      </w:pPr>
    </w:p>
    <w:p>
      <w:pPr>
        <w:pStyle w:val="Normal433"/>
        <w:ind w:left="200"/>
        <w:sectPr>
          <w:type w:val="continuous"/>
          <w:pgMar w:top="840" w:right="1000" w:bottom="840" w:left="1000" w:header="400" w:footer="400"/>
          <w:pgNumType w:fmt="decimal"/>
          <w:cols w:space="720"/>
        </w:sectPr>
      </w:pPr>
      <w:r>
        <w:br/>
      </w:r>
      <w:r>
        <w:pict>
          <v:line id="_x0000_s2849" style="position:absolute;z-index:252614656" from="0,10pt" to="512pt,10pt" strokecolor="black" strokeweight="1pt">
            <v:stroke linestyle="single"/>
          </v:line>
        </w:pict>
      </w:r>
      <w:r>
        <w:rPr>
          <w:rFonts w:ascii="arial" w:eastAsia="arial" w:hAnsi="arial" w:cs="arial"/>
          <w:b/>
          <w:color w:val="767676"/>
          <w:sz w:val="16"/>
        </w:rPr>
        <w:t>End of Document</w:t>
      </w:r>
    </w:p>
    <w:p>
      <w:pPr>
        <w:pStyle w:val="Normal434"/>
        <w:sectPr>
          <w:headerReference w:type="even" r:id="rId2681"/>
          <w:headerReference w:type="default" r:id="rId2682"/>
          <w:footerReference w:type="even" r:id="rId2683"/>
          <w:footerReference w:type="default" r:id="rId2684"/>
          <w:headerReference w:type="first" r:id="rId2685"/>
          <w:footerReference w:type="first" r:id="rId2686"/>
          <w:pgSz w:w="12240" w:h="15840"/>
          <w:pgMar w:top="840" w:right="1000" w:bottom="840" w:left="1000" w:header="400" w:footer="400"/>
          <w:pgNumType w:fmt="decimal"/>
          <w:cols w:space="720"/>
          <w:titlePg w:val="0"/>
        </w:sectPr>
      </w:pPr>
    </w:p>
    <w:p>
      <w:pPr>
        <w:pStyle w:val="Normal434"/>
      </w:pPr>
    </w:p>
    <w:p>
      <w:pPr>
        <w:pStyle w:val="Normal434"/>
      </w:pPr>
      <w:r>
        <w:pict>
          <v:shape id="_x0000_i2850" type="#_x0000_t75" alt="LexisNexis®" style="width:147.75pt;height:30pt">
            <v:imagedata r:id="rId10" o:title=""/>
          </v:shape>
        </w:pict>
      </w:r>
      <w:r>
        <w:cr/>
      </w:r>
    </w:p>
    <w:p>
      <w:pPr>
        <w:pStyle w:val="Heading14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Protest Mehrere hundert Menschen ziehen friedlich durch die Innenstadt.</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34"/>
        <w:keepNext w:val="0"/>
        <w:spacing w:after="0" w:line="240" w:lineRule="atLeast"/>
        <w:ind w:right="0"/>
        <w:jc w:val="both"/>
      </w:pPr>
      <w:bookmarkStart w:id="868" w:name="Bookmark_435"/>
      <w:bookmarkEnd w:id="868"/>
    </w:p>
    <w:p>
      <w:pPr>
        <w:pStyle w:val="Normal4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434"/>
        <w:keepNext w:val="0"/>
        <w:spacing w:before="120" w:after="0" w:line="220" w:lineRule="atLeast"/>
        <w:ind w:left="0" w:right="0" w:firstLine="0"/>
        <w:jc w:val="left"/>
      </w:pPr>
      <w:r>
        <w:br/>
      </w:r>
      <w:r>
        <w:pict>
          <v:shape id="_x0000_i2851" type="#_x0000_t75" style="width:196.48pt;height:30.75pt">
            <v:imagedata r:id="rId855" o:title=""/>
          </v:shape>
        </w:pic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17; Band 79; Ausg. 274</w: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 words</w:t>
      </w:r>
    </w:p>
    <w:p>
      <w:pPr>
        <w:pStyle w:val="Normal434"/>
        <w:keepNext/>
        <w:spacing w:before="240" w:after="0" w:line="340" w:lineRule="atLeast"/>
        <w:ind w:left="0" w:right="0" w:firstLine="0"/>
        <w:jc w:val="left"/>
      </w:pPr>
      <w:bookmarkStart w:id="869" w:name="Body_433"/>
      <w:bookmarkEnd w:id="869"/>
      <w:r>
        <w:rPr>
          <w:rFonts w:ascii="arial" w:eastAsia="arial" w:hAnsi="arial" w:cs="arial"/>
          <w:b/>
          <w:i w:val="0"/>
          <w:strike w:val="0"/>
          <w:noProof w:val="0"/>
          <w:color w:val="000000"/>
          <w:position w:val="0"/>
          <w:sz w:val="28"/>
          <w:u w:val="none"/>
          <w:vertAlign w:val="baseline"/>
        </w:rPr>
        <w:t>Body</w:t>
      </w:r>
    </w:p>
    <w:p>
      <w:pPr>
        <w:pStyle w:val="Normal434"/>
        <w:spacing w:line="60" w:lineRule="exact"/>
      </w:pPr>
      <w:r>
        <w:pict>
          <v:line id="_x0000_s2852" style="position:absolute;z-index:252615680" from="0,2pt" to="512pt,2pt" strokecolor="#009ddb" strokeweight="2pt">
            <v:stroke linestyle="single"/>
            <w10:wrap type="topAndBottom"/>
          </v:line>
        </w:pict>
      </w:r>
    </w:p>
    <w:p>
      <w:pPr>
        <w:pStyle w:val="Normal434"/>
      </w:pP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Ulm. Mehrere hundert Menschen haben am Freitagabend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Die Polizei war mit einem Großaufgebot vertreten, es blieb aber alles friedlich. Im Gegensatz zu einer ähnlichen Veranstaltung Ende Oktober war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dieses Mal angemeldet. Der Protestzug zog fahnenschwenkend durch die Innenstadt, über ein Megafon wurden Parolen wie „Free Gaza“ und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skandiert. Ein Polizeisprecher sagte, man sei vorsorglich mit starken Kräften vor Ort gewesen. Gegen einen Teilnehmer werde wegen des Tragens eines vermutlich verfassungsfeindlichen Kennzeichens ermittelt. Angesichts des schlechten Wetters hätten die Demonstranten ihre Route abgekürzt. ⇥ka</w:t>
      </w:r>
    </w:p>
    <w:p>
      <w:pPr>
        <w:pStyle w:val="Normal434"/>
        <w:keepNext w:val="0"/>
        <w:spacing w:before="200" w:after="0" w:line="260" w:lineRule="atLeast"/>
        <w:ind w:left="0" w:right="0" w:firstLine="0"/>
        <w:jc w:val="both"/>
      </w:pPr>
      <w:r>
        <w:pict>
          <v:shape id="_x0000_i2853" type="#_x0000_t75" style="width:506.25pt;height:384.75pt">
            <v:imagedata r:id="rId2687" o:title=""/>
          </v:shape>
        </w:pic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4"/>
        <w:spacing w:line="60" w:lineRule="exact"/>
      </w:pPr>
      <w:r>
        <w:pict>
          <v:line id="_x0000_s2854" style="position:absolute;z-index:252616704" from="0,2pt" to="512pt,2pt" strokecolor="#009ddb" strokeweight="2pt">
            <v:stroke linestyle="single"/>
            <w10:wrap type="topAndBottom"/>
          </v:line>
        </w:pict>
      </w:r>
    </w:p>
    <w:p>
      <w:pPr>
        <w:pStyle w:val="Normal4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Eskalation des Israel-Konflikts gibt es immer wieder Proteste, hier im Oktober in Stuttgart. (Symbolbild)</w:t>
      </w:r>
    </w:p>
    <w:p>
      <w:pPr>
        <w:pStyle w:val="Normal4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34"/>
      </w:pPr>
    </w:p>
    <w:p>
      <w:pPr>
        <w:pStyle w:val="Normal434"/>
        <w:ind w:left="200"/>
        <w:sectPr>
          <w:type w:val="continuous"/>
          <w:pgMar w:top="840" w:right="1000" w:bottom="840" w:left="1000" w:header="400" w:footer="400"/>
          <w:pgNumType w:fmt="decimal"/>
          <w:cols w:space="720"/>
        </w:sectPr>
      </w:pPr>
      <w:r>
        <w:br/>
      </w:r>
      <w:r>
        <w:pict>
          <v:line id="_x0000_s2855" style="position:absolute;z-index:252617728" from="0,10pt" to="512pt,10pt" strokecolor="black" strokeweight="1pt">
            <v:stroke linestyle="single"/>
          </v:line>
        </w:pict>
      </w:r>
      <w:r>
        <w:rPr>
          <w:rFonts w:ascii="arial" w:eastAsia="arial" w:hAnsi="arial" w:cs="arial"/>
          <w:b/>
          <w:color w:val="767676"/>
          <w:sz w:val="16"/>
        </w:rPr>
        <w:t>End of Document</w:t>
      </w:r>
    </w:p>
    <w:p>
      <w:pPr>
        <w:pStyle w:val="Normal435"/>
        <w:sectPr>
          <w:headerReference w:type="even" r:id="rId2688"/>
          <w:headerReference w:type="default" r:id="rId2689"/>
          <w:footerReference w:type="even" r:id="rId2690"/>
          <w:footerReference w:type="default" r:id="rId2691"/>
          <w:headerReference w:type="first" r:id="rId2692"/>
          <w:footerReference w:type="first" r:id="rId2693"/>
          <w:pgSz w:w="12240" w:h="15840"/>
          <w:pgMar w:top="840" w:right="1000" w:bottom="840" w:left="1000" w:header="400" w:footer="400"/>
          <w:pgNumType w:fmt="decimal"/>
          <w:cols w:space="720"/>
          <w:titlePg w:val="0"/>
        </w:sectPr>
      </w:pPr>
    </w:p>
    <w:p>
      <w:pPr>
        <w:pStyle w:val="Normal435"/>
      </w:pPr>
    </w:p>
    <w:p>
      <w:pPr>
        <w:pStyle w:val="Normal435"/>
      </w:pPr>
      <w:r>
        <w:pict>
          <v:shape id="_x0000_i2856" type="#_x0000_t75" alt="LexisNexis®" style="width:147.75pt;height:30pt">
            <v:imagedata r:id="rId10" o:title=""/>
          </v:shape>
        </w:pict>
      </w:r>
      <w:r>
        <w:cr/>
      </w:r>
    </w:p>
    <w:p>
      <w:pPr>
        <w:pStyle w:val="Heading14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Verstöße bei </w:t>
      </w:r>
      <w:r>
        <w:rPr>
          <w:rFonts w:ascii="arial" w:eastAsia="arial" w:hAnsi="arial" w:cs="arial"/>
          <w:b/>
          <w:i w:val="0"/>
          <w:strike w:val="0"/>
          <w:noProof w:val="0"/>
          <w:color w:val="000000"/>
          <w:position w:val="0"/>
          <w:sz w:val="28"/>
          <w:u w:val="none"/>
          <w:vertAlign w:val="baseline"/>
        </w:rPr>
        <w:t>Demo</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November 2023</w:t>
      </w:r>
    </w:p>
    <w:p>
      <w:pPr>
        <w:pStyle w:val="Normal435"/>
        <w:keepNext w:val="0"/>
        <w:spacing w:after="0" w:line="240" w:lineRule="atLeast"/>
        <w:ind w:right="0"/>
        <w:jc w:val="both"/>
      </w:pPr>
      <w:bookmarkStart w:id="870" w:name="Bookmark_436"/>
      <w:bookmarkEnd w:id="870"/>
    </w:p>
    <w:p>
      <w:pPr>
        <w:pStyle w:val="Normal4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35"/>
        <w:keepNext w:val="0"/>
        <w:spacing w:before="120" w:after="0" w:line="220" w:lineRule="atLeast"/>
        <w:ind w:left="0" w:right="0" w:firstLine="0"/>
        <w:jc w:val="left"/>
      </w:pPr>
      <w:r>
        <w:br/>
      </w:r>
      <w:r>
        <w:pict>
          <v:shape id="_x0000_i2857" type="#_x0000_t75" style="width:187.48pt;height:24pt">
            <v:imagedata r:id="rId297" o:title=""/>
          </v:shape>
        </w:pict>
      </w:r>
    </w:p>
    <w:p>
      <w:pPr>
        <w:pStyle w:val="Normal4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4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149 words</w:t>
      </w:r>
    </w:p>
    <w:p>
      <w:pPr>
        <w:pStyle w:val="Normal43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Polizei konfisziert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-Plakate</w:t>
      </w:r>
    </w:p>
    <w:p>
      <w:pPr>
        <w:pStyle w:val="Normal435"/>
        <w:keepNext/>
        <w:spacing w:before="240" w:after="0" w:line="340" w:lineRule="atLeast"/>
        <w:ind w:left="0" w:right="0" w:firstLine="0"/>
        <w:jc w:val="left"/>
      </w:pPr>
      <w:bookmarkStart w:id="871" w:name="Body_434"/>
      <w:bookmarkEnd w:id="871"/>
      <w:r>
        <w:rPr>
          <w:rFonts w:ascii="arial" w:eastAsia="arial" w:hAnsi="arial" w:cs="arial"/>
          <w:b/>
          <w:i w:val="0"/>
          <w:strike w:val="0"/>
          <w:noProof w:val="0"/>
          <w:color w:val="000000"/>
          <w:position w:val="0"/>
          <w:sz w:val="28"/>
          <w:u w:val="none"/>
          <w:vertAlign w:val="baseline"/>
        </w:rPr>
        <w:t>Body</w:t>
      </w:r>
    </w:p>
    <w:p>
      <w:pPr>
        <w:pStyle w:val="Normal435"/>
        <w:spacing w:line="60" w:lineRule="exact"/>
      </w:pPr>
      <w:r>
        <w:pict>
          <v:line id="_x0000_s2858" style="position:absolute;z-index:252618752" from="0,2pt" to="512pt,2pt" strokecolor="#009ddb" strokeweight="2pt">
            <v:stroke linestyle="single"/>
            <w10:wrap type="topAndBottom"/>
          </v:line>
        </w:pict>
      </w:r>
    </w:p>
    <w:p>
      <w:pPr>
        <w:pStyle w:val="Normal435"/>
      </w:pP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Samstag in der Frankfurter Innenstadt ist es zu mehreren Verstößen gegen Auflagen gekommen und zu fünf Straftaten. Die Bilanz hat die Frankfurter Polizei gezogen. Etwa 1600 Menschen sind zwischen 14.30 und 18.30 Uhr von der Konstabler- zur Hauptwache und wieder zurück gezogen. Als Straftat verbucht die Polizei das Verbreiten gewaltverherrlichender Darstellungen, das Verwenden von Kennzeichen verfassungswidriger und terroristischer Organisationen und Volksverhetzung.</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sei „konsequent“ eingeschritten und habe die Täter „aus der Versammlung ausgeschlossen und Ordnungswidrigkeiten- und Strafverfahren eingeleitet“. Die Stadt hatte die Versammlung „Krieg beenden, Waffenstillstand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 im Vorfeld eigentlich untersagt. Die Verwaltungsgerichte Frankfurt und Kassel hatten das Verbot aber aufgehoben. sky/bi</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35"/>
      </w:pPr>
    </w:p>
    <w:p>
      <w:pPr>
        <w:pStyle w:val="Normal435"/>
        <w:ind w:left="200"/>
        <w:sectPr>
          <w:type w:val="continuous"/>
          <w:pgMar w:top="840" w:right="1000" w:bottom="840" w:left="1000" w:header="400" w:footer="400"/>
          <w:pgNumType w:fmt="decimal"/>
          <w:cols w:space="720"/>
        </w:sectPr>
      </w:pPr>
      <w:r>
        <w:br/>
      </w:r>
      <w:r>
        <w:pict>
          <v:line id="_x0000_s2859" style="position:absolute;z-index:252619776" from="0,10pt" to="512pt,10pt" strokecolor="black" strokeweight="1pt">
            <v:stroke linestyle="single"/>
          </v:line>
        </w:pict>
      </w:r>
      <w:r>
        <w:rPr>
          <w:rFonts w:ascii="arial" w:eastAsia="arial" w:hAnsi="arial" w:cs="arial"/>
          <w:b/>
          <w:color w:val="767676"/>
          <w:sz w:val="16"/>
        </w:rPr>
        <w:t>End of Document</w:t>
      </w:r>
    </w:p>
    <w:p>
      <w:pPr>
        <w:pStyle w:val="Normal436"/>
        <w:sectPr>
          <w:headerReference w:type="even" r:id="rId2694"/>
          <w:headerReference w:type="default" r:id="rId2695"/>
          <w:footerReference w:type="even" r:id="rId2696"/>
          <w:footerReference w:type="default" r:id="rId2697"/>
          <w:headerReference w:type="first" r:id="rId2698"/>
          <w:footerReference w:type="first" r:id="rId2699"/>
          <w:pgSz w:w="12240" w:h="15840"/>
          <w:pgMar w:top="840" w:right="1000" w:bottom="840" w:left="1000" w:header="400" w:footer="400"/>
          <w:pgNumType w:fmt="decimal"/>
          <w:cols w:space="720"/>
          <w:titlePg w:val="0"/>
        </w:sectPr>
      </w:pPr>
    </w:p>
    <w:p>
      <w:pPr>
        <w:pStyle w:val="Normal436"/>
      </w:pPr>
    </w:p>
    <w:p>
      <w:pPr>
        <w:pStyle w:val="Normal436"/>
      </w:pPr>
      <w:r>
        <w:pict>
          <v:shape id="_x0000_i2860" type="#_x0000_t75" alt="LexisNexis®" style="width:147.75pt;height:30pt">
            <v:imagedata r:id="rId10" o:title=""/>
          </v:shape>
        </w:pict>
      </w:r>
      <w:r>
        <w:cr/>
      </w:r>
    </w:p>
    <w:p>
      <w:pPr>
        <w:pStyle w:val="Heading14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1600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4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26. November 2023 8:35 AM GMT+1</w:t>
      </w:r>
    </w:p>
    <w:p>
      <w:pPr>
        <w:pStyle w:val="Normal436"/>
        <w:keepNext w:val="0"/>
        <w:spacing w:after="0" w:line="240" w:lineRule="atLeast"/>
        <w:ind w:right="0"/>
        <w:jc w:val="both"/>
      </w:pPr>
      <w:bookmarkStart w:id="872" w:name="Bookmark_437"/>
      <w:bookmarkEnd w:id="872"/>
    </w:p>
    <w:p>
      <w:pPr>
        <w:pStyle w:val="Normal4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36"/>
        <w:keepNext w:val="0"/>
        <w:spacing w:before="120" w:after="0" w:line="220" w:lineRule="atLeast"/>
        <w:ind w:left="0" w:right="0" w:firstLine="0"/>
        <w:jc w:val="left"/>
      </w:pPr>
      <w:r>
        <w:br/>
      </w:r>
      <w:r>
        <w:pict>
          <v:shape id="_x0000_i2861" type="#_x0000_t75" style="width:230.22pt;height:28.5pt">
            <v:imagedata r:id="rId11" o:title=""/>
          </v:shape>
        </w:pic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208 words</w:t>
      </w:r>
    </w:p>
    <w:p>
      <w:pPr>
        <w:pStyle w:val="Normal436"/>
        <w:keepNext/>
        <w:spacing w:before="240" w:after="0" w:line="340" w:lineRule="atLeast"/>
        <w:ind w:left="0" w:right="0" w:firstLine="0"/>
        <w:jc w:val="left"/>
      </w:pPr>
      <w:bookmarkStart w:id="873" w:name="Body_435"/>
      <w:bookmarkEnd w:id="873"/>
      <w:r>
        <w:rPr>
          <w:rFonts w:ascii="arial" w:eastAsia="arial" w:hAnsi="arial" w:cs="arial"/>
          <w:b/>
          <w:i w:val="0"/>
          <w:strike w:val="0"/>
          <w:noProof w:val="0"/>
          <w:color w:val="000000"/>
          <w:position w:val="0"/>
          <w:sz w:val="28"/>
          <w:u w:val="none"/>
          <w:vertAlign w:val="baseline"/>
        </w:rPr>
        <w:t>Body</w:t>
      </w:r>
    </w:p>
    <w:p>
      <w:pPr>
        <w:pStyle w:val="Normal436"/>
        <w:spacing w:line="60" w:lineRule="exact"/>
      </w:pPr>
      <w:r>
        <w:pict>
          <v:line id="_x0000_s2862" style="position:absolute;z-index:252620800" from="0,2pt" to="512pt,2pt" strokecolor="#009ddb" strokeweight="2pt">
            <v:stroke linestyle="single"/>
            <w10:wrap type="topAndBottom"/>
          </v:line>
        </w:pict>
      </w:r>
    </w:p>
    <w:p>
      <w:pPr>
        <w:pStyle w:val="Normal436"/>
      </w:pP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juristischen Schlappe der Stadt Frankfurt haben am Samstag rund 1600 Menschen an einer pro-palästinensischen Kundgebung in der Innenstadt teilgenommen. Bei der Versammlung sei es zu fünf Straftaten gekommen, teilte die Polizei am Abend mit. Es handele sich um den Verdacht des Verbreitens gewaltverherrlichender Darstellungen, des Verwendens von Kennzeichen verfassungswidriger und terroristischer Organisationen und der Volksverhetzung. Die mutmaßlichen Täter wurden von der Versammlung ausgeschlossen und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18.30 Uhr beendet.</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hatte der Hessische Verwaltungsgerichtshof wie auch schon die Vorinstanz entschieden, dass das Verbot der Stadt für die Aktion "Krieg beenden, Waffenstillstand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 keinen Bestand hat. Die Stadt habe keine hinreichend plausiblen Umstände dargelegt, die eine Gefährdung der öffentlichen Sicherheit bei der Versammlung befürchten ließen. Die Prognose der Stadt beruhe weitestgehend auf bloßen Verdachtsmomenten und Vermutungen, begründete das Gericht seine Entscheidung. Überdies könnten Auflagen erlassen werden und die Veranstalter selbst hätten angeboten, die geplanten Redebeiträge vorzulegen, so dass sie auf einen strafbaren Inhalt überprüft werden könnten. (Az.: 2 B 1662/23)</w:t>
      </w:r>
    </w:p>
    <w:p>
      <w:pPr>
        <w:pStyle w:val="Normal4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36"/>
      </w:pPr>
    </w:p>
    <w:p>
      <w:pPr>
        <w:pStyle w:val="Normal436"/>
        <w:ind w:left="200"/>
        <w:sectPr>
          <w:type w:val="continuous"/>
          <w:pgMar w:top="840" w:right="1000" w:bottom="840" w:left="1000" w:header="400" w:footer="400"/>
          <w:pgNumType w:fmt="decimal"/>
          <w:cols w:space="720"/>
        </w:sectPr>
      </w:pPr>
      <w:r>
        <w:br/>
      </w:r>
      <w:r>
        <w:pict>
          <v:line id="_x0000_s2863" style="position:absolute;z-index:252621824" from="0,10pt" to="512pt,10pt" strokecolor="black" strokeweight="1pt">
            <v:stroke linestyle="single"/>
          </v:line>
        </w:pict>
      </w:r>
      <w:r>
        <w:rPr>
          <w:rFonts w:ascii="arial" w:eastAsia="arial" w:hAnsi="arial" w:cs="arial"/>
          <w:b/>
          <w:color w:val="767676"/>
          <w:sz w:val="16"/>
        </w:rPr>
        <w:t>End of Document</w:t>
      </w:r>
    </w:p>
    <w:p>
      <w:pPr>
        <w:pStyle w:val="Normal437"/>
        <w:sectPr>
          <w:headerReference w:type="even" r:id="rId2700"/>
          <w:headerReference w:type="default" r:id="rId2701"/>
          <w:footerReference w:type="even" r:id="rId2702"/>
          <w:footerReference w:type="default" r:id="rId2703"/>
          <w:headerReference w:type="first" r:id="rId2704"/>
          <w:footerReference w:type="first" r:id="rId2705"/>
          <w:pgSz w:w="12240" w:h="15840"/>
          <w:pgMar w:top="840" w:right="1000" w:bottom="840" w:left="1000" w:header="400" w:footer="400"/>
          <w:pgNumType w:fmt="decimal"/>
          <w:cols w:space="720"/>
          <w:titlePg w:val="0"/>
        </w:sectPr>
      </w:pPr>
    </w:p>
    <w:p>
      <w:pPr>
        <w:pStyle w:val="Normal437"/>
      </w:pPr>
    </w:p>
    <w:p>
      <w:pPr>
        <w:pStyle w:val="Normal437"/>
      </w:pPr>
      <w:r>
        <w:pict>
          <v:shape id="_x0000_i2864" type="#_x0000_t75" alt="LexisNexis®" style="width:147.75pt;height:30pt">
            <v:imagedata r:id="rId10" o:title=""/>
          </v:shape>
        </w:pict>
      </w:r>
      <w:r>
        <w:cr/>
      </w:r>
    </w:p>
    <w:p>
      <w:pPr>
        <w:pStyle w:val="Heading14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Friedensdemo</w:t>
      </w:r>
    </w:p>
    <w:p>
      <w:pPr>
        <w:pStyle w:val="Normal4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26. November 2023</w:t>
      </w:r>
    </w:p>
    <w:p>
      <w:pPr>
        <w:pStyle w:val="Normal437"/>
        <w:keepNext w:val="0"/>
        <w:spacing w:after="0" w:line="240" w:lineRule="atLeast"/>
        <w:ind w:right="0"/>
        <w:jc w:val="both"/>
      </w:pPr>
      <w:bookmarkStart w:id="874" w:name="Bookmark_438"/>
      <w:bookmarkEnd w:id="874"/>
    </w:p>
    <w:p>
      <w:pPr>
        <w:pStyle w:val="Normal4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437"/>
        <w:keepNext w:val="0"/>
        <w:spacing w:before="120" w:after="0" w:line="220" w:lineRule="atLeast"/>
        <w:ind w:left="0" w:right="0" w:firstLine="0"/>
        <w:jc w:val="left"/>
      </w:pPr>
      <w:r>
        <w:br/>
      </w:r>
      <w:r>
        <w:pict>
          <v:shape id="_x0000_i2865" type="#_x0000_t75" style="width:202.47pt;height:44.24pt">
            <v:imagedata r:id="rId104" o:title=""/>
          </v:shape>
        </w:pic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459 words</w:t>
      </w:r>
    </w:p>
    <w:p>
      <w:pPr>
        <w:pStyle w:val="Normal437"/>
        <w:keepNext/>
        <w:spacing w:before="240" w:after="0" w:line="340" w:lineRule="atLeast"/>
        <w:ind w:left="0" w:right="0" w:firstLine="0"/>
        <w:jc w:val="left"/>
      </w:pPr>
      <w:bookmarkStart w:id="875" w:name="Body_436"/>
      <w:bookmarkEnd w:id="875"/>
      <w:r>
        <w:rPr>
          <w:rFonts w:ascii="arial" w:eastAsia="arial" w:hAnsi="arial" w:cs="arial"/>
          <w:b/>
          <w:i w:val="0"/>
          <w:strike w:val="0"/>
          <w:noProof w:val="0"/>
          <w:color w:val="000000"/>
          <w:position w:val="0"/>
          <w:sz w:val="28"/>
          <w:u w:val="none"/>
          <w:vertAlign w:val="baseline"/>
        </w:rPr>
        <w:t>Body</w:t>
      </w:r>
    </w:p>
    <w:p>
      <w:pPr>
        <w:pStyle w:val="Normal437"/>
        <w:spacing w:line="60" w:lineRule="exact"/>
      </w:pPr>
      <w:r>
        <w:pict>
          <v:line id="_x0000_s2866" style="position:absolute;z-index:252622848" from="0,2pt" to="512pt,2pt" strokecolor="#009ddb" strokeweight="2pt">
            <v:stroke linestyle="single"/>
            <w10:wrap type="topAndBottom"/>
          </v:line>
        </w:pict>
      </w:r>
    </w:p>
    <w:p>
      <w:pPr>
        <w:pStyle w:val="Normal437"/>
      </w:pP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Brandenburger Tor haben sich am Samstag Tausende Menschen zu einer Friedensdemonstration versammelt. Die Polizei schätzte ihre Zahl auf etwa 7000, wie eine Polizeisprecherin dem Tagesspiegel sagte. Die Veranstalter sprachen von 20.000, angemeldet waren 10.000 Teilnehmende. Rund 230 Polizeikräfte waren vor Ort.</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Titel ,,Nein zu Kriegen" begann die Demonstration am Mittag mit einer Kundgebung vor dem Brandenburger Tor. Anschließend zog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das Regierungsviertel und endete am Ausgangspunkt. Die frühere Linken-Politikerin Sahra Wagenknecht, die gerade dabei ist, eine neue Partei zu gründen, war die prominenteste Rednerin. Sie kritisierte die Ukraine-Politik der Bundesregierung: ,,Die Menschen in der Ukraine brauchen keine Waffen, sondern Frieden. Und dafür braucht es Verhandlungen." Mit Blick auf den Nahost-Konflikt sagte sie, das Existenzrecht Israels müsse ,,ohne Wenn und Aber" verteidigt werden. Die Eskalation des Krieges schütze jüdisches Leben aber nicht, sondern gefährde es.</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Redner verglich Gaza mit der Shoah     </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deutsch-argentinische Musiker Pablo Miró fiel auf der Bühne dagegen mit Äußerungen auf, die als Relativierung des Holocausts interpretiert werden könnten. So verglich er die Bombardierung von Gaza mit der Shoah und wies darauf hin, dass es für Palästinenser keine Stolpersteine gebe. </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Februar hatte Wagenknecht mit der Frauenrechtlerin Alice Schwarzer zu einem ,,Aufstand für den Frieden" 10.000 Menschen im Regierungsviertel mobilisiert. Daran nahmen auch Initiativen aus dem Querdenken-Spektrum teil, darunter rechte und rechtsextreme Akteure wie das ,,Compact"-Magazin.</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Sonnabend waren eher linke Gruppierungen wie MLPD und DKP dabei. Neben Fahnen der Partei ,,Die Linke" waren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zu sehen. ,,Wir halten es für wichtig, hier Präsenz zu zeigen", sagte Beatrix Wassermann, die in Verdi-Weste am Protest teilnahm. Sie will nicht, dass Geld für Krieg und Aufrüstung ausgegeben werde und dann für Soziales wie die Kindergrundsicherung fehle.</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Protestaufruf wurde unterstützt vom Linke-Politiker Gregor Gysi, der früheren EKD-Ratsvorsitzenden Margot Käßmann, dem früheren SPD- und Linke-Vorsitzenden Oskar Lafontaine, zahlreichen Autoren und Künstlern.Im Aufruf der Initiatoren hieß es, man lehne Rassismus, Antisemitismus und gruppenbezogene Menschenfeindlichkeit ab. Daher gebe es keine Zusammenarbeit mit der AfD oder ,,anderen rechtsextremen Kräften", entsprechende Äußerungen und das Zeigen ,,einschlägiger Symbole" hätten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,,keinen Platz." (mit dpa)</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Linker Protest: Die Veranstalter hatten sich im Vorfeld von Rassismus und Antisemitismus distanziert.  </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Sahra Wagenknecht kritisierte die Ukraine- und Nahostpolitik der Bundesregierung. </w:t>
      </w:r>
    </w:p>
    <w:p>
      <w:pPr>
        <w:pStyle w:val="Normal4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25, 2023</w:t>
      </w:r>
    </w:p>
    <w:p>
      <w:pPr>
        <w:pStyle w:val="Normal437"/>
      </w:pPr>
    </w:p>
    <w:p>
      <w:pPr>
        <w:pStyle w:val="Normal437"/>
        <w:ind w:left="200"/>
        <w:sectPr>
          <w:type w:val="continuous"/>
          <w:pgMar w:top="840" w:right="1000" w:bottom="840" w:left="1000" w:header="400" w:footer="400"/>
          <w:pgNumType w:fmt="decimal"/>
          <w:cols w:space="720"/>
        </w:sectPr>
      </w:pPr>
      <w:r>
        <w:br/>
      </w:r>
      <w:r>
        <w:pict>
          <v:line id="_x0000_s2867" style="position:absolute;z-index:252623872" from="0,10pt" to="512pt,10pt" strokecolor="black" strokeweight="1pt">
            <v:stroke linestyle="single"/>
          </v:line>
        </w:pict>
      </w:r>
      <w:r>
        <w:rPr>
          <w:rFonts w:ascii="arial" w:eastAsia="arial" w:hAnsi="arial" w:cs="arial"/>
          <w:b/>
          <w:color w:val="767676"/>
          <w:sz w:val="16"/>
        </w:rPr>
        <w:t>End of Document</w:t>
      </w:r>
    </w:p>
    <w:p>
      <w:pPr>
        <w:pStyle w:val="Normal438"/>
        <w:sectPr>
          <w:headerReference w:type="even" r:id="rId2706"/>
          <w:headerReference w:type="default" r:id="rId2707"/>
          <w:footerReference w:type="even" r:id="rId2708"/>
          <w:footerReference w:type="default" r:id="rId2709"/>
          <w:headerReference w:type="first" r:id="rId2710"/>
          <w:footerReference w:type="first" r:id="rId2711"/>
          <w:pgSz w:w="12240" w:h="15840"/>
          <w:pgMar w:top="840" w:right="1000" w:bottom="840" w:left="1000" w:header="400" w:footer="400"/>
          <w:pgNumType w:fmt="decimal"/>
          <w:cols w:space="720"/>
          <w:titlePg w:val="0"/>
        </w:sectPr>
      </w:pPr>
    </w:p>
    <w:p>
      <w:pPr>
        <w:pStyle w:val="Normal438"/>
      </w:pPr>
    </w:p>
    <w:p>
      <w:pPr>
        <w:pStyle w:val="Normal438"/>
      </w:pPr>
      <w:r>
        <w:pict>
          <v:shape id="_x0000_i2868" type="#_x0000_t75" alt="LexisNexis®" style="width:147.75pt;height:30pt">
            <v:imagedata r:id="rId10" o:title=""/>
          </v:shape>
        </w:pict>
      </w:r>
      <w:r>
        <w:cr/>
      </w:r>
    </w:p>
    <w:p>
      <w:pPr>
        <w:pStyle w:val="Heading14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Odeonsplatz; 400 Münchner zeigen Flagge gegen Judenhass</w:t>
      </w:r>
    </w:p>
    <w:p>
      <w:pPr>
        <w:pStyle w:val="Normal4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26. November 2023 </w:t>
      </w:r>
    </w:p>
    <w:p>
      <w:pPr>
        <w:pStyle w:val="Normal438"/>
        <w:keepNext w:val="0"/>
        <w:spacing w:after="0" w:line="240" w:lineRule="atLeast"/>
        <w:ind w:right="0"/>
        <w:jc w:val="both"/>
      </w:pPr>
      <w:bookmarkStart w:id="876" w:name="Bookmark_439"/>
      <w:bookmarkEnd w:id="876"/>
    </w:p>
    <w:p>
      <w:pPr>
        <w:pStyle w:val="Normal4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38"/>
        <w:keepNext w:val="0"/>
        <w:spacing w:before="120" w:after="0" w:line="220" w:lineRule="atLeast"/>
        <w:ind w:left="0" w:right="0" w:firstLine="0"/>
        <w:jc w:val="left"/>
      </w:pPr>
      <w:r>
        <w:br/>
      </w:r>
      <w:r>
        <w:pict>
          <v:shape id="_x0000_i2869" type="#_x0000_t75" style="width:134.98pt;height:85.49pt">
            <v:imagedata r:id="rId45" o:title=""/>
          </v:shape>
        </w:pic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423 words</w: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Wolfgang Ranft Und Andreas Bachner</w:t>
      </w:r>
    </w:p>
    <w:p>
      <w:pPr>
        <w:pStyle w:val="Normal438"/>
        <w:keepNext/>
        <w:spacing w:before="240" w:after="0" w:line="340" w:lineRule="atLeast"/>
        <w:ind w:left="0" w:right="0" w:firstLine="0"/>
        <w:jc w:val="left"/>
      </w:pPr>
      <w:bookmarkStart w:id="877" w:name="Body_437"/>
      <w:bookmarkEnd w:id="877"/>
      <w:r>
        <w:rPr>
          <w:rFonts w:ascii="arial" w:eastAsia="arial" w:hAnsi="arial" w:cs="arial"/>
          <w:b/>
          <w:i w:val="0"/>
          <w:strike w:val="0"/>
          <w:noProof w:val="0"/>
          <w:color w:val="000000"/>
          <w:position w:val="0"/>
          <w:sz w:val="28"/>
          <w:u w:val="none"/>
          <w:vertAlign w:val="baseline"/>
        </w:rPr>
        <w:t>Body</w:t>
      </w:r>
    </w:p>
    <w:p>
      <w:pPr>
        <w:pStyle w:val="Normal438"/>
        <w:spacing w:line="60" w:lineRule="exact"/>
      </w:pPr>
      <w:r>
        <w:pict>
          <v:line id="_x0000_s2870" style="position:absolute;z-index:252624896" from="0,2pt" to="512pt,2pt" strokecolor="#009ddb" strokeweight="2pt">
            <v:stroke linestyle="single"/>
            <w10:wrap type="topAndBottom"/>
          </v:line>
        </w:pict>
      </w:r>
    </w:p>
    <w:p>
      <w:pPr>
        <w:pStyle w:val="Normal438"/>
      </w:pP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"Stellt euch auf die Seite von Israel!" Alle Münchner Parteien haben am Sonntag zu einer Solidaritätsdemonstration vor der Feldherrnhalle aufgerufen.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dritten Mal gingen die Münchner auf die Straße, um Israelis und Juden in Bayern zu unterstützen. Über 400 Teilnehmer haben an der fünfstündigen Kundgebung teilgenommen!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CSU, Grünen, SPD, Volt und die Vereine "München ist bunt" und "Respect und Remember" hatten dazu aufgerufen. Es gab sowohl auf dem Odeonsplatz vor der Feldherrnhalle eine Kundgebung - wie auch am Abend einen langen Trauermarsch zum Friedensengel, an dem noch rund 100 Bürger teilnahmen.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Organisatorin Sophie Griesbacher erklärte gegenüber BILD: "Wir stellen uns an die Seite der Menschen in Israel und aller weiteren Opfer der Hamas. Ihnen gegenüber wollen wir unser Mitgefühl und unsere uneingeschränkte Solidarität ausdrücken."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Ziel der Kundgebung: der Schutz von Juden in Bayern. Die Informationsstelle Antisemitismus RIAS nennt alarmierende Zahlen. 148 antisemitische Vorfälle registrierte sie zwischen dem 7. Oktober, als die Hamas die Angriffe auf Israel startete, und dem 9. November. Vor einem Jahr waren es im gleichen Zeitraum nur 52 Vorfälle. Griesbacher: "Der Schutz von Jüdinnen und Juden ist deutsche Staatsräson und deshalb stehen wir klar gegen jede Form von Antisemitismus!"</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Ludwig Spaenle (62, CSU), der Antisemitismusbeauftragte der bayerischen Staatsregierung, war auch als Redner vor Ort. Er sagte: "Nur wer da ist, der zählt. Mit unserer Teilnahme an der Veranstaltung für Israel und gegen Judenhass machen wir sichtbar, wo wir Bayern stehen. Wir dulden keine Antisemiten und keine Terroristen wie die Hamas, die Menschen abschlachten und als Geiseln nehmen."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Talya Lador Fresher, die Generalkonsulin von Israel, zeigt sich gegenüber BILD dankbar für öffentliche Unterstützung in Bayern und Deutschland. In einem Interview sagte sie: "Es ist sehr wichtig für unser Gemüt zu sehen, dass Israel diesmal nicht alleine ist. Wenn die Menschen in Israel erkennen, dass andere Länder auf ihrer Seite stehen, hilft und stärkt das ungemein."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 Polizisten schützten die Kundgebung. Laut Polizeipräsidium gänzlich ohne Zwischenfälle. Bereits am Freitag hatten in München 1100 Menschen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"Auch hier gab es keine Anzeigen und keine nennenswerten Vorfälle", so ein Sprecher des Polizeipräsidiums.</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-auf-odeonsplatz-400-muenchner-zeigen-flagge-gegen-judenhass-86204044.bild.html</w:t>
      </w:r>
    </w:p>
    <w:p>
      <w:pPr>
        <w:pStyle w:val="Normal4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8"/>
        <w:spacing w:line="60" w:lineRule="exact"/>
      </w:pPr>
      <w:r>
        <w:pict>
          <v:line id="_x0000_s2871" style="position:absolute;z-index:252625920" from="0,2pt" to="512pt,2pt" strokecolor="#009ddb" strokeweight="2pt">
            <v:stroke linestyle="single"/>
            <w10:wrap type="topAndBottom"/>
          </v:line>
        </w:pict>
      </w:r>
    </w:p>
    <w:p>
      <w:pPr>
        <w:pStyle w:val="Normal4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Israel-Kundgebung am Sonntag hatten u.a. alle Münchner Parteien aufgerufen. Über 400 Menschen folgten dem Aufruf</w:t>
      </w:r>
    </w:p>
    <w:p>
      <w:pPr>
        <w:pStyle w:val="Normal4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38"/>
      </w:pPr>
    </w:p>
    <w:p>
      <w:pPr>
        <w:pStyle w:val="Normal438"/>
        <w:ind w:left="200"/>
        <w:sectPr>
          <w:type w:val="continuous"/>
          <w:pgMar w:top="840" w:right="1000" w:bottom="840" w:left="1000" w:header="400" w:footer="400"/>
          <w:pgNumType w:fmt="decimal"/>
          <w:cols w:space="720"/>
        </w:sectPr>
      </w:pPr>
      <w:r>
        <w:br/>
      </w:r>
      <w:r>
        <w:pict>
          <v:line id="_x0000_s2872" style="position:absolute;z-index:252626944" from="0,10pt" to="512pt,10pt" strokecolor="black" strokeweight="1pt">
            <v:stroke linestyle="single"/>
          </v:line>
        </w:pict>
      </w:r>
      <w:r>
        <w:rPr>
          <w:rFonts w:ascii="arial" w:eastAsia="arial" w:hAnsi="arial" w:cs="arial"/>
          <w:b/>
          <w:color w:val="767676"/>
          <w:sz w:val="16"/>
        </w:rPr>
        <w:t>End of Document</w:t>
      </w:r>
    </w:p>
    <w:p>
      <w:pPr>
        <w:pStyle w:val="Normal439"/>
        <w:sectPr>
          <w:headerReference w:type="even" r:id="rId2712"/>
          <w:headerReference w:type="default" r:id="rId2713"/>
          <w:footerReference w:type="even" r:id="rId2714"/>
          <w:footerReference w:type="default" r:id="rId2715"/>
          <w:headerReference w:type="first" r:id="rId2716"/>
          <w:footerReference w:type="first" r:id="rId2717"/>
          <w:pgSz w:w="12240" w:h="15840"/>
          <w:pgMar w:top="840" w:right="1000" w:bottom="840" w:left="1000" w:header="400" w:footer="400"/>
          <w:pgNumType w:fmt="decimal"/>
          <w:cols w:space="720"/>
          <w:titlePg w:val="0"/>
        </w:sectPr>
      </w:pPr>
    </w:p>
    <w:p>
      <w:pPr>
        <w:pStyle w:val="Normal439"/>
      </w:pPr>
    </w:p>
    <w:p>
      <w:pPr>
        <w:pStyle w:val="Normal439"/>
      </w:pPr>
      <w:r>
        <w:pict>
          <v:shape id="_x0000_i2873" type="#_x0000_t75" alt="LexisNexis®" style="width:147.75pt;height:30pt">
            <v:imagedata r:id="rId10" o:title=""/>
          </v:shape>
        </w:pict>
      </w:r>
      <w:r>
        <w:cr/>
      </w:r>
    </w:p>
    <w:p>
      <w:pPr>
        <w:pStyle w:val="Heading14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Pro-Hamas-Sprechchöre</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26. November 2023 12:06 PM GMT+1</w:t>
      </w:r>
    </w:p>
    <w:p>
      <w:pPr>
        <w:pStyle w:val="Normal439"/>
        <w:keepNext w:val="0"/>
        <w:spacing w:after="0" w:line="240" w:lineRule="atLeast"/>
        <w:ind w:right="0"/>
        <w:jc w:val="both"/>
      </w:pPr>
      <w:bookmarkStart w:id="878" w:name="Bookmark_440"/>
      <w:bookmarkEnd w:id="878"/>
    </w:p>
    <w:p>
      <w:pPr>
        <w:pStyle w:val="Normal4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39"/>
        <w:keepNext w:val="0"/>
        <w:spacing w:before="120" w:after="0" w:line="220" w:lineRule="atLeast"/>
        <w:ind w:left="0" w:right="0" w:firstLine="0"/>
        <w:jc w:val="left"/>
      </w:pPr>
      <w:r>
        <w:br/>
      </w:r>
      <w:r>
        <w:pict>
          <v:shape id="_x0000_i2874" type="#_x0000_t75" style="width:230.22pt;height:28.5pt">
            <v:imagedata r:id="rId11" o:title=""/>
          </v:shape>
        </w:pic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 words</w:t>
      </w:r>
    </w:p>
    <w:p>
      <w:pPr>
        <w:pStyle w:val="Normal439"/>
        <w:keepNext/>
        <w:spacing w:before="240" w:after="0" w:line="340" w:lineRule="atLeast"/>
        <w:ind w:left="0" w:right="0" w:firstLine="0"/>
        <w:jc w:val="left"/>
      </w:pPr>
      <w:bookmarkStart w:id="879" w:name="Body_438"/>
      <w:bookmarkEnd w:id="879"/>
      <w:r>
        <w:rPr>
          <w:rFonts w:ascii="arial" w:eastAsia="arial" w:hAnsi="arial" w:cs="arial"/>
          <w:b/>
          <w:i w:val="0"/>
          <w:strike w:val="0"/>
          <w:noProof w:val="0"/>
          <w:color w:val="000000"/>
          <w:position w:val="0"/>
          <w:sz w:val="28"/>
          <w:u w:val="none"/>
          <w:vertAlign w:val="baseline"/>
        </w:rPr>
        <w:t>Body</w:t>
      </w:r>
    </w:p>
    <w:p>
      <w:pPr>
        <w:pStyle w:val="Normal439"/>
        <w:spacing w:line="60" w:lineRule="exact"/>
      </w:pPr>
      <w:r>
        <w:pict>
          <v:line id="_x0000_s2875" style="position:absolute;z-index:252627968" from="0,2pt" to="512pt,2pt" strokecolor="#009ddb" strokeweight="2pt">
            <v:stroke linestyle="single"/>
            <w10:wrap type="topAndBottom"/>
          </v:line>
        </w:pict>
      </w:r>
    </w:p>
    <w:p>
      <w:pPr>
        <w:pStyle w:val="Normal439"/>
      </w:pP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sind in Berlin zu einer propalästinensischen Demonstration gekommen. Rund 3200 Menschen nahmen in der Spitze am Samstagnachmittag an der Veranstaltung mit dem Titel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teil, wie eine Polizeisprecherin am Sonntag sagte. Eine mehrköpfige Gruppe von Jugendlichen habe Sprechchöre für die islamistische Hamas skandiert. Nach einer Ansprache hätten sie diese wieder unterlassen. Zuvor hatten Medien berichtet.</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von einigen Teilnehmern die Identitäten festgestellt. Angemeldet waren den Angaben zufolge bis zu 5000 Menschen. Die Demonstration sei ansonsten ruhig verlaufen. Der Protestmarsch führte vom Anhalter Bahnhof bis zum Berliner Dom in Mitte.</w:t>
      </w:r>
    </w:p>
    <w:p>
      <w:pPr>
        <w:pStyle w:val="Normal4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26, 2023</w:t>
      </w:r>
    </w:p>
    <w:p>
      <w:pPr>
        <w:pStyle w:val="Normal439"/>
      </w:pPr>
    </w:p>
    <w:p>
      <w:pPr>
        <w:pStyle w:val="Normal439"/>
        <w:ind w:left="200"/>
        <w:sectPr>
          <w:type w:val="continuous"/>
          <w:pgMar w:top="840" w:right="1000" w:bottom="840" w:left="1000" w:header="400" w:footer="400"/>
          <w:pgNumType w:fmt="decimal"/>
          <w:cols w:space="720"/>
        </w:sectPr>
      </w:pPr>
      <w:r>
        <w:br/>
      </w:r>
      <w:r>
        <w:pict>
          <v:line id="_x0000_s2876" style="position:absolute;z-index:252628992" from="0,10pt" to="512pt,10pt" strokecolor="black" strokeweight="1pt">
            <v:stroke linestyle="single"/>
          </v:line>
        </w:pict>
      </w:r>
      <w:r>
        <w:rPr>
          <w:rFonts w:ascii="arial" w:eastAsia="arial" w:hAnsi="arial" w:cs="arial"/>
          <w:b/>
          <w:color w:val="767676"/>
          <w:sz w:val="16"/>
        </w:rPr>
        <w:t>End of Document</w:t>
      </w:r>
    </w:p>
    <w:p>
      <w:pPr>
        <w:pStyle w:val="Normal440"/>
        <w:sectPr>
          <w:headerReference w:type="even" r:id="rId2718"/>
          <w:headerReference w:type="default" r:id="rId2719"/>
          <w:footerReference w:type="even" r:id="rId2720"/>
          <w:footerReference w:type="default" r:id="rId2721"/>
          <w:headerReference w:type="first" r:id="rId2722"/>
          <w:footerReference w:type="first" r:id="rId2723"/>
          <w:pgSz w:w="12240" w:h="15840"/>
          <w:pgMar w:top="840" w:right="1000" w:bottom="840" w:left="1000" w:header="400" w:footer="400"/>
          <w:pgNumType w:fmt="decimal"/>
          <w:cols w:space="720"/>
          <w:titlePg w:val="0"/>
        </w:sectPr>
      </w:pPr>
    </w:p>
    <w:p>
      <w:pPr>
        <w:pStyle w:val="Normal440"/>
      </w:pPr>
    </w:p>
    <w:p>
      <w:pPr>
        <w:pStyle w:val="Normal440"/>
      </w:pPr>
      <w:r>
        <w:pict>
          <v:shape id="_x0000_i2877" type="#_x0000_t75" alt="LexisNexis®" style="width:147.75pt;height:30pt">
            <v:imagedata r:id="rId10" o:title=""/>
          </v:shape>
        </w:pict>
      </w:r>
      <w:r>
        <w:cr/>
      </w:r>
    </w:p>
    <w:p>
      <w:pPr>
        <w:pStyle w:val="Heading14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 Vorwurf des Rassismus überlebt der Rassegedanke</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25. November 2023</w:t>
      </w:r>
    </w:p>
    <w:p>
      <w:pPr>
        <w:pStyle w:val="Normal440"/>
        <w:keepNext w:val="0"/>
        <w:spacing w:after="0" w:line="240" w:lineRule="atLeast"/>
        <w:ind w:right="0"/>
        <w:jc w:val="both"/>
      </w:pPr>
      <w:bookmarkStart w:id="880" w:name="Bookmark_441"/>
      <w:bookmarkEnd w:id="880"/>
    </w:p>
    <w:p>
      <w:pPr>
        <w:pStyle w:val="Normal4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440"/>
        <w:keepNext w:val="0"/>
        <w:spacing w:before="120" w:after="0" w:line="220" w:lineRule="atLeast"/>
        <w:ind w:left="0" w:right="0" w:firstLine="0"/>
        <w:jc w:val="left"/>
      </w:pPr>
      <w:r>
        <w:br/>
      </w:r>
      <w:r>
        <w:pict>
          <v:shape id="_x0000_i2878" type="#_x0000_t75" style="width:159.73pt;height:24pt">
            <v:imagedata r:id="rId72" o:title=""/>
          </v:shape>
        </w:pic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LEBEN; S. 26</w: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3378 words</w:t>
      </w:r>
    </w:p>
    <w:p>
      <w:pPr>
        <w:pStyle w:val="Normal440"/>
        <w:keepNext/>
        <w:spacing w:before="240" w:after="0" w:line="340" w:lineRule="atLeast"/>
        <w:ind w:left="0" w:right="0" w:firstLine="0"/>
        <w:jc w:val="left"/>
      </w:pPr>
      <w:bookmarkStart w:id="881" w:name="Body_439"/>
      <w:bookmarkEnd w:id="881"/>
      <w:r>
        <w:rPr>
          <w:rFonts w:ascii="arial" w:eastAsia="arial" w:hAnsi="arial" w:cs="arial"/>
          <w:b/>
          <w:i w:val="0"/>
          <w:strike w:val="0"/>
          <w:noProof w:val="0"/>
          <w:color w:val="000000"/>
          <w:position w:val="0"/>
          <w:sz w:val="28"/>
          <w:u w:val="none"/>
          <w:vertAlign w:val="baseline"/>
        </w:rPr>
        <w:t>Body</w:t>
      </w:r>
    </w:p>
    <w:p>
      <w:pPr>
        <w:pStyle w:val="Normal440"/>
        <w:spacing w:line="60" w:lineRule="exact"/>
      </w:pPr>
      <w:r>
        <w:pict>
          <v:line id="_x0000_s2879" style="position:absolute;z-index:252630016" from="0,2pt" to="512pt,2pt" strokecolor="#009ddb" strokeweight="2pt">
            <v:stroke linestyle="single"/>
            <w10:wrap type="topAndBottom"/>
          </v:line>
        </w:pict>
      </w:r>
    </w:p>
    <w:p>
      <w:pPr>
        <w:pStyle w:val="Normal440"/>
      </w:pP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Jeder weiß heute, was Antisemitismus bedeutet und ist oft bereit, das Wort zu benutzen. Unsere Gastautorin fragt: Weiß auch jeder, was Semitismus bedeutet?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mittelalterliche Pogrom der Hamas gegen friedlich feiernde, meist palästinenserfreundliche Israelis und die sich in vielen Ländern wie Schallwellen ausbreitenden Feindseligkeiten gegenüber Juden haben eine Debatte über Antisemitismus ausgelöst, die mehr Fragen aufwirft als sie beantwortet. Wenn all die weltweiten Proteste und Appelle gegen Fremdenfeindlichkeit und Hass den Radikalismus seither hier wie dort nur verschlimmert haben, wenn Präventionsprogramme genauso erfolglos waren wie staatliche Antisemitismus-Beauftragte oder harte Gerichtsurteile, sind wir offenbar auf einem falschen Pfad. Deshalb eine Überlegung, tastend, unsicher, wie alles derzeit.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zionistische Versprechen von einem Juden sicher beschützenden Israel ist zerplatzt, oft auch normales Alltagsleben in jüdischen Einrichtungen weltweit. Selbst einst nach Südafrika ausgewanderte und wegen der dortigen Apartheid später in England hängengebliebene Verwandte sagen mir jetzt im Zoom-Gespräch: Schon vor dem Anschlag fürchtete die Hälfte der britischen Juden, keine Zukunft im Land zu haben. Bisher trösteten wir uns, dann gehen wir eben zur Mischpoche nach Haifa. Doch der Ausweg ins gelobte Land ist für lange Zeit, wenn nicht für immer, verschlossen.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Traurigkeit wird auch genährt durch die grell ins Bewusstsein zurückgeholte Gewissheit, dass der ungelöste Nahostkonflikt immer noch eine Folge des deutschen Faschismus ist. Er gehört zu der Vergangenheit, die nicht vergeht. Der industrielle Völkermord an den Juden war pervertierter Rassismus. Das kann man nicht  wiedergutmachen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lange verfolgt wird, wird schuldig, sagt Camus. Verfolgt wurde wohl kein Volk öfter, opferreicher, bestialischer als die Juden. Nach der Shoah war die mit knapper Mehrheit zustande gekommene Geste der UN, sie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willkommen zu heißen, folgerichtig. Doch sie waren nicht willkommen. Stattdessen Bürgerkrieg mit den Bewohnern der Region, Überfall arabischer Länder und die von den jüdischen Einwanderern betriebene Vertreibung der Palästinenser. All das verbaute eine einvernehmliche Zukunft. Über die Nakba erfährt man in israelischen Schulbüchern eher nichts. In den Schulbüchern der arabischen Welt wiederum wird der Holocaust weitgehend ausgespart. Wie will man Empathie füreinander entwickeln, wenn die Leidensgeschichte des Nachbarn unbekannt ist? Wahrheit werde durch das Herausschneiden aus dem Zusammenhang zur Unwahrheit, hat Adorno in seinem 1967 gehaltenen Vortrag  Aspekte des neuen Rechtsradikalismus  beklagt.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Araber sind genauso Semiten wie Juden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für eine Schande, wenn sich 80 Jahre nach der Shoah Juden alten Vorurteilen und neuem Hass ausgesetzt sehen! Die allemal gebotene Wachsamkeit sollte allerdings auch für die inflationäre Zuordnung von Antisemitismus gelten, sobald kritisches Ursache-Wirkung-Denken gegenüber Politik, auch der israelischen, artikuliert wird. Als Bruno Kreisky, der einzige jüdische Politiker im deutschsprachigen Raum, der es je an die Regierungsspitze geschafft hat, gefragt wurde, weshalb er eine besonders kritische Haltung zu Israel habe, antwortete er sinngemäß, man könne seinen besten Freunden nur durch offene Kritik ihrer Fehler helfen.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Ablehnern von Maßnahmen israelischer Politiker reflexartig rassistische Motive unterstellt werden, wird rationale Verständigung verunmöglicht. Im Vorwurf des Rassismus überlebt der Rassegedanke. Heute weiß jeder, was Antisemitismus ist, aber niemand, was Semitismus. Denn auch dieser Begriff ist fremdenfeindlich bis rassistisch aufgeladen. Es macht also wenig Sinn, ihn als Bezugspunkt für sein Anti zu nehmen. Das war nicht immer so. Ursprünglich kam Semitismus aus der Sprachwissenschaft, so wie Anglizismus. Er bezeichnet ganz neutral Ausdrucksweisen in Hebräisch, Arabisch und Aramäisch. Später wurde auch die Gesamtheit orientalischer Kultur so definiert. Araber sind also genauso Semiten wie Juden.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Man kann nur definieren, was keine Geschichte hat , behauptete einst Friedrich Nietzsche gewohnt überspitzt. Aber in der Tat sind sämtliche heutige Antisemitismus-Definitionen unbefriedigend. Sie arbeiten wiederum mit nicht definierten Begriffen, mit may be, der Hass gegenüber Juden wird auch auf  jüdische Einrichtungen  ausgeweitet (kann man Einrichtungen hassen?) und schließlich auf Nichtjuden, wenn diese  jüdische Interessen  unterstützen. Hier schrammt man haarscharf an Verschwörungstheorien vorbei. Der Bedeutungsinhalt wird derart überdehnt, dass sein Sinn zerplatzt.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Antijudaismus   diese rein religiöse Zuschreibung war einst begründet mit der Abwendung des entstehenden Christentums vom Alten Testament, dem Zoff um Messias. Die Verbiegung hin zur Rassentheorie besorgte erst 1800 Jahre später der französische Diplomat Gobineau mit seinem Buch:  Versuch über die Ungleichheit der Menschenrassen . Erstmalig gab es eine Zuschreibung als  Jude  jenseits der Religion   ein wahrlich verhängnisvoller Versuch. Von da war es nicht weit bis zu der Schmähschrift von Wilhelm Marr:  Der Sieg des Judenthums über das Germanenthum , die vorhersagte, dass mit der Judenemanzipation das Germanentum zum Aussterben verurteilt sei. Auf derartige Legenden baute die  Antisemitenliga  im Kaiserreich. Zu dem Fluch  Die Juden sind unser Unglück!  verstieg sich schließlich Heinrich von Treitschke im  Berliner Antisemitismus-Streit . Für ihn waren sie meist  deutsch redende Orientalen . Der Jahrhunderte alte, religiöse Antijudaismus schlüpfte ins Kostüm eines scheinwissenschaftlichen Rassismus.</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war die Forschung damals schon so weit, das Ganze als Humbug entlarven zu können. Das erste wissenschaftliche Buch über Antisemitismus veröffentlichte 1901 Heinrich Graf Coudenhove. Sämtliche Nationen seien ein Gemisch verschmolzener Völker. Die Juden hätten sich schon in ägyptischer Gefangenschaft vermengt, wie andere in ihren Völkerwanderungen. Er verweist auf Dio Cassius, der bereits 223 nach Christus den Namen  Juden , also Bewohner Jehudas, für unzutreffend hielt. Durchziehende jüdische Kaufleute, Dolmetscher oder Ärzte hätten so manchem nichtsemitische Landesfürsten die Liebe zum Judentum beigebracht. Übergetreten seien damals Römer, Gallier und Germanen, auch arabische und schwarze Stämme. Mit dem König der Chazaren sei später ein ganzer finnisch-ugrischer Volksstamm jüdisch geworden. Die germanische Kultur sei auf semitischem Boden gewachsen, Hauptobjekte katholischen Kults wären der babylonischen Kultur entlehnt, während die Babylonier ihre Götter von den Sumerern liehen. Alle Vorstellungen von Volksgruppen seien bestenfalls schwankende Annahmen,  eine Konfusion, die nichts zu wünschen übriglässt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Nazis als Zuchtmeister des Rassismus entließen schließlich die Araber aus dem Antisemitismus und konzentrierten ihn ganz auf vermeintliche Juden. Doch es gab ein Problem. Zwar hatten sie 1935 das Blutschutzgesetz erlassen, das  arisches Blut  von  nichtarischem  schützen sollte. Aber sie hatten keinen blassen Schimmer, wie man beide Blutsorten nachweisen sollte. Es gibt nun mal kein messbares Merkmal, mit dem man jemanden einer  Blutschande  überführen kann. Sie hätten es so gern rassisch begründet, aber, welch Schande für ihre Theorie, es blieb ihnen nichts, als die Kirchenbücher zurate zu ziehen. Hans Globke, ein Referent für Rassenfragen im NS-Innenministerium, beseitigte so das Definitionshindernis; damit noch etwas von der Abstammungslehre gerettet werden konnte, verfolgte man die Kirchenregister bis in die Großelterngeneration. Damit entschied die oft zufällige Religionszugehörigkeit der Großeltern über Leben und Tod der Betroffenen. Globke erfand auch die unsägliche Bruchrechnung für jüdische Anteile (die sich umgangssprachlich nicht selten bis heute erhalten hat).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Restlos pervers war die Forderung nach einem sogenannten Ariernachweis, der Verdächtige im Sinne der Nürnberger Rassegesetze entlasten sollte. Das konnte nur funktionieren, weil man das Bild von den Ariern als nordisch blonde Herrenrasse in Schulen und Medien massenhaft verbreitet hatte. Offenbar wusste niemand, dass die Arier ein friedliebendes Hirtenvolk auf der Hochebene des Iran sind, das sich später bis Indien ausgebreitet hat. Wunderbar, wie Mo Asumang in ihrem Dokumentarfilm  Die Arier  iranische Dorfbewohner zu Wort kommen lässt:  Wir Arier denken, Hitler war verrückt. Schon König Kyros hat gesagt: Es gibt keine Unterschiede zwischen den Völkern. Das ist arisch.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beschämend für uns Neuzeitliche, dass das Denken in den Kategorien von Rassen oder Ethnien schon in der Antike als widerlegt galt. Beschämend, wie viele sich widerspruchslos der Verpflichtung zum Ariernachweis gebeugt haben. Auch mein Großonkel, der einen katholischen Priester in Polen bestochen hat für den Nachweis, dass er ein unehelicher Sohn sei und so seinen  jüdischen Anteil  reduzieren konnte. Lächerlich, unwürdig. Aber es hat geholfen.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Unwürdiges darf nie hilfreich sein. In bester Absicht, den nicht zu bestreitenden Hass abzubauen, darf nicht Verwirrung gestiftet werden. Wäre es hilfreicher, weil erhellender, statt von Antisemitismus von Judenfeindlichkeit zu sprechen? Alles so Fragen. Doch siehe Cassius, siehe Globke, wer ist denn nun Jude? Wer eine jüdische Mutter hat, na gut. Ein Zirkelschluss. Denn was ist eine jüdische Mutter? Sollte sie Mitglied der jüdischen Gemeinde sein? Da kenne ich so manche jüdische Mame, die das nicht ist. Müsste sie wenigstens in die Mikwe, das Tauchbad gehen, den Sabbat und die jüdischen Gesetze einhalten? Das sieht das Reformjudentum eher entspannt.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Zumal das Mutterprinzip nicht immer galt. Ruth, die Urgroßmutter von David, dem jüdischsten aller Könige, war Mohabiterin, also Nichtjüdin. Er selbst heiratete eine Philisterin. Im Alten Testament wird die Zugehörigkeit zum Volk Israel über die väterliche Abstammungslinie definiert. So war es kein Problem, dass Josef eine Ägypterin heiratete. Erst etwa im Jahre 200 führte die Mischna neue Prinzipien ein, mit denen sich der Talmud schwertat. Warum die patrilineare Abstammung nach dem Vaterprinzip in die matrilineare umgewandelt wurde, haben die Historiker nicht eindeutig klären können. Einig sind sie sich nur darin, dass es keine religiösen oder ethischen Gründe waren, sondern recht banaler Pragmatismus.</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Anti-Antisemitismus tappt in eine Falle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der 80er-Jahre hatte sich in der Ost-Berliner jüdischen Gemeinde die  Wir für uns -Gruppe gefunden   Leute meiner Generation mit einem oder zwei, manchmal auch drei oder vier jüdischen Großelternteilen, die sich für ihre Wurzeln zu interessieren begannen. Unser Lieblingswitz: Wenn sich früher drei Juden trafen, stritten sie über den Messias. Treffen sie sich heute, streiten sie über jüdische Identität. Wir alle waren atheistisch, aber mit Kibbuz-ähnlichen Vorstellungen erzogen. Eine religiöse Identität hatten wir nicht, eine rassische oder beschönigt ethnisch genannte, kam nach dem NS-Wahn nicht infrage. Warum fühlten wir uns dennoch irgendwie weitläufig verwandt? Das ist rein kulturell-biografisch bedingt, sagten die einen. Mischpoche, widersprachen selbstironisch die anderen. So stritten wir, und wenn wir nicht gestorben sind, dann streiten wir noch heute.</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Moshe Zuckermann sprach uns nachträglich frei, als er darauf hinwies, dass man sich im israelischen Verfassungsdiskurs bis heute nicht darauf einigen konnte,  wer oder was ein Jude sei . Aber warum tun wir nach der Nazizeit überhaupt wieder so, als sei das Wissen darum, wer nun  jüdischer Mitbürger  ist, wichtig? Warum betrachten wir es nicht als Privatsache, wer warum welche Identität hat? Ziemlich sicher bin ich mir aus Gesprächen, dass man vielen Juden keinen Gefallen tut, wenn jede politische oder religiöse Gegnerschaft als antisemitisch diagnostiziert wird, also letztlich auf etwas jenseits des eigenen Einflusses der  Semiten . So hält man die  jüdische Frage  am Kochen, die doch einzig eine von Gojim (Jiddisch für Nichtjuden, Anm. d. Red.) gestellte ist. Je mehr es zum gesellschaftlichen Auftrag wird, hinter jeder Fichte einen Antisemiten zu enttarnen, je bedenklicher wird das Ganze.</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mosaische Historiker Gustav Mayer, der als Student noch Vorlesungen bei Treitschke gehört hatte, drückte in seinen Memoiren aus, was andere jüdische Kommentatoren ähnlich beschrieben: Die immer wiederkehrende Judenfeindschaft sei ein Relikt aus alten Zeiten, verletzend, aber in ihrer schlichten Machart auch  einfach langweilig  geworden. Sie sei wie  letzte Zuckungen mittelalterlicher Verirrung .  Weil solchen Blicken die Reflexion fehlt, werden die Reflexionslosen davon elektrisiert , befand später Adorno.  Einem solchen Denken ist es egal, ob es überhaupt noch  den Juden  in der bekämpften Gestalt gibt.  Dem Antisemitismus wird vorgeworfen, alles Komplexe auf ein Thema zu reduzieren. Aber der Anti-Antisemitismus tappt in dieselbe Falle, indem er auch nur ein wage umschriebenes Motiv zu kennen vorgibt.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rassistische Inhalte zu kaschieren, würde vornehm von Kultur gesprochen, behaupten wiederum die Anhänger der Theorie vom  Rassismus ohne Rassen . Es sei aber rassistische Praxis, wenn Mehrheiten die Macht besäßen, Minderheiten als  anders  oder  schädlich  zu definieren und sie deshalb zu benachteiligen, wenn nicht zu verfolgen. Demnach wäre die Ausgrenzung von Dissidenten, Kommunisten, Armen, Homosexuellen, Ungläubigen, Ungeimpften auch Rassismus? Da wird analytische Schärfe der Beliebigkeit geopfert.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Oder zweckentfremdet zu Disziplinierung. Jetzt macht man sich schon durch ein Aber verdächtig. Inzwischen ist bald jede Abweichung vom Trampelpfad der öffentlich beglaubigten Einseitigkeit dem Vorwurf ausgesetzt, empathielos, rechtsoffen oder eben antisemitisch zu sein. Das ist nicht ohne Grund der schlimmste K.o.-Tropfen, der einem hierzulande auf offener Bühne verabreicht werden kann. Wie gerade wieder auf skandalöse Weise Jeremy Corbyn durch die Berliner Volksbühne. Der Ausgrenzungsfetischismus erfasst inzwischen Juden und Nichtjuden, Freund und Feind.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 gehört laut einer Gallup-Studie mit 65 Prozent Ungläubigen zu den am wenigsten religiösen Ländern der Welt. Von seinen antijudaistischen Ursprüngen hat sich der von Anfang an untaugliche Begriff Antisemitismus in einem überholten Denkrahmen etabliert. Er hat sich zu einem Abstraktum verselbstständigt, das von den eigentlichen Ursachen für Feindschaften ablenkt: machtpolitische und ökonomische Verteilungskämpfe.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Hamas muss vernichtet werden , heißt es. Wer genau ist da zum Töten freigegeben? Die Hamas hatte sich als Zweig der Muslimbruderschaft zu Beginn der ersten Intifada von der weitgehend säkularen PLO abgespalten. Weil sie die Zweistaatenlösung, zu der sich der Realist Jassir Arafat schweren Herzens durchgerungen hatte, nicht mittragen wollte. Das kam einigen israelischen Führern sehr gelegen, da sie bekanntlich den Palästinensern auch keinen souveränen Staat gönnten.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1987 förderte daher Israel den Aufstieg der islamischen Hamas. Brigadegeneral Yitzak Segev sagte dem Investigativ-Portal The Intecept, er habe von der israelischen Regierung ein Budget für die Hamas bekommen, das an die Moscheen übergeben wurde.  Die Hamas ist, zu meinem großen Bedauern, eine israelische Kreation.  Ministerpräsident Jitzchak Rabin habe dies später als fatalen Fehler eingestanden. Und Roger Cohen erinnerte am 22. Oktober 2023 in der New York Times:  Alle Mittel waren gut, um die Idee eines palästinensischen Staates rückgängig zu machen. 2019 sagte Netanjahu bei einem Treffen seiner Likud-Partei:  Diejenigen, die die Möglichkeit eines palästinensischen Staates vereiteln wollen, sollten die Stärkung der Hamas und den Transfer von Geld an die Hamas unterstützen. Das ist Teil unserer Strategie.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hat  die einzige Demokratie im Nahen Osten  den politischen Islamismus genährt. Solange dieser seinen Anhängern weismacht, der Tod für Gott müsse ihr hehrster Wunsch sein, es gäbe keinen direkteren Weg, in Allahs himmlische Nähe zu gelangen, als für ihn im Dschihad zu sterben, solange werden jedem abgeschlagenen Kopf des Terrorismus-Drachens sieben neue nachwachsen. Das Problem ist, wie fast jedes, nicht militärisch zu lösen. Und dieses besonders nicht. Sondern?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ist ein Geschöpf politischer Doppelmoral und des Teile-und-herrsche-Prinzips. Und sollte daher auf der Ebene der Politik analysiert und bekämpft werden. Das schließt eingeschränkte militärische Aktionen nicht aus, die ihm seine Angriffsfähigkeit nehmen. Die verbrecherischen Gewalttäter der Hamas vom 7. Oktober und ihre religiösen Befehlsgeber sind Verblendete, Verrohte, Verdammenswerte   aber sie sind Menschen. Ich bin generell gegen die Vernichtung von Menschen. Vielleicht ist das mein jüdisches Erbe.</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Wohl kaum mit dem Koran vereinbar </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Schlüssel zum Haupteingang der Lösung haben die verhandelnden Politiker. Der Hamas werde mit einer Friedenslösung die Existenzgrundlage entzogen, sagt jetzt der Vorsitzende des Zentralrates der Muslime in Deutschland, Aiman Mazyek. Und er spricht von  unseren jüdischen Geschwistern . Die Lebensbedingungen in Gaza und auch im Westjordanland dürfen nie wieder so werden, wie sie waren.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sagt ein Palästinenser am Straßenrand:  Ja, wir freuen uns. Aber nicht, weil Menschen getötet wurden, sondern weil es jetzt ohne die Zweistaatenlösung nicht mehr gehen wird. Sogar die Amerikaner sprechen sich dafür aus. Wir hatten lange nicht so viel Hoffnung.  Beweggründe erfragen, statt Antisemitismus zu unterstellen.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Schlüssel zum Nebeneingang besitzen die Religionsgelehrten. Die Religionen haben mit ihren Schriftrollen und Gesetzestafeln die wohl entscheidendsten Beiträge zur Zivilisation der Menschheit geleistet. Gleichzeitig haben sie diese Fortschritte mit ihren fundamentalistischen Theorien und Praktiken auch immer wieder erbarmungslos zurückgeworfen: mit den Feindseligkeiten zwischen den Glaubensbekenntnissen, ihrer jahrhundertelangen Unterdrückung der Frauen, mit Missionierungen, Pogromen, mit Inquisition, ihren Glaubenskriegen. Zur Religionsfreiheit gehört auch die Freiheit zur Kritik an der Religion.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Drei Viertel der Palästinenser geben an, religiös zu sein. In der Gründungscharta der Hamas gilt ganz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 göttlicher Vorgabe bis zur Auferstehung als im Besitz der Muslime. Jede Abweichung sei ein Verstoß gegen Gottes Wille. Deshalb sei die Tötung von Juden die Pflicht jedes Muslims. Diese Charta ist kaum mit dem Koran vereinbar, sie missbraucht ihn für irdische Interessen. Dennoch hat der hier formulierte Hass nichts mit rassistischen Feindseligkeiten zwischen Semiten zu tun. Antisemitismus wäre selbst hier die falsche Zuschreibung.</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keine akademische Spitzfindigkeit, sondern soweit ich sehe, ein bedeutender praktischer Unterschied. Gegen den anhaltenden Vorwurf, einer feindlichen Ethnie anzugehören, kann man sich nicht wehren, da kommt man im wahrsten Wortsinn nicht aus seiner Haut. Aber Schalom   Salam   Frieden ist das oberste moralische Gebot aller Gläubigen und Ungläubigen. Der Friedfertigkeit zum Durchbruch verhelfen   hier besteht wahrlich Verteidigungsbedarf.</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 die mittelalterliche Verirrung Antisemitismus wiederzubeleben, gilt es den Ausgrenzungsfetischismus generell aufzugeben, die wirklichen Interessen der Gegenseite zur Kenntnis zu nehmen. Dazu gehört, hartnäckige Missverständnisse abzubauen. Etwa die missverstandene Bedeutung von den Juden als von Gott auserwähltem Volk. Man könnte es auch als geschätztes oder besonderes Volk übersetzen. Dabei geht es nicht um eine Bevorzugung der Juden. Mit der Offenbarung der Tora am Berg Sinai hat Abraham eine große sittliche Verpflichtung entgegengenommen. Nämlich Vermittler für alle Menschen zwischen Gott und der Schöpfung zu sein. Wird Israel, das so viel Wert darauf legt, ein jüdischer Staat zu sein, dieser Verpflichtung mit dem jetzt von ihm angerichteten Inferno in Gaza gerecht? Sicher nicht.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sind auserwählt zum Leid, hatte meine Mutter (die Vaterjüdin) gesagt. Aber nein, Mame, kein Gott, kein Staat und kein Militärbündnis hat das Recht, irgendeine Gemeinschaft leiden zu lassen. Aber ja, verdammt sind wir alle auf dieser kleinen, wunderbaren Erde   verdammt uns zu vertragen. Und das geschieht uns recht. </w:t>
      </w:r>
    </w:p>
    <w:p>
      <w:pPr>
        <w:pStyle w:val="Normal4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25, 2023</w:t>
      </w:r>
    </w:p>
    <w:p>
      <w:pPr>
        <w:pStyle w:val="Normal440"/>
      </w:pPr>
    </w:p>
    <w:p>
      <w:pPr>
        <w:pStyle w:val="Normal440"/>
        <w:ind w:left="200"/>
        <w:sectPr>
          <w:type w:val="continuous"/>
          <w:pgMar w:top="840" w:right="1000" w:bottom="840" w:left="1000" w:header="400" w:footer="400"/>
          <w:pgNumType w:fmt="decimal"/>
          <w:cols w:space="720"/>
        </w:sectPr>
      </w:pPr>
      <w:r>
        <w:br/>
      </w:r>
      <w:r>
        <w:pict>
          <v:line id="_x0000_s2880" style="position:absolute;z-index:252631040" from="0,10pt" to="512pt,10pt" strokecolor="black" strokeweight="1pt">
            <v:stroke linestyle="single"/>
          </v:line>
        </w:pict>
      </w:r>
      <w:r>
        <w:rPr>
          <w:rFonts w:ascii="arial" w:eastAsia="arial" w:hAnsi="arial" w:cs="arial"/>
          <w:b/>
          <w:color w:val="767676"/>
          <w:sz w:val="16"/>
        </w:rPr>
        <w:t>End of Document</w:t>
      </w:r>
    </w:p>
    <w:p>
      <w:pPr>
        <w:pStyle w:val="Normal441"/>
        <w:sectPr>
          <w:headerReference w:type="even" r:id="rId2724"/>
          <w:headerReference w:type="default" r:id="rId2725"/>
          <w:footerReference w:type="even" r:id="rId2726"/>
          <w:footerReference w:type="default" r:id="rId2727"/>
          <w:headerReference w:type="first" r:id="rId2728"/>
          <w:footerReference w:type="first" r:id="rId2729"/>
          <w:pgSz w:w="12240" w:h="15840"/>
          <w:pgMar w:top="840" w:right="1000" w:bottom="840" w:left="1000" w:header="400" w:footer="400"/>
          <w:pgNumType w:fmt="decimal"/>
          <w:cols w:space="720"/>
          <w:titlePg w:val="0"/>
        </w:sectPr>
      </w:pPr>
    </w:p>
    <w:p>
      <w:pPr>
        <w:pStyle w:val="Normal441"/>
      </w:pPr>
    </w:p>
    <w:p>
      <w:pPr>
        <w:pStyle w:val="Normal441"/>
      </w:pPr>
      <w:r>
        <w:pict>
          <v:shape id="_x0000_i2881" type="#_x0000_t75" alt="LexisNexis®" style="width:147.75pt;height:30pt">
            <v:imagedata r:id="rId10" o:title=""/>
          </v:shape>
        </w:pict>
      </w:r>
      <w:r>
        <w:cr/>
      </w:r>
    </w:p>
    <w:p>
      <w:pPr>
        <w:pStyle w:val="Heading14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1000 Teilnehmer in München; Demonstration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-Fahnen</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25. November 2023 </w:t>
      </w:r>
    </w:p>
    <w:p>
      <w:pPr>
        <w:pStyle w:val="Normal441"/>
        <w:keepNext w:val="0"/>
        <w:spacing w:after="0" w:line="240" w:lineRule="atLeast"/>
        <w:ind w:right="0"/>
        <w:jc w:val="both"/>
      </w:pPr>
      <w:bookmarkStart w:id="882" w:name="Bookmark_442"/>
      <w:bookmarkEnd w:id="882"/>
    </w:p>
    <w:p>
      <w:pPr>
        <w:pStyle w:val="Normal4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41"/>
        <w:keepNext w:val="0"/>
        <w:spacing w:before="120" w:after="0" w:line="220" w:lineRule="atLeast"/>
        <w:ind w:left="0" w:right="0" w:firstLine="0"/>
        <w:jc w:val="left"/>
      </w:pPr>
      <w:r>
        <w:br/>
      </w:r>
      <w:r>
        <w:pict>
          <v:shape id="_x0000_i2882" type="#_x0000_t75" style="width:134.98pt;height:85.49pt">
            <v:imagedata r:id="rId45" o:title=""/>
          </v:shape>
        </w:pic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154 words</w:t>
      </w:r>
    </w:p>
    <w:p>
      <w:pPr>
        <w:pStyle w:val="Normal441"/>
        <w:keepNext/>
        <w:spacing w:before="240" w:after="0" w:line="340" w:lineRule="atLeast"/>
        <w:ind w:left="0" w:right="0" w:firstLine="0"/>
        <w:jc w:val="left"/>
      </w:pPr>
      <w:bookmarkStart w:id="883" w:name="Body_440"/>
      <w:bookmarkEnd w:id="883"/>
      <w:r>
        <w:rPr>
          <w:rFonts w:ascii="arial" w:eastAsia="arial" w:hAnsi="arial" w:cs="arial"/>
          <w:b/>
          <w:i w:val="0"/>
          <w:strike w:val="0"/>
          <w:noProof w:val="0"/>
          <w:color w:val="000000"/>
          <w:position w:val="0"/>
          <w:sz w:val="28"/>
          <w:u w:val="none"/>
          <w:vertAlign w:val="baseline"/>
        </w:rPr>
        <w:t>Body</w:t>
      </w:r>
    </w:p>
    <w:p>
      <w:pPr>
        <w:pStyle w:val="Normal441"/>
        <w:spacing w:line="60" w:lineRule="exact"/>
      </w:pPr>
      <w:r>
        <w:pict>
          <v:line id="_x0000_s2883" style="position:absolute;z-index:252632064" from="0,2pt" to="512pt,2pt" strokecolor="#009ddb" strokeweight="2pt">
            <v:stroke linestyle="single"/>
            <w10:wrap type="topAndBottom"/>
          </v:line>
        </w:pict>
      </w:r>
    </w:p>
    <w:p>
      <w:pPr>
        <w:pStyle w:val="Normal441"/>
      </w:pP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Gut 1000 Demonstranten sind nach Polizeiangaben am Freitagabend in München zu einer pro-palästinensischen Kundgebung zusammengekommen. </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begann bei Schneegestöber mit rund 500 Menschen am Odeonsplatz, wie ein Polizeisprecher sagte. Später setzte sie sich mit inzwischen gut doppelt so vielen Teilnehmern in Richtung Mariahilfplatz fort. Die Demonstranten forderten unter anderem einen Waffenstillstand im Nahostkonflikt.</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unter dem Namen "Stoppt den Krieg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wurde vom Münchner Zweig der Bewegung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organisiert.</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Einladung betonten die Organisatoren unter anderem, keine rassistischen oder antisemitischen Parolen und Schilder zu akzeptieren. Nach Polizeiangaben verlief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Störungen. </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https://www.bild.de/regional/muenchen/muenchen-aktuell/1000-teilnehmer-in-muenchen-demonstration-mit-palaestina-fahnen-86215162.bild.html</w:t>
      </w:r>
    </w:p>
    <w:p>
      <w:pPr>
        <w:pStyle w:val="Normal4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41"/>
        <w:spacing w:line="60" w:lineRule="exact"/>
      </w:pPr>
      <w:r>
        <w:pict>
          <v:line id="_x0000_s2884" style="position:absolute;z-index:252633088" from="0,2pt" to="512pt,2pt" strokecolor="#009ddb" strokeweight="2pt">
            <v:stroke linestyle="single"/>
            <w10:wrap type="topAndBottom"/>
          </v:line>
        </w:pict>
      </w:r>
    </w:p>
    <w:p>
      <w:pPr>
        <w:pStyle w:val="Normal4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Demonstranten kamen am Odeonsplatz zusammen und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w:t>
      </w:r>
    </w:p>
    <w:p>
      <w:pPr>
        <w:pStyle w:val="Normal4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25, 2023</w:t>
      </w:r>
    </w:p>
    <w:p>
      <w:pPr>
        <w:pStyle w:val="Normal441"/>
      </w:pPr>
    </w:p>
    <w:p>
      <w:pPr>
        <w:pStyle w:val="Normal441"/>
        <w:ind w:left="200"/>
        <w:sectPr>
          <w:type w:val="continuous"/>
          <w:pgMar w:top="840" w:right="1000" w:bottom="840" w:left="1000" w:header="400" w:footer="400"/>
          <w:pgNumType w:fmt="decimal"/>
          <w:cols w:space="720"/>
        </w:sectPr>
      </w:pPr>
      <w:r>
        <w:br/>
      </w:r>
      <w:r>
        <w:pict>
          <v:line id="_x0000_s2885" style="position:absolute;z-index:252634112" from="0,10pt" to="512pt,10pt" strokecolor="black" strokeweight="1pt">
            <v:stroke linestyle="single"/>
          </v:line>
        </w:pict>
      </w:r>
      <w:r>
        <w:rPr>
          <w:rFonts w:ascii="arial" w:eastAsia="arial" w:hAnsi="arial" w:cs="arial"/>
          <w:b/>
          <w:color w:val="767676"/>
          <w:sz w:val="16"/>
        </w:rPr>
        <w:t>End of Document</w:t>
      </w:r>
    </w:p>
    <w:p>
      <w:pPr>
        <w:pStyle w:val="Normal442"/>
        <w:sectPr>
          <w:headerReference w:type="even" r:id="rId2730"/>
          <w:headerReference w:type="default" r:id="rId2731"/>
          <w:footerReference w:type="even" r:id="rId2732"/>
          <w:footerReference w:type="default" r:id="rId2733"/>
          <w:headerReference w:type="first" r:id="rId2734"/>
          <w:footerReference w:type="first" r:id="rId2735"/>
          <w:pgSz w:w="12240" w:h="15840"/>
          <w:pgMar w:top="840" w:right="1000" w:bottom="840" w:left="1000" w:header="400" w:footer="400"/>
          <w:pgNumType w:fmt="decimal"/>
          <w:cols w:space="720"/>
          <w:titlePg w:val="0"/>
        </w:sectPr>
      </w:pPr>
    </w:p>
    <w:p>
      <w:pPr>
        <w:pStyle w:val="Normal442"/>
      </w:pPr>
    </w:p>
    <w:p>
      <w:pPr>
        <w:pStyle w:val="Normal442"/>
      </w:pPr>
      <w:r>
        <w:pict>
          <v:shape id="_x0000_i2886" type="#_x0000_t75" alt="LexisNexis®" style="width:147.75pt;height:30pt">
            <v:imagedata r:id="rId10" o:title=""/>
          </v:shape>
        </w:pict>
      </w:r>
      <w:r>
        <w:cr/>
      </w:r>
    </w:p>
    <w:p>
      <w:pPr>
        <w:pStyle w:val="Heading14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1000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25. November 2023 4:06 PM GMT+1</w:t>
      </w:r>
    </w:p>
    <w:p>
      <w:pPr>
        <w:pStyle w:val="Normal442"/>
        <w:keepNext w:val="0"/>
        <w:spacing w:after="0" w:line="240" w:lineRule="atLeast"/>
        <w:ind w:right="0"/>
        <w:jc w:val="both"/>
      </w:pPr>
      <w:bookmarkStart w:id="884" w:name="Bookmark_443"/>
      <w:bookmarkEnd w:id="884"/>
    </w:p>
    <w:p>
      <w:pPr>
        <w:pStyle w:val="Normal4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42"/>
        <w:keepNext w:val="0"/>
        <w:spacing w:before="120" w:after="0" w:line="220" w:lineRule="atLeast"/>
        <w:ind w:left="0" w:right="0" w:firstLine="0"/>
        <w:jc w:val="left"/>
      </w:pPr>
      <w:r>
        <w:br/>
      </w:r>
      <w:r>
        <w:pict>
          <v:shape id="_x0000_i2887" type="#_x0000_t75" style="width:230.22pt;height:28.5pt">
            <v:imagedata r:id="rId11" o:title=""/>
          </v:shape>
        </w:pic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160 words</w:t>
      </w:r>
    </w:p>
    <w:p>
      <w:pPr>
        <w:pStyle w:val="Normal442"/>
        <w:keepNext/>
        <w:spacing w:before="240" w:after="0" w:line="340" w:lineRule="atLeast"/>
        <w:ind w:left="0" w:right="0" w:firstLine="0"/>
        <w:jc w:val="left"/>
      </w:pPr>
      <w:bookmarkStart w:id="885" w:name="Body_441"/>
      <w:bookmarkEnd w:id="885"/>
      <w:r>
        <w:rPr>
          <w:rFonts w:ascii="arial" w:eastAsia="arial" w:hAnsi="arial" w:cs="arial"/>
          <w:b/>
          <w:i w:val="0"/>
          <w:strike w:val="0"/>
          <w:noProof w:val="0"/>
          <w:color w:val="000000"/>
          <w:position w:val="0"/>
          <w:sz w:val="28"/>
          <w:u w:val="none"/>
          <w:vertAlign w:val="baseline"/>
        </w:rPr>
        <w:t>Body</w:t>
      </w:r>
    </w:p>
    <w:p>
      <w:pPr>
        <w:pStyle w:val="Normal442"/>
        <w:spacing w:line="60" w:lineRule="exact"/>
      </w:pPr>
      <w:r>
        <w:pict>
          <v:line id="_x0000_s2888" style="position:absolute;z-index:252635136" from="0,2pt" to="512pt,2pt" strokecolor="#009ddb" strokeweight="2pt">
            <v:stroke linestyle="single"/>
            <w10:wrap type="topAndBottom"/>
          </v:line>
        </w:pict>
      </w:r>
    </w:p>
    <w:p>
      <w:pPr>
        <w:pStyle w:val="Normal442"/>
      </w:pP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juristischen Schlappe der Stadt Frankfurt haben am Samstag rund 1000 Menschen an einer pro-palästinensischen Kundgebung in der Innenstadt teilgenommen. Bis zum Nachmittag sei die Versammlung ohne Zwischenfälle verlaufen, sagte ein Sprecher der Polizei. Zuvor hatte der Hessische Verwaltungsgerichtshof wie auch schon die Vorinstanz entschieden, dass das Verbot der Stadt für die Aktion "Krieg beenden, Waffenstillstand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 keinen Bestand hat.</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habe keine hinreichend plausiblen Umstände dargelegt, die eine Gefährdung der öffentlichen Sicherheit bei der Versammlung befürchten ließe. Die Prognose der Stadt beruhe weitestgehend auf bloßen Verdachtsmomenten und Vermutungen, begründete das Gericht seine Entscheidung. Überdies könnten Auflagen erlassen werden und die Veranstalter selbst hätten angeboten, die geplanten Redebeiträge vorzulegen, so dass sie auf einen strafbaren Inhalt überprüft werden könnten. (Az.: 2 B 1662/23)</w:t>
      </w:r>
    </w:p>
    <w:p>
      <w:pPr>
        <w:pStyle w:val="Normal4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25, 2023</w:t>
      </w:r>
    </w:p>
    <w:p>
      <w:pPr>
        <w:pStyle w:val="Normal442"/>
      </w:pPr>
    </w:p>
    <w:p>
      <w:pPr>
        <w:pStyle w:val="Normal442"/>
        <w:ind w:left="200"/>
        <w:sectPr>
          <w:type w:val="continuous"/>
          <w:pgMar w:top="840" w:right="1000" w:bottom="840" w:left="1000" w:header="400" w:footer="400"/>
          <w:pgNumType w:fmt="decimal"/>
          <w:cols w:space="720"/>
        </w:sectPr>
      </w:pPr>
      <w:r>
        <w:br/>
      </w:r>
      <w:r>
        <w:pict>
          <v:line id="_x0000_s2889" style="position:absolute;z-index:252636160" from="0,10pt" to="512pt,10pt" strokecolor="black" strokeweight="1pt">
            <v:stroke linestyle="single"/>
          </v:line>
        </w:pict>
      </w:r>
      <w:r>
        <w:rPr>
          <w:rFonts w:ascii="arial" w:eastAsia="arial" w:hAnsi="arial" w:cs="arial"/>
          <w:b/>
          <w:color w:val="767676"/>
          <w:sz w:val="16"/>
        </w:rPr>
        <w:t>End of Document</w:t>
      </w:r>
    </w:p>
    <w:p>
      <w:pPr>
        <w:pStyle w:val="Normal443"/>
        <w:sectPr>
          <w:headerReference w:type="even" r:id="rId2736"/>
          <w:headerReference w:type="default" r:id="rId2737"/>
          <w:footerReference w:type="even" r:id="rId2738"/>
          <w:footerReference w:type="default" r:id="rId2739"/>
          <w:headerReference w:type="first" r:id="rId2740"/>
          <w:footerReference w:type="first" r:id="rId2741"/>
          <w:pgSz w:w="12240" w:h="15840"/>
          <w:pgMar w:top="840" w:right="1000" w:bottom="840" w:left="1000" w:header="400" w:footer="400"/>
          <w:pgNumType w:fmt="decimal"/>
          <w:cols w:space="720"/>
          <w:titlePg w:val="0"/>
        </w:sectPr>
      </w:pPr>
    </w:p>
    <w:p>
      <w:pPr>
        <w:pStyle w:val="Normal443"/>
      </w:pPr>
    </w:p>
    <w:p>
      <w:pPr>
        <w:pStyle w:val="Normal443"/>
      </w:pPr>
      <w:r>
        <w:pict>
          <v:shape id="_x0000_i2890" type="#_x0000_t75" alt="LexisNexis®" style="width:147.75pt;height:30pt">
            <v:imagedata r:id="rId10" o:title=""/>
          </v:shape>
        </w:pict>
      </w:r>
      <w:r>
        <w:cr/>
      </w:r>
    </w:p>
    <w:p>
      <w:pPr>
        <w:pStyle w:val="Heading14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Verständnis für deutsche »Schuldgefühle«</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24. November 2023</w:t>
      </w:r>
    </w:p>
    <w:p>
      <w:pPr>
        <w:pStyle w:val="Normal443"/>
        <w:keepNext w:val="0"/>
        <w:spacing w:after="0" w:line="240" w:lineRule="atLeast"/>
        <w:ind w:right="0"/>
        <w:jc w:val="both"/>
      </w:pPr>
      <w:bookmarkStart w:id="886" w:name="Bookmark_444"/>
      <w:bookmarkEnd w:id="886"/>
    </w:p>
    <w:p>
      <w:pPr>
        <w:pStyle w:val="Normal4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43"/>
        <w:keepNext w:val="0"/>
        <w:spacing w:before="120" w:after="0" w:line="220" w:lineRule="atLeast"/>
        <w:ind w:left="0" w:right="0" w:firstLine="0"/>
        <w:jc w:val="left"/>
      </w:pPr>
      <w:r>
        <w:br/>
      </w:r>
      <w:r>
        <w:pict>
          <v:shape id="_x0000_i2891" type="#_x0000_t75" style="width:266.29pt;height:43.51pt">
            <v:imagedata r:id="rId889" o:title=""/>
          </v:shape>
        </w:pic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24</w: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687 words</w:t>
      </w:r>
    </w:p>
    <w:p>
      <w:pPr>
        <w:pStyle w:val="Normal4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Palästinenser-Vertreter George Rashmawi spricht bei der DKP - »Die Hamas kann man nicht ausschalten«</w:t>
      </w:r>
    </w:p>
    <w:p>
      <w:pPr>
        <w:pStyle w:val="Normal443"/>
        <w:keepNext/>
        <w:spacing w:before="240" w:after="0" w:line="340" w:lineRule="atLeast"/>
        <w:ind w:left="0" w:right="0" w:firstLine="0"/>
        <w:jc w:val="left"/>
      </w:pPr>
      <w:bookmarkStart w:id="887" w:name="Body_442"/>
      <w:bookmarkEnd w:id="887"/>
      <w:r>
        <w:rPr>
          <w:rFonts w:ascii="arial" w:eastAsia="arial" w:hAnsi="arial" w:cs="arial"/>
          <w:b/>
          <w:i w:val="0"/>
          <w:strike w:val="0"/>
          <w:noProof w:val="0"/>
          <w:color w:val="000000"/>
          <w:position w:val="0"/>
          <w:sz w:val="28"/>
          <w:u w:val="none"/>
          <w:vertAlign w:val="baseline"/>
        </w:rPr>
        <w:t>Body</w:t>
      </w:r>
    </w:p>
    <w:p>
      <w:pPr>
        <w:pStyle w:val="Normal443"/>
        <w:spacing w:line="60" w:lineRule="exact"/>
      </w:pPr>
      <w:r>
        <w:pict>
          <v:line id="_x0000_s2892" style="position:absolute;z-index:252637184" from="0,2pt" to="512pt,2pt" strokecolor="#009ddb" strokeweight="2pt">
            <v:stroke linestyle="single"/>
            <w10:wrap type="topAndBottom"/>
          </v:line>
        </w:pict>
      </w:r>
    </w:p>
    <w:p>
      <w:pPr>
        <w:pStyle w:val="Normal443"/>
      </w:pPr>
    </w:p>
    <w:p>
      <w:pPr>
        <w:pStyle w:val="Normal44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(mö). Die Sache der Palästinenser zu vertreten, scheint aktuell nicht einfach zu sein. Von »Schikanen wie noch nie« berichtete am Mittwochabend bei einer Veranstaltung der Deutschen Kommunistischen Partei (DKP) im Kerkradezimmer der Kongresshalle der Deutschpalästinenser George Rashmawi. Versammlungsbehörden erschwerten durch unsinnige Auflagen die Durchführung von Demonstrationen und Kundgebungen. Vorgestern Abend spielte auch die Bahn nicht mit: Erst mit 45-minütiger Verspätung - und einem Taxi - traf das im Rheinland lebende Vorstandsmitglied der Palästinensischen Gemeinde Deutschland an der Kongresshalle ein, wo ihn rund 50 Zuhörer erwarteten.</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von Henning Mächerle (DKP-Kreisverband) moderierte Veranstaltung hatte vorab für Wirbel gesorgt, weil Rashmawi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von der »Endlösung der Palästinenserfrage« gesprochen haben soll und die militärische Reaktion Israels auf den Terrorangriff der Hamas vom 7. Oktober auf eine Stufe mit der Judenvernichtung im Dritten Reich gestellt hätte. Die Stadthallen-Gesellschaft, die die Räume in der Kongresshalle vermietet, stellte klar, dass die DKP-Veranstaltung nicht zu beanstanden ist.</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Strafanzeigen »am Hals«</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Rashmawi berichtete von vier Strafanzeigen, die er »am Hals« habe, zeigte sich davon aber nicht beeindruckt. Das Wort Endlösung fiel nicht, dafür sprach er angesichts von mittlerweile 13 000 toten Palästinensern von »Volksvernichtung« und »Genozid«. Dass Israel in seiner »ersten Heimat« Deutschland gegen Kritik besonders in Schutz genommen werde, habe mit der »schlimmen Vorgeschichte« der Nazi-Zeit zu tun. »Ich kann das Schuldgefühl verstehen«, fügte Rashmawi hinzu.</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»Ursachen und Hintergründe« des Nahostkonflikts, um die es bei dem Vortrag gehen sollte, sprach der Arzt, der als Jugendlicher nach Deutschland kam, zu Beginn und reklamierte das Land, auf dem 1948 der Staat Israel gegründet wurde, für die palästinensischen Araber: »Es war ein Volk da, und das Land hieß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der »Nakba«, der Vertreibung der Palästinenser, habe ein dauerhafter Enteignungs- und Entrechtungsprozess eingesetzt. »Der Widerstand der Palästinenser hat also eine Geschichte«, sagte Rashmawi. Aus seiner Sicht war die Terror-Attacke auf Südisrael auch ein Ausbruch aus dem »Freiluftgefängnis« namens Gazastreifen.</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Mehrfach betonte der Referent, dass er die Taten von 7. Oktober nicht rechtfertigen, sondern nur erklären wolle. Gleichzeitig äußerte er Zweifel daran, dass es zu den berichteten Grausamkeiten tatsächlich gekommen ist. »Ich weiß nicht, was stimmt und was nicht stimmt«, sagte Rashmawi. Die »drei Hauptterroristen« säßen nicht im Gazastreifen, sondern in der israelischen Regierung und hießen Netanjahu, Ben-Gvir und Smotrich. Mit Blick auf die letzten Wahlergebnisse in Israel sprach er von einer »durch und durch rechtsradikalen Gesellschaft«.</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Recht auf Selbstverteidigung«</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Israel ein Recht auf Selbstverteidigung habe, wie es die Bundesregierung immer wieder betont, bestritt Rashmawi: »Ein Staat, der ein anderes Land besetzt hält, kann doch kein Recht auf Selbstverteidigung gegen die haben, die er besetzt hat.« </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im linken Spektrum immer wieder erhobenen Vorwürfe, Israel sei ein Staat mit Rassentrennung (Apartheid) und ein »koloniales System«, erhob auch der Referent. Dass der palästinensische Widerstand, zu dem viele Gruppierungen gehörten, hierzulande auf die Hamas reduziert werde, dient laut Rashmawi dem Zweck, »ihn mit dem Islam zu verbinden«. Der Versuch Israels, die radikalislamistische Miliz zu zerschlagen, sei zum Scheitern verurteilt. »Die Hamas kann man nicht ausschalten. Hamas ist eine Ideologie.«</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Diskussion mit dem Publikum, das hauptsächlich aus Mitgliedern oder Sympathisanten der DKP und deren Jugendorganisation SDAJ bestand, gab es keinen Widerspruch, sondern Nachfragen. Die Antwort auf die wiederholt gestellte Frage nach der Bedeutung revolutionärer Kräfte im palästinensischen »Widerstand« dürfte aus Sicht der Fragesteller eher unbefriedigend ausgefallen sein. Rashmawi: »Die Hamas hat Fuß gefasst in der Bevölkerung. Das muss man zugeben.«</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23, 2023</w:t>
      </w:r>
    </w:p>
    <w:p>
      <w:pPr>
        <w:pStyle w:val="Normal443"/>
      </w:pPr>
    </w:p>
    <w:p>
      <w:pPr>
        <w:pStyle w:val="Normal443"/>
        <w:ind w:left="200"/>
        <w:sectPr>
          <w:type w:val="continuous"/>
          <w:pgMar w:top="840" w:right="1000" w:bottom="840" w:left="1000" w:header="400" w:footer="400"/>
          <w:pgNumType w:fmt="decimal"/>
          <w:cols w:space="720"/>
        </w:sectPr>
      </w:pPr>
      <w:r>
        <w:br/>
      </w:r>
      <w:r>
        <w:pict>
          <v:line id="_x0000_s2893" style="position:absolute;z-index:252638208" from="0,10pt" to="512pt,10pt" strokecolor="black" strokeweight="1pt">
            <v:stroke linestyle="single"/>
          </v:line>
        </w:pict>
      </w:r>
      <w:r>
        <w:rPr>
          <w:rFonts w:ascii="arial" w:eastAsia="arial" w:hAnsi="arial" w:cs="arial"/>
          <w:b/>
          <w:color w:val="767676"/>
          <w:sz w:val="16"/>
        </w:rPr>
        <w:t>End of Document</w:t>
      </w:r>
    </w:p>
    <w:p>
      <w:pPr>
        <w:pStyle w:val="Normal444"/>
        <w:sectPr>
          <w:headerReference w:type="even" r:id="rId2742"/>
          <w:headerReference w:type="default" r:id="rId2743"/>
          <w:footerReference w:type="even" r:id="rId2744"/>
          <w:footerReference w:type="default" r:id="rId2745"/>
          <w:headerReference w:type="first" r:id="rId2746"/>
          <w:footerReference w:type="first" r:id="rId2747"/>
          <w:pgSz w:w="12240" w:h="15840"/>
          <w:pgMar w:top="840" w:right="1000" w:bottom="840" w:left="1000" w:header="400" w:footer="400"/>
          <w:pgNumType w:fmt="decimal"/>
          <w:cols w:space="720"/>
          <w:titlePg w:val="0"/>
        </w:sectPr>
      </w:pPr>
    </w:p>
    <w:p>
      <w:pPr>
        <w:pStyle w:val="Normal444"/>
      </w:pPr>
    </w:p>
    <w:p>
      <w:pPr>
        <w:pStyle w:val="Normal444"/>
      </w:pPr>
      <w:r>
        <w:pict>
          <v:shape id="_x0000_i2894" type="#_x0000_t75" alt="LexisNexis®" style="width:147.75pt;height:30pt">
            <v:imagedata r:id="rId10" o:title=""/>
          </v:shape>
        </w:pict>
      </w:r>
      <w:r>
        <w:cr/>
      </w:r>
    </w:p>
    <w:p>
      <w:pPr>
        <w:pStyle w:val="Heading14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im Nahen Osten; Israel kündigt weitere Kämpfe nach Feuerpause an</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24. November 2023 7:16 AM GMT+1</w:t>
      </w:r>
    </w:p>
    <w:p>
      <w:pPr>
        <w:pStyle w:val="Normal444"/>
        <w:keepNext w:val="0"/>
        <w:spacing w:after="0" w:line="240" w:lineRule="atLeast"/>
        <w:ind w:right="0"/>
        <w:jc w:val="both"/>
      </w:pPr>
      <w:bookmarkStart w:id="888" w:name="Bookmark_445"/>
      <w:bookmarkEnd w:id="888"/>
    </w:p>
    <w:p>
      <w:pPr>
        <w:pStyle w:val="Normal4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44"/>
        <w:keepNext w:val="0"/>
        <w:spacing w:before="120" w:after="0" w:line="220" w:lineRule="atLeast"/>
        <w:ind w:left="0" w:right="0" w:firstLine="0"/>
        <w:jc w:val="left"/>
      </w:pPr>
      <w:r>
        <w:br/>
      </w:r>
      <w:r>
        <w:pict>
          <v:shape id="_x0000_i2895" type="#_x0000_t75" style="width:230.22pt;height:28.5pt">
            <v:imagedata r:id="rId11" o:title=""/>
          </v:shape>
        </w:pic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4221 words</w:t>
      </w:r>
    </w:p>
    <w:p>
      <w:pPr>
        <w:pStyle w:val="Normal4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Israels Armee wird laut dem Verteidigungsminister ihre Kämpfe im Gaza-Streifen fortsetzen. Die Feuerpause werde genutzt, um die kommenden Kämpfe vorzubereiten. Israel bereitet sich unterdessen auf die nächsten Etappen des Krieges vor. Mehr im Ticker.</w:t>
      </w:r>
    </w:p>
    <w:p>
      <w:pPr>
        <w:pStyle w:val="Normal444"/>
        <w:keepNext/>
        <w:spacing w:before="240" w:after="0" w:line="340" w:lineRule="atLeast"/>
        <w:ind w:left="0" w:right="0" w:firstLine="0"/>
        <w:jc w:val="left"/>
      </w:pPr>
      <w:bookmarkStart w:id="889" w:name="Body_443"/>
      <w:bookmarkEnd w:id="889"/>
      <w:r>
        <w:rPr>
          <w:rFonts w:ascii="arial" w:eastAsia="arial" w:hAnsi="arial" w:cs="arial"/>
          <w:b/>
          <w:i w:val="0"/>
          <w:strike w:val="0"/>
          <w:noProof w:val="0"/>
          <w:color w:val="000000"/>
          <w:position w:val="0"/>
          <w:sz w:val="28"/>
          <w:u w:val="none"/>
          <w:vertAlign w:val="baseline"/>
        </w:rPr>
        <w:t>Body</w:t>
      </w:r>
    </w:p>
    <w:p>
      <w:pPr>
        <w:pStyle w:val="Normal444"/>
        <w:spacing w:line="60" w:lineRule="exact"/>
      </w:pPr>
      <w:r>
        <w:pict>
          <v:line id="_x0000_s2896" style="position:absolute;z-index:252639232" from="0,2pt" to="512pt,2pt" strokecolor="#009ddb" strokeweight="2pt">
            <v:stroke linestyle="single"/>
            <w10:wrap type="topAndBottom"/>
          </v:line>
        </w:pict>
      </w:r>
    </w:p>
    <w:p>
      <w:pPr>
        <w:pStyle w:val="Normal444"/>
      </w:pP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nach der angekündigten Feuerpause wird Israels Armee ihre intensiven Kämpfe im Gaza-Streifen nach Darstellung des israelischen Verteidigungsministers für mindestens zwei weitere Monate fortsetzen.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Soldaten sollen sich während der kurzen Feuerpause, die laut dem Vermittlerstaat Katar am Freitagmorgen in Kraft treten soll, organisieren, Waffen nachliefern und sich für die kommenden Kämpfe vorbereiten, sagte Armeesprecher Joav Galant israelischen Medien zufolge am Donnerstagabend. Nach der "kurzen Atempause" werde die Armee weiter Druck machen, um mehr im Gaza-Streifen festgehaltene Geiseln nach Israel zurückzubringen.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Ende dieser intensiven Kämpfe wird es den Angaben zufolge auch weiterhin viele Einsätze im Gaza-Streifen geben, bis von dort aus keine militärische Bedrohung mehr ausgehe. Israels Armeesprecher Daniel Hagari sagte, die Kontrolle über den nördlichen Teil Gazas zu übernehmen, sei die erste Etappe in einem langen Krieg. Während der Feuerpause werde sich das Militär auf die Planung der nächsten Kampfphasen konzentrieren.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chronologisch:</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01:55 Uhr - Sonderflug bringt 103 evakuierte Russen nach Hause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russischen Katastrophenschutzministerium zufolge hat ein Sonderflug 103 aus dem Gaza-Streifen evakuierte russische Staatsangehörige nach Moskau zurückgebracht. Das Ministerium teilt auf Telegram mit, dass die Gruppe an Bord eines gecharterten Iljuschin-76-Flugzeugs nach Hause geflogen sei. Die Gesamtzahl russischer Evakuierter steigt damit auf mehr als 750.</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00:50 Uhr - Ägypten kündigt an, während Waffenruhe Diesel und Gas zu liefern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kündigt in einer Erklärung an, mit Beginn der Waffenruhe am Freitag, täglich 130.000 Liter Diesel und vier mit Gasflaschen gefüllte Lastwagen in den Gaza-Streifen liefern zu können.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00:35 Uhr -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vor US-Botschaft auf Kuba</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kubanischen Hauptstadt Havanna demonstrierten Zehntausende Menschen vor der US-Botschaft. Die Demonstration wurde von Präsident Miguel Diaz-Canel angeführt. Die Demonstranten trugen palästinensische Fahnen und Spruchbänder und skandierten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Israel ist Völkermord". Das kommunistisch geführte Kuba ist seit Jahrzehnten ein starker Unterstützer palästinensischer Angelegenheiten und hat beispielweise mehr als 200 palästinensische Ärzte ausgebildet. Das Land unterhält keine diplomatischen Beziehungen zu Israel.</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23:51 Uhr - Israels Armee bereitet sich auf die nächsten Etappen vor</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Kontrolle über die nördliche Hälfte des Gaza-Streifens ist nach israelischer Darstellung nur die erste Etappe der Kampagne zur Zerstörung der radikal-islamischen Hamas. "Die Kontrolle über die nördliche Hälfte des Gaza-Streifens ist der erste Schritt in einem langen Krieg", sagt der israelische Armeesprecher Daniel Hagari bei einer Pressekonferenz kurz vor Beginn der vereinbarten viertägigen Kampfpause.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bereiten uns auf die nächsten Etappen vor, wir werden uns in den kommenden Tagen auf die Planung und Ausführung der nächsten Etappen des Krieges konzentrieren." Zuvor hatte ein Sprecher des bewaffneten Hamas-Flügels in einer vom arabischen Fernsehsender Al-Dschasira ausgestrahlten Videoansprache zur Eskalation der Konfrontation mit Israel an allen Widerstandsfronten aufgerufen.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20:32 Uhr - Arzt spricht nach Angriff auf UN-Schule in Gaza von mindestens 27 Toten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Angriff auf eine von der UNO betriebene Schule im Gaza-Streifen sind nach Angaben eines palästinensischen Arztes mindestens 27 Menschen getötet worden. Mindestens 93 weitere Menschen seien in der Schule verletzt worden, erklärte der im Al-Awda-Krankenhaus in Dschabalia im Norden des Gazastreifens tätige Arzt. Er machte Israel für den Angriff verantwortlich.</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Nachrichtenagentur AFP konnte die Herkunft des Angriffs nicht feststellen. Die israelische Armee äußerte sich zunächst nicht zu dem Vorfall.</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20:06 Uhr - Hisbollah-Miliz nimmt Israel massiv unter Beschuss</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vom Iran unterstützte libanesische Hisbollah-Miliz hat nach der Tötung von sieben ihrer Kämpfer ihre Angriffe auf Israel massiv verstärkt. Am Donnerstag habe sie mehr als 20 Angriffe auf Stellungen des israelischen Militärs ausgeführt, teilte die Hisbollah mit. Demnach beschoss die schiitische Miliz eine Militärbasis nahe der nordisraelischen Stadt Safed mit mehr als 48 Katjuscha-Raketen und setzte eine Rakete vom Typ Burkan ein - einer Bauart mit potenziell enormer Sprengkraft.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nach Angaben des israelischen Militärs auf den Beschuss mit Angriffen durch Kampfhubschrauber und Kampfjets auf die "terroristische Infrastruktur" der Hisbollah und Raketenwerfer-Stellungen. Zudem bombardierte die israelische Armee laut der staatlichen libanesischen Nachrichtenagentur Ani Ortschaften im libanesischen Grenzgebiet zu Israel. Ani machte keine Angaben zu Getöteten oder Verwundeten.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18:49 Uhr - Hamas: Zahl der Toten im Gazastreifen auf mehr als 14.800 gestiegen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Toten im Gazastreifen seit Beginn des Krieges mit Israel ist nach Angaben des von der radikalislamischen Hamas kontrollierten Gesundheitsministeriums auf mehr als 14.800 gestiegen. Mittlerweile seien 14.854 Menschen in dem Palästinensergebiet getötet worden, darunter 6150 Kinder und 4000 Frauen, erklärte das Ministerium. Die Angaben lassen sich nicht unabhängig überprüfen.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hieß es in der Mitteilung des Ministeriums, im umkämpften Norden des Gazastreifens lägen außerdem noch zahlreiche Leichen auf den Straßen. Wegen der heftigen Kämpfe mit der israelischen Armee könnten sie derzeit nicht gezählt werden.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17:52 Uhr - Deutschlands Kauf von israelischem Raketenabwehrsystem abgeschlossen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Deutschlands Kauf des israelischen Raketenabwehrsystems Arrow 3 ist israelischen Angaben zufolge abgeschlossen. Deutschland und Israel hätten den Kaufvertrag endgültig unterzeichnet, teilte ein Sprecher des israelischen Verteidigungsministeriums mit. Der Übernahmeprozess von Arrow 3 im Wert von rund 3,3 Milliarden Euro sei damit finalisiert. Dem Vertrag zufolge will Israel die erste Batterie des Raketenabwehrsystems bis Ende 2025 an das deutsche Verteidigungsministerium liefern.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und Israel hatten den Kauf Ende September schriftlich vereinbart. Die Verteidigungsminister beider Länder, Boris Pistorius und Joav Galant, unterzeichneten damals in Berlin eine entsprechende Absichtserklärung. "Es ist ohne Übertreibung ein historischer Tag für unsere beiden Nationen", sagte Pistorius damals. Die russischen Angriffe in der Ukraine zeigten, wie wichtig die Luftabwehr sei. Israels Verteidigungsminister sagte damals, beide Länder hätten "mit zwei einfachen Unterschriften heute Geschichte geschrieben". Fast 80 Jahre nach dem Holocaust sei "dies ein bewegender Moment für jeden Juden".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setzte das - von den USA und Israel gemeinsam entwickelte - neue Raketenabwehrsystem im November erstmals erfolgreich ein.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15:23 Uhr - Laut katarischem Vermittler sollen am Freitag 13 Geiseln freikommen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angekündigte Feuerpause zwischen Israel und der islamistischen Hamas soll nach Angaben des Vermittlers Katar am Freitag um 7.00 Uhr Ortszeit (6.00 Uhr MEZ) beginnen. Die Feuerpause sei auf vier Tage ausgelegt und könne verlängert werden, sagte Madschid al-Ansari, Sprecher des katarischen Außenministeriums, am Donnerstag in Doha. Die ersten 13 der von der Hamas verschleppten Geiseln sollen demnach um 16.00 Uhr Ortszeit (15.00 Uhr MEZ) freigelassen werden. Es handele sich um Kinder und Frauen, die dem Roten Kreuz übergeben werden sollen. Israel bestätigt den Eingang einer Liste mit Geiseln im Gazastreifen, die freigelassen werden sollen. Die relevanten Stellen prüften diese Liste nun und seien in Kontakt mit deren Familien, heißt es in einer Erklärung.</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Gegenzug sollen als Teil einer am Mittwoch bekannt gemachten Vereinbarung zwischen Israel und der Hamas palästinensische Häftlinge aus israelischen Gefängnissen entlassen werden. Mit der Waffenruhe soll es auch mehr Hilfslieferungen für die Zivilbevölkerung im Gazastreifen geben.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15:00 Uhr - Sohn von Hamas-Mitbegründer verurteilt Terror gegen Israel</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Mosab Hassan Yousef, der Sohn des Hamas-Mitbegründers Scheich Hassan Yousef, verurteilte den Terror gegen Israel bei einer Rede vor den Vereinten Nationen. "Wir sprechen hier von einer religiösen Gruppe, die nicht an politische Grenzen glaubt und ein ganzes Volk auslöschen will, um einen islamischen Staat zu errichten. Ich weiß nicht, was man dazu noch sagen kann - und ich weiß nicht, warum das nicht jedem klar ist", sagte er am Montag.</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Yousef beschrieb weiter, dass die Hamas durch die ständige Indoktrinierung Kinder zu Selbstmordattentaten ermutige und sie mit Waffen ausrüste. Ziel sei es, "den Staat Israel zu vernichten." Er bezichtigte die Hamas weiter, "Tausende von Kindern zu opfern", damit sie deren Tötung Israel vorwerfen könnten.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- 500 Einsatzkräfte sichern IT-Datenträger und Schriftstücke bei Razzia gegen Hamas und Samidoun in Deutschland</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Verboten für die palästinensische Terror-Organisation Hamas und das islamistische Unterstützer-Netzwerk Samidoun hat die Polizei Wohnungen mutmaßlicher Anhänger durchsucht. Wie das Bundesinnenministerium mitteilte, wurden 16 Objekte, überwiegend Wohnungen, in vier Bundesländern durchsucht, elf davon allein in Berlin. Weitere Durchsuchungen fanden in Niedersachsen, Nordrhein-Westfalen und Schleswig-Holstein statt.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Ministeriumsangaben wurden IT-Geräte wie Laptops und Mobiltelefone, Datenträger und diverse Schriftstücke sichergestellt, die nun von den Sicherheitsbehörden ausgewertet werden. 500 Kräfte seien im Einsatz gewesen. Auch Islamwissenschaftler waren laut Ministerium am Einsatz beteiligt, um bei der Auswertung von Beweismitteln zu unterstützen.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14:15 Uhr - Israelische Armee bestätigt Festnahme von Klinik-Direktor</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bestätigt, dass es den Direktor des Al-Schifa-Krankenhauses zur Befragung festgehalten hat. "In dem von ihm geleiteten Krankenhaus gab es umfangreiche terroristische Aktivitäten der Hamas", heißt es in einer Erklärung. Beweise zeigten, dass das Schifa-Krankenhaus unter seiner Leitung als ein Kommando- und Kontrollzentrum der islamistischen Hamas gedient habe, teilten die Armee und der Inlandsgeheimdienst Schin Bet am Donnerstag mit. Der Direktor sei zur Befragung an den Nachrichtendienst übergeben worden. Die Hamas verurteilte die Festnahme von Mohammad Abu Salamia.</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teilte mit: "Das Hamas-Terrortunnel-Netzwerk unter dem Krankenhaus hat auch Strom und Ressourcen ausgebeutet, die aus dem Krankenhaus genommen wurden." Zudem habe die Hamas zahlreiche Waffen in dem Krankenhaus und auf dem Gelände gelagert. Hamas-Terroristen hätten nach dem Massaker am 7. Oktober Geiseln in das Krankenhaus mitgenommen, hieß es weiter. Ein pathologischer Bericht habe die Ermordung einer israelischen Soldatin auf dem Klinikgelände bestätigt. Die Armee hatte am Mittwochabend mitgeteilt, man habe weitere Teile eines mutmaßlichen Hamas-Tunnelsystems unter dem Schifa-Krankenhaus freigelegt.</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13:46 Uhr - Palästinenser in Ägypten können am Freitag in den Gazastreifen reisen </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Ägypten gestrandete Palästinenser, die freiwillig zurück in den Gazastreifen wollen, können am Freitag dorthin einreisen. Das teilte die Grenzbehörde auf palästinensischer Seite am Übergang Rafah mit. Die ägyptische Seite habe über die geplante Grenzöffnung für diese Personengruppe informiert. Die palästinensische Botschaft in Ägypten bestätigte, dass im Nord-Sinai gestrandete Palästinenser am Freitag nach Gaza reisen könnten. Nach palästinensischen Angaben sind im Küstenort Al-Arisch nahe Rafah mehr als 900 Palästinenser gestrandet.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Medienberichten zufolge hielten sich bei Beginn des Gaza-Kriegs Hunderte Palästinenser aus Gaza in Ägypten auf. Sie seien etwa zu ärztlichen Behandlungen, anderen Terminen oder zur Durchreise ins Land gekommen. Viele hätten dann versucht, vor Schließung des Grenzübergangs Rafah nach Gaza zu kommen, hätten es aber nicht rechtzeitig geschafft.</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12:21 Uhr - BR und WDR nehmen Kinder-Dokus zu Nahost-Konflikt offline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Kinder-Dokumentationen zum Nahost-Konflikt sind von BR und WDR vorübergehend aus dem Internet genommen worden. Die vier Folgen der Kinder-Serie "CheX!Spezial", mit denen der BR Kindern die aktuelle Situation im Nahen Osten erklären wollte, seien wegen Fehlern aus der Mediathek genommen worden, bestätigte eine Sprecherin des Senders in München dem Evangelischen Pressedienst (epd). Nach den notwendigen Korrekturen solle die Doku-Reihe schnellstmöglich wieder ins Netz. Auch der WDR nahm einen Beitrag zum Nahost-Konflikt nach Kritik am Inhalt aus dem Netz.</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Medienkritiker und Historiker Jörg Gehrke hatte kurz nach Veröffentlichung der neuen CheX!-Reportagen auf die Fehler hingewiesen. "Der Staat Israel wurde nicht am 18. Mai 1948 gegründet, Rabin war nicht israelischer Präsident, der Islam ist nicht vor 2000 Jahren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entstanden", schrieb Gehrke auf der Plattform X.</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WDR bot Kindern auf der Internet-Seite des Magazins "neuneinhalb" Informationen zum Nahost-Konflikt an, die ebenfalls zu Kritik führten. Felix Schotland, WDR-Rundfunkrat-Mitglied und Vorstand der Synagogen-Gemeinde Köln, sagte der "Neuen Ruhr-Zeitung" vom Donnerstag, der Text sei ungenau und führe zu einer Verurteilung Israels. Besonders der Abschnitt, in dem es um die Gründung Israels geht, erzeuge ein falsches Bild. So wurde unter anderem verschwiegen, dass unmittelbar nach der Staatsgründung Israels mehrere arabische Länder dem Land den Krieg erklärt hatten.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12:08 Uhr - Israel: 35 Geschosse aus dem Libanon nach Israel abgefeuert </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35 Geschosse sind nach israelischen Angaben am Mittwoch aus dem Libanon in das südliche Nachbarland abgefeuert worden. Das Raketenabwehrsystem habe mehrere Geschosse abgefangen, teilte die Armee mit. Zusätzliche hätten Terroristen mehrere Panzerabwehrraketen und Mörsergranaten abgefeuert. Die israelische Luftwaffe und Artillerie hätten daraufhin mehrere Abschussrampen angegriffen, hieß es weiter.</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teilte mit, sie habe den Stützpunkt im Ort Ein Zeitim mit 48 Raketen des Typs Katjuscha angegriffen. Die Miliz erklärte, sie habe unter anderem eine "Versammlung feindlicher israelischer Soldaten" im Bereich der Grenze angegriffen und getroffen. Unter anderem habe sie dabei auch einen israelischen Panzer getroffen. Laut israelischen Medienberichten wurden bei dem Beschuss zwei Häuser in dem Kibbuz Manara getroffen. Zudem soll es zu mehreren Feuern gekommen sein. Unklar war zunächst, ob es Verletzte gab.</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11:46 Uhr - Steinmeier besorgt über Auswirkungen von Nahost-Krieg auf Schulen in Deutschland</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Frank-Walter Steinmeier hat sich besorgt über die Auswirkungen des Nahost-Konflikts auf deutsche Schulen gezeigt. "An den Schulen unseres Landes spiegelt sich das ganze Spektrum der Gefühle wider, die der Nahost-Konflikt in unserer Gesellschaft auslöst", sagte Steinmeier am Donnerstag in einer Diskussionsrunde in Schloss Bellevue in Berlin. Lehrkräfte und Schulleitungen seien dabei Situationen ausgesetzt, die "anstrengend und mitunter nur schwer auszuhalten" seien.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Umso mehr verdienten die Schulen Dank und Unterstützung der Gesellschaft, sagte Steinmeier. In Klassenzimmern und auf Pausenhöfen mache sich der Konflikt in diesen Wochen "auf ganz unterschiedliche Weise bemerkbar": "Manche Schülerinnen und Schüler ziehen sich zurück, andere wollen diskutieren, wieder andere fallen durch Provokationen auf, manche wollen Israel von der Landkarte getilgt sehen." Das seien "riesige Herausforderungen für die Schulen in unserem Land". Steinmeier hatte Lehrkräfte, Schüler und Bildungsexperten zu der Diskussionsrunde in Schloss Bellevue geladen, um über die Auswirkungen des Kriegs zwischen Israel und der Hamas auf den Alltag in Klassenzimmern und auf Schulhöfen zu diskutieren.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11:27 Uhr - Israel bestätigt anhaltende Klärung von Details der geplanten Waffenruhe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einer Verzögerung bei der vereinbarten Waffenruhe und der Geiselfreilassung haben die Kämpfe im Gaza-Krieg angehalten. Palästinensische Medien berichteten von mindestens 15 Toten bei israelischen Luftangriffen auf die Stadt Chan Junis im Süden des Küstengebiets, in der Hunderttausende Menschen Schutz gesucht haben. Israel erklärte, die eigentlich für Donnerstag erwartete Freilassung einer ersten größeren Gruppe von Geiseln aus der Hamas-Gewalt, die mit der ersten Waffenruhe seit Kriegs-Beginn einhergehen sollte, werde sich mindestens bis Freitag verzögern. Es müssten offenbar noch einige Details geklärt werden, sagte Energieminister Israel Katz, Mitglied des Sicherheitskabinetts, dem Armeerundfunk.</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Verhandlungen über die Freilassung unserer Geiseln machen Fortschritte und werden ständig fortgesetzt", teilte Israels nationaler Sicherheitsberater Zachi Hanegbi in der Nacht mit. "Der Beginn der Freilassung wird gemäß der ursprünglichen Vereinbarung zwischen den beiden Seiten erfolgen, jedoch nicht vor Freitag." Das israelische Nachrichtenportal Ynet berichtete, die Regierung habe noch nicht die Namen der Geiseln erhalten, die von der Hamas freigelassen werden sollen. Die USA sprachen von letzten logistischen Details für die Freilassung, die noch ausgearbeitet würden. "Das läuft nach Plan, und wir hoffen, dass die Umsetzung am Freitagmorgen beginnen kann", sagte Präsidialamtssprecherin Adrienne Watson.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11:11 Uhr - Waffenruhe verzögert sich wegen Details zur Liste der Geiseln, sagen Palästinenser-Vertreter</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zwischen Israel und der radikalislamischen Palästinenserorganisation Hamas ausgehandelte Waffenruhe verzögert sich nach Angaben eines Palästinenser-Vertreters wegen noch zu klärender Einzelheiten zur Freilassung von Geiseln. Die Feuerpause sei aufgrund von Diskussionen "in letzter Minute" über die "Namen von israelischen Geiseln und die Modalitäten ihrer Übergabe" an eine dritte Partei verschoben worden, sagte der den Verhandlungen nahestehende Palästinenser-Vertreter, der anonym bleiben wollte, am Donnerstag der Nachrichtenagentur AFP.</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Katar solle am Donnerstag in Abstimmung mit Ägypten und den USA den Zeitpunkt des Beginns der Waffenruhe bekanntgeben, sagte der Palästinenser-Vertreter weiter. Es habe bereits am Mittwoch einen Austausch von Listen mit Namen von Gefangenen beider Seiten über die katarischen und ägyptischen Vermittler gegeben.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10:31 Uhr - Irans Präsident nennt Feuerpause einen Sieg "für das palästinensische Volk"</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Präsident Ebrahim Raisi hat angesichts der anstehenden Feuerpause zwischen Israel und Gaza und mit Rückblick auf die vergangenen Kriegswochen von einem Sieg "für das palästinensische Volk und des Widerstandes" gesprochen. Das berichtete die staatliche Nachrichtenagentur Irna. "Die mächtigen Menschen Palästinas haben wirklich gezeigt, dass sie selbstbewusste Menschen sind", sagte Raisi laut Irna weiter, "während sie sich gegen die Verbrechen gegen die Menschlichkeit stellten, haben sie vor den Augen der Welt eine goldene Szene des Widerstands geschaffen".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Israel sagte der Präsident demnach, es habe sein Ziel, die Besetzung Gazas, nicht erreicht und lediglich den Hass der Welt auf sich gezogen. Am Donnerstagvormittag war im Gaza-Krieg ursprünglich der Beginn einer mehrtägigen Feuerpause erwartet worden. Nach israelischen Angaben dürfte sich der Beginn des Abkommens mit der islamistischen Hamas jedoch auf Freitag verzögern.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10:09 Uhr - Israelische Soldaten nehmen offenbar Leiter von Al-Schifa-Krankenhaus fest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Leiter des Al-Schifa-Krankenhauses im Gaza-Streifen ist nach Angaben eines Arztes der Klinik von israelischen Soldaten festgenommen worden. "Doktor Mohammed Abu Salmija wurde zusammen mit mehreren anderen leitenden Ärzten festgenommen", sagte der Arzt und Abteilungsleiter Chalid Abu Samra. Mohammad Abu Salamia sei bei der Festnahme auf dem Weg vom nördlichen Teil des Gazastreifens in den Süden gewesen, teilte am Donnerstag ein Sprecher des von der Hamas kontrollierten Gesundheitsministeriums mit. Abu Salamia war demnach mit weiteren Ärzten unterwegs.</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israelische Medien berichteten jedoch unter Berufung auf Militärquellen von der Festnahme. Nach Angaben des Fernsehsenders Kan soll Abu Salamia nach der Festnahme vom israelischen Geheimdienst Schin Bet verhört worden sein. Seit rund einer Woche befindet sich die israelische Armee auf dem Gelände des Al-Schifa-Krankenhauses, unter dem sie eine Einsatzzentrale der radikalislamischen Palästinenserorganisation Hamas vermutet. Am Sonntag erklärte die Armee, einen 55 Meter langen Tunnel in zehn Metern Tiefe unter der Klinik sowie ein Waffenlager gefunden zu haben.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09:15 Uhr - Spanien drängt auf rasche Feuerpause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Spanien drängt zur Eile bei der geplanten Unterbrechung der Kämpfe. Es sei dringend nötig, rasch eine humanitäre Feuerpause einzuführen, sagt Außenminister Jose Manuel Albares im Sender Radiosender RNE. Weiter sagt er, Spanien befürworte die Gründung eines Palästinenserstaates. Ein palästinensischer Staat "wird die beste Garantie für den Frieden im Nahen Osten sein". Er bekräftigte, Spanien sei bereit, Gastgeber einer Friedenskonferenz zu sein.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09:00 Uhr - Die aktuelle Lage in Gaza</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08:40 Uhr - Israels Luftwaffe greift mehr als 300 Ziele im Gaza-Streifen an </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nach eigenen Angaben innerhalb eines Tages mehr als 300 Ziele der islamistischen Hamas im Gaza-Streifen aus der Luft angegriffen. Darunter seien "militärische Kommandozentralen, unterirdische Terrortunnel, Waffenlager, Waffenproduktionsstätten und Abschussrampen für Panzerabwehrraketen", teilte die Armee mit. Die Angaben ließen sich zunächst nicht unabhängig überprüfen.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Luftwaffe hätten auch die Bodentruppen vor Ort ihre Angriffe fortgesetzt. Die Truppen zerstörten demnach unterirdische Anlagen und griffen mehrere Terrorziele im Norden des abgeriegelten Küstenstreifens an, darunter ein Beobachtungsposten der Hamas sowie "eine Reihe von Terrorzellen".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07:26 Uhr - Razzien gegen Hamas-Anhänger in vier Bundesländern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vier Bundesländern sind die Sicherheitsbehörden mit Razzien gegen mutmaßliche Anhänger der radikalislamischen Palästinenser-Organisation Hamas vorgegangen. Es gebe Durchsuchungen in insgesamt 15 Objekten in Berlin, Niedersachsen, Nordrhein-Westfalen und Schleswig-Holstein, teilt das Bundesinnenministerium mit.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sei das gegen die Hamas und das palästinensische Netzwerk Samidoun vor rund drei Wochen verhängte Betätigungsverbot. "Wir setzen unser konsequentes Vorgehen gegen radikale Islamisten fort. Mit den Verboten von Hamas und Samidoun in Deutschland haben wir das klare Signal gesetzt, dass wir keinerlei Verherrlichung oder Unterstützung des barbarischen Terrors der Hamas gegen Israel dulden", erklärte Innenministerin Nancy Faeser. "Islamisten und Antisemiten können und dürfen sich hier nirgendwo sicher fühlen. Diese Extremisten müssen mit der ganzen Härte des Rechtsstaats rechnen."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Israel setzt Mossad-Agenten auf Hamas-Anführer an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 nach eigenen Angaben den Auslandsgeheimdienst Mossad auf führende Köpfe der Hamas angesetzt, die sich außerhalb des Gaza-Streifens aufhalten. Er habe den Mossad angewiesen, gegen die Anführer der militant-islamistischen Gruppe vorzugehen - "wo auch immer sie sind", erklärte Netanjahu am Mittwoch auf einer Pressekonferenz.</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Mitglieder der Führungsriege der Hamas leben im Exil. Während die eigene Bevölkerung in dem abgeriegelten Gebiet unter den Konsequenzen des Hamas-Angriffs auf Israel leidet, Wasser, Benzin und Brot rationiert sind, residieren die Hamas-Bosse wie Ismail Haniyeh, Khaled Maschal, Saleh al-Arouri und andere in Luxushotels in Katar oder Beirut und verfügen über Bankkonten auf der ganzen Welt.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Mossad ist in den vergangenen Jahren vorgeworfen worden, eine Reihe von Attentaten auf militante Palästinenser und iranische Atomwissenschaftler ausgeführt zu haben.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03:22 Uhr - UN: Mehr als eine Million Vertriebene in Gaza</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eine Million Binnenvertriebene im Gaza-Streifen haben in 156 Einrichtungen des UN-Hilfswerks für palästinensische Flüchtlinge (UNRWA) Zuflucht gefunden. Dies teilte UNRWA mit. Das Hilfswerk sprach von aktuell fast 1.037.000 Vertriebenen in seinen Unterkünften. Die Zahl der bislang im Gaza-Krieg getöteten UNRWA-Mitarbeiter liege bei 108.</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01:17 Uhr - Israel greift Hisbollah-Ziele im Libanon an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Ziele Hisbollah im Libanon angegriffen. Wie das israelische Militär meldete, trafen Kampfflugzeuge Infrastruktur Miliz auf libanesischem Boden. Die Hisbollah gab bekannt, dass bei dem Angriff mindestens fünf ihrer Mitglieder getötet worden seien. Darunter sei der Sohn des Vorsitzenden des parlamentarischen Blocks der Hisbollah im libanesischen Parlament, Mohamed Raad.</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Deutsche Presse-Agentur aus libanesischen Sicherheitskreisen erfuhr, handelte es sich um Mitglieder der Elite-Brigade der Hisbollah, Al Radwan. Demnach wurde ein Haus im Dorf Beit Yahoun in Südlibanon getroffen.</w:t>
      </w:r>
    </w:p>
    <w:p>
      <w:pPr>
        <w:pStyle w:val="Normal4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23:07 Uhr - Israels Sicherheitsberater: Keine Geisel-Freilassung vor Freitag</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zwischen Israel und der islamistischen Hamas ausgehandelte Freilassung einer größeren Zahl von Geiseln wird nach Angaben des israelischen nationalen Sicherheitsberaters nicht vor Freitag stattfinden. Die Verhandlungen über die Freilassung von Geiseln dauerten an, erklärte Sicherheitsberater Tzachi Hanegbi am Abend. Die Freilassung werde "gemäß der ursprünglichen Abmachung beider Seiten und nicht vor Freitag beginnen".</w:t>
      </w:r>
    </w:p>
    <w:p>
      <w:pPr>
        <w:pStyle w:val="Normal4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24, 2023</w:t>
      </w:r>
    </w:p>
    <w:p>
      <w:pPr>
        <w:pStyle w:val="Normal444"/>
      </w:pPr>
    </w:p>
    <w:p>
      <w:pPr>
        <w:pStyle w:val="Normal444"/>
        <w:ind w:left="200"/>
        <w:sectPr>
          <w:type w:val="continuous"/>
          <w:pgMar w:top="840" w:right="1000" w:bottom="840" w:left="1000" w:header="400" w:footer="400"/>
          <w:pgNumType w:fmt="decimal"/>
          <w:cols w:space="720"/>
        </w:sectPr>
      </w:pPr>
      <w:r>
        <w:br/>
      </w:r>
      <w:r>
        <w:pict>
          <v:line id="_x0000_s2897" style="position:absolute;z-index:252640256" from="0,10pt" to="512pt,10pt" strokecolor="black" strokeweight="1pt">
            <v:stroke linestyle="single"/>
          </v:line>
        </w:pict>
      </w:r>
      <w:r>
        <w:rPr>
          <w:rFonts w:ascii="arial" w:eastAsia="arial" w:hAnsi="arial" w:cs="arial"/>
          <w:b/>
          <w:color w:val="767676"/>
          <w:sz w:val="16"/>
        </w:rPr>
        <w:t>End of Document</w:t>
      </w:r>
    </w:p>
    <w:p>
      <w:pPr>
        <w:pStyle w:val="Normal445"/>
        <w:sectPr>
          <w:headerReference w:type="even" r:id="rId2748"/>
          <w:headerReference w:type="default" r:id="rId2749"/>
          <w:footerReference w:type="even" r:id="rId2750"/>
          <w:footerReference w:type="default" r:id="rId2751"/>
          <w:headerReference w:type="first" r:id="rId2752"/>
          <w:footerReference w:type="first" r:id="rId2753"/>
          <w:pgSz w:w="12240" w:h="15840"/>
          <w:pgMar w:top="840" w:right="1000" w:bottom="840" w:left="1000" w:header="400" w:footer="400"/>
          <w:pgNumType w:fmt="decimal"/>
          <w:cols w:space="720"/>
          <w:titlePg w:val="0"/>
        </w:sectPr>
      </w:pPr>
    </w:p>
    <w:p>
      <w:pPr>
        <w:pStyle w:val="Normal445"/>
      </w:pPr>
    </w:p>
    <w:p>
      <w:pPr>
        <w:pStyle w:val="Normal445"/>
      </w:pPr>
      <w:r>
        <w:pict>
          <v:shape id="_x0000_i2898" type="#_x0000_t75" alt="LexisNexis®" style="width:147.75pt;height:30pt">
            <v:imagedata r:id="rId10" o:title=""/>
          </v:shape>
        </w:pict>
      </w:r>
      <w:r>
        <w:cr/>
      </w:r>
    </w:p>
    <w:p>
      <w:pPr>
        <w:pStyle w:val="Heading14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New York; Aktivisten stören Thanksgiving-Parade</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23. November 2023 </w:t>
      </w:r>
    </w:p>
    <w:p>
      <w:pPr>
        <w:pStyle w:val="Normal445"/>
        <w:keepNext w:val="0"/>
        <w:spacing w:after="0" w:line="240" w:lineRule="atLeast"/>
        <w:ind w:right="0"/>
        <w:jc w:val="both"/>
      </w:pPr>
      <w:bookmarkStart w:id="890" w:name="Bookmark_446"/>
      <w:bookmarkEnd w:id="890"/>
    </w:p>
    <w:p>
      <w:pPr>
        <w:pStyle w:val="Normal4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45"/>
        <w:keepNext w:val="0"/>
        <w:spacing w:before="120" w:after="0" w:line="220" w:lineRule="atLeast"/>
        <w:ind w:left="0" w:right="0" w:firstLine="0"/>
        <w:jc w:val="left"/>
      </w:pPr>
      <w:r>
        <w:br/>
      </w:r>
      <w:r>
        <w:pict>
          <v:shape id="_x0000_i2899" type="#_x0000_t75" style="width:134.98pt;height:85.49pt">
            <v:imagedata r:id="rId45" o:title=""/>
          </v:shape>
        </w:pic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347 words</w: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Birthe Wenge</w:t>
      </w:r>
    </w:p>
    <w:p>
      <w:pPr>
        <w:pStyle w:val="Normal445"/>
        <w:keepNext/>
        <w:spacing w:before="240" w:after="0" w:line="340" w:lineRule="atLeast"/>
        <w:ind w:left="0" w:right="0" w:firstLine="0"/>
        <w:jc w:val="left"/>
      </w:pPr>
      <w:bookmarkStart w:id="891" w:name="Body_444"/>
      <w:bookmarkEnd w:id="891"/>
      <w:r>
        <w:rPr>
          <w:rFonts w:ascii="arial" w:eastAsia="arial" w:hAnsi="arial" w:cs="arial"/>
          <w:b/>
          <w:i w:val="0"/>
          <w:strike w:val="0"/>
          <w:noProof w:val="0"/>
          <w:color w:val="000000"/>
          <w:position w:val="0"/>
          <w:sz w:val="28"/>
          <w:u w:val="none"/>
          <w:vertAlign w:val="baseline"/>
        </w:rPr>
        <w:t>Body</w:t>
      </w:r>
    </w:p>
    <w:p>
      <w:pPr>
        <w:pStyle w:val="Normal445"/>
        <w:spacing w:line="60" w:lineRule="exact"/>
      </w:pPr>
      <w:r>
        <w:pict>
          <v:line id="_x0000_s2900" style="position:absolute;z-index:252641280" from="0,2pt" to="512pt,2pt" strokecolor="#009ddb" strokeweight="2pt">
            <v:stroke linestyle="single"/>
            <w10:wrap type="topAndBottom"/>
          </v:line>
        </w:pict>
      </w:r>
    </w:p>
    <w:p>
      <w:pPr>
        <w:pStyle w:val="Normal445"/>
      </w:pP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Riesige Luftballons, begeisterte Kinder - und künstliches Blut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New York haben pro-palästinensische Aktivisten die jährliche "Macy's Thanksgiving Day Parade" gestört.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des Veranstalters wurden etwa 3,5 Millionen Zuschauer bei dem pompösen Erntedank-Umzug in Manhattan erwartet, der von der Upper West Side durch den Central Park zog und vor dem Flagship-Store des Kaufhauses Macy's auf der 34th Street endete. Trotzdem schaffte es ein Mini-Grüppchen, die Veranstaltung zumindest kurzfristig zu unterbrechen.</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sechs Protestler, die mit Kunstblut verschmierte weiße Overalls trugen, klebten sich auf den Boden und hielten Banner mit der Aufschrift "Free Palestine" und "Genocide then. Genocide now" in den Händen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"Genozid damals. Genozid heute".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wurden in Polizeigewahrsam genommen. Während die Polizei ihre Arbeit machte, setzte sich die Parade mit etwa 8000 Teilnehmern fort. Das Riesen-Event wurde auf dem Sender NBC ausgestrahlt.</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Schalte meldeten sich auch US-Präsident Joe Biden und First Lady Jill Biden zu Wort. Der Präsident sagte, dass die Menschen einen Moment innehalten sollten, um dankbar zu sein, in einem Land zu leben, das so viel hat. "Wir sind die größte Nation der Welt. Darauf sollten wir uns konzentrieren. Wir sollten uns darauf konzentrieren, unsere Probleme zu bewältigen und den Zwist zu stoppen", sagte Biden.</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"Macy's Thanksgiving Day Parade" fand zum ersten Mal 1924 statt. In diesem Jahr gab es neue XXXL-Ballons, darunter Netflix-Star "Leo the Lizard", aber auch alte "Gesichter" wie "Spongebob Schwammkopf" und "Snoopy".</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im Himmel gab es was zu gucken. Auf der Straße waren mehr als zwei Dutzend Festwagen unterwegs, mit Bands aus dem ganzen Land und einer Vielzahl von Clowngruppen. Für viele US-Amerikaner ist es ein Traum, einmal live dabei zu sein. Da nimmt der ein oder andere mit den Kids auch gern mal eine lange Autofahrt in Kauf.</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https://www.bild.de/news/ausland/news-ausland/new-york-pro-palaestina-aktivisten-stoeren-thanksgiving-parade-86201846.bild.html</w:t>
      </w:r>
    </w:p>
    <w:p>
      <w:pPr>
        <w:pStyle w:val="Normal4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45"/>
        <w:spacing w:line="60" w:lineRule="exact"/>
      </w:pPr>
      <w:r>
        <w:pict>
          <v:line id="_x0000_s2901" style="position:absolute;z-index:252642304" from="0,2pt" to="512pt,2pt" strokecolor="#009ddb" strokeweight="2pt">
            <v:stroke linestyle="single"/>
            <w10:wrap type="topAndBottom"/>
          </v:line>
        </w:pict>
      </w:r>
    </w:p>
    <w:p>
      <w:pPr>
        <w:pStyle w:val="Normal4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Männer mit weißen Overalls und Kunstblut kleben während der Parade auf dem Asphalt. Auf ihren Anzügen steht unter anderem "Colonialism" (dt. Kolonialismus) und "Genozide" (dt. Völkermord)</w:t>
      </w:r>
    </w:p>
    <w:p>
      <w:pPr>
        <w:pStyle w:val="Normal4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23, 2023</w:t>
      </w:r>
    </w:p>
    <w:p>
      <w:pPr>
        <w:pStyle w:val="Normal445"/>
      </w:pPr>
    </w:p>
    <w:p>
      <w:pPr>
        <w:pStyle w:val="Normal445"/>
        <w:ind w:left="200"/>
        <w:sectPr>
          <w:type w:val="continuous"/>
          <w:pgMar w:top="840" w:right="1000" w:bottom="840" w:left="1000" w:header="400" w:footer="400"/>
          <w:pgNumType w:fmt="decimal"/>
          <w:cols w:space="720"/>
        </w:sectPr>
      </w:pPr>
      <w:r>
        <w:br/>
      </w:r>
      <w:r>
        <w:pict>
          <v:line id="_x0000_s2902" style="position:absolute;z-index:252643328" from="0,10pt" to="512pt,10pt" strokecolor="black" strokeweight="1pt">
            <v:stroke linestyle="single"/>
          </v:line>
        </w:pict>
      </w:r>
      <w:r>
        <w:rPr>
          <w:rFonts w:ascii="arial" w:eastAsia="arial" w:hAnsi="arial" w:cs="arial"/>
          <w:b/>
          <w:color w:val="767676"/>
          <w:sz w:val="16"/>
        </w:rPr>
        <w:t>End of Document</w:t>
      </w:r>
    </w:p>
    <w:p>
      <w:pPr>
        <w:pStyle w:val="Normal446"/>
        <w:sectPr>
          <w:headerReference w:type="even" r:id="rId2754"/>
          <w:headerReference w:type="default" r:id="rId2755"/>
          <w:footerReference w:type="even" r:id="rId2756"/>
          <w:footerReference w:type="default" r:id="rId2757"/>
          <w:headerReference w:type="first" r:id="rId2758"/>
          <w:footerReference w:type="first" r:id="rId2759"/>
          <w:pgSz w:w="12240" w:h="15840"/>
          <w:pgMar w:top="840" w:right="1000" w:bottom="840" w:left="1000" w:header="400" w:footer="400"/>
          <w:pgNumType w:fmt="decimal"/>
          <w:cols w:space="720"/>
          <w:titlePg w:val="0"/>
        </w:sectPr>
      </w:pPr>
    </w:p>
    <w:p>
      <w:pPr>
        <w:pStyle w:val="Normal446"/>
      </w:pPr>
    </w:p>
    <w:p>
      <w:pPr>
        <w:pStyle w:val="Normal446"/>
      </w:pPr>
      <w:r>
        <w:pict>
          <v:shape id="_x0000_i2903" type="#_x0000_t75" alt="LexisNexis®" style="width:147.75pt;height:30pt">
            <v:imagedata r:id="rId10" o:title=""/>
          </v:shape>
        </w:pict>
      </w:r>
      <w:r>
        <w:cr/>
      </w:r>
    </w:p>
    <w:p>
      <w:pPr>
        <w:pStyle w:val="Heading14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"Stellen uns gegen die Hetze";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Uni ohne nennenswerte Zwischenfälle - Mahnwache für Solidarität mit Israel</w:t>
      </w:r>
    </w:p>
    <w:p>
      <w:pPr>
        <w:pStyle w:val="Normal4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November 2023</w:t>
      </w:r>
    </w:p>
    <w:p>
      <w:pPr>
        <w:pStyle w:val="Normal446"/>
        <w:keepNext w:val="0"/>
        <w:spacing w:after="0" w:line="240" w:lineRule="atLeast"/>
        <w:ind w:right="0"/>
        <w:jc w:val="both"/>
      </w:pPr>
      <w:bookmarkStart w:id="892" w:name="Bookmark_447"/>
      <w:bookmarkEnd w:id="892"/>
    </w:p>
    <w:p>
      <w:pPr>
        <w:pStyle w:val="Normal4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46"/>
        <w:keepNext w:val="0"/>
        <w:spacing w:before="120" w:after="0" w:line="220" w:lineRule="atLeast"/>
        <w:ind w:left="0" w:right="0" w:firstLine="0"/>
        <w:jc w:val="left"/>
      </w:pPr>
      <w:r>
        <w:br/>
      </w:r>
      <w:r>
        <w:pict>
          <v:shape id="_x0000_i2904" type="#_x0000_t75" style="width:239.97pt;height:30pt">
            <v:imagedata r:id="rId148" o:title=""/>
          </v:shape>
        </w:pic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31</w: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568 words</w: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DIANA HASS</w:t>
      </w:r>
    </w:p>
    <w:p>
      <w:pPr>
        <w:pStyle w:val="Normal446"/>
        <w:keepNext/>
        <w:spacing w:before="240" w:after="0" w:line="340" w:lineRule="atLeast"/>
        <w:ind w:left="0" w:right="0" w:firstLine="0"/>
        <w:jc w:val="left"/>
      </w:pPr>
      <w:bookmarkStart w:id="893" w:name="Body_445"/>
      <w:bookmarkEnd w:id="893"/>
      <w:r>
        <w:rPr>
          <w:rFonts w:ascii="arial" w:eastAsia="arial" w:hAnsi="arial" w:cs="arial"/>
          <w:b/>
          <w:i w:val="0"/>
          <w:strike w:val="0"/>
          <w:noProof w:val="0"/>
          <w:color w:val="000000"/>
          <w:position w:val="0"/>
          <w:sz w:val="28"/>
          <w:u w:val="none"/>
          <w:vertAlign w:val="baseline"/>
        </w:rPr>
        <w:t>Body</w:t>
      </w:r>
    </w:p>
    <w:p>
      <w:pPr>
        <w:pStyle w:val="Normal446"/>
        <w:spacing w:line="60" w:lineRule="exact"/>
      </w:pPr>
      <w:r>
        <w:pict>
          <v:line id="_x0000_s2905" style="position:absolute;z-index:252644352" from="0,2pt" to="512pt,2pt" strokecolor="#009ddb" strokeweight="2pt">
            <v:stroke linestyle="single"/>
            <w10:wrap type="topAndBottom"/>
          </v:line>
        </w:pict>
      </w:r>
    </w:p>
    <w:p>
      <w:pPr>
        <w:pStyle w:val="Normal446"/>
      </w:pP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DIANA HASS </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Gesichter der vorwiegend jungen Menschen, die sich am Mittwochmittag vor dem Hauptgebäude der Universität zusammengefunden haben, sind ernst. Einige tragen sogenannte Palästinensertücher. Auf Plakaten Forderungen wie "Stoppt die Bombardierung von Gaza". Rund 150 Demonstrierende haben sich zusammengefunden, um ihre Unterstützung für die Palästinenser zu zeigen - und um Frieden zu fordern.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stellen uns der Hetze entgegen, die gegen Palästinenser, Araber, Muslime und auch gegen Juden herrscht", sagt der Anmelder der Demonstration, direkt nachdem er die Auflagen für den öffentlichen Protest kundgetan hat. Zu diesen Auflagen gehört: Es dürfen keine antisemitischen Äußerungen gemacht werden und das Existenzrecht Israels darf nicht infrage gestellt werden.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Deutsch-Israelische Gesellschaft hatte im Vorfeld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wie berichtet vor antijüdischer Hetze gewarnt und sich besorgt gezeigt. "Im Vorfeld der Demonstrationen und auch während der Durchführung und Nachbereitung stehen wir im engen Kontakt mit der Polizei", teilte die Universität mit. Sie machte aber auch klar: "Die im Grundgesetz verbürgte Meinungs- und Versammlungsfreiheit ist ein hohes Gut, für das wir aus Überzeugung einstehen. Allerdings dulden wir auf unserem Campus keinerlei antisemitischen und israelfeindlichen Äußerungen; wir bekennen uns zu unserer besonderen Verantwortung für die Sicherheit Israels und den Schutz jüdischen Lebens in Deutschland."</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stellt etwa zehn Flugblätter oder Plakate sicher, die den Verdacht der Volksverhetzung erfüllen. Laut einem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gehört dazu ein Plakat, auf dem "Stoppt das Massaker" steht. Gegen die entsprechenden Teilnehmenden wird eine Strafanzeige wegen Volksverhetzung gestellt. Davon abgesehen gab es laut Polizei keine nennenswerten Zwischenfälle.</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deutlicher Entfernung zur Demonstration halten etwa 20 Menschen eine Mahnwache. Die Polizei schirmt sie ab. Angemeldet hat die Mahnwache das Bündnis "Klare Kante", das auch die Antirassismus-Plakate in Köln initiiert hat. "Wir sind hier aus Solidarität mit Israel und wir beobachten, dass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Ereignisse vom 7. Oktober verschwiegen werden", sagt Torsten Dietzold.</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Tat geht es den Sprecherinnen und Sprechern vor allem um die Opfer unter der Zivilbevölkerung in Gaza. Immer wieder weisen sie darauf hin. "Jede Minute sterben in Gaza unbeteiligte Zivilisten. Mehr als 13 000 sind es schon", sagt ein Sprecher. Und auch persönliche Geschichten kommen zur Sprache. "Ich bin ein Enkelkind der Vertreibung", erklärt Sara, 21-jährige Syrerin. Vor zehn Jahren ist die Psychologiestudentin nach Deutschland geflüchtet. "Für mich ist es gerade grausam. Wir schätzen Deutschland sehr, aber ich fühle mich gerade verraten", sagt sie.</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Student mit dem Vornamen Lukas, der zu einem der linken Bündnisse gehört, die bei der Demonstration sprechen, sagt: "Uns war extrem wichtig,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durchzuführen. Unis müssen auch politische Räume bieten."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sieht ein gesetzterer Herr, der neben einer Kippa auch ein Kreuz trägt, ähnlich. "Ich bin Politiklehrer an einer Berufsschule. Ich habe einen Schüler, dessen Eltern und Geschwister in Gaza sind", sagt der Mann, der sich Frieden in Nahost wünscht. Er finde es wichtig, dass auch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werden dürfe. Und er sagt: "In Neukölln wäre ich nicht mit der Kippa hier. Das ist der Unterschied zu Köln."</w:t>
      </w:r>
    </w:p>
    <w:p>
      <w:pPr>
        <w:pStyle w:val="Normal4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23, 2023</w:t>
      </w:r>
    </w:p>
    <w:p>
      <w:pPr>
        <w:pStyle w:val="Normal446"/>
      </w:pPr>
    </w:p>
    <w:p>
      <w:pPr>
        <w:pStyle w:val="Normal446"/>
        <w:ind w:left="200"/>
        <w:sectPr>
          <w:type w:val="continuous"/>
          <w:pgMar w:top="840" w:right="1000" w:bottom="840" w:left="1000" w:header="400" w:footer="400"/>
          <w:pgNumType w:fmt="decimal"/>
          <w:cols w:space="720"/>
        </w:sectPr>
      </w:pPr>
      <w:r>
        <w:br/>
      </w:r>
      <w:r>
        <w:pict>
          <v:line id="_x0000_s2906" style="position:absolute;z-index:252645376" from="0,10pt" to="512pt,10pt" strokecolor="black" strokeweight="1pt">
            <v:stroke linestyle="single"/>
          </v:line>
        </w:pict>
      </w:r>
      <w:r>
        <w:rPr>
          <w:rFonts w:ascii="arial" w:eastAsia="arial" w:hAnsi="arial" w:cs="arial"/>
          <w:b/>
          <w:color w:val="767676"/>
          <w:sz w:val="16"/>
        </w:rPr>
        <w:t>End of Document</w:t>
      </w:r>
    </w:p>
    <w:p>
      <w:pPr>
        <w:pStyle w:val="Normal447"/>
        <w:sectPr>
          <w:headerReference w:type="even" r:id="rId2760"/>
          <w:headerReference w:type="default" r:id="rId2761"/>
          <w:footerReference w:type="even" r:id="rId2762"/>
          <w:footerReference w:type="default" r:id="rId2763"/>
          <w:headerReference w:type="first" r:id="rId2764"/>
          <w:footerReference w:type="first" r:id="rId2765"/>
          <w:pgSz w:w="12240" w:h="15840"/>
          <w:pgMar w:top="840" w:right="1000" w:bottom="840" w:left="1000" w:header="400" w:footer="400"/>
          <w:pgNumType w:fmt="decimal"/>
          <w:cols w:space="720"/>
          <w:titlePg w:val="0"/>
        </w:sectPr>
      </w:pPr>
    </w:p>
    <w:p>
      <w:pPr>
        <w:pStyle w:val="Normal447"/>
      </w:pPr>
    </w:p>
    <w:p>
      <w:pPr>
        <w:pStyle w:val="Normal447"/>
      </w:pPr>
      <w:r>
        <w:pict>
          <v:shape id="_x0000_i2907" type="#_x0000_t75" alt="LexisNexis®" style="width:147.75pt;height:30pt">
            <v:imagedata r:id="rId10" o:title=""/>
          </v:shape>
        </w:pict>
      </w:r>
      <w:r>
        <w:cr/>
      </w:r>
    </w:p>
    <w:p>
      <w:pPr>
        <w:pStyle w:val="Heading14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brauchen noch eine Zeitenwende!; Islam in Deutschland</w:t>
      </w:r>
    </w:p>
    <w:p>
      <w:pPr>
        <w:pStyle w:val="Normal4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November 2023</w:t>
      </w:r>
    </w:p>
    <w:p>
      <w:pPr>
        <w:pStyle w:val="Normal447"/>
        <w:keepNext w:val="0"/>
        <w:spacing w:after="0" w:line="240" w:lineRule="atLeast"/>
        <w:ind w:right="0"/>
        <w:jc w:val="both"/>
      </w:pPr>
      <w:bookmarkStart w:id="894" w:name="Bookmark_448"/>
      <w:bookmarkEnd w:id="894"/>
    </w:p>
    <w:p>
      <w:pPr>
        <w:pStyle w:val="Normal4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47"/>
        <w:keepNext w:val="0"/>
        <w:spacing w:before="120" w:after="0" w:line="220" w:lineRule="atLeast"/>
        <w:ind w:left="0" w:right="0" w:firstLine="0"/>
        <w:jc w:val="left"/>
      </w:pPr>
      <w:r>
        <w:br/>
      </w:r>
      <w:r>
        <w:pict>
          <v:shape id="_x0000_i2908" type="#_x0000_t75" style="width:111.74pt;height:133.48pt">
            <v:imagedata r:id="rId1544" o:title=""/>
          </v:shape>
        </w:pic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 Kommentar; S. 2; Ausg. 273</w: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214 words</w: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Burmeister</w:t>
      </w:r>
    </w:p>
    <w:p>
      <w:pPr>
        <w:pStyle w:val="Normal4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Kommentar</w:t>
      </w:r>
    </w:p>
    <w:p>
      <w:pPr>
        <w:pStyle w:val="Normal447"/>
        <w:keepNext/>
        <w:spacing w:before="240" w:after="0" w:line="340" w:lineRule="atLeast"/>
        <w:ind w:left="0" w:right="0" w:firstLine="0"/>
        <w:jc w:val="left"/>
      </w:pPr>
      <w:bookmarkStart w:id="895" w:name="Body_446"/>
      <w:bookmarkEnd w:id="895"/>
      <w:r>
        <w:rPr>
          <w:rFonts w:ascii="arial" w:eastAsia="arial" w:hAnsi="arial" w:cs="arial"/>
          <w:b/>
          <w:i w:val="0"/>
          <w:strike w:val="0"/>
          <w:noProof w:val="0"/>
          <w:color w:val="000000"/>
          <w:position w:val="0"/>
          <w:sz w:val="28"/>
          <w:u w:val="none"/>
          <w:vertAlign w:val="baseline"/>
        </w:rPr>
        <w:t>Body</w:t>
      </w:r>
    </w:p>
    <w:p>
      <w:pPr>
        <w:pStyle w:val="Normal447"/>
        <w:spacing w:line="60" w:lineRule="exact"/>
      </w:pPr>
      <w:r>
        <w:pict>
          <v:line id="_x0000_s2909" style="position:absolute;z-index:252646400" from="0,2pt" to="512pt,2pt" strokecolor="#009ddb" strokeweight="2pt">
            <v:stroke linestyle="single"/>
            <w10:wrap type="topAndBottom"/>
          </v:line>
        </w:pict>
      </w:r>
    </w:p>
    <w:p>
      <w:pPr>
        <w:pStyle w:val="Normal447"/>
      </w:pP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 aber immerhin: Die Politik scheint langsam aufzuwachen, was die Gefahren des politischen Islams und des türkischen Nationalismus für unsere Gesellschaft betrifft. So soll nun die Praxis beendet werden, dass türkische oder iranische Imame die Inhalte in deutschen Moscheen bestimmen. Ein Anfang! Zur Einordnung: Die politisch eher problematischen Verbände wie Ditib, der Zentralrat der Muslime oder der Islamrat repräsentieren nur gut 20 Prozent der hier lebenden Muslime. Leider (aber auch verständlicherweise) sind die restlichen 80 Prozent nicht besonders gut organisiert. Deshalb prägen vor allem Erdogan- oder Mullah-Fanboys das öffentliche Bild. Die Mehrheit der hier lebenden Muslime dürfte inzwischen einigermaßen verunsichert sein. Das trifft aber auch auf die deutsche Mehrheitsgesellschaft zu, wenn sie auf manche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blickt. Dort zeigen sich teils Parallelgesellschaften, die jahrzehntelang geduldet oder sogar gefördert wurden. Wenn den Ankündigungen nun Taten folgen, könnte es tatsächlich eine religionspolitische "Zeitenwende" geben. Illusionen darf man sich aber nicht machen: Das Denken in einem Milieu zu verändern, ist eine Herkulesaufgabe, die Zeit braucht und nicht bei allen funktionieren wird. </w:t>
      </w:r>
    </w:p>
    <w:p>
      <w:pPr>
        <w:pStyle w:val="Normal44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CHRISTIAN BURMEISTER</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politik@mopo.de</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23, 2023</w:t>
      </w:r>
    </w:p>
    <w:p>
      <w:pPr>
        <w:pStyle w:val="Normal447"/>
      </w:pPr>
    </w:p>
    <w:p>
      <w:pPr>
        <w:pStyle w:val="Normal447"/>
        <w:ind w:left="200"/>
        <w:sectPr>
          <w:type w:val="continuous"/>
          <w:pgMar w:top="840" w:right="1000" w:bottom="840" w:left="1000" w:header="400" w:footer="400"/>
          <w:pgNumType w:fmt="decimal"/>
          <w:cols w:space="720"/>
        </w:sectPr>
      </w:pPr>
      <w:r>
        <w:br/>
      </w:r>
      <w:r>
        <w:pict>
          <v:line id="_x0000_s2910" style="position:absolute;z-index:252647424" from="0,10pt" to="512pt,10pt" strokecolor="black" strokeweight="1pt">
            <v:stroke linestyle="single"/>
          </v:line>
        </w:pict>
      </w:r>
      <w:r>
        <w:rPr>
          <w:rFonts w:ascii="arial" w:eastAsia="arial" w:hAnsi="arial" w:cs="arial"/>
          <w:b/>
          <w:color w:val="767676"/>
          <w:sz w:val="16"/>
        </w:rPr>
        <w:t>End of Document</w:t>
      </w:r>
    </w:p>
    <w:p>
      <w:pPr>
        <w:pStyle w:val="Normal448"/>
        <w:sectPr>
          <w:headerReference w:type="even" r:id="rId2766"/>
          <w:headerReference w:type="default" r:id="rId2767"/>
          <w:footerReference w:type="even" r:id="rId2768"/>
          <w:footerReference w:type="default" r:id="rId2769"/>
          <w:headerReference w:type="first" r:id="rId2770"/>
          <w:footerReference w:type="first" r:id="rId2771"/>
          <w:pgSz w:w="12240" w:h="15840"/>
          <w:pgMar w:top="840" w:right="1000" w:bottom="840" w:left="1000" w:header="400" w:footer="400"/>
          <w:pgNumType w:fmt="decimal"/>
          <w:cols w:space="720"/>
          <w:titlePg w:val="0"/>
        </w:sectPr>
      </w:pPr>
    </w:p>
    <w:p>
      <w:pPr>
        <w:pStyle w:val="Normal448"/>
      </w:pPr>
    </w:p>
    <w:p>
      <w:pPr>
        <w:pStyle w:val="Normal448"/>
      </w:pPr>
      <w:r>
        <w:pict>
          <v:shape id="_x0000_i2911" type="#_x0000_t75" alt="LexisNexis®" style="width:147.75pt;height:30pt">
            <v:imagedata r:id="rId10" o:title=""/>
          </v:shape>
        </w:pict>
      </w:r>
      <w:r>
        <w:cr/>
      </w:r>
    </w:p>
    <w:p>
      <w:pPr>
        <w:pStyle w:val="Heading14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Fünf Demonstrationen am selben Tag</w:t>
      </w:r>
    </w:p>
    <w:p>
      <w:pPr>
        <w:pStyle w:val="Normal4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4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23. November 2023</w:t>
      </w:r>
    </w:p>
    <w:p>
      <w:pPr>
        <w:pStyle w:val="Normal448"/>
        <w:keepNext w:val="0"/>
        <w:spacing w:after="0" w:line="240" w:lineRule="atLeast"/>
        <w:ind w:right="0"/>
        <w:jc w:val="both"/>
      </w:pPr>
      <w:bookmarkStart w:id="896" w:name="Bookmark_449"/>
      <w:bookmarkEnd w:id="896"/>
    </w:p>
    <w:p>
      <w:pPr>
        <w:pStyle w:val="Normal4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448"/>
        <w:keepNext w:val="0"/>
        <w:spacing w:before="120" w:after="0" w:line="220" w:lineRule="atLeast"/>
        <w:ind w:left="0" w:right="0" w:firstLine="0"/>
        <w:jc w:val="left"/>
      </w:pPr>
      <w:r>
        <w:br/>
      </w:r>
      <w:r>
        <w:pict>
          <v:shape id="_x0000_i2912" type="#_x0000_t75" style="width:156.73pt;height:49.49pt">
            <v:imagedata r:id="rId1374" o:title=""/>
          </v:shape>
        </w:pic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AACHEN; S. 17</w: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187 words</w:t>
      </w:r>
    </w:p>
    <w:p>
      <w:pPr>
        <w:pStyle w:val="Normal448"/>
        <w:keepNext/>
        <w:spacing w:before="240" w:after="0" w:line="340" w:lineRule="atLeast"/>
        <w:ind w:left="0" w:right="0" w:firstLine="0"/>
        <w:jc w:val="left"/>
      </w:pPr>
      <w:bookmarkStart w:id="897" w:name="Body_447"/>
      <w:bookmarkEnd w:id="897"/>
      <w:r>
        <w:rPr>
          <w:rFonts w:ascii="arial" w:eastAsia="arial" w:hAnsi="arial" w:cs="arial"/>
          <w:b/>
          <w:i w:val="0"/>
          <w:strike w:val="0"/>
          <w:noProof w:val="0"/>
          <w:color w:val="000000"/>
          <w:position w:val="0"/>
          <w:sz w:val="28"/>
          <w:u w:val="none"/>
          <w:vertAlign w:val="baseline"/>
        </w:rPr>
        <w:t>Body</w:t>
      </w:r>
    </w:p>
    <w:p>
      <w:pPr>
        <w:pStyle w:val="Normal448"/>
        <w:spacing w:line="60" w:lineRule="exact"/>
      </w:pPr>
      <w:r>
        <w:pict>
          <v:line id="_x0000_s2913" style="position:absolute;z-index:252648448" from="0,2pt" to="512pt,2pt" strokecolor="#009ddb" strokeweight="2pt">
            <v:stroke linestyle="single"/>
            <w10:wrap type="topAndBottom"/>
          </v:line>
        </w:pict>
      </w:r>
    </w:p>
    <w:p>
      <w:pPr>
        <w:pStyle w:val="Normal448"/>
      </w:pP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4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Aachen Die Polizei rechnet am kommenden Samstag mit »massiven Verkehrsstörungen« in der Innenstadt. Grund sind fünf angemeldete Versammlungen, die zusätzlich zum erhöhten Verkehrsaufkommen am ersten Wochenende des Weihnachtsmarktes für Staus sorgen dürften. Um 10 Uhr versammeln sich Lkw-Fahrer, die gegen eine Erhöhung der Maut und des CO2-Preises demonstrieren. Laut Polizei wollen 100 Lastwagen vom Bendplatz in die City fahren. Zwischen 12.30 und 17 Uhr ist eine Demonstration zum Tag gegen Gewalt an Frauen angemeldet. 60 Teilnehmer wollen vom Audimax zum Bahnhof ziehen. Zum Tag des Gedenkens der Opfer in der Ukraine ist eine Versammlung zwischen 17.30 und 19 Uhr am Friedrich-Wilhelm-Platz mit 400 Teilnehmern angekündigt. Deutlich mehr Menschen werden es wohl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Menschenrechte« sein. Angemeldet sind 2000 Teilnehmer, die ab 15 Uhr vom Hauptbahnhof zur Kurbrunnenstraße ziehen werden. Kaum ins Gewicht fallen wird hingegen eine Versammlung von 11 bis 13 Uhr an der Elsassstraße, die unter dem Stichwort »Heizung, Brot, Frieden« steht. Angemeldet sind fünf Personen.</w:t>
      </w:r>
    </w:p>
    <w:p>
      <w:pPr>
        <w:pStyle w:val="Normal4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23, 2023</w:t>
      </w:r>
    </w:p>
    <w:p>
      <w:pPr>
        <w:pStyle w:val="Normal448"/>
      </w:pPr>
    </w:p>
    <w:p>
      <w:pPr>
        <w:pStyle w:val="Normal448"/>
        <w:ind w:left="200"/>
        <w:sectPr>
          <w:type w:val="continuous"/>
          <w:pgMar w:top="840" w:right="1000" w:bottom="840" w:left="1000" w:header="400" w:footer="400"/>
          <w:pgNumType w:fmt="decimal"/>
          <w:cols w:space="720"/>
        </w:sectPr>
      </w:pPr>
      <w:r>
        <w:br/>
      </w:r>
      <w:r>
        <w:pict>
          <v:line id="_x0000_s2914" style="position:absolute;z-index:252649472" from="0,10pt" to="512pt,10pt" strokecolor="black" strokeweight="1pt">
            <v:stroke linestyle="single"/>
          </v:line>
        </w:pict>
      </w:r>
      <w:r>
        <w:rPr>
          <w:rFonts w:ascii="arial" w:eastAsia="arial" w:hAnsi="arial" w:cs="arial"/>
          <w:b/>
          <w:color w:val="767676"/>
          <w:sz w:val="16"/>
        </w:rPr>
        <w:t>End of Document</w:t>
      </w:r>
    </w:p>
    <w:p>
      <w:pPr>
        <w:pStyle w:val="Normal449"/>
        <w:sectPr>
          <w:headerReference w:type="even" r:id="rId2772"/>
          <w:headerReference w:type="default" r:id="rId2773"/>
          <w:footerReference w:type="even" r:id="rId2774"/>
          <w:footerReference w:type="default" r:id="rId2775"/>
          <w:headerReference w:type="first" r:id="rId2776"/>
          <w:footerReference w:type="first" r:id="rId2777"/>
          <w:pgSz w:w="12240" w:h="15840"/>
          <w:pgMar w:top="840" w:right="1000" w:bottom="840" w:left="1000" w:header="400" w:footer="400"/>
          <w:pgNumType w:fmt="decimal"/>
          <w:cols w:space="720"/>
          <w:titlePg w:val="0"/>
        </w:sectPr>
      </w:pPr>
    </w:p>
    <w:p>
      <w:pPr>
        <w:pStyle w:val="Normal449"/>
      </w:pPr>
    </w:p>
    <w:p>
      <w:pPr>
        <w:pStyle w:val="Normal449"/>
      </w:pPr>
      <w:r>
        <w:pict>
          <v:shape id="_x0000_i2915" type="#_x0000_t75" alt="LexisNexis®" style="width:147.75pt;height:30pt">
            <v:imagedata r:id="rId10" o:title=""/>
          </v:shape>
        </w:pict>
      </w:r>
      <w:r>
        <w:cr/>
      </w:r>
    </w:p>
    <w:p>
      <w:pPr>
        <w:pStyle w:val="Heading14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aus Konflikten Krieg wird   wer darf sprechen?; Die Grausamkeit der Hamas-Attentate in Israel und des israelischen Krieges in Gaza macht sprachlos. Es regiert der Hass. Wir schauen zu   am Bildschirm. Wer stoppt den Wahnsinn?</w:t>
      </w:r>
    </w:p>
    <w:p>
      <w:pPr>
        <w:pStyle w:val="Normal4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22. November 2023</w:t>
      </w:r>
    </w:p>
    <w:p>
      <w:pPr>
        <w:pStyle w:val="Normal449"/>
        <w:keepNext w:val="0"/>
        <w:spacing w:after="0" w:line="240" w:lineRule="atLeast"/>
        <w:ind w:right="0"/>
        <w:jc w:val="both"/>
      </w:pPr>
      <w:bookmarkStart w:id="898" w:name="Bookmark_450"/>
      <w:bookmarkEnd w:id="898"/>
    </w:p>
    <w:p>
      <w:pPr>
        <w:pStyle w:val="Normal4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49"/>
        <w:keepNext w:val="0"/>
        <w:spacing w:before="120" w:after="0" w:line="220" w:lineRule="atLeast"/>
        <w:ind w:left="0" w:right="0" w:firstLine="0"/>
        <w:jc w:val="left"/>
      </w:pPr>
      <w:r>
        <w:br/>
      </w:r>
      <w:r>
        <w:pict>
          <v:shape id="_x0000_i2916" type="#_x0000_t75" style="width:257.97pt;height:41.24pt">
            <v:imagedata r:id="rId205" o:title=""/>
          </v:shape>
        </w:pic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DISKUSSION; S. 18</w: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913 words</w:t>
      </w:r>
    </w:p>
    <w:p>
      <w:pPr>
        <w:pStyle w:val="Normal4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Grausamkeit der Hamas-Attentate in Israel und des israelischen Krieges in Gaza macht sprachlos. Es regiert der Hass. Wir schauen zu   am Bildschirm. Wer stoppt den Wahnsinn?</w:t>
      </w:r>
    </w:p>
    <w:p>
      <w:pPr>
        <w:pStyle w:val="Normal449"/>
        <w:keepNext/>
        <w:spacing w:before="240" w:after="0" w:line="340" w:lineRule="atLeast"/>
        <w:ind w:left="0" w:right="0" w:firstLine="0"/>
        <w:jc w:val="left"/>
      </w:pPr>
      <w:bookmarkStart w:id="899" w:name="Body_448"/>
      <w:bookmarkEnd w:id="899"/>
      <w:r>
        <w:rPr>
          <w:rFonts w:ascii="arial" w:eastAsia="arial" w:hAnsi="arial" w:cs="arial"/>
          <w:b/>
          <w:i w:val="0"/>
          <w:strike w:val="0"/>
          <w:noProof w:val="0"/>
          <w:color w:val="000000"/>
          <w:position w:val="0"/>
          <w:sz w:val="28"/>
          <w:u w:val="none"/>
          <w:vertAlign w:val="baseline"/>
        </w:rPr>
        <w:t>Body</w:t>
      </w:r>
    </w:p>
    <w:p>
      <w:pPr>
        <w:pStyle w:val="Normal449"/>
        <w:spacing w:line="60" w:lineRule="exact"/>
      </w:pPr>
      <w:r>
        <w:pict>
          <v:line id="_x0000_s2917" style="position:absolute;z-index:252650496" from="0,2pt" to="512pt,2pt" strokecolor="#009ddb" strokeweight="2pt">
            <v:stroke linestyle="single"/>
            <w10:wrap type="topAndBottom"/>
          </v:line>
        </w:pict>
      </w:r>
    </w:p>
    <w:p>
      <w:pPr>
        <w:pStyle w:val="Normal449"/>
      </w:pP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wortwechsel</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spricht worüber?</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Nahostkonflikt in Berlin: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abgecancelt. In Berlin werden vermehrt propalästinensische Künstler ausgeladen, Events abgesagt. Selbst muslimische und arabische Kultur steht im Fadenkreuz , wochentaz vom 18. 11. 23</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für diesen Bericht. Endlich erhebt eine Zeitung die Stimme und kritisiert die Cancel Culture, die momentan um sich greift. Es ist kein gutes Beispiel für die kommende Generation und ist nicht im Einklang mit der Demokratie, die wir den anderen predigen. Glücklicherweise haben wir jüdische Intellektuelle wie die Schriftstellerin Frau Feldman, die den Mut haben, so etwas anzusprechen.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NH, München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I</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wahrheit: Arme Greta-Anbeter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vom 14.11. 23</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 bravo für das  Werk ohne Autor  über Frau Thunberg. Dieses kleine  Meisterwerk  strotzt nur so von frauenfeindlichen Klischees. Warum so unsachlich, so hasserfüllt gegen eine junge Frau, die ihre Empathie für die zivilen Opfer einer menschengemachten Katastrophe zeigt? Das ist keine Eiseskälte, sondern höchste Betroffenheit und schließt doch nicht das gleiche Mitgefühl für die Opfer der Hamas aus! In Deutschland darf man nur an der Seite der israelischen Regierung stehen, einer Regierung, die teilweise aus kriminellen und ultrarechten Politikern besteht. Bitte verwechseln sie diese nicht willkürlich mit der israelischen Zivilbevölkerung. Im Ausland sieht das ganze anders aus. Dort hat Greta Thunberg Hunderttausende  eiskalte  Gleichgesinnte. Ich wünsche mir, dass Frau Thunbergs Stimme noch lange weithin zu hören ist! Ich bin übrigens keine  Greta-Anbeterin , sondern eine von Bombardierungen traumatisierte 84-Jährige.</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Name ist der Redaktion bekannt</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Thumberg II</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kann zu Greta Thunberg und der Situation aktuell im Nahen Osten natürlich seine persönliche Meinung haben. Was mir persönlich aber aufstößt, ist die Vermischung ihres Hauptanliegens (der Rettung des Klimas) mit eben dem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wäre schon komisch bis bedenklich gewesen, wenn hier niemand versucht hätte, sie daran zu hindern. Dies ist ja zum Glück passiert. Ulrich Herzau, Berlin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Verrohung gewünscht?</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leitartikel: Im Kampf um die Narrative geht Israel oft zu weit und spielt damit der Hamas in die Hände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wochentaz vom 18. 11. 23</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zu bedenken, dass bei jedem Konflikt zwischen Israelis und Arabern die Ersteren mindestens doppelt, meist 20 Mal mehr Araber umbringen als umgekehrt. Wo bleibt die Kritik dazu?</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Antoine Pfister, Füssen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soll Israel tun?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verwundert, wie ernste deutsche Medien das Vorgehen Israels kritisieren, oft zumindest die Herausforderungen wegen des völkerrechtswidrigen Verhaltens der Hamas anmerken, aber eines nicht beantworten: wie bitte sehr soll sich denn Israel verhalten?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Weder die westliche Welt und noch viel weniger die arabische steht den Palästinensern wirklich zur Seite. Das Zurückziehen Israels 2005 aus Gaza beschrieb die taz vor wenigen Wochen als den Unwillen, sich um Wasser und Müll zu kümmern.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hätten wir es denn gerne?</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Jan Albers, München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ist genug!</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reicht. Die Zeit ist gekommen, zu klären und zu erklären, warum unter Netanjahus Regierung die Massaker-Pläne der Hamas nicht wahrgenommen und verhindert wurden. Israel verfügt über ein perfektes Informationssystem. Ein Recht auf Vernichtung einer Gruppe von Menschen gibt es nicht.</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Fünf Wochen nach dem entsetzlichen Massaker an 1.200 Israelis sind in Gaza 13.000 Zivilisten gestorben, hunderttausende Menschen vertrieben, zehntausende Wohnungen zerstört. Das Mitgefühl mit und das Vertrauen auf Israel schwindet. Israel zeigt eine unverhältnismäßige Reaktion und Vernichtungsaktion in Gaza. Es reicht nicht, vehement das Existenzrecht des israelischen Staates einzufordern, ohne ausdrücklich und handelnd das Existenzrecht des palästinensischen Staates anzuerkennen. Menschenrechte gelten für jeden Menschen! Die seit fast drei Jahrzehnten verfolgte Einstaatenlösung ist längst gescheitert. Sie entstellt die Menschen und vernichtet jegliche Menschlichkeit. Zwei Staaten könnten seit 30 Jahren bestehen. Aber Koexistenz und Friedlichkeit lernen sich nur langsam. Eine Generation Zeit wurde verloren.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Deutschland gilt: Unser höchstes Leitmotiv nach Nazidiktatur und Holocaust ist die Unantastbarkeit der Würde des Menschen. Das gilt nicht nur im Einsatz gegen Antisemitismus, sondern auch im Engagement gegen Antipalästinismus. Thomas Lorenz, Gelnhausen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Jewish Voice for Peace</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islamistischen Demonstrationen in Essen und Düsseldorf lösen Entsetzen aus. Wie eine Jüdin und ein Jude versuchen, damit umzugehen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vom 14. 11. 23</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finde den Unterschied zwischen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-Lage in Deutschland und den USA erstaunlich. Nicht nur, dass dort keine Demos verboten werden, während bei uns sogar (Berliner) Polizisten herumstapfen und Kerzen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Gaza-Mahnwachen austreten, nein, dort sind unter den führenden Gruppen, die Solidaritätsdemos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mit zigtausenden Teilnehmenden organisieren, jüdische US-Citizens, meistens von Jewish Voices for Peace.</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werden leider auch in den USA immer wieder DemonstrantInnen für eine Waffenstillstandsforderung festgenommen. In Deutschland ist es der Propaganda des israelischen Staates gelungen, dass die große Mehrheit der politischen Klasse und der Medien fast einmütig in das Horn stößt, Kritik an den illegalen Machenschaften Israels und besonders am mutmaßlichen Korruptionsdelinquenten Netanjahu   das alles sei Antisemitismus. Gerd Schnepel, Nicaragua</w:t>
      </w:r>
    </w:p>
    <w:p>
      <w:pPr>
        <w:pStyle w:val="Normal4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49"/>
      </w:pPr>
    </w:p>
    <w:p>
      <w:pPr>
        <w:pStyle w:val="Normal449"/>
        <w:ind w:left="200"/>
        <w:sectPr>
          <w:type w:val="continuous"/>
          <w:pgMar w:top="840" w:right="1000" w:bottom="840" w:left="1000" w:header="400" w:footer="400"/>
          <w:pgNumType w:fmt="decimal"/>
          <w:cols w:space="720"/>
        </w:sectPr>
      </w:pPr>
      <w:r>
        <w:br/>
      </w:r>
      <w:r>
        <w:pict>
          <v:line id="_x0000_s2918" style="position:absolute;z-index:252651520" from="0,10pt" to="512pt,10pt" strokecolor="black" strokeweight="1pt">
            <v:stroke linestyle="single"/>
          </v:line>
        </w:pict>
      </w:r>
      <w:r>
        <w:rPr>
          <w:rFonts w:ascii="arial" w:eastAsia="arial" w:hAnsi="arial" w:cs="arial"/>
          <w:b/>
          <w:color w:val="767676"/>
          <w:sz w:val="16"/>
        </w:rPr>
        <w:t>End of Document</w:t>
      </w:r>
    </w:p>
    <w:p>
      <w:pPr>
        <w:pStyle w:val="Normal450"/>
        <w:sectPr>
          <w:headerReference w:type="even" r:id="rId2778"/>
          <w:headerReference w:type="default" r:id="rId2779"/>
          <w:footerReference w:type="even" r:id="rId2780"/>
          <w:footerReference w:type="default" r:id="rId2781"/>
          <w:headerReference w:type="first" r:id="rId2782"/>
          <w:footerReference w:type="first" r:id="rId2783"/>
          <w:pgSz w:w="12240" w:h="15840"/>
          <w:pgMar w:top="840" w:right="1000" w:bottom="840" w:left="1000" w:header="400" w:footer="400"/>
          <w:pgNumType w:fmt="decimal"/>
          <w:cols w:space="720"/>
          <w:titlePg w:val="0"/>
        </w:sectPr>
      </w:pPr>
    </w:p>
    <w:p>
      <w:pPr>
        <w:pStyle w:val="Normal450"/>
      </w:pPr>
    </w:p>
    <w:p>
      <w:pPr>
        <w:pStyle w:val="Normal450"/>
      </w:pPr>
      <w:r>
        <w:pict>
          <v:shape id="_x0000_i2919" type="#_x0000_t75" alt="LexisNexis®" style="width:147.75pt;height:30pt">
            <v:imagedata r:id="rId10" o:title=""/>
          </v:shape>
        </w:pict>
      </w:r>
      <w:r>
        <w:cr/>
      </w:r>
    </w:p>
    <w:p>
      <w:pPr>
        <w:pStyle w:val="Heading14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Generation Greta; Die Betuchten</w:t>
      </w:r>
    </w:p>
    <w:p>
      <w:pPr>
        <w:pStyle w:val="Normal4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November 2023 </w:t>
      </w:r>
    </w:p>
    <w:p>
      <w:pPr>
        <w:pStyle w:val="Normal450"/>
        <w:keepNext w:val="0"/>
        <w:spacing w:after="0" w:line="240" w:lineRule="atLeast"/>
        <w:ind w:right="0"/>
        <w:jc w:val="both"/>
      </w:pPr>
      <w:bookmarkStart w:id="900" w:name="Bookmark_451"/>
      <w:bookmarkEnd w:id="900"/>
    </w:p>
    <w:p>
      <w:pPr>
        <w:pStyle w:val="Normal4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50"/>
        <w:keepNext w:val="0"/>
        <w:spacing w:before="120" w:after="0" w:line="220" w:lineRule="atLeast"/>
        <w:ind w:left="0" w:right="0" w:firstLine="0"/>
        <w:jc w:val="left"/>
      </w:pPr>
      <w:r>
        <w:br/>
      </w:r>
      <w:r>
        <w:pict>
          <v:shape id="_x0000_i2920" type="#_x0000_t75" style="width:149.98pt;height:30pt">
            <v:imagedata r:id="rId167" o:title=""/>
          </v:shape>
        </w:pic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NaN</w: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1217 words</w: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Jakob Hayner</w:t>
      </w:r>
    </w:p>
    <w:p>
      <w:pPr>
        <w:pStyle w:val="Normal4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vor 50 Jahren haben die Linken nicht verstanden, dass sie mit dem Palituch nicht nur für eine Freiheit der Palästinenser eintraten, sondern den politischen Islam unterstützten. Jetzt entdeckt es die hypermoralische Generation Instagram für sich - und verstrickt sich in den nächsten zynischen Widerspruch.</w:t>
      </w:r>
    </w:p>
    <w:p>
      <w:pPr>
        <w:pStyle w:val="Normal450"/>
        <w:keepNext/>
        <w:spacing w:before="240" w:after="0" w:line="340" w:lineRule="atLeast"/>
        <w:ind w:left="0" w:right="0" w:firstLine="0"/>
        <w:jc w:val="left"/>
      </w:pPr>
      <w:bookmarkStart w:id="901" w:name="Body_449"/>
      <w:bookmarkEnd w:id="901"/>
      <w:r>
        <w:rPr>
          <w:rFonts w:ascii="arial" w:eastAsia="arial" w:hAnsi="arial" w:cs="arial"/>
          <w:b/>
          <w:i w:val="0"/>
          <w:strike w:val="0"/>
          <w:noProof w:val="0"/>
          <w:color w:val="000000"/>
          <w:position w:val="0"/>
          <w:sz w:val="28"/>
          <w:u w:val="none"/>
          <w:vertAlign w:val="baseline"/>
        </w:rPr>
        <w:t>Body</w:t>
      </w:r>
    </w:p>
    <w:p>
      <w:pPr>
        <w:pStyle w:val="Normal450"/>
        <w:spacing w:line="60" w:lineRule="exact"/>
      </w:pPr>
      <w:r>
        <w:pict>
          <v:line id="_x0000_s2921" style="position:absolute;z-index:252652544" from="0,2pt" to="512pt,2pt" strokecolor="#009ddb" strokeweight="2pt">
            <v:stroke linestyle="single"/>
            <w10:wrap type="topAndBottom"/>
          </v:line>
        </w:pict>
      </w:r>
    </w:p>
    <w:p>
      <w:pPr>
        <w:pStyle w:val="Normal450"/>
      </w:pP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Palästinensertuch feiert dieser Tage ein Comeback. Ob arabische Jugendliche oder Hipster, Neukölln oder Berlin-Mitte, überall sieht man wieder das schwarz-weiße Stoffstück, meist als Schal getragen. So zeigte sich auch Greta Thunberg, die sich zurzeit mehr zu Gaza als zum Klima äußert, auf einer Kundgebung in den Niederlanden erstmals mit Kufiya. Früher war das Palituch ein politisches Bekenntnis, dann ein modisches Accessoire - und heute?</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war das Palituch schon im Museum gelandet. Im Haus der Geschichte in Bonn ist ein Exemplar ausgestellt, als stoffgewordenes Symbol einer historischen bundesrepublikanischen Linken. Von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-Komitees kam das Tuch zur außerparlamentarischen Opposition (APO) und verbreitete sich bis zu Hausbesetzern, Umweltschützern und Aufrüstungsgegnern. Man fühlte sich mit den Befreiungskämpfen von Vietnam bis zu den Kurden verbunden.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zuvor die rote Flagge war jede Faser des Palituchs politisch aufgeladen. Nur repräsentierte die rote Fahne das Proletariat ohne Vaterland, das Palituch hingegen ein Volk auf der Suche nach einem Vaterland. Die immer wieder proklamierte Einheit von nationaler und sozialer Frage schlug eindeutig zum Nationalen aus. Und einmal dort angekommen, ist der Weg zum tyrannischen Gottesstaat kürzer als der zur befreienden Weltrevolution.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Palästinensertuch als Tuch der Unbetuchten? So fantasierten es einige Linke im Westen. Dass es sich aber um das Erkennungszeichen eines terroristischen Nationalismus handelte, zeigten die Flugzeugentführerin Leila Khaled als "Postergirl der Palästinenser" mit Kufiya und Kalaschnikow und Jassir Arafat bei seinem berühmten Auftritt vor den Vereinten Nationen. Und die Linken, die unbeirrt am Tuch festhielten, wurden immer israel- und judenfeindlicher.</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Sozial und national</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weckte den Widerspruch jener Linken, die ihren Verstand nicht der palästinensischen Sache opfern wollten. Wiglaf Droste schrieb spöttisch über den "schwarz-weißen Feudel, dessen Träger immer die Frage evozieren: Antisemitismus, Abwaschdienst in der autonomen WG oder beides?" Und die sogenannten Antideutschen mischten mit Texten wie "Coole Kids tragen kein Palituch" und "Ist dir kalt oder hast Du etwas gegen Juden?" die linke Szene auf.</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wurde die Karriere des Palituchs kritisch untersucht. In den 1930ern unter Amin El-Husseini, dem Großmufti von Jerusalem und Hitler-Bewunderer, avancierte das Tuch der ländlichen Bevölkerung zum Symbol des Kampfs gegen Engländer und Juden, das gegen die der europäischen und osmanischen Hutmode frönende städtische Bevölkerung brutal durchgesetzt wurde. Wer eine friedliche Lösung mit den Juden anstrebte, wurde bekämpft. Die Gesellschaft wurde islamisiert und judenfeindliche Propaganda verbreitet.</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das Palituch zum Nationalsymbol wurde, ging mit dem Kampf gegen Liberale und Linke unter den Palästinensern und gegen die Juden einher. Bis heute wird die politische Linke im Nahen Osten durch den politischen Islam bedroht. Tausende Palästinenser sind ermordet worden - durch islamistische Palästinenser. Mit Blick auf die Geschichte muss man sagen: Das Palituch steht nicht zuletzt für die Gewalt gegen Palästinenser. Dass sich heute wie damals Linke in aller Welt damit gemeinmachen, kommt einem wie ein schlechter Witz vor.</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Politisierung folgte die Entpolitisierung, entsprechend dem postpolitischen Zeitgeist: Anfang der 2000er-Jahre spielten Modedesigner in ihren Kollektionen mit dem Palituch, es landete bei großen Bekleidungsketten im Sortiment. Schon seit den 1970ern wurde immer unklarer, ob es sich beim Schal bloß um ein Stück kommerzialisierte Jugendkultur oder ein politisches Bekenntnis handelte, nun schien das Pendel eindeutig zur bedeutungslosen Konsumware auszuschlagen. Fanta statt Fatwa, wie es damals hieß.</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heute? Scheint es eine Repolitisierung des Palituchs zu geben. Als Ikone der Klimabewegung steht Thunberg beispielhaft dafür, sich die alten Symbole wieder anzueignen und mit der neuen Free-Palestine-Welle auf Instagram zu verbinden. Doch es ist nicht die alte Politisierung. Weder Thunberg noch ihre Fans handeln aus Kenntnis der politischen Lage. Oder könnten sie die Unterschiede zwischen PFLP, DFLP, PLO, Fatah, Hamas, Hisbollah oder Islamischer Dschihad benennen? Würden sie Gaza überhaupt auf einer Weltkarte finden?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Politisierung und Entpolitisierung scheint heute eine Hyperpolitisierung zu folgen, die man am Comeback des Palituchs beobachten kann, dem hyperpolitischen Emblem schlechthin. Eine "extreme Politisierung ohne politische Folgen" nennt das Anton Jäger, soeben ist bei Suhrkamp sein Buch "Hyperpolitik" erschienen. In Stichworten zusammengefasst beschreibt der Historiker die Individualisierung, Medialisierung, Symbolisierung, Derealisierung und Entinstitutionalisierung des Politischen.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Vormodernes Denken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Generation Instagram will unbedingt politisch sein, sie weiß nur nicht, wie das außerhalb der Welt der Klicks und Likes geht. In ihren Profilbeschreibungen tummeln sich allerlei Fähnchen und Emojis, um ihre Parteinahme zu signalisieren. Wie in den Kommentarspalten gibt es keine Zwischentöne. Ihre durch keinerlei gesellschaftstheoretische Auseinandersetzung gebrochene Sympathie gilt allen, die sich als Opfer präsentieren. Das durch Social Media hochgeputschte linke Bauchgefühl will keinen Abgleich mit der Realität.</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kann sagen: je hyperpolitischer, desto weltfremder. Und letztlich auch unpolitischer und empfänglicher für pseudopolitische Erzählungen. Wer die großen Demonstrationen für Gaza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vergangenen Wochen gesehen hat, konnte diese Realitätsverleugnung beobachten. Free Palestine? Der Gazastreifen war nach dem Abzug der israelischen Armee ein Versuch für mehr Freiheit - mit den Wahlen von 2006. Die Terrorherrschaft der Hamas - die die palästinensische Opposition bis heute ermordet und unterdrückt - ist das Ergebnis.</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gespenstisch, riesige Demonstrationen mit Hunderten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Palitüchern zu sehen, auf denen offenbar der Konsens besteht, Israel jeglicher Untat zu beschuldigen, aber das Wort Hamas noch nicht einmal nur zu erwähnen (ganz zu schweigen von kritisieren). Doch wer über die Hamas schweigt, schweigt über die politischen Verhältnisse der Palästinenser, die somit als vorpolitisches Subjekt betrachtet werden. Das ist, was man Mythos nennt. So landet die Hyperpolitik beim vormodernen Denken. Ähnliches ließ sich bereits beobachten, als das Wedeln von Ukraine-Fähnchen mit dem Schweigen über den politischen Einfluss von Azow und anderer Neobanderisten zusammenfiel.</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Gefährlich an der Hyperpolitik ist, dass ihr kruder Ersatz für Politik sich mit denen verbündet, die das Politische durch das Religiöse ersetzen wollen. Wer als Linker über den politischen Islam schweigt - zu dessen ersten Opfern Palästinenser und Muslime gehören, die den religiösen Fundamentalismus ablehnen - , sich aber mit dem Palituch als hyperpolitisches Symbol schmückt, weil es ein angenehmes moralisches Bauchgefühl macht, verrät nicht nur die Freiheit, sondern auch die Palästinenser, die sich Freiheit wünschen - von der Hamas.</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Literatur: Anton Jäger: Hyperpolitik. Extreme Politisierung ohne politische Folgen. Suhrkamp, 136 Seiten, 16 Euro.</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https://www.welt.de/kultur/plus248621514/Generation-Greta-und-Gaza-Die-Betuchten.html</w:t>
      </w:r>
    </w:p>
    <w:p>
      <w:pPr>
        <w:pStyle w:val="Normal45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50"/>
        <w:spacing w:line="60" w:lineRule="exact"/>
      </w:pPr>
      <w:r>
        <w:pict>
          <v:line id="_x0000_s2922" style="position:absolute;z-index:252653568" from="0,2pt" to="512pt,2pt" strokecolor="#009ddb" strokeweight="2pt">
            <v:stroke linestyle="single"/>
            <w10:wrap type="topAndBottom"/>
          </v:line>
        </w:pict>
      </w:r>
    </w:p>
    <w:p>
      <w:pPr>
        <w:pStyle w:val="Normal45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Hauptsache politisch? Greta Thunberg (r.)</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am Main</w:t>
      </w:r>
    </w:p>
    <w:p>
      <w:pPr>
        <w:pStyle w:val="Normal4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22, 2023</w:t>
      </w:r>
    </w:p>
    <w:p>
      <w:pPr>
        <w:pStyle w:val="Normal450"/>
      </w:pPr>
    </w:p>
    <w:p>
      <w:pPr>
        <w:pStyle w:val="Normal450"/>
        <w:ind w:left="200"/>
        <w:sectPr>
          <w:type w:val="continuous"/>
          <w:pgMar w:top="840" w:right="1000" w:bottom="840" w:left="1000" w:header="400" w:footer="400"/>
          <w:pgNumType w:fmt="decimal"/>
          <w:cols w:space="720"/>
        </w:sectPr>
      </w:pPr>
      <w:r>
        <w:br/>
      </w:r>
      <w:r>
        <w:pict>
          <v:line id="_x0000_s2923" style="position:absolute;z-index:252654592" from="0,10pt" to="512pt,10pt" strokecolor="black" strokeweight="1pt">
            <v:stroke linestyle="single"/>
          </v:line>
        </w:pict>
      </w:r>
      <w:r>
        <w:rPr>
          <w:rFonts w:ascii="arial" w:eastAsia="arial" w:hAnsi="arial" w:cs="arial"/>
          <w:b/>
          <w:color w:val="767676"/>
          <w:sz w:val="16"/>
        </w:rPr>
        <w:t>End of Document</w:t>
      </w:r>
    </w:p>
    <w:p>
      <w:pPr>
        <w:pStyle w:val="Normal451"/>
        <w:sectPr>
          <w:headerReference w:type="even" r:id="rId2784"/>
          <w:headerReference w:type="default" r:id="rId2785"/>
          <w:footerReference w:type="even" r:id="rId2786"/>
          <w:footerReference w:type="default" r:id="rId2787"/>
          <w:headerReference w:type="first" r:id="rId2788"/>
          <w:footerReference w:type="first" r:id="rId2789"/>
          <w:pgSz w:w="12240" w:h="15840"/>
          <w:pgMar w:top="840" w:right="1000" w:bottom="840" w:left="1000" w:header="400" w:footer="400"/>
          <w:pgNumType w:fmt="decimal"/>
          <w:cols w:space="720"/>
          <w:titlePg w:val="0"/>
        </w:sectPr>
      </w:pPr>
    </w:p>
    <w:p>
      <w:pPr>
        <w:pStyle w:val="Normal451"/>
      </w:pPr>
    </w:p>
    <w:p>
      <w:pPr>
        <w:pStyle w:val="Normal451"/>
      </w:pPr>
      <w:r>
        <w:pict>
          <v:shape id="_x0000_i2924" type="#_x0000_t75" alt="LexisNexis®" style="width:147.75pt;height:30pt">
            <v:imagedata r:id="rId10" o:title=""/>
          </v:shape>
        </w:pict>
      </w:r>
      <w:r>
        <w:cr/>
      </w:r>
    </w:p>
    <w:p>
      <w:pPr>
        <w:pStyle w:val="Heading14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Binz: Greta Thunberg fügt Klimabewegung "großen Schaden zu"</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22. November 2023 1:50 PM GMT+1</w:t>
      </w:r>
    </w:p>
    <w:p>
      <w:pPr>
        <w:pStyle w:val="Normal451"/>
        <w:keepNext w:val="0"/>
        <w:spacing w:after="0" w:line="240" w:lineRule="atLeast"/>
        <w:ind w:right="0"/>
        <w:jc w:val="both"/>
      </w:pPr>
      <w:bookmarkStart w:id="902" w:name="Bookmark_452"/>
      <w:bookmarkEnd w:id="902"/>
    </w:p>
    <w:p>
      <w:pPr>
        <w:pStyle w:val="Normal4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51"/>
        <w:keepNext w:val="0"/>
        <w:spacing w:before="120" w:after="0" w:line="220" w:lineRule="atLeast"/>
        <w:ind w:left="0" w:right="0" w:firstLine="0"/>
        <w:jc w:val="left"/>
      </w:pPr>
      <w:r>
        <w:br/>
      </w:r>
      <w:r>
        <w:pict>
          <v:shape id="_x0000_i2925" type="#_x0000_t75" style="width:230.22pt;height:28.5pt">
            <v:imagedata r:id="rId11" o:title=""/>
          </v:shape>
        </w:pict>
      </w:r>
    </w:p>
    <w:p>
      <w:pPr>
        <w:pStyle w:val="Normal4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244 words</w:t>
      </w:r>
    </w:p>
    <w:p>
      <w:pPr>
        <w:pStyle w:val="Normal451"/>
        <w:keepNext/>
        <w:spacing w:before="240" w:after="0" w:line="340" w:lineRule="atLeast"/>
        <w:ind w:left="0" w:right="0" w:firstLine="0"/>
        <w:jc w:val="left"/>
      </w:pPr>
      <w:bookmarkStart w:id="903" w:name="Body_450"/>
      <w:bookmarkEnd w:id="903"/>
      <w:r>
        <w:rPr>
          <w:rFonts w:ascii="arial" w:eastAsia="arial" w:hAnsi="arial" w:cs="arial"/>
          <w:b/>
          <w:i w:val="0"/>
          <w:strike w:val="0"/>
          <w:noProof w:val="0"/>
          <w:color w:val="000000"/>
          <w:position w:val="0"/>
          <w:sz w:val="28"/>
          <w:u w:val="none"/>
          <w:vertAlign w:val="baseline"/>
        </w:rPr>
        <w:t>Body</w:t>
      </w:r>
    </w:p>
    <w:p>
      <w:pPr>
        <w:pStyle w:val="Normal451"/>
        <w:spacing w:line="60" w:lineRule="exact"/>
      </w:pPr>
      <w:r>
        <w:pict>
          <v:line id="_x0000_s2926" style="position:absolute;z-index:252655616" from="0,2pt" to="512pt,2pt" strokecolor="#009ddb" strokeweight="2pt">
            <v:stroke linestyle="single"/>
            <w10:wrap type="topAndBottom"/>
          </v:line>
        </w:pict>
      </w:r>
    </w:p>
    <w:p>
      <w:pPr>
        <w:pStyle w:val="Normal451"/>
      </w:pP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schwedische Umweltschützerin Greta Thunberg fügt mit ihrer offensiven Parteinahme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 Einschätzung der rheinland-pfälzischen Ministerin Katharina Binz "der Klimabewegung großen Schaden zu". "Es war immer die Stärke, sich auf das Thema Klima zu konzentrieren und auch anschlussfähig zu sein für viele, viele Teile der Gesellschaft", sagte die Grünen-Politikerin im Gespräch mit der Deutschen Presse-Agentur in Mainz. "Bei Fridays for Future in Deutschland sieht man, wie anschlussfähig sie sind." Nur wenn die Mehrheit der Gesellschaft die Politik auffordere, Maßnahmen zu ergreifen, geschehe das auch, betonte Binz. "Dieser Ansatz war lange, lange Zeit sehr erfolgreich."</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mich ist überhaupt nicht nachvollziehbar, warum Greta Thunberg denkt, sie könne mit dem Vermischen des Ganzen mit dem Nahostkonflikt irgendwas gewinnen", sagte Binz, die auch stellvertretende Ministerpräsidentin ist. "Es ist einfach nur ein Schaden, der dieser Bewegung zugefügt wird. Und ich finde es einfach nur richtig, richtig schmerzhaft."</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rund fünf Wochen Gaza-Krieg hatte Thunberg am Sonntag vor einer Woche auf einer Klimaschutz-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erneut offensiv Partei für die Palästinenser ergriffen und entsprechende Parolen skandiert. Am Tag darauf waren die deutschen Aktivisten von Fridays for Future deutlich auf Distanz gegangen: Man agiere inzwischen als eigenständige Organisation und sei "schon lange über Greta als Person herausgewachsen", hieß es.</w:t>
      </w:r>
    </w:p>
    <w:p>
      <w:pPr>
        <w:pStyle w:val="Normal4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22, 2023</w:t>
      </w:r>
    </w:p>
    <w:p>
      <w:pPr>
        <w:pStyle w:val="Normal451"/>
      </w:pPr>
    </w:p>
    <w:p>
      <w:pPr>
        <w:pStyle w:val="Normal451"/>
        <w:ind w:left="200"/>
        <w:sectPr>
          <w:type w:val="continuous"/>
          <w:pgMar w:top="840" w:right="1000" w:bottom="840" w:left="1000" w:header="400" w:footer="400"/>
          <w:pgNumType w:fmt="decimal"/>
          <w:cols w:space="720"/>
        </w:sectPr>
      </w:pPr>
      <w:r>
        <w:br/>
      </w:r>
      <w:r>
        <w:pict>
          <v:line id="_x0000_s2927" style="position:absolute;z-index:252656640" from="0,10pt" to="512pt,10pt" strokecolor="black" strokeweight="1pt">
            <v:stroke linestyle="single"/>
          </v:line>
        </w:pict>
      </w:r>
      <w:r>
        <w:rPr>
          <w:rFonts w:ascii="arial" w:eastAsia="arial" w:hAnsi="arial" w:cs="arial"/>
          <w:b/>
          <w:color w:val="767676"/>
          <w:sz w:val="16"/>
        </w:rPr>
        <w:t>End of Document</w:t>
      </w:r>
    </w:p>
    <w:p>
      <w:pPr>
        <w:pStyle w:val="Normal452"/>
        <w:sectPr>
          <w:headerReference w:type="even" r:id="rId2790"/>
          <w:headerReference w:type="default" r:id="rId2791"/>
          <w:footerReference w:type="even" r:id="rId2792"/>
          <w:footerReference w:type="default" r:id="rId2793"/>
          <w:headerReference w:type="first" r:id="rId2794"/>
          <w:footerReference w:type="first" r:id="rId2795"/>
          <w:pgSz w:w="12240" w:h="15840"/>
          <w:pgMar w:top="840" w:right="1000" w:bottom="840" w:left="1000" w:header="400" w:footer="400"/>
          <w:pgNumType w:fmt="decimal"/>
          <w:cols w:space="720"/>
          <w:titlePg w:val="0"/>
        </w:sectPr>
      </w:pPr>
    </w:p>
    <w:p>
      <w:pPr>
        <w:pStyle w:val="Normal452"/>
      </w:pPr>
    </w:p>
    <w:p>
      <w:pPr>
        <w:pStyle w:val="Normal452"/>
      </w:pPr>
      <w:r>
        <w:pict>
          <v:shape id="_x0000_i2928" type="#_x0000_t75" alt="LexisNexis®" style="width:147.75pt;height:30pt">
            <v:imagedata r:id="rId10" o:title=""/>
          </v:shape>
        </w:pict>
      </w:r>
      <w:r>
        <w:cr/>
      </w:r>
    </w:p>
    <w:p>
      <w:pPr>
        <w:pStyle w:val="Heading14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an Uni geplant; Studierendenverband SDS hat zur Kundgebung aufgerufen</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November 2023</w:t>
      </w:r>
    </w:p>
    <w:p>
      <w:pPr>
        <w:pStyle w:val="Normal452"/>
        <w:keepNext w:val="0"/>
        <w:spacing w:after="0" w:line="240" w:lineRule="atLeast"/>
        <w:ind w:right="0"/>
        <w:jc w:val="both"/>
      </w:pPr>
      <w:bookmarkStart w:id="904" w:name="Bookmark_453"/>
      <w:bookmarkEnd w:id="904"/>
    </w:p>
    <w:p>
      <w:pPr>
        <w:pStyle w:val="Normal4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52"/>
        <w:keepNext w:val="0"/>
        <w:spacing w:before="120" w:after="0" w:line="220" w:lineRule="atLeast"/>
        <w:ind w:left="0" w:right="0" w:firstLine="0"/>
        <w:jc w:val="left"/>
      </w:pPr>
      <w:r>
        <w:br/>
      </w:r>
      <w:r>
        <w:pict>
          <v:shape id="_x0000_i2929" type="#_x0000_t75" style="width:236.97pt;height:67.49pt">
            <v:imagedata r:id="rId271" o:title=""/>
          </v:shape>
        </w:pic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22</w: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539 words</w: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 GAMBINO</w:t>
      </w:r>
    </w:p>
    <w:p>
      <w:pPr>
        <w:pStyle w:val="Normal452"/>
        <w:keepNext/>
        <w:spacing w:before="240" w:after="0" w:line="340" w:lineRule="atLeast"/>
        <w:ind w:left="0" w:right="0" w:firstLine="0"/>
        <w:jc w:val="left"/>
      </w:pPr>
      <w:bookmarkStart w:id="905" w:name="Body_451"/>
      <w:bookmarkEnd w:id="905"/>
      <w:r>
        <w:rPr>
          <w:rFonts w:ascii="arial" w:eastAsia="arial" w:hAnsi="arial" w:cs="arial"/>
          <w:b/>
          <w:i w:val="0"/>
          <w:strike w:val="0"/>
          <w:noProof w:val="0"/>
          <w:color w:val="000000"/>
          <w:position w:val="0"/>
          <w:sz w:val="28"/>
          <w:u w:val="none"/>
          <w:vertAlign w:val="baseline"/>
        </w:rPr>
        <w:t>Body</w:t>
      </w:r>
    </w:p>
    <w:p>
      <w:pPr>
        <w:pStyle w:val="Normal452"/>
        <w:spacing w:line="60" w:lineRule="exact"/>
      </w:pPr>
      <w:r>
        <w:pict>
          <v:line id="_x0000_s2930" style="position:absolute;z-index:252657664" from="0,2pt" to="512pt,2pt" strokecolor="#009ddb" strokeweight="2pt">
            <v:stroke linestyle="single"/>
            <w10:wrap type="topAndBottom"/>
          </v:line>
        </w:pict>
      </w:r>
    </w:p>
    <w:p>
      <w:pPr>
        <w:pStyle w:val="Normal452"/>
      </w:pPr>
    </w:p>
    <w:p>
      <w:pPr>
        <w:pStyle w:val="Normal4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MARIA GAMBINO </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 ist auf dem Albertus-Magnus-Platz um 11.30 Uhr eine pro-palästinensische Kundgebung geplant. Dazu ruft die linke Studierendengruppe SDS (Sozial-demokratischer Studierendenverband) auf. An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anschließen werden sich noch die zwei außeruniversitären linken Gruppen SAV (Sozialistische Alternative) sowie der lokale Ableger des SDAJ (sozialistische deutsche Arbeiterjugend).</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Olaf Meier (Name geändert), ein ehemaliger Student der Universität, selbst früher in linken Hochschulgruppen aktiv sowie Anmelder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im Oktober, befürchtet,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könnte für antisemitische und antiisraelische Zwecke instrumentalisiert werden. "Auch Netzwerke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Köln oder die palästinensische Gemeinde in Bonn haben diese Kundgebung beworben. Diese pro-palästinensischen Gruppen sind in der Vergangenheit schon mit dem vor zwei Monaten verbotenen Netzwerk Samidoun aufgetreten", so Meier. Samidoun ist die Gruppe, die nach dem Angriff der Hamas auf Israel am 7. Oktober in Berlin Baklava verteilt habe, um den Angriff zu feiern.</w:t>
      </w:r>
    </w:p>
    <w:p>
      <w:pPr>
        <w:pStyle w:val="Normal4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Antiisraelische Parolen möglich </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Kundgebungen dieser Organisationen wurden antiisraelische Parolen gerufen, dort kommen in der Regel Personen, die einen eliminatorischen Antisemitismus propagieren", so Meier. Der Kölner hat sich auch schon im Netzwerk Köln gegen Rechts engagiert. "Die SAV grenzt sich zwar offiziell von der Hamas ab, waren aber auf allen israelfeindlichen Demos in Köln vertreten", so Meier weiter. Meier hat sich mit seinen Bedenken auch an die Uni gewandt. Diese hatte sich nach dem Angriff der Hamas auf Israel umgehend gegen Terror positioniert und ihre Solidarität mit Israel erklärt. In das Demogeschehen kann sie jedoch nur bedingt eingreifen. In einem Statement stellt die Uni klar: "Der Platz über der Universitätsstraße ist größtenteils städtisches Grundstück. Demonstrationen, die auf dem Albertus-Magnus-Platz stattfinden sollen, sind von der zuständigen Versammlungsbehörde, hier der Polizei, zu genehmigen."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Versammlungsfreiheit sei ein hohes Gut, "allerdings dulden wir auf unserem Campus keinerlei antisemitische und israelfeindliche Äußerungen". Die Uni behalte sich vor, gegebenenfalls "konsequent auf die Möglichkeiten des Hausrechts zurückzugreifen". Man stehe im engen Kontakt mit Polizei und Stadt. "Die Mitglieder der Universität bitten wir, sich weiterhin entschieden gegen Antisemitismus, Diskriminierung und Rassismus zu stellen, wachsam zu bleiben und sich um Betroffene zu kümmern."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Claus Ludwig, Mitglied des Bundesvorstandes der Sozialistischen Alternative, sei zwar nicht in der konkreten Planung für die kommende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involviert, klärt aber über die Haltung des SAV auf. "Wir positionieren uns gegen die Hamas und gegen das Ermorden von Zivilisten auf beiden Seiten. Für uns steht Gaza im Mittelpunkt, weil das, was dort gerade stattfindet, gestoppt werden muss", so Ludwig. Wer vorher Kontakte zu Samidoun gehabt habe, sei ihm nicht bekannt. "Unsere scharfe Kritik an Israel ist nicht antisemitisch. Jüdische Menschen und Staat sind nicht deckungsgleich. Das sieht man auch daran, wie viele jüdische Menschen in Amerika und auch in Tel Aviv auf die Straße gehen und demonstrieren."</w:t>
      </w:r>
    </w:p>
    <w:p>
      <w:pPr>
        <w:pStyle w:val="Normal4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52"/>
      </w:pPr>
    </w:p>
    <w:p>
      <w:pPr>
        <w:pStyle w:val="Normal452"/>
        <w:ind w:left="200"/>
        <w:sectPr>
          <w:type w:val="continuous"/>
          <w:pgMar w:top="840" w:right="1000" w:bottom="840" w:left="1000" w:header="400" w:footer="400"/>
          <w:pgNumType w:fmt="decimal"/>
          <w:cols w:space="720"/>
        </w:sectPr>
      </w:pPr>
      <w:r>
        <w:br/>
      </w:r>
      <w:r>
        <w:pict>
          <v:line id="_x0000_s2931" style="position:absolute;z-index:252658688" from="0,10pt" to="512pt,10pt" strokecolor="black" strokeweight="1pt">
            <v:stroke linestyle="single"/>
          </v:line>
        </w:pict>
      </w:r>
      <w:r>
        <w:rPr>
          <w:rFonts w:ascii="arial" w:eastAsia="arial" w:hAnsi="arial" w:cs="arial"/>
          <w:b/>
          <w:color w:val="767676"/>
          <w:sz w:val="16"/>
        </w:rPr>
        <w:t>End of Document</w:t>
      </w:r>
    </w:p>
    <w:p>
      <w:pPr>
        <w:pStyle w:val="Normal453"/>
        <w:sectPr>
          <w:headerReference w:type="even" r:id="rId2796"/>
          <w:headerReference w:type="default" r:id="rId2797"/>
          <w:footerReference w:type="even" r:id="rId2798"/>
          <w:footerReference w:type="default" r:id="rId2799"/>
          <w:headerReference w:type="first" r:id="rId2800"/>
          <w:footerReference w:type="first" r:id="rId2801"/>
          <w:pgSz w:w="12240" w:h="15840"/>
          <w:pgMar w:top="840" w:right="1000" w:bottom="840" w:left="1000" w:header="400" w:footer="400"/>
          <w:pgNumType w:fmt="decimal"/>
          <w:cols w:space="720"/>
          <w:titlePg w:val="0"/>
        </w:sectPr>
      </w:pPr>
    </w:p>
    <w:p>
      <w:pPr>
        <w:pStyle w:val="Normal453"/>
      </w:pPr>
    </w:p>
    <w:p>
      <w:pPr>
        <w:pStyle w:val="Normal453"/>
      </w:pPr>
      <w:r>
        <w:pict>
          <v:shape id="_x0000_i2932" type="#_x0000_t75" alt="LexisNexis®" style="width:147.75pt;height:30pt">
            <v:imagedata r:id="rId10" o:title=""/>
          </v:shape>
        </w:pict>
      </w:r>
      <w:r>
        <w:cr/>
      </w:r>
    </w:p>
    <w:p>
      <w:pPr>
        <w:pStyle w:val="Heading14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Kein Verbot für nächste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Kundgebung Stadt hat  andere Rechtsauffassung  als Verwaltungsgericht</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November 2023</w:t>
      </w:r>
    </w:p>
    <w:p>
      <w:pPr>
        <w:pStyle w:val="Normal453"/>
        <w:keepNext w:val="0"/>
        <w:spacing w:after="0" w:line="240" w:lineRule="atLeast"/>
        <w:ind w:right="0"/>
        <w:jc w:val="both"/>
      </w:pPr>
      <w:bookmarkStart w:id="906" w:name="Bookmark_454"/>
      <w:bookmarkEnd w:id="906"/>
    </w:p>
    <w:p>
      <w:pPr>
        <w:pStyle w:val="Normal4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53"/>
        <w:keepNext w:val="0"/>
        <w:spacing w:before="120" w:after="0" w:line="220" w:lineRule="atLeast"/>
        <w:ind w:left="0" w:right="0" w:firstLine="0"/>
        <w:jc w:val="left"/>
      </w:pPr>
      <w:r>
        <w:br/>
      </w:r>
      <w:r>
        <w:pict>
          <v:shape id="_x0000_i2933" type="#_x0000_t75" style="width:148.48pt;height:148.48pt">
            <v:imagedata r:id="rId545" o:title=""/>
          </v:shape>
        </w:pic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OLDENBURG; S. 13</w: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323 words</w:t>
      </w:r>
    </w:p>
    <w:p>
      <w:pPr>
        <w:pStyle w:val="Normal4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Patrick Buck</w:t>
      </w:r>
    </w:p>
    <w:p>
      <w:pPr>
        <w:pStyle w:val="Normal453"/>
        <w:keepNext/>
        <w:spacing w:before="240" w:after="0" w:line="340" w:lineRule="atLeast"/>
        <w:ind w:left="0" w:right="0" w:firstLine="0"/>
        <w:jc w:val="left"/>
      </w:pPr>
      <w:bookmarkStart w:id="907" w:name="Body_452"/>
      <w:bookmarkEnd w:id="907"/>
      <w:r>
        <w:rPr>
          <w:rFonts w:ascii="arial" w:eastAsia="arial" w:hAnsi="arial" w:cs="arial"/>
          <w:b/>
          <w:i w:val="0"/>
          <w:strike w:val="0"/>
          <w:noProof w:val="0"/>
          <w:color w:val="000000"/>
          <w:position w:val="0"/>
          <w:sz w:val="28"/>
          <w:u w:val="none"/>
          <w:vertAlign w:val="baseline"/>
        </w:rPr>
        <w:t>Body</w:t>
      </w:r>
    </w:p>
    <w:p>
      <w:pPr>
        <w:pStyle w:val="Normal453"/>
        <w:spacing w:line="60" w:lineRule="exact"/>
      </w:pPr>
      <w:r>
        <w:pict>
          <v:line id="_x0000_s2934" style="position:absolute;z-index:252659712" from="0,2pt" to="512pt,2pt" strokecolor="#009ddb" strokeweight="2pt">
            <v:stroke linestyle="single"/>
            <w10:wrap type="topAndBottom"/>
          </v:line>
        </w:pict>
      </w:r>
    </w:p>
    <w:p>
      <w:pPr>
        <w:pStyle w:val="Normal453"/>
      </w:pPr>
    </w:p>
    <w:p>
      <w:pPr>
        <w:pStyle w:val="Normal4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/pab - Nachdem das Verwaltungsgericht das durch die Stadt ausgesprochene Verbot der pro-palästinensischen Kundgebung vom Samstag auf dem Schlossplatz kurzfristig gekippt hat, spricht die Verwaltung von einer anderen Rechtsauffassung.  Die Begründung des Verwaltungsgerichts ist nachvollziehbar, ist aber ein anderer Standpunkt als der der Stadt Oldenburg , hieß es am Montag auf Nachfrage unserer Redaktion. Das Urteil werde man natürlich akzeptieren.</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zukünftige Veranstaltungen dieser Art schließt die Verwaltung erneute Verbote trotz dieses Rückschlags nicht aus.  Bei allen angezeigten Versammlungen werden wir auch weiterhin im Vorfeld in enger Abstimmung mit der Polizei kritisch prüfen, ob eine Gefährdung der öffentlichen Sicherheit vorliegt und ggf. Beschränkungen verhängen , so eine Sprecherin.</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gelte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-Anmeldung durch den Vorsitzenden der Palästinensischen Gemeinde Oldenburg und Nordwest, Ahmad Washaha (der für die vergangenen Veranstaltungen verantwortlich zeichnete), als auch bei Veranstaltungen anderer Personen.  Wenn die Voraussetzungen erfüllt sind und keine Gefahrenlage vorliegt, werden wir sie zulassen. </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Zusammenhang teilte die Stadt mit, dass Washaha für kommenden Samstag, 26. November, erneut eine Versammlungsanzeige gestellt habe. Für diese wird es nach jetzigem Stand diesmal kein Verbot geben.  Da die vergangene Versammlung friedlich verlaufen ist und sich an die Auflagen gehalten wurde, werden wir diese angezeigte Versammlung mit den getroffenen Beschränkungen bestätigen. </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hatten sich nach der kurzfristigen Zulassung noch rund 100 Menschen auf dem Schlossplatz versammelt. Verbotene israelfeindliche Parolen wurden nur kurzzeitig gerufen und nach einem Hinweis der Polizei unterbunden. Bei einer vorherigen Veranstaltung gab es indes Ausrufe, in deren Folge der Staatsschutz ermittelte und es zu Verboten weiterer Kundgebungen kam.</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53"/>
        <w:keepNext w:val="0"/>
        <w:spacing w:before="200" w:after="0" w:line="260" w:lineRule="atLeast"/>
        <w:ind w:left="0" w:right="0" w:firstLine="0"/>
        <w:jc w:val="both"/>
      </w:pPr>
      <w:r>
        <w:pict>
          <v:shape id="_x0000_i2935" type="#_x0000_t75" style="width:508.38pt;height:229.5pt">
            <v:imagedata r:id="rId2802" o:title=""/>
          </v:shape>
        </w:pict>
      </w:r>
    </w:p>
    <w:p>
      <w:pPr>
        <w:pStyle w:val="Normal4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53"/>
      </w:pPr>
    </w:p>
    <w:p>
      <w:pPr>
        <w:pStyle w:val="Normal453"/>
        <w:ind w:left="200"/>
        <w:sectPr>
          <w:type w:val="continuous"/>
          <w:pgMar w:top="840" w:right="1000" w:bottom="840" w:left="1000" w:header="400" w:footer="400"/>
          <w:pgNumType w:fmt="decimal"/>
          <w:cols w:space="720"/>
        </w:sectPr>
      </w:pPr>
      <w:r>
        <w:br/>
      </w:r>
      <w:r>
        <w:pict>
          <v:line id="_x0000_s2936" style="position:absolute;z-index:252660736" from="0,10pt" to="512pt,10pt" strokecolor="black" strokeweight="1pt">
            <v:stroke linestyle="single"/>
          </v:line>
        </w:pict>
      </w:r>
      <w:r>
        <w:rPr>
          <w:rFonts w:ascii="arial" w:eastAsia="arial" w:hAnsi="arial" w:cs="arial"/>
          <w:b/>
          <w:color w:val="767676"/>
          <w:sz w:val="16"/>
        </w:rPr>
        <w:t>End of Document</w:t>
      </w:r>
    </w:p>
    <w:p>
      <w:pPr>
        <w:pStyle w:val="Normal454"/>
        <w:sectPr>
          <w:headerReference w:type="even" r:id="rId2803"/>
          <w:headerReference w:type="default" r:id="rId2804"/>
          <w:footerReference w:type="even" r:id="rId2805"/>
          <w:footerReference w:type="default" r:id="rId2806"/>
          <w:headerReference w:type="first" r:id="rId2807"/>
          <w:footerReference w:type="first" r:id="rId2808"/>
          <w:pgSz w:w="12240" w:h="15840"/>
          <w:pgMar w:top="840" w:right="1000" w:bottom="840" w:left="1000" w:header="400" w:footer="400"/>
          <w:pgNumType w:fmt="decimal"/>
          <w:cols w:space="720"/>
          <w:titlePg w:val="0"/>
        </w:sectPr>
      </w:pPr>
    </w:p>
    <w:p>
      <w:pPr>
        <w:pStyle w:val="Normal454"/>
      </w:pPr>
    </w:p>
    <w:p>
      <w:pPr>
        <w:pStyle w:val="Normal454"/>
      </w:pPr>
      <w:r>
        <w:pict>
          <v:shape id="_x0000_i2937" type="#_x0000_t75" alt="LexisNexis®" style="width:147.75pt;height:30pt">
            <v:imagedata r:id="rId10" o:title=""/>
          </v:shape>
        </w:pict>
      </w:r>
      <w:r>
        <w:cr/>
      </w:r>
    </w:p>
    <w:p>
      <w:pPr>
        <w:pStyle w:val="Heading14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Generation Greta; Die Betuchten</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November 2023 </w:t>
      </w:r>
    </w:p>
    <w:p>
      <w:pPr>
        <w:pStyle w:val="Normal454"/>
        <w:keepNext w:val="0"/>
        <w:spacing w:after="0" w:line="240" w:lineRule="atLeast"/>
        <w:ind w:right="0"/>
        <w:jc w:val="both"/>
      </w:pPr>
      <w:bookmarkStart w:id="908" w:name="Bookmark_455"/>
      <w:bookmarkEnd w:id="908"/>
    </w:p>
    <w:p>
      <w:pPr>
        <w:pStyle w:val="Normal4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54"/>
        <w:keepNext w:val="0"/>
        <w:spacing w:before="120" w:after="0" w:line="220" w:lineRule="atLeast"/>
        <w:ind w:left="0" w:right="0" w:firstLine="0"/>
        <w:jc w:val="left"/>
      </w:pPr>
      <w:r>
        <w:br/>
      </w:r>
      <w:r>
        <w:pict>
          <v:shape id="_x0000_i2938" type="#_x0000_t75" style="width:149.98pt;height:30pt">
            <v:imagedata r:id="rId167" o:title=""/>
          </v:shape>
        </w:pic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NaN</w: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1218 words</w: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Jakob Hayner</w:t>
      </w:r>
    </w:p>
    <w:p>
      <w:pPr>
        <w:pStyle w:val="Normal45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vor 50 Jahren haben die Linken nicht verstanden, dass sie mit dem Palituch nicht nur für eine Freiheit der Palästinenser eintraten, sondern den politischen Islam unterstützten. Jetzt entdeckt es die hypermoralische Generation Instagram für sich - und verstrickt sich in den nächsten zynischen Widerspruch.</w:t>
      </w:r>
    </w:p>
    <w:p>
      <w:pPr>
        <w:pStyle w:val="Normal454"/>
        <w:keepNext/>
        <w:spacing w:before="240" w:after="0" w:line="340" w:lineRule="atLeast"/>
        <w:ind w:left="0" w:right="0" w:firstLine="0"/>
        <w:jc w:val="left"/>
      </w:pPr>
      <w:bookmarkStart w:id="909" w:name="Body_453"/>
      <w:bookmarkEnd w:id="909"/>
      <w:r>
        <w:rPr>
          <w:rFonts w:ascii="arial" w:eastAsia="arial" w:hAnsi="arial" w:cs="arial"/>
          <w:b/>
          <w:i w:val="0"/>
          <w:strike w:val="0"/>
          <w:noProof w:val="0"/>
          <w:color w:val="000000"/>
          <w:position w:val="0"/>
          <w:sz w:val="28"/>
          <w:u w:val="none"/>
          <w:vertAlign w:val="baseline"/>
        </w:rPr>
        <w:t>Body</w:t>
      </w:r>
    </w:p>
    <w:p>
      <w:pPr>
        <w:pStyle w:val="Normal454"/>
        <w:spacing w:line="60" w:lineRule="exact"/>
      </w:pPr>
      <w:r>
        <w:pict>
          <v:line id="_x0000_s2939" style="position:absolute;z-index:252661760" from="0,2pt" to="512pt,2pt" strokecolor="#009ddb" strokeweight="2pt">
            <v:stroke linestyle="single"/>
            <w10:wrap type="topAndBottom"/>
          </v:line>
        </w:pict>
      </w:r>
    </w:p>
    <w:p>
      <w:pPr>
        <w:pStyle w:val="Normal454"/>
      </w:pP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Palästinensertuch feiert dieser Tage ein Comeback. Ob arabische Jugendliche oder Hipster, Neukölln oder Berlin-Mitte, überall sieht man wieder das schwarz-weiße Stoffstück, meist als Schal getragen. So zeigte sich auch Greta Thunberg, die sich zurzeit mehr zu Gaza als zum Klima äußert, auf einer Kundgebung in den Niederlanden erstmals mit Kufiya. Früher war das Palituch ein politisches Bekenntnis, dann ein modisches Accessoire - und heute?</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war das Palituch schon im Museum gelandet. Im Haus der Geschichte in Bonn ist ein Exemplar ausgestellt, als stoffgewordenes Symbol einer historischen bundesrepublikanischen Linken. Von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-Komitees kam das Tuch zur außerparlamentarischen Opposition (APO) und verbreitete sich bis zu Hausbesetzern, Umweltschützern und Aufrüstungsgegnern. Man fühlte sich mit den Befreiungskämpfen von Vietnam bis zu den Kurden verbunden.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zuvor die rote Flagge war jede Faser des Palituchs politisch aufgeladen. Nur repräsentierte die rote Fahne das Proletariat ohne Vaterland, das Palituch hingegen ein Volk auf der Suche nach einem Vaterland. Die immer wieder proklamierte Einheit von nationaler und sozialer Frage schlug eindeutig zum Nationalen aus. Und einmal dort angekommen, ist der Weg zum tyrannischen Gottesstaat kürzer als der zur befreienden Weltrevolution.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Palästinensertuch als Tuch der Unbetuchten? So fantasierten es einige Linke im Westen. Dass es sich aber um das Erkennungszeichen eines terroristischen Nationalismus handelte, zeigten die Flugzeugentführerin Leila Khaled als "Postergirl der Palästinenser" mit Kufiya und Kalaschnikow und Jassir Arafat bei seinem berühmten Auftritt vor den Vereinten Nationen. Und die Linken, die unbeirrt am Tuch festhielten, wurden immer israel- und judenfeindlicher.</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Sozial und national</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weckte den Widerspruch jener Linken, die ihren Verstand nicht der palästinensischen Sache opfern wollten. Wiglaf Droste schrieb spöttisch über den "schwarz-weißen Feudel, dessen Träger immer die Frage evozieren: Antisemitismus, Abwaschdienst in der autonomen WG oder beides?" Und die sogenannten Antideutschen mischten mit Texten wie "Coole Kids tragen kein Palituch" und "Ist dir kalt oder hast Du etwas gegen Juden?" die linke Szene auf.</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wurde die Karriere des Palituchs kritisch untersucht. In den 1930ern unter Amin El-Husseini, dem Großmufti von Jerusalem und Hitler-Bewunderer, avancierte das Tuch der ländlichen Bevölkerung zum Symbol des Kampfs gegen Engländer und Juden, das gegen die der europäischen und osmanischen Hutmode frönende städtische Bevölkerung brutal durchgesetzt wurde. Wer eine friedliche Lösung mit den Juden anstrebte, wurde bekämpft. Die Gesellschaft wurde islamisiert und judenfeindliche Propaganda verbreitet.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das Palituch zum Nationalsymbol wurde, ging mit dem Kampf gegen Liberale und Linke unter den Palästinensern und gegen die Juden einher. Bis heute wird die politische Linke im Nahen Osten durch den politischen Islam bedroht. Tausende Palästinenser sind ermordet worden - durch islamistische Palästinenser. Mit Blick auf die Geschichte muss man sagen: Das Palituch steht nicht zuletzt für die Gewalt gegen Palästinenser. Dass sich heute wie damals Linke in aller Welt damit gemeinmachen, kommt einem wie ein schlechter Witz vor.</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Politisierung folgte die Entpolitisierung, entsprechend dem postpolitischen Zeitgeist: Anfang der 2000er-Jahre spielten Modedesigner in ihren Kollektionen mit dem Palituch, es landete bei großen Bekleidungsketten im Sortiment. Schon seit den 1970ern wurde immer unklarer, ob es sich beim Schal bloß um ein Stück kommerzialisierte Jugendkultur oder ein politisches Bekenntnis handelte, nun schien das Pendel eindeutig zur bedeutungslosen Konsumware auszuschlagen. Fanta statt Fatwa, wie es damals hieß.</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heute? Scheint es eine Repolitisierung des Palituchs zu geben. Als Ikone der Klimabewegung steht Thunberg beispielhaft dafür, sich die alten Symbole wieder anzueignen und mit der neuen Free-Palestine-Welle auf Instagram zu verbinden. Doch es ist nicht die alte Politisierung. Weder Thunberg noch ihre Fans handeln aus Kenntnis der politischen Lage. Oder könnten sie die Unterschiede zwischen PFLP, DFLP, PLO, Fatah, Hamas, Hisbollah oder Islamischer Dschihad benennen? Würden sie Gaza überhaupt auf einer Weltkarte finden?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Politisierung und Entpolitisierung scheint heute eine Hyperpolitisierung zu folgen, die man am Comeback des Palituchs beobachten kann, dem hyperpolitischen Emblem schlechthin. Eine "extreme Politisierung ohne politische Folgen" nennt das Anton Jäger, soeben ist bei Suhrkamp sein Buch "Hyperpolitik" erschienen. In Stichworten zusammengefasst beschreibt der Historiker die Individualisierung, Medialisierung, Symbolisierung, Derealisierung und Entinstitutionalisierung des Politischen.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Vormodernes Denken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Generation Instagram will unbedingt politisch sein, sie weiß nur nicht, wie das außerhalb der Welt der Klicks und Likes geht. In ihren Profilbeschreibungen tummeln sich allerlei Fähnchen und Emojis, um ihre Parteinahme zu signalisieren. Wie in den Kommentarspalten gibt es keine Zwischentöne. Ihre durch keinerlei gesellschaftstheoretische Auseinandersetzung gebrochene Sympathie gilt allen, die sich als Opfer präsentieren. Das durch Social Media hochgeputschte linke Bauchgefühl will keinen Abgleich mit der Realität.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kann sagen: je hyperpolitischer, desto weltfremder. Und letztlich auch unpolitischer und empfänglicher für pseudopolitische Erzählungen. Wer die großen Demonstrationen für Gaza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vergangenen Wochen gesehen hat, konnte diese Realitätsverleugnung beobachten. Free Palestine? Der Gazastreifen war nach dem Abzug der israelischen Armee ein Versuch für mehr Freiheit - mit den Wahlen von 2006. Die Terrorherrschaft der Hamas - die die palästinensische Opposition bis heute ermordet und unterdrückt - ist das Ergebnis.</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gespenstisch, riesige Demonstrationen mit Hunderten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Palitüchern zu sehen, auf denen offenbar der Konsens besteht, Israel jeglicher Untat zu beschuldigen, aber das Wort Hamas noch nicht einmal nur zu erwähnen (ganz zu schweigen von kritisieren). Doch wer über die Hamas schweigt, schweigt über die politischen Verhältnisse der Palästinenser, die somit als vorpolitisches Subjekt betrachtet werden. Das ist, was man Mythos nennt. So landet die Hyperpolitik beim vormodernen Denken. Ähnliches ließ sich bereits beobachten, als das Wedeln von Ukraine-Fähnchen mit dem Schweigen über den politischen Einfluss von Azow und anderer Neobanderisten zusammenfiel.</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Gefährlich an der Hyperpolitik ist, dass ihr kruder Ersatz für Politik sich mit denen verbündet, die das Politische durch das Religiöse ersetzen wollen. Wer als Linker über den politischen Islam schweigt - zu dessen ersten Opfern Palästinenser und Muslime gehören, die den religiösen Fundamentalismus ablehnen - , sich aber mit dem Palituch als hyperpolitisches Symbol schmückt, weil es ein angenehmes moralisches Bauchgefühl macht, verrät nicht nur die Freiheit, sondern auch die Palästinenser, die sich Freiheit wünschen - von der Hamas.</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Literatur: Anton Jäger: Hyperpolitik. Extreme Politisierung ohne politische Folgen. Suhrkamp, 136 Seiten, 16 Euro.</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https://www.welt.de/kultur/plus248621514/Gaza-und-die-Generation-Greta-Die-Betuchten.html</w:t>
      </w:r>
    </w:p>
    <w:p>
      <w:pPr>
        <w:pStyle w:val="Normal45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54"/>
        <w:spacing w:line="60" w:lineRule="exact"/>
      </w:pPr>
      <w:r>
        <w:pict>
          <v:line id="_x0000_s2940" style="position:absolute;z-index:252662784" from="0,2pt" to="512pt,2pt" strokecolor="#009ddb" strokeweight="2pt">
            <v:stroke linestyle="single"/>
            <w10:wrap type="topAndBottom"/>
          </v:line>
        </w:pict>
      </w:r>
    </w:p>
    <w:p>
      <w:pPr>
        <w:pStyle w:val="Normal45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Hauptsache politisch? Greta Thunberg (r.)</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am Main</w:t>
      </w:r>
    </w:p>
    <w:p>
      <w:pPr>
        <w:pStyle w:val="Normal4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54"/>
      </w:pPr>
    </w:p>
    <w:p>
      <w:pPr>
        <w:pStyle w:val="Normal454"/>
        <w:ind w:left="200"/>
        <w:sectPr>
          <w:type w:val="continuous"/>
          <w:pgMar w:top="840" w:right="1000" w:bottom="840" w:left="1000" w:header="400" w:footer="400"/>
          <w:pgNumType w:fmt="decimal"/>
          <w:cols w:space="720"/>
        </w:sectPr>
      </w:pPr>
      <w:r>
        <w:br/>
      </w:r>
      <w:r>
        <w:pict>
          <v:line id="_x0000_s2941" style="position:absolute;z-index:252663808" from="0,10pt" to="512pt,10pt" strokecolor="black" strokeweight="1pt">
            <v:stroke linestyle="single"/>
          </v:line>
        </w:pict>
      </w:r>
      <w:r>
        <w:rPr>
          <w:rFonts w:ascii="arial" w:eastAsia="arial" w:hAnsi="arial" w:cs="arial"/>
          <w:b/>
          <w:color w:val="767676"/>
          <w:sz w:val="16"/>
        </w:rPr>
        <w:t>End of Document</w:t>
      </w:r>
    </w:p>
    <w:p>
      <w:pPr>
        <w:pStyle w:val="Normal455"/>
        <w:sectPr>
          <w:headerReference w:type="even" r:id="rId2809"/>
          <w:headerReference w:type="default" r:id="rId2810"/>
          <w:footerReference w:type="even" r:id="rId2811"/>
          <w:footerReference w:type="default" r:id="rId2812"/>
          <w:headerReference w:type="first" r:id="rId2813"/>
          <w:footerReference w:type="first" r:id="rId2814"/>
          <w:pgSz w:w="12240" w:h="15840"/>
          <w:pgMar w:top="840" w:right="1000" w:bottom="840" w:left="1000" w:header="400" w:footer="400"/>
          <w:pgNumType w:fmt="decimal"/>
          <w:cols w:space="720"/>
          <w:titlePg w:val="0"/>
        </w:sectPr>
      </w:pPr>
    </w:p>
    <w:p>
      <w:pPr>
        <w:pStyle w:val="Normal455"/>
      </w:pPr>
    </w:p>
    <w:p>
      <w:pPr>
        <w:pStyle w:val="Normal455"/>
      </w:pPr>
      <w:r>
        <w:pict>
          <v:shape id="_x0000_i2942" type="#_x0000_t75" alt="LexisNexis®" style="width:147.75pt;height:30pt">
            <v:imagedata r:id="rId10" o:title=""/>
          </v:shape>
        </w:pict>
      </w:r>
      <w:r>
        <w:cr/>
      </w:r>
    </w:p>
    <w:p>
      <w:pPr>
        <w:pStyle w:val="Heading14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Binz: Greta Thunberg fügt Klimabewegung "großen Schaden zu"</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November 2023 1:40 PM GMT+1</w:t>
      </w:r>
    </w:p>
    <w:p>
      <w:pPr>
        <w:pStyle w:val="Normal455"/>
        <w:keepNext w:val="0"/>
        <w:spacing w:after="0" w:line="240" w:lineRule="atLeast"/>
        <w:ind w:right="0"/>
        <w:jc w:val="both"/>
      </w:pPr>
      <w:bookmarkStart w:id="910" w:name="Bookmark_456"/>
      <w:bookmarkEnd w:id="910"/>
    </w:p>
    <w:p>
      <w:pPr>
        <w:pStyle w:val="Normal4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55"/>
        <w:keepNext w:val="0"/>
        <w:spacing w:before="120" w:after="0" w:line="220" w:lineRule="atLeast"/>
        <w:ind w:left="0" w:right="0" w:firstLine="0"/>
        <w:jc w:val="left"/>
      </w:pPr>
      <w:r>
        <w:br/>
      </w:r>
      <w:r>
        <w:pict>
          <v:shape id="_x0000_i2943" type="#_x0000_t75" style="width:230.22pt;height:28.5pt">
            <v:imagedata r:id="rId11" o:title=""/>
          </v:shape>
        </w:pic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244 words</w:t>
      </w:r>
    </w:p>
    <w:p>
      <w:pPr>
        <w:pStyle w:val="Normal455"/>
        <w:keepNext/>
        <w:spacing w:before="240" w:after="0" w:line="340" w:lineRule="atLeast"/>
        <w:ind w:left="0" w:right="0" w:firstLine="0"/>
        <w:jc w:val="left"/>
      </w:pPr>
      <w:bookmarkStart w:id="911" w:name="Body_454"/>
      <w:bookmarkEnd w:id="911"/>
      <w:r>
        <w:rPr>
          <w:rFonts w:ascii="arial" w:eastAsia="arial" w:hAnsi="arial" w:cs="arial"/>
          <w:b/>
          <w:i w:val="0"/>
          <w:strike w:val="0"/>
          <w:noProof w:val="0"/>
          <w:color w:val="000000"/>
          <w:position w:val="0"/>
          <w:sz w:val="28"/>
          <w:u w:val="none"/>
          <w:vertAlign w:val="baseline"/>
        </w:rPr>
        <w:t>Body</w:t>
      </w:r>
    </w:p>
    <w:p>
      <w:pPr>
        <w:pStyle w:val="Normal455"/>
        <w:spacing w:line="60" w:lineRule="exact"/>
      </w:pPr>
      <w:r>
        <w:pict>
          <v:line id="_x0000_s2944" style="position:absolute;z-index:252664832" from="0,2pt" to="512pt,2pt" strokecolor="#009ddb" strokeweight="2pt">
            <v:stroke linestyle="single"/>
            <w10:wrap type="topAndBottom"/>
          </v:line>
        </w:pict>
      </w:r>
    </w:p>
    <w:p>
      <w:pPr>
        <w:pStyle w:val="Normal455"/>
      </w:pP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schwedische Umweltschützerin Greta Thunberg fügt mit ihrer offensiven Parteinahme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 Einschätzung der rheinland-pfälzischen Ministerin Katharina Binz "der Klimabewegung großen Schaden zu". "Es war immer die Stärke, sich auf das Thema Klima zu konzentrieren und auch anschlussfähig zu sein für viele, viele Teile der Gesellschaft", sagte die Grünen-Politikerin im Gespräch mit der Deutschen Presse-Agentur in Mainz. "Bei Fridays for Future in Deutschland sieht man, wie anschlussfähig sie sind." Nur wenn die Mehrheit der Gesellschaft die Politik auffordere, Maßnahmen zu ergreifen, geschehe das auch, betonte Binz. "Dieser Ansatz war lange, lange Zeit sehr erfolgreich."</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mich ist überhaupt nicht nachvollziehbar, warum Greta Thunberg denkt, sie könne mit dem Vermischen des Ganzen mit dem Nahostkonflikt irgendwas gewinnen", sagte Binz, die auch stellvertretende Ministerpräsidentin ist. "Es ist einfach nur ein Schaden, der dieser Bewegung zugefügt wird. Und ich finde es einfach nur richtig, richtig schmerzhaft."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rund fünf Wochen Gaza-Krieg hatte Thunberg am Sonntag vor einer Woche auf einer Klimaschutz-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erneut offensiv Partei für die Palästinenser ergriffen und entsprechende Parolen skandiert. Am Tag darauf waren die deutschen Aktivisten von Fridays for Future deutlich auf Distanz gegangen: Man agiere inzwischen als eigenständige Organisation und sei "schon lange über Greta als Person herausgewachsen", hieß es.</w:t>
      </w:r>
    </w:p>
    <w:p>
      <w:pPr>
        <w:pStyle w:val="Normal4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55"/>
      </w:pPr>
    </w:p>
    <w:p>
      <w:pPr>
        <w:pStyle w:val="Normal455"/>
        <w:ind w:left="200"/>
        <w:sectPr>
          <w:type w:val="continuous"/>
          <w:pgMar w:top="840" w:right="1000" w:bottom="840" w:left="1000" w:header="400" w:footer="400"/>
          <w:pgNumType w:fmt="decimal"/>
          <w:cols w:space="720"/>
        </w:sectPr>
      </w:pPr>
      <w:r>
        <w:br/>
      </w:r>
      <w:r>
        <w:pict>
          <v:line id="_x0000_s2945" style="position:absolute;z-index:252665856" from="0,10pt" to="512pt,10pt" strokecolor="black" strokeweight="1pt">
            <v:stroke linestyle="single"/>
          </v:line>
        </w:pict>
      </w:r>
      <w:r>
        <w:rPr>
          <w:rFonts w:ascii="arial" w:eastAsia="arial" w:hAnsi="arial" w:cs="arial"/>
          <w:b/>
          <w:color w:val="767676"/>
          <w:sz w:val="16"/>
        </w:rPr>
        <w:t>End of Document</w:t>
      </w:r>
    </w:p>
    <w:p>
      <w:pPr>
        <w:pStyle w:val="Normal456"/>
        <w:sectPr>
          <w:headerReference w:type="even" r:id="rId2815"/>
          <w:headerReference w:type="default" r:id="rId2816"/>
          <w:footerReference w:type="even" r:id="rId2817"/>
          <w:footerReference w:type="default" r:id="rId2818"/>
          <w:headerReference w:type="first" r:id="rId2819"/>
          <w:footerReference w:type="first" r:id="rId2820"/>
          <w:pgSz w:w="12240" w:h="15840"/>
          <w:pgMar w:top="840" w:right="1000" w:bottom="840" w:left="1000" w:header="400" w:footer="400"/>
          <w:pgNumType w:fmt="decimal"/>
          <w:cols w:space="720"/>
          <w:titlePg w:val="0"/>
        </w:sectPr>
      </w:pPr>
    </w:p>
    <w:p>
      <w:pPr>
        <w:pStyle w:val="Normal456"/>
      </w:pPr>
    </w:p>
    <w:p>
      <w:pPr>
        <w:pStyle w:val="Normal456"/>
      </w:pPr>
      <w:r>
        <w:pict>
          <v:shape id="_x0000_i2946" type="#_x0000_t75" alt="LexisNexis®" style="width:147.75pt;height:30pt">
            <v:imagedata r:id="rId10" o:title=""/>
          </v:shape>
        </w:pict>
      </w:r>
      <w:r>
        <w:cr/>
      </w:r>
    </w:p>
    <w:p>
      <w:pPr>
        <w:pStyle w:val="Heading14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vor "antijüdischer Hetze" bei Uni-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Pro-palästinensische Kundgebung am Albertus- Magnus-Platz</w:t>
      </w:r>
    </w:p>
    <w:p>
      <w:pPr>
        <w:pStyle w:val="Normal4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November 2023</w:t>
      </w:r>
    </w:p>
    <w:p>
      <w:pPr>
        <w:pStyle w:val="Normal456"/>
        <w:keepNext w:val="0"/>
        <w:spacing w:after="0" w:line="240" w:lineRule="atLeast"/>
        <w:ind w:right="0"/>
        <w:jc w:val="both"/>
      </w:pPr>
      <w:bookmarkStart w:id="912" w:name="Bookmark_457"/>
      <w:bookmarkEnd w:id="912"/>
    </w:p>
    <w:p>
      <w:pPr>
        <w:pStyle w:val="Normal4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56"/>
        <w:keepNext w:val="0"/>
        <w:spacing w:before="120" w:after="0" w:line="220" w:lineRule="atLeast"/>
        <w:ind w:left="0" w:right="0" w:firstLine="0"/>
        <w:jc w:val="left"/>
      </w:pPr>
      <w:r>
        <w:br/>
      </w:r>
      <w:r>
        <w:pict>
          <v:shape id="_x0000_i2947" type="#_x0000_t75" style="width:239.97pt;height:30pt">
            <v:imagedata r:id="rId148" o:title=""/>
          </v:shape>
        </w:pic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24</w: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455 words</w: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w:t>
      </w:r>
    </w:p>
    <w:p>
      <w:pPr>
        <w:pStyle w:val="Normal456"/>
        <w:keepNext/>
        <w:spacing w:before="240" w:after="0" w:line="340" w:lineRule="atLeast"/>
        <w:ind w:left="0" w:right="0" w:firstLine="0"/>
        <w:jc w:val="left"/>
      </w:pPr>
      <w:bookmarkStart w:id="913" w:name="Body_455"/>
      <w:bookmarkEnd w:id="913"/>
      <w:r>
        <w:rPr>
          <w:rFonts w:ascii="arial" w:eastAsia="arial" w:hAnsi="arial" w:cs="arial"/>
          <w:b/>
          <w:i w:val="0"/>
          <w:strike w:val="0"/>
          <w:noProof w:val="0"/>
          <w:color w:val="000000"/>
          <w:position w:val="0"/>
          <w:sz w:val="28"/>
          <w:u w:val="none"/>
          <w:vertAlign w:val="baseline"/>
        </w:rPr>
        <w:t>Body</w:t>
      </w:r>
    </w:p>
    <w:p>
      <w:pPr>
        <w:pStyle w:val="Normal456"/>
        <w:spacing w:line="60" w:lineRule="exact"/>
      </w:pPr>
      <w:r>
        <w:pict>
          <v:line id="_x0000_s2948" style="position:absolute;z-index:252666880" from="0,2pt" to="512pt,2pt" strokecolor="#009ddb" strokeweight="2pt">
            <v:stroke linestyle="single"/>
            <w10:wrap type="topAndBottom"/>
          </v:line>
        </w:pict>
      </w:r>
    </w:p>
    <w:p>
      <w:pPr>
        <w:pStyle w:val="Normal456"/>
      </w:pP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"großer Sorge" hat die Deutsch-Israelische Gesellschaft (DIG) Köln auf die Anmeldung einer pro-palästinensischen Kundgebung an der Universität reagiert. Unter dem Slogan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soll am Mittwoch ab 11.30 Uhr für zwei Stunden auf dem Albertus-Magnus-Platz demonstriert werden. Anmelder ist laut Polizei eine Privatperson, mehrere Gruppierungen teilen den Aufruf, darunter befinden sich laut Deutsch-Israelischer Gemeinde auch palästinensische Vereinigungen "mit offen israelfeindlichen" Ansichten. Auch am Mittwoch befürchte er "antijüdische Hetze".</w:t>
      </w:r>
    </w:p>
    <w:p>
      <w:pPr>
        <w:pStyle w:val="Normal4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Deutsch-Israelische Gesellschaft wendet sich an die Uni </w:t>
      </w: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Bislang wird laut Polizei mit lediglich 50 Teilnehmenden gerechnet, es fänden allerdings noch weitere Gespräche mit dem Anmelder statt. In einem Brief hat sich der Vorsitzende der Deutsch-Israelischen Gemeinde Köln, Dr. Johannes Platz, am Montag an den Rektor der Universität gewandt. "Uns ist es ausgesprochen wichtig, dass die Universität zu Köln ein Raum ohne Antisemitismus ist und bleibt. Wir wenden uns in Sorge um die Universität Köln als sicherer Ort auch für jüdische Studierende an Sie", heißt es in dem Schreiben. </w:t>
      </w: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Beteiligt ist nach Angaben des Kölner DIG-Vorsitzenden auch eine palästinensische Gemeinde, die schon an einer "israelfeindlichen" Veranstaltung am 14. Oktober auf dem Heumarkt beteiligt gewesen sein soll. Aufgefallen seien die Mitglieder der Gemeinde durch "antisemitische Parolen und einer nicht feststellbaren Abgrenzung zu der Terrororganisation Hamas."</w:t>
      </w: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Polizei hatte die Kundgebung auf dem Heumarkt vor gut einem Monat verboten, das Verbot war später von einem Gericht aufgehoben worden. Nun warnt die Deutsch-Israelische Gesellschaft vor antisemitischen Parolen vor dem Hauptgebäude der Universität. "Dies  schüchtert hochschulintern jüdische Studierende und andere Studierende massiv ein und bedroht diese implizit. Zum anderen ist nicht ausschließbar, dass strafbare Handlungen auf dem Campus der Universität zu Köln begangen werden", heißt es weiter in dem Brief des Gemeindevorsitzenden. </w:t>
      </w: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an diesem Wochenende hatte eine gemeinsame israelisch-palästinensische Friedenskundgebung auf dem Ebertplatz für Schlagzeilen gesorgt, etwa 2000 Menschen hatten friedlich demonstriert. Aufgerufen zu der Demonstration hatten zwei junge Frauen mit israelischen und palästinensischen Wurzeln. Weil Flaggen verboten waren, hatten viele Demonstrierende Blumen und Kerzen mitgebracht und ein Zeichen für den Frieden gesetzt. </w:t>
      </w: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ruft der Vorstand der DIG und der eigenen Jugendorganisation die Univertäts-Verantwortlichen auf, "Maßnahmen zu ergreifen, die die Universität auch in Zukunft einen Ort ohne Antisemitismus bleiben lassen." Mit diesen Worten endet das Schreiben. (tho)</w:t>
      </w:r>
    </w:p>
    <w:p>
      <w:pPr>
        <w:pStyle w:val="Normal4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56"/>
      </w:pPr>
    </w:p>
    <w:p>
      <w:pPr>
        <w:pStyle w:val="Normal456"/>
        <w:ind w:left="200"/>
        <w:sectPr>
          <w:type w:val="continuous"/>
          <w:pgMar w:top="840" w:right="1000" w:bottom="840" w:left="1000" w:header="400" w:footer="400"/>
          <w:pgNumType w:fmt="decimal"/>
          <w:cols w:space="720"/>
        </w:sectPr>
      </w:pPr>
      <w:r>
        <w:br/>
      </w:r>
      <w:r>
        <w:pict>
          <v:line id="_x0000_s2949" style="position:absolute;z-index:252667904" from="0,10pt" to="512pt,10pt" strokecolor="black" strokeweight="1pt">
            <v:stroke linestyle="single"/>
          </v:line>
        </w:pict>
      </w:r>
      <w:r>
        <w:rPr>
          <w:rFonts w:ascii="arial" w:eastAsia="arial" w:hAnsi="arial" w:cs="arial"/>
          <w:b/>
          <w:color w:val="767676"/>
          <w:sz w:val="16"/>
        </w:rPr>
        <w:t>End of Document</w:t>
      </w:r>
    </w:p>
    <w:p>
      <w:pPr>
        <w:pStyle w:val="Normal457"/>
        <w:sectPr>
          <w:headerReference w:type="even" r:id="rId2821"/>
          <w:headerReference w:type="default" r:id="rId2822"/>
          <w:footerReference w:type="even" r:id="rId2823"/>
          <w:footerReference w:type="default" r:id="rId2824"/>
          <w:headerReference w:type="first" r:id="rId2825"/>
          <w:footerReference w:type="first" r:id="rId2826"/>
          <w:pgSz w:w="12240" w:h="15840"/>
          <w:pgMar w:top="840" w:right="1000" w:bottom="840" w:left="1000" w:header="400" w:footer="400"/>
          <w:pgNumType w:fmt="decimal"/>
          <w:cols w:space="720"/>
          <w:titlePg w:val="0"/>
        </w:sectPr>
      </w:pPr>
    </w:p>
    <w:p>
      <w:pPr>
        <w:pStyle w:val="Normal457"/>
      </w:pPr>
    </w:p>
    <w:p>
      <w:pPr>
        <w:pStyle w:val="Normal457"/>
      </w:pPr>
      <w:r>
        <w:pict>
          <v:shape id="_x0000_i2950" type="#_x0000_t75" alt="LexisNexis®" style="width:147.75pt;height:30pt">
            <v:imagedata r:id="rId10" o:title=""/>
          </v:shape>
        </w:pict>
      </w:r>
      <w:r>
        <w:cr/>
      </w:r>
    </w:p>
    <w:p>
      <w:pPr>
        <w:pStyle w:val="Heading14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 geht es euch seit dem 7. Oktober?; Vier Berliner*innen mit familiären Verbindungen nach Gaza und in das Westjordanland erzählen, mit welcher Wucht sie die Debatte in Deutschland nach dem Hamas-Anschlag trifft</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November 2023</w:t>
      </w:r>
    </w:p>
    <w:p>
      <w:pPr>
        <w:pStyle w:val="Normal457"/>
        <w:keepNext w:val="0"/>
        <w:spacing w:after="0" w:line="240" w:lineRule="atLeast"/>
        <w:ind w:right="0"/>
        <w:jc w:val="both"/>
      </w:pPr>
      <w:bookmarkStart w:id="914" w:name="Bookmark_458"/>
      <w:bookmarkEnd w:id="914"/>
    </w:p>
    <w:p>
      <w:pPr>
        <w:pStyle w:val="Normal4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57"/>
        <w:keepNext w:val="0"/>
        <w:spacing w:before="120" w:after="0" w:line="220" w:lineRule="atLeast"/>
        <w:ind w:left="0" w:right="0" w:firstLine="0"/>
        <w:jc w:val="left"/>
      </w:pPr>
      <w:r>
        <w:br/>
      </w:r>
      <w:r>
        <w:pict>
          <v:shape id="_x0000_i2951" type="#_x0000_t75" style="width:257.97pt;height:41.24pt">
            <v:imagedata r:id="rId205" o:title=""/>
          </v:shape>
        </w:pic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BERLINER THEMA; S. 22-23</w: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2904 words</w: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Uta Schleiermacher</w:t>
      </w:r>
    </w:p>
    <w:p>
      <w:pPr>
        <w:pStyle w:val="Normal4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Vier Ber­li­ne­r*in­nen mit familiären Verbindungen nach Gaza und in das Westjordanland erzählen, mit welcher Wucht sie die Debatte in Deutschland nach dem Hamas-Anschlag trifft</w:t>
      </w:r>
    </w:p>
    <w:p>
      <w:pPr>
        <w:pStyle w:val="Normal457"/>
        <w:keepNext/>
        <w:spacing w:before="240" w:after="0" w:line="340" w:lineRule="atLeast"/>
        <w:ind w:left="0" w:right="0" w:firstLine="0"/>
        <w:jc w:val="left"/>
      </w:pPr>
      <w:bookmarkStart w:id="915" w:name="Body_456"/>
      <w:bookmarkEnd w:id="915"/>
      <w:r>
        <w:rPr>
          <w:rFonts w:ascii="arial" w:eastAsia="arial" w:hAnsi="arial" w:cs="arial"/>
          <w:b/>
          <w:i w:val="0"/>
          <w:strike w:val="0"/>
          <w:noProof w:val="0"/>
          <w:color w:val="000000"/>
          <w:position w:val="0"/>
          <w:sz w:val="28"/>
          <w:u w:val="none"/>
          <w:vertAlign w:val="baseline"/>
        </w:rPr>
        <w:t>Body</w:t>
      </w:r>
    </w:p>
    <w:p>
      <w:pPr>
        <w:pStyle w:val="Normal457"/>
        <w:spacing w:line="60" w:lineRule="exact"/>
      </w:pPr>
      <w:r>
        <w:pict>
          <v:line id="_x0000_s2952" style="position:absolute;z-index:252668928" from="0,2pt" to="512pt,2pt" strokecolor="#009ddb" strokeweight="2pt">
            <v:stroke linestyle="single"/>
            <w10:wrap type="topAndBottom"/>
          </v:line>
        </w:pict>
      </w:r>
    </w:p>
    <w:p>
      <w:pPr>
        <w:pStyle w:val="Normal457"/>
      </w:pP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Protokolle Uta Schleiermacher</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Lasst uns alle wieder vertragen </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Aktivistin und Beraterin May Zeidani Yufanyi fühlt sich wie kopflos</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2003 bin ich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 nach Deutschland gekommen   mit der Vorstellung, dass die Menschenrechte in Europa wichtig sind. Für mich war es ein extremer Schock, dass Rassismus hier doch so groß ist. Erfahren habe ich das etwa in der Arbeit mit Geflüchteten, als Aktivistin in der Migrationsbewegung, in der Ausländerbehörde, in der Diskussion über Oury Jalloh. Da ist mein Herz gebrochen worden, und ich habe den Glauben an das System hier schon etwas verloren. Trotzdem merke ich: Seit dem 7. Oktober bin ich sehr, sehr enttäuscht darüber, wie die Diskussion hier läuft.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versuche, beide Seiten meiner Identität zu integrieren. Als Jüdin ist es auf keinen Fall in meinem Interesse, dass die Polizei Jugendliche in Neukölln drangsaliert und dass ihre Wut oder Trauer unterdrückt wird. Und es macht auch meine jüdischen Kinder nicht sicherer. Ganz im Gegenteil: Es würde helfen, mehr zu sprechen, denn der Schmerz ist legitim.</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Palästinenserin erlebe ich Rassismus. Und ich sehe: Wir sprechen über das Existenzrecht Israels, aber nicht über das Existenzrecht der Menschen in Gaza. Israel als Staat ist gerade nicht in Gefahr, denke ich. Ich kann nicht fassen, wie Menschen, die keine Beteiligten in diesem Konflikt sind, wie zum Beispiel Deutsche, so eine brutale Gewalt akzeptieren und sogar befürworten können. Die Weltbevölkerung steht auf der Seite von Waffenstillstand, Frieden und Gerechtigkeit. Aber die, die die Macht haben, das Desaster zu stoppen, sind ganz woanders. Wenn ich das sehe, denke ich, ich verliere meinen Verstand.</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fühle mich sehr hilflos. Ich lese einen Aufruf, ungeöffnete Medikamente für Gaza zu sammeln. Und ich verbringe den Tag damit, diese Nachricht zu verbreiten, bekomme Antworten von Leuten, die helfen wollen, aber keine Medikamente oder keine Zeit haben. Kurz darauf habe ich 1.000 Euro in meinem Paypal-Account und versuche herauszufinden, was ich kaufen soll, Fiebersaft, Schmerztabletten, Verband, Bandagen für Verbrennungen und Verletzungen, Mittel gegen Magen-Darm-Erkrankungen, weil so viele Menschen kein sauberes Wasser zum Trinken haben.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des Tages komme ich mit drei großen Tüten an der Sammelstelle an. Und ich sehe, wie wenig es ist. Eine Million Menschen braucht medizinische Hilfe. Das ist nicht mal ein Tropfen auf den heißen Stein. Trotzdem macht man so viel. Das ist wie kopflos. Aber nichts zu tun ist auch nicht hilfreich.</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mache mir Sorgen um meine jüdische Familie in Jerusalem und meine palästinensische Familie in Nazareth. Ich würde gern alle umarmen und sagen: Chalas, es reicht. Lasst uns alle wieder vertragen. Aber ich weiß auch, dass es nicht so einfach geht, wenn schon so viel Gewalt und so viel Unrecht passiert ist.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Deutschland wird Zeit brauchen, um wiedergutzumachen, was hier gerade alles gesagt und getan wird. Ich wünsche mir, dass Jüdinnen und Juden in Berlin sehen, dass der Rassismus, den die Pa­läs­ti­nen­se­r*in­nen gerade erfahren, auch ihr Problem ist.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verstehe, wenn Menschen jetzt überlegen, Deutschland zu verlassen. Aber ich habe mein ganzes Erwachsenenleben hier verbracht, ich will Deutschland nicht aufgeben. Auch weil ich hier Freunde habe, die nicht so einfach weggehen können. Ich kann nicht glauben, dass dieser Satz aus meinem Mund kommt, aber: Wir sollten um Deutschland kämpfen. Sonst schafft es sich tatsächlich ab.</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May Zeidani Yufanyi, 40, Aktivistin, Sozialwissenschaftlerin und Antidiskriminierungsberaterin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werde nicht mehr gesehen </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Politik nun von arabischstämmigen Menschen fordert, sich von der Hamas zu distanzieren, missachtet deren bisheriges Leben und markiert sie als nicht zugehörig, sagt Raid Naim</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geht es nicht gut. Ich bin extrem müde. Und zerrissen zwischen Wut und Angst, Kampf und Kapitulation.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ganzes Leben ist geprägt von meiner Beziehung zum Nahostkonflikt und zu Deutschland. In jedem Krieg zwischen Israel und Gaza gab es für mich bisher immer einen Weg, mit den Widersprüchen klarzukommen. Ich habe im deutschen Diskurs Punkte gesehen, an die ich anknüpfen konnte. Ich hatte den Eindruck, man kann nachempfinden, wie es mir als jemandem mit enger Familie in Gaza geht. Doch dieses Mal ist da vollkommene Dunkelheit.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ersten Mal überkommt mich das Gefühl: Ich werde nicht gesehen als der, der die letzten 45 Jahre in Deutschland gelebt hat. Als der, der die deutsche Gesellschaft mitgestaltet hat. Die Politik adressiert mich als Teil eines Kollektivs und greift dieses heftig an: Bundespräsident Frank-Walter Steinmeier fordert bei einem runden Tisch, dass Menschen  mit palästinensischen oder arabischen Wurzeln  sich persönlich von der Hamas und von Antisemitismus distanzieren sollen. Warum? Weil ich und die Hamas dieselbe Haut- oder Haarfarbe haben? Niemand hat nach den Enthüllungen über Aiwanger von den Bayern gefordert, sich von Antisemitismus zu distanzieren. Es wird immer einen Unterschied zwischen Deutschen aus Bayern und Deutschen mit arabischen Wurzeln geben.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90ern habe ich gegen Abschiebungen demonstriert, neben Po­li­ti­ke­r*in­nen wie Claudia Roth, die jetzt die Entscheidungsträger in den Parteien sind. Aber jetzt bricht gerade etwas aus. Als der CDU-Vorsitzende Friedrich Merz gefordert hat, Einbürgerungen an Bekenntnisse zu knüpfen, und dann pauschal alle  jungen Männer  aus Gaza des Antisemitismus bezichtigte, dachte ich, das zeige ich an! Dann wache ich eines Morgens auf und sehe Olaf Scholz auf dem -CoverSpiegel. Ich dachte erst, das ist eine Montage.</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der FDP fordern sie nun, zwischen  Grundrechten für deutsche Staatsbürger  und  Jedermannsrechten  zu unterscheiden. Auch Aiwanger kann sich wieder rehabilitieren. Der kann vom importierten Antisemitismus fabulieren, und niemand protestiert. Der rassistische, bösartige, extremistische Diskurs ist innerhalb weniger Tage Mainstream geworden. Der Kolumnist Jan Fleischhauer redet von  Aggro-Arabern , Po­li­ti­ke­r*in­nen teilen lobend die rechtsextremen Aussagen eines Douglas Murray, und Jens Spahn ordnet Judenhass als Teil von migrantischer Kultur ein.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Diskussion läuft ja gerade unabhängig davon, was in Israel und Gaza passiert. So etwas gab es früher auch schon, etwa nach dem 11. September. Es gab einen echten Diskurs. Jetzt glaube ich nicht mehr daran. Wir sind jenseits von dem Punkt, an dem wir noch sinnvoll einsteigen, argumentieren und den Diskurs drehen können. Wir sind schon tief im reaktionären Deutschland angekommen.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große Bruch ist für mich die fehlende Empathie. Aus meinem deutschen Netzwerk kommt kaum eine Reaktion, wenn ich mich äußere. Von israelischen und arabischen Freun­d*in­nen oder aus dem internationalen Kontext bekomme ich viele Nachfragen und Mitgefühl. Sie erkennen an, dass ich gerade Schreckliches erlebe.</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von offizieller Seite hieß es in der Bundespressekonferenz zur Frage nach 10.000 getöteten Pa­läs­ti­nen­se­r*in­nen nur:  Zu den Zahlen können wir nichts sagen.  Die wollen uns nicht sehen. Lebend nicht, tot auch nicht. Wir sind unsichtbar geworden. Dabei hätte es Dutzende diplomatische, genauso nichts sagende Floskeln gegeben, die aber menschlicher wären. Nicht mal das sind wir wert.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Freund sagte mir, das ist Ratlosigkeit. Im Zweifel stellt man sich auf eine Seite, weil man bisher gut damit gefahren ist. Die Ratlosigkeit in der Politik erklärt aber nicht die Empathielosigkeit auf der menschlichen Ebene. Meine Theorie dazu ist: Es ist Ratlosigkeit für die einen. Für die anderen befriedigt es ein Verlangen nach einer nationalen Identität. Für Teile der Gesellschaft gibt es eine Projektion auf Israel und Israel muss nun herhalten als Identität, die man grenzenlos bis fanatisch feiern kann. Es geht  euch  gar nicht um Jüdinnen und Juden oder um Israel. Es geht  euch  um euch selbst.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vor etwa drei Wochen war bei Problemen in Deutschland immer mein Gedanke: Das ist auch mein Problem. Jetzt denke ich: Das ist euer Problem. Ein sehr deutsches Problem. Und das müsst ihr lösen. Denn genau bei diesem  Problem  durfte ich nie mitreden.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ja nicht so, dass ich eine andere Zugehörigkeit oder ein anderes Zuhause hätte. Ich habe noch nie in Gaza gelebt.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brauche einen kulturellen und intellektuellen Bezug, der mich nicht kollektiv ausschließt.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Aufruf in der Rede von Steinmeier, sich zu distanzieren, bedeutet, dass ich mitverhaftet bin. Als deutscher Staatsbürger bin ich nicht sicher davor, in Sippenhaft genommen zu werden. Wir müssen verstehen, dass die Mehrheitsgesellschaft nicht dauernd das Recht hat, von einer ethnischen Minderheit zu verlangen, sich zu positionieren oder distanzieren. Dahinter steht die Annahme, dass man von Geburt an, über die DNA oder die Identität mit etwas verbunden ist. Solche Annahmen sollten in einer Demokratie gar nicht möglich sein.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Frage ist grundsätzlicher, als es vielen erscheint. Es geht darum, ob wir als Individuen zusammenleben können   oder nicht.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Raid Naim, 47, IT-Manager für Higher Education und Digitalisierung von Bildung</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große Bruch ist für mich die fehlende Empathie. Das ist besonders deutsch</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hat auch Einfluss darauf, ob man hier noch glücklich ist </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Studentin findet erschreckend, dass die Demos kein Gehör finden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verschlimmert sich. Am Anfang, direkt nach dem 7. Oktober, war es ein Schock für alle. Aber man hat schon am ersten Tag gemerkt, dass es sich in Deutschland negativ entwickeln würde. Ich kenne die Geschichte der Menschen in Gaza, seit ich aufgewachsen bin. Die Reaktionen hier waren für mich wie ein Schlag ins Gesicht   als ob wir alle Terroristen wären, die töten wollen.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studiere Lehramt, die Universität hat ziemlich schnell die israelische Flagge gehisst und öffentlich Mitgefühl ausgedrückt für die israelischen Studenten. Von den palästinensischen Studenten   kein Wort. Das fand ich erschreckend. Viele dort studieren Politikwissenschaft oder befassen sich mit Rassismuskritik. Gerade die Universität sollte doch informieren: Darüber, dass das alles nicht am 7. Oktober begonnen hat, dass die Rechte der Menschen missachtet werden, dass dort so viele Zivilisten getötet werden, dass so vieles nun verallgemeinert und relativiert wird.</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bräuchte Weiterbildung. Mir fallen wenige Orte ein, an denen es echten Austausch über den Konflikt gibt. In der Schule haben wir den Nahostkonflikt in der 9. oder 10. Klasse behandelt. Die Auswirkungen für die Zivilisten dort, die Vertreibungen, das kommt kaum vor. In der Schule könnte man viel mehr dazu machen. Es ist ein sehr verbreiteter Eindruck, dass der Konflikt an der Religion liegt und dass es deshalb so kompliziert ist. Es hat aber nichts mit Religion zu tun, ich finde es wichtig, das klarzumachen.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Medien vermitteln aus meiner Sicht ein einseitiges Bild. Vieles wird aufgetischt, als wären es Fakten, dabei wollen sie ihre Sicht durchsetzen. Ich informiere mich vor allem auf Instagram. Da gibt es viele Menschen, die verschiedene Positionen zeigen. Und es gibt Menschen, die direkt aus Gaza berichten, in Echtzeit, und die zeigen, was dort wirklich passiert. Für mich ist das gerade die einzige Quelle. Die Medien in Deutschland verschieben Wörter, mein Eindruck ist: Sie stehen schon vorher auf einer Seite. Die Bild hat geschrieben, dass wir auf einer Demonstration gerufen hätten:  Israel bombardieren . Auf der Demonstration war ich selbst, das wurde definitiv nicht gerufen, gerufen wurde:  Israel bombardiert, Deutschland finanziert.  Wenn ich das sehe, denke ich, es bringt mir gar nichts, solche Zeitungen zu lesen.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ich auch gern klarstellen würde: Demos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sind nicht antisemitisch, nicht gegen Israel und nicht gegen Juden. Die Bild schreibt, dass das alles Judenhasser sind   das ist so verdreht. Wir haben kein Problem mit Jüdinnen und Juden. Wir wollen in Frieden leben. Ich gehe regelmäßig auf Demos, meist auf die großen an den Samstagen. Da geht es mir als Allererstes um Frieden und Waffenstillstand und darum, zu zeigen, dass so viele Menschen dafür sind, dass das Töten aufhört. Man sieht immer wieder, wie unsere Meinungen gar nicht zählen, weil wir anders denken als die vorherrschende Meinung in der Politik und weil wir anders gezeigt werden. Am Anfang gab es viel Berichterstattung, dass die propalästinensischen Demos aggressiv sind. Mittlerweile sind die Demos sehr friedlich und es kommen sehr viele Menschen, aber darum geht es in den Medien nicht. Ich bin traurig, dass unsere Stimmen gar nicht gehört werden und dass nichts passiert.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bilden sich eine Meinung, die gegen mich steht, weil ich ein Kopftuch trage, weil ich muslimisch bin und arabisch aussehe. Sobald ich sage, ich bin Palästinenserin und stehe an der Seite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ist die einzige Frage, ob ich die Hamas unterstütze. Dass dort nun mehr als 10.000 Menschen sterben, dazu kommt nie eine Frage. Wem das nicht unter die Haut geht, dass so viele Menschen sterben, so viele Kinder und Jugendliche   Da fehlt mir die Menschlichkeit. Die sind nicht einfach so gestorben. Ich sage bewusst: Sie wurden ermordet.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fühlt sich hier nicht mehr wohl. Es ist erschreckend, dass es in der Öffentlichkeit immer noch so krass komplett gegen eine Gruppe geht, vor allem von Politikern. Denn sie haben großen Einfluss auf viele Menschen. Wir werden anders behandelt, weil die Opfer nicht weiß sind. Das ist öffentlicher Rassismus, der von so vielen Seiten bestärkt und getragen wird. Als Bürgerin einer Demokratie finde ich das erschreckend. Mit dem in Deutschland verbreiteten Rassismus und der Islamophobie leben wir hier ja sowieso. Aber dass es sich jetzt noch mal so stark ausweitet, das hätte ich nicht erwartet. Das Gefühl von Ausgrenzung, weil wir angeblich von woanders herkommen   das hat auch Einfluss darauf, ob man hier noch glücklich ist.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Anonym, 19, Studentin, Name ist der Redaktion bekannt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fallen wenige Orte ein, an denen es echten Austausch über den Konflikt gibt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Alles ändert sich jetzt </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Sozialarbeiter Sameh kommen nun viele verunsicherte Eltern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hier das Leben betrifft und die Situation in Gaza, da gibt es vieles, weswegen nich mich gerade gar nicht gut fühle. Als Muslim und Palästinenser habe ich das Gefühl, dass ich benachteiligt werde. Nicht nur ich, sondern auch die Leute, die zu mir kommen.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Stimmung ist allgemein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 gibt Sachen, die wir nicht sagen dürfen.  Wer hat die Kinder getötet? , haben wir bei einer Kundgebung gefragt. Aber das wurde untersagt.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verstehe ich nicht.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hat die Polizei mich angegriffen. Sie haben gesagt, es ist eine ungenehmigte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und obwohl in unserer Gruppe Kinder dabei waren, haben sie mich geschubst und mit Pfefferspray angegriffen. Ich war ohne Flagge dort, ohne Plakat, nur mit einem palästinensischen Schal. Sie haben gedroht, mich zu verhaften, das hat die Polizei zu vielen dort gesagt. Da bin ich gegangen. Die Demos für Israel aber, da hat die Polizei kein Problem.</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einseitige Stimmung von der Politik höre ich so zum ersten Mal. Die Menschen in Gaza sind für die Politiker nur Zahlen. Die Opfer auf israelischer Seite werden mit ihren Wünschen und Träumen gezeigt. Aber auch diejenigen, die in Gaza gestorben sind, hatten Pläne und Träume   und sie haben Menschen, die um sie trauern. Doch das sehen wir nicht.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Politik sagt jetzt über so vieles, das ist Antisemitismus. Aber Antisemitismus ist ein großer Begriff. Alles kann falsch interpretiert werden, wie Polizei und Politiker es wollen. Ich sehe viel Unsicherheit. Denn der Begriff ist unklar. In Syrien habe ich eine andere Definition gelernt, als sie nun hier in Deutschland gilt.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problematisch für die Leute, die hierherkommen, für mich auch. Dabei würde es gegen die Unsicherheit helfen, wenn sie in der Politik und auch in den Schulen mit den Leuten reden und es erklären würden. Aber wenn der Bundeskanzler sagt: Gegen jeden Antisemitismus   das ist alles so unklar.</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viele Gerüchte und Lügen. Die Leute kommen zu mir und sagen, sie wissen nicht, was sie ihren Kindern sagen können. Mit den neuen Regeln versuchen sie, neutral zu sein. Gleichzeitig haben sie Angst: Sie erzählen ihren Kindern nicht alles, weil die in der Schule etwas Falsches oder Auffälliges sagen könnten. Das bedeutet, dass sie in der Familie nicht frei über Trauer und Sorgen sprechen können. Sie fragen mich ständig: Stimmt das mit der Abschiebung, stimmt das mit dem Aufenthalt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Netzwerktreffen letztens hat eine Sozialarbeiterin ein neues Projekt gegen Antisemitismus vorgestellt. Ich habe mich beschwert. Denn in Berlin gibt es sehr viele Araber, die sich unsicher fühlen. Gibt es keine Projekte für diese Leute? Ich kenne keine offiziellen Stellen, die in ähnlicher Weise gegen antimuslimischen Rassismus angehen.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wir brauchen auch Prävention. Um die Menschen zu schützen, aber auch um den Hass, der vielleicht als Reaktion kommen kann, einzudämmen und zu verhindern.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dass Politik und Medien sich so stark für Israel positionieren, das erzeugt am Ende, dass Menschen sich extrem auf eine Seite schlagen. Es verhindert Dialog und Verständigung. Alles ändert sich jetzt. Ich bin Palästinenser aus Syrien, und als ich vor acht Jahren herkam, habe ich mich gefreut, in einem demokratischen Land zu sein. Aber jetzt gibt es ein Problem mit der Meinungsfreiheit. Und ich habe Angst um diese Gesellschaft.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Sameh, Nachname ist der Redaktion bekannt, 34, Sozialarbeiter</w:t>
      </w:r>
    </w:p>
    <w:p>
      <w:pPr>
        <w:pStyle w:val="Normal4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57"/>
      </w:pPr>
    </w:p>
    <w:p>
      <w:pPr>
        <w:pStyle w:val="Normal457"/>
        <w:ind w:left="200"/>
        <w:sectPr>
          <w:type w:val="continuous"/>
          <w:pgMar w:top="840" w:right="1000" w:bottom="840" w:left="1000" w:header="400" w:footer="400"/>
          <w:pgNumType w:fmt="decimal"/>
          <w:cols w:space="720"/>
        </w:sectPr>
      </w:pPr>
      <w:r>
        <w:br/>
      </w:r>
      <w:r>
        <w:pict>
          <v:line id="_x0000_s2953" style="position:absolute;z-index:252669952" from="0,10pt" to="512pt,10pt" strokecolor="black" strokeweight="1pt">
            <v:stroke linestyle="single"/>
          </v:line>
        </w:pict>
      </w:r>
      <w:r>
        <w:rPr>
          <w:rFonts w:ascii="arial" w:eastAsia="arial" w:hAnsi="arial" w:cs="arial"/>
          <w:b/>
          <w:color w:val="767676"/>
          <w:sz w:val="16"/>
        </w:rPr>
        <w:t>End of Document</w:t>
      </w:r>
    </w:p>
    <w:p>
      <w:pPr>
        <w:pStyle w:val="Normal458"/>
        <w:sectPr>
          <w:headerReference w:type="even" r:id="rId2827"/>
          <w:headerReference w:type="default" r:id="rId2828"/>
          <w:footerReference w:type="even" r:id="rId2829"/>
          <w:footerReference w:type="default" r:id="rId2830"/>
          <w:headerReference w:type="first" r:id="rId2831"/>
          <w:footerReference w:type="first" r:id="rId2832"/>
          <w:pgSz w:w="12240" w:h="15840"/>
          <w:pgMar w:top="840" w:right="1000" w:bottom="840" w:left="1000" w:header="400" w:footer="400"/>
          <w:pgNumType w:fmt="decimal"/>
          <w:cols w:space="720"/>
          <w:titlePg w:val="0"/>
        </w:sectPr>
      </w:pPr>
    </w:p>
    <w:p>
      <w:pPr>
        <w:pStyle w:val="Normal458"/>
      </w:pPr>
    </w:p>
    <w:p>
      <w:pPr>
        <w:pStyle w:val="Normal458"/>
      </w:pPr>
      <w:r>
        <w:pict>
          <v:shape id="_x0000_i2954" type="#_x0000_t75" alt="LexisNexis®" style="width:147.75pt;height:30pt">
            <v:imagedata r:id="rId10" o:title=""/>
          </v:shape>
        </w:pict>
      </w:r>
      <w:r>
        <w:cr/>
      </w:r>
    </w:p>
    <w:p>
      <w:pPr>
        <w:pStyle w:val="Heading14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im Nahen Osten; Israelische Soldaten laut Verteidigungsminister "im Herzen der Stadt Gaza"</w:t>
      </w:r>
    </w:p>
    <w:p>
      <w:pPr>
        <w:pStyle w:val="Normal4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November 2023 4:36 AM GMT+1</w:t>
      </w:r>
    </w:p>
    <w:p>
      <w:pPr>
        <w:pStyle w:val="Normal458"/>
        <w:keepNext w:val="0"/>
        <w:spacing w:after="0" w:line="240" w:lineRule="atLeast"/>
        <w:ind w:right="0"/>
        <w:jc w:val="both"/>
      </w:pPr>
      <w:bookmarkStart w:id="916" w:name="Bookmark_459"/>
      <w:bookmarkEnd w:id="916"/>
    </w:p>
    <w:p>
      <w:pPr>
        <w:pStyle w:val="Normal4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58"/>
        <w:keepNext w:val="0"/>
        <w:spacing w:before="120" w:after="0" w:line="220" w:lineRule="atLeast"/>
        <w:ind w:left="0" w:right="0" w:firstLine="0"/>
        <w:jc w:val="left"/>
      </w:pPr>
      <w:r>
        <w:br/>
      </w:r>
      <w:r>
        <w:pict>
          <v:shape id="_x0000_i2955" type="#_x0000_t75" style="width:230.22pt;height:28.5pt">
            <v:imagedata r:id="rId11" o:title=""/>
          </v:shape>
        </w:pict>
      </w:r>
    </w:p>
    <w:p>
      <w:pPr>
        <w:pStyle w:val="Normal4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4803 words</w:t>
      </w:r>
    </w:p>
    <w:p>
      <w:pPr>
        <w:pStyle w:val="Normal4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Israels Verteidigungsminister Gallant sagte während einer Pressekonferenz, dass Soldaten bis ins Zentrum von Gaza-Stadt vorgedrungen seien. Der Hamas-Chef im Gaza-Streifen sei in seinem Bunker isoliert. Mehr im Liveticker.</w:t>
      </w:r>
    </w:p>
    <w:p>
      <w:pPr>
        <w:pStyle w:val="Normal458"/>
        <w:keepNext/>
        <w:spacing w:before="240" w:after="0" w:line="340" w:lineRule="atLeast"/>
        <w:ind w:left="0" w:right="0" w:firstLine="0"/>
        <w:jc w:val="left"/>
      </w:pPr>
      <w:bookmarkStart w:id="917" w:name="Body_457"/>
      <w:bookmarkEnd w:id="917"/>
      <w:r>
        <w:rPr>
          <w:rFonts w:ascii="arial" w:eastAsia="arial" w:hAnsi="arial" w:cs="arial"/>
          <w:b/>
          <w:i w:val="0"/>
          <w:strike w:val="0"/>
          <w:noProof w:val="0"/>
          <w:color w:val="000000"/>
          <w:position w:val="0"/>
          <w:sz w:val="28"/>
          <w:u w:val="none"/>
          <w:vertAlign w:val="baseline"/>
        </w:rPr>
        <w:t>Body</w:t>
      </w:r>
    </w:p>
    <w:p>
      <w:pPr>
        <w:pStyle w:val="Normal458"/>
        <w:spacing w:line="60" w:lineRule="exact"/>
      </w:pPr>
      <w:r>
        <w:pict>
          <v:line id="_x0000_s2956" style="position:absolute;z-index:252670976" from="0,2pt" to="512pt,2pt" strokecolor="#009ddb" strokeweight="2pt">
            <v:stroke linestyle="single"/>
            <w10:wrap type="topAndBottom"/>
          </v:line>
        </w:pict>
      </w:r>
    </w:p>
    <w:p>
      <w:pPr>
        <w:pStyle w:val="Normal458"/>
      </w:pP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Soldaten seien im Herzen von Gaza-Stadt, der Hochburg der Hamas, im Einsatz, sagt der israelische Verteidigungsminister Joaw Gallant. Der Chef der radikal-islamischen Hamas im Gaza-Streifen, Yahya Sinwar, sei in seinem Bunker isoliert, erklärt er weiter. In einer im Fernsehen übertragenen Pressekonferenz sagte Gallant, weder Israel noch die Hamas würden die palästinensische Enklave regieren, sobald der laufende Krieg beendet sei.</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sei die Stadt Gaza "der größte je errichtete Terroristen-Stützpunkt der Welt." Die Stadt im Norden des Gaza-Streifens war nach Angaben des israelischen Militärs zuvor umstellt worden. Ein Sprecher erklärte kürzlich, das Küstengebiet sei nun in eine nördliche und eine südliche Hälfte geteilt.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Israels Ministerpräsident Benjamin Netanjahu spricht von Militäreinsätzen in Gaza. "Gaza-Stadt ist eingekreist, wir operieren innerhalb der Stadt", erklärt er im Fernsehen. "Wir erhöhen jede Stunde, jeden Tag den Druck auf die Hamas. Bislang haben wir Tausende von Terroristen getötet, sowohl über als auch unter der Erde."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jüngsten Gefechten konnte nach Angaben der israelischen Armee ein "militärischer Stützpunkt der Hamas-Terrororganisation im nördlichen Gaza-Streifen gesichert werden". Auf dem Gelände befanden sich demnach Panzerabwehrraketen und Abschussvorrichtungen, Waffen und verschiedene Geheimdienstmaterialien.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8. November finden Sie hier im Liveticker</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7. November:</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05:19 - Hamas dementiert israelische Angaben zu Fortschritten in Gaza</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militant-islamistische Hamas hat Angaben Israels bestritten, wonach dessen Truppen militärische Erfolge verzeichneten und tief in die Stadt Gaza vorgedrungen seien. Vielmehr seien am Montag zahlreiche israelische Soldaten getötet und "viele Panzer zerstört" worden. Die Palästinenser würden gegen Israel kämpfen, bis sie die Besatzung beendet hätten.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03:07 - G7-Außenminister fordern mehr humanitäre Hilfe für Gazastreifen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Außenminister der G7-Staaten fordern Delegationskreisen zufolge mehr humanitäre Hilfe für die Menschen im Gazastreifen. Bei den Beratungen von Bundesaußenministerin Annalena Baerbock (Grüne) mit ihren G7-Kollegen habe Einigkeit geherrscht, "dass angesichts der humanitären Notlage in Gaza die humanitäre Versorgung der palästinensischen Zivilbevölkerung dringend ausgebaut werden muss", hieß es. Zudem sei eine enge Koordinierung der Bemühungen um die Freilassung der von der Hamas verschleppten Geiseln vereinbart worden.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02.40 Uhr - Saudi-Arabien wird Krisengipfel ausrichten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will in den kommenden Tagen ein Gipfeltreffen arabischer, islamischer und afrikanischer Staaten ausrichten, um den Israel-Hamas-Konflikt zu erörtern. "Diese Woche, in den nächsten Tagen, wird Saudi-Arabien einen arabischen Krisengipfel in Riad einberufen", sagte der Investitionsminister Khalid Al-Falih auf einem Wirtschaftsforum in Singapur.</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Treffen mit afrikanischen sowie weiteren islamischen Staaten seien geplant. "Kurzfristig besteht das Ziel dieser drei Gipfeltreffen und anderer Zusammenkünfte unter der Führung Saudi-Arabiens darin, auf eine friedliche Lösung des Konflikts hinzuarbeiten."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Präsident Ebrahim Raisi wird am Sonntag zum Gipfel der Organisation für Islamische Zusammenarbeit (OIC) nach Saudi-Arabien reisen, wie iranische Medien berichten. Es wäre der erste Besuch eines iranischen Staatsoberhauptes, seit Teheran und Riad ihre jahrelange Feindschaft im Rahmen einer von China vermittelten Vereinbarung im März beendet haben.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01:34 - Mehr als 200 Deutsche und Angehörige aus Gaza ausgereist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hat die Ausreise von mehr als 200 Deutschen und deren Familienangehörigen aus dem Gazastreifen bestätigt. "Das gibt Hoffnung inmitten der furchtbaren Lage in Gaza", schrieb die Grünen-Politikerin am Mittwoch auf der Plattform X.</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ergänzte: "Vielen Dank an unsere Partner in Ägypten für die Unterstützung." Die Bundesregierung arbeite "weiter, bis jeder Deutsche, der ausreisen will, dies auch kann".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01:34 - Israelische Armee meldet, mehr als 14.000 Ziele in Gaza angegriffen zu haben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Militäreinsatzes gegen die islamistische Hamas haben die israelischen Streitkräfte nach eigenen Angaben 14.000 Ziele im Gazastreifen angegriffen. Unter anderem seien in dem vergangenen Monat mehr als 100 Zugänge zu Tunneln zerstört und zahlreiche Hamas-Kommandeure getötet worden, sagte Militärsprecher Daniel Hagari am Dienstagabend.</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hätten israelische Einheiten mehr als 4000 Waffen zerstört, viele seien in Moscheen, Kindergärten und Wohngebieten versteckt gewesen. "Das ist ein Beweis für den zynischen Missbrauch von Zivilisten als menschliche Schutzschilde durch die Hamas", sagte Hagari.</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00:39 - Video zeigt Waffen, die Israel bei der Hamas gefunden hat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(IDF) haben auf X, dem früheren Twitter, ein Video veröffentlicht, das Waffen zeigt, die am 7. Oktober bei den Hamas-Terroristen gefunden wurden.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IDF spricht von 1493 Granaten, 760 Panzerfäuste, 427 Sprengstoffwesten, 375 Schusswaffen, 106 Raketen und Flugkörper.</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sind nur einige der Waffen, mit denen über 1.400 israelische Zivilisten massakriert wurden", heißt es weiter.</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23:33 - Hunderte gedenken in Jerusalem der Opfer des Anschlags der Hamas</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Wochen nach dem Massaker der islamistischen Hamas in Israel haben Hunderte in Jerusalem der Opfer gedacht. Mit einer 30-minütigen Mahnwache erinnerten sie Medienberichten zufolge an die von Terroristen am 7. Oktober getöteten und verschleppten Menschen.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Zeitung "Haaretz" errichteten Angehörige der Geiseln in der Nähe des israelischen Parlaments zudem ein Protestcamp. Sie forderten demnach den Rücktritt von Ministerpräsident Benjamin Netanjahu.</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gibt es massive Kritik an dem Regierungschef, der bisher keine direkte Verantwortung für das politische und militärische Versagen am 7. Oktober übernommen hat.</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21:23 Uhr - Weitere Raketenangriffe aus Gaza auf Israel</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im Gazastreifen herrschende islamistische Hamas hat am Dienstagabend erneut auf das Zentrum Israels Raketen abgefeuert. Auch im Großraum Tel Aviv heulten mehrfach die Warnsirenen. Der militärische Arm der Hamas, die von den USA und der EU als Terrororganisation eingestuft wird, reklamierte die Attacken auf Telegram für sich. Verletzt wurde Sanitätern zufolge nach ersten Erkenntnissen niemand.</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21:06 Uhr - Rotes Kreuz meldet Schüsse auf Hilfskonvoi in Gaza</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Hilfskonvoi mit lebenswichtigen medizinischen Gütern ist nach Angaben des Internationalen Komitees vom Roten Kreuz (IKRK) in der Stadt Gaza beschossen worden. Der Konvoi aus fünf Lastwagen und zwei Begleitfahrzeugen des Roten Kreuzes habe am Dienstag Lieferungen zu Gesundheitseinrichtungen gefahren, als er von Schüssen getroffen wurde, erklärte die Organisation. Demnach wurde ein Fahrer leicht verletzt und zwei Lastwagen beschädigt.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IKRK machte keine Angaben dazu, wer den Konvoi beschossen habe oder aus welcher Richtung die Schüsse kamen.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sind nicht die Bedingungen, unter dem humanitäres Personal arbeiten kann", erklärte William Schomburg von der IKRK-Delegation in Gaza. Gemäß dem internationalen humanitären Recht sei es eine "Verpflichtung dafür zu sorgen, dass lebenswichtige Hilfe medizinische Einrichtungen erreichen kann", betonte er.</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20:01 Uhr - USA sprechen sich gegen "Wiederbesetzung" des Gaza-Streifens durch Israel aus</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sich gegen eine erneute langfristige Besetzung des Gaza-Streifens durch Israel ausgesprochen. "Generell unterstützen wir die Wiederbesetzung des Gaza-Streifens nicht und Israel auch nicht", sagte ein Sprecher des US-Außenministeriums, Vedant Patel vor Journalisten. "Wir sind der Meinung, dass die Palästinenser bei diesen Entscheidungen an vorderster Stelle stehen müssen und dass der Gaza-Streifens palästinensisches Land ist und bleiben wird", sagte Patel. Israels Regierungschef Benjamin Netanjahu hatte zuvor erklärt, nach dem Krieg für eine "unbestimmte Zeit" die "Gesamtverantwortung für die Sicherheit" des Palästinensergebiets übernehmen zu wollen.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stimmten zu, dass es nach dem Angriff der Hamas auf Israel am 7. Oktober "keine Rückkehr zum Status Quo" im Gaza-Streifens geben könne, sagte Patel. "Israel und die Region müssen sicher sein, und der Gaza-Streifen sollte und kann nicht länger eine Basis für Terroranschläge gegen das israelische Volk oder andere Menschen" sein, bekräftigte der Sprecher. Israel hat sich 2005 aus dem Gaza-Streifen zurückgezogen, den es seit dem Sechstagekrieg von 1967 besetzt hatte.</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18:20 Uhr - IKRK: Bisherige Hilfen in Gaza sind "nur Tropfen auf dem heißen Stein"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Internationale Komitee vom Roten Kreuz (IKRK) hat mehr Hilfe für die Menschen im Gaza-Streifen gefordert. Die bisher eingetroffenen Lieferungen im abgeriegelten Küstengebiet seien nur "ein Tropfen auf dem heißen Stein", sagte Imene Trabelsi, Regionalsprecherin des IKRK im Nahen und Mittleren Osten, der Deutschen Presse-Agentur am Dienstag. Die humanitäre Lage für die Bevölkerung im Gaza-Streifen verschlechtere sich von Tag zu Tag.</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Hunderttausenden geflohenen Familien sei die Situation besonders schlimm, da die Notunterkünfte überfüllt seien. "Viele sind gezwungen, auf offenen Flächen auf der Straße zu schlafen", so Trabelsi. Ihnen fehlten Dinge wie Decken oder Babynahrung. "Tausende suchen Zuflucht in Krankenhäusern, was den Druck auf den Gesundheitssektor noch weiter erhöht", so die IKRK-Sprecherin. Dass es weiterhin an Treibstoff mangele, um Generatoren für die Stromversorgung zu betreiben, sei ein weiteres Problem. "Wenn es keinen Strom gibt, funktioniert auch der Gesundheitssektor nicht, und das ist der Alptraum", so Trabelsi.</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BKA: nach Hamas-Angriff über 2600 Straftaten in Deutschland</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hat in den vergangenen vier Wochen mehr als 2600 Straftaten in Deutschland gezählt, die in einem Zusammenhang mit den Terroranschlägen der islamistischen Hamas gegen Israel stehen. Das teilte die Polizeibehörde am Dienstagabend auf Nachfrage mit. Schwerpunktmäßig wurden Sachbeschädigungen, Volksverhetzungen und Widerstandsdelikte verzeichnet. Die Zahl der Gewaltstraftaten bewege sich im mittleren dreistelligen Bereich.</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hatte von mehr als 2000 verzeichneten Straftaten gesprochen und gesagt, "was wir seit dem 7. Oktober sehen, ist Judenhass auf einem in Deutschland seit Jahrzehnten nicht mehr dagewesenen Niveau".</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17:30 Uhr - Hamas-Angriff sei von Israel "aufgebauscht", sagt Pink-Floyd-Gründer</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Pink-Floyd-Gründer Roger Waters behauptete in der Sendung "System Update" im Interview des US-Journalisten Glenn Greenwald, viele der Opfer der Hamas-Attacken vom 7. Oktober seien israelische Soldaten gewesen. Waters erste Reaktion, als er von dem Angriff gehört habe, sei gewesen, abzuwarten "was passiert ist". Dann habe er sich gefragt, warum die Israelis den Angriff nicht hätten kommen sehen, sagte der Musiker. Auf Greenwalds Frage, ob der verheerende Angriff der Hamas gerechtfertigt sei, wich Waters aus. "Wir wissen nicht, was sie getan haben. Aber war es gerechtfertigt, sich der Besetzung zu widersetzen? Ja!"</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80-Jährige, dem in der Vergangenheit mehrfach Antisemitismus vorgeworfen wurde, fügte hinzu, er sei gegen jegliche Kriegsverbrechen. Allerdings äußerte er Zweifel, dass es in Israel überhaupt dazu gekommen sei. "Es gab vielleicht Einzelfälle", sagte Waters. "Natürlich" verurteile er die Tötung und Entführung von Zivilisten. "Aber die ganze Sache wurde von den Israelis total aufgebauscht, die haben Geschichten über die Köpfung von Babies erfunden."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17:14 Uhr - Hamas-Angaben: Mehr als 10.300 Tote im Gaza-Streifen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im Gaza-Streifen soll nach Angaben des von der militant-islamistischen Hamas kontrollierten Gesundheitsministeriums auf mehr als 10.300 gestiegen sein. Unabhängig überprüft werden konnten die Angaben vom Dienstag nicht. Unter den insgesamt 10.328 Toten seien 4237 Kinder, hieß es. Weitere 25.956 Menschen seien verletzt worden.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16:31 Uhr - Israelische Armee greift mutmaßliche Terroristen im Libanon an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eigenen Angaben zufolge mutmaßliche Terroristen im Libanon angegriffen und getroffen. Eine "Terrorzelle" im Nachbarland habe versucht, Panzerabwehrraketen Richtung Israel zu feuern, teilte das Militär am Dienstag mit. Es war zunächst unklar, ob es bei dem israelischen Beschuss Tote oder Verletzte gab. Es seien 20 Raketenstarts aus dem Libanon registriert worden. Libanesischen Sicherheitskreise bestätigten das.</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reagierte eigenen Angaben nach mit Gegenfeuer auf die Ausgangsorte des Beschusses. Israelische Streitkräfte hätten zudem einen Posten der Hibsollah attackiert. Aus UN-Kreisen im Libanon hieß es zuvor, dass das israelische Militär Außenbezirke des libanesischen Nakura beschossen hätte. Dort befindet sich das Hauptquartier der UN-Beobachtermission Unifil im Libanon.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16:20 Uhr - Israel will künftig Sicherheitskontrolle über den Gaza-Streifen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nach Ende des Krieges mit der islamistischen Hamas die Verantwortung für die Sicherheit im Gaza-Streifen übernehmen. "Wir haben gesehen, was passiert, wenn wir sie nicht haben", sagte Israels Regierungschef Benjamin Netanjahu in einem Interview dem US-Sender ABC. "Denn wenn wir die Kontrolle über die Sicherheit nicht haben, wird der Terror der Hamas in einem Ausmaß ausbrechen, das wir uns nicht vorstellen können."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15:43 Uhr - Presseverband fordert Schutz für Journalisten im Westjordanland</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Auslandspresseverband (FPA) in Israel hat sich angesichts eines Vorfalls zwischen israelischen Soldaten und einem ARD-Team im Westjordanland besorgt gezeigt. Der FPA sei "alarmiert über mehrere Vorfälle, bei denen im Westjordanland eingesetzte Reporter von Soldaten bedrängt wurden", hieß es in einer Stellungnahme. "Wir fordern die israelische Armee auf, die Sicherheit von Reportern zu gewährleisten." Der Zugang akkreditierter Journalisten zu der Region müsse gewährt werden.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mehrfacher Hilferufe an die Armee seien Journalisten dort seit Ausbruch des Gaza-Kriegs an Kontrollpunkten angehalten und an der Weiterfahrt behindert worden. Siedler, mitunter in Armee-Uniformen, hätten die Medienschaffenden bedrängt und bedroht. Betroffen seien neben der ARD auch der US-Sender CNN, der österreichische Sender ORF sowie weitere Medienhäuser. Die Armee hätte zuvor zugesagt, die Sicherheit von Journalisten zu gewährleisten, betonte der FPA. "Wir fordern das Militär auf, diesen Worten Taten folgen zu lassen."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15:10 Uhr - Luftbrücke für Gaza: EU schickt neue Flüge mit humanitärer Hilfe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Europäische Union (EU) hat weitere Flugzeuge mit fast 115 Tonnen an Hilfsgütern für die Menschen im Gaza-Streifen geschickt. Am Dienstag starteten zwei Maschinen - eine von Ostende in Belgien und eine von Dubai in den Vereinigten Arabischen Emiraten - nach Ägypten in die Nähe des Grenzübergangs Rafah, wie die EU-Kommission mitteilte. Die Ladung aus Ostende beinhaltet den Angaben zufolge vor allem Medikamente. Das Flugzeug aus Dubai befördere unter anderem Kühlschränke und Container, die wichtig seien, um die in Ägypten und Gaza ankommenden Hilfsgüter verarbeiten zu können. Mit den zwei Flügen erhöht sich die Zahl der EU-Hilfsflüge nach Gaza der EU-Kommission zufolge auf acht. Weitere sind den Angaben nach geplant. Mehr als 320 Tonnen an humanitären Hilfsgütern seien bisher transportiert worden.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will Zypern am Donnerstag bei einem Treffen der EU-Regierungschefs in Paris einen Plan für einen humanitären Seekorridor zur Lieferung von Hilfsgütern in den Gaza-Streifen vorlegen. Das teilte ein Regierungssprecher mit. Ziel der Initiative sei ein "fortwährender, sicherer Fluss von großen Mengen humanitärer Hilfe nach Gaza", sagte Präsident Nikos Christodoulidis. Schiffe sollen demnach die Lieferungen von Limassol, dem Haupthafen der Insel im östlichen Mittelmeer, in den etwa 400 Kilometer entfernten Gaza-Streifen bringen.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14:30 Uhr - EU stellt Jordanien gut 900 Millionen Euro in Aussicht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Hintergrund des Gaza-Kriegs hat die EU-Kommission Jordanien ein Hilfspaket von gut 900 Millionen Euro in Aussicht gestellt. Das gab Kommissionspräsidentin Ursula von der Leyen am Dienstag bei einem Treffen mit dem jordanischen König Abdullah II. in Brüssel bekannt. Mit den Hilfen will die EU demnach politische Reformen in dem Nachbarland Israels fördern und die Wirtschaft ankurbeln.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Hilfspaket umfasst nach Kommissionsangaben 902 Millionen Euro an Hilfen. Davon sind 402 Millionen an Zuschüssen vorgesehen, die Jordanien nicht zurückzahlen muss. Weitere 500 Millionen Euro sollen in Form von Krediten der Europäischen Investitionsbank (EIB) fließen.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13:18 Uhr - Deutschland erhöht Gelder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-Flüchtlinge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Deutschland erhöht seine finanzielle Unterstützung für das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UNRWA. Dies gab das Entwicklungsministerium am Dienstag bekannt. Mit Blick auf die wachsende Not der Menschen im Gaza-Streifen und die instabile Lage in einigen Nachbarländern habe Bundesentwicklungsministerin Svenja Schulze (SPD) entschieden, die bereits eingeplante Hilfe von 71 Millionen Euro für UNRWA freizugeben und zusätzliche 20 Millionen Euro zur Verfügung zu stellen.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brutale Hamas-Angriff gegen Israel schadet auch in großem Maße der palästinensischen Bevölkerung", erklärte Schulze nach einem Gespräch mit UNRWA-Generalkommissar Philippe Lazzarini in der jordanischen Hauptstadt Amman. "Wir sehen das große Leid der palästinensischen Zivilbevölkerung in Gaza und wollen es lindern." UNRWA sei der wichtigste Partner für die Versorgung der Menschen dort und solle nicht aufgegeben werden. Das sei auch im Sicherheitsinteresse Israels.</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auf Israel hatte die Bundesregierung die Gelder vorübergehend gestoppt. Die nun zugesagten Hilfen sollen nach Ministeriumsangaben zunächst dazu dienen, die Basisversorgung der vertriebenen Menschen im Gaza-Streifen aufrechtzuerhalten und palästinensische Flüchtlinge in Jordanien unterstützen. Schwerpunkte im Gaza-Streifen seien die Versorgung der Zivilbevölkerung mit Trinkwasser, sowie Hygiene und Sanitäranlagen in Notunterkünften.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12:32 Uhr - UN: Gaza-Streifen ohne Treibstoff kurz vor der Belastungsgrenze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Gaza-Streifen steht ohne Treibstofflieferungen nach Angaben des UN-Nothilfe-Büros (OCHA) an der Grenze der Belastbarkeit. Keiner der bislang in das Küstengebiet gelangten 569 Lkw mit Hilfsgütern habe Treibstoff geladen gehabt, sagte ein OCHA-Sprecher. Mehr und mehr Einrichtungen müssten schließen, sagte ein Sprecher der Weltgesundheitsorganisation bei einer gemeinsamen Pressekonferenz.</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12:17 Uhr - Türkische Provinzen verfügen Boykott israelischer Produkte </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türkische Provinzen haben vor dem Hintergrund des Gaza-Kriegs zum Boykott israelischer Produkte aufgerufen. Auch in Cafés, Restaurants und Teehäusern auf dem Gelände des türkischen Parlaments dürfen keine Produkte von Firmen mehr verkauft werden, "die offen ihre Unterstützung für die Kriegsverbrechen Israels erklären", hieß es in einem auf der Parlamentsseite veröffentlichten Schreiben. Die Entscheidung gehe auf den Parlamentspräsidenten zurück. Welche Produkte davon genau betroffen sind, blieb zunächst offen.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staatliche Nachrichtenagentur Anadolu berichtete von mehr als 20 von 81 Provinzen, die zum Boykott israelischer Produkte in ihren Einrichtungen aufgerufen hätten. Auch zahlreiche Universitäten kündigten Anadolu zufolge an, künftig Produkte von Israel unterstützenden Firmen nicht mehr anzubieten.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Mehr als 30 Deutsche reisen aus Gaza-Streifen aus</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von Außenministerin Annalena Baerbock haben mehr als 30 weitere Deutsche den Gaza-Streifen verlassen. Insgesamt seien damit jetzt mehr als 50 deutsche Staatsangehörige aus dem Gebiet ausgereist, sagte die Grünen-Politikerin am Dienstag nach dem Eintreffen zu Beratungen der Außenministerinnen und -minister der G-7-Staaten wirtschaftsstarker Demokratien in der japanischen Hauptstadt Tokio. Unter den mehr als 30 nun ausgereisten seien auch Familienangehörige, hieß es. Die Deutschen sind nach Angaben aus dem Auswärtigen Amt am Montagabend ausgereist.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warb erneut intensiv für humanitäre Feuerpausen zur Versorgung der Zivilisten im Gaza-Streifen. Sie habe dazu in den vergangenen Tagen viele Gespräche geführt und mit unterschiedlichsten Partnern darüber gesprochen, "wie wir humanitäre Feuerpausen sowohl zeitlich als auch geografisch endlich auf den Weg bringen können". Die Menschen in Gaza brauchten Wasser, Brot und vor allen Dingen medizinische Versorgung. "Und die Schwerstverletzten müssen endlich behandelt werden. In dieser Situation sei die Ausreise der Deutschen "ein kleiner Hoffnungsschimmer"</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11:35 Uhr - 70 Prozent der Bevölkerung im Gaza-Streifen laut UN vertrieben </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Kriegs im Gaza-Streifen sind dort nach UN-Angaben 70 Prozent der Bevölkerung vertrieben worden. Das teilte das UN-Palästinenserhilfswerk UNRWA mit. Notunterkünfte seien teils mit dem Vierfachen ihrer Kapazität überbelegt.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etwa 240 UN-Einrichtungen sind demnach mehr als 1,2 Millionen Menschen untergekommen. Die Zustände seien unmenschlich und würden sich mit jedem Tag weiter verschlechtern. In einer Unterkunft stünden pro Person weniger als zwei Quadratmeter zur Verfügung. Mindestens 600 Menschen würden sich dort eine Toilette teilen. Es gebe Tausende Fälle von Infektions- und Durchfallerkrankungen sowie Windpocken.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09:42 Uhr - Jüdischer Mann während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USA getötet </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jüdischer Mann ist im US-Bundesstaat Kalifornien nach Kundgebungen zum Gaza-Krieg gestorben. Der 69-Jährige sei Zeugenaussagen zufolge in eine "körperliche Auseinandersetzung" mit einem oder mehreren Demonstranten geraten, rückwärts gefallen und mit dem Kopf auf dem Boden aufgeschlagen, teilte das Sheriff's Department im Bezirk Ventura County am Montag (Ortszeit) mit. Rabbi Noah Farkas, Präsident der Jewish Federation of Greater Los Angeles, sagte, er habe Informationen, wonach der 69-Jährige von dem Megafon eines propalästinensischen Demonstranten am Kopf getroffen worden sei.</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ereignete sich am Sonntag an einer Straßenkreuzung in Thousand Oaks, einem Vorort von Los Angeles. Der Mann starb am Montag in einem Krankenhaus. Eine Autopsie bestätigte, dass er an einer Kopfverletzung starb. Er sei getötet worden, so das Sheriff's Department. Die Ermittler schlössen nicht aus, dass es sich um ein Hassverbrechen handele. Festnahmen gab es zunächst nicht.</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08:08 Uhr - Weitere Ausländer sollen Gaza-Streifen verlassen - darunter etwa 170 Deutsche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sollen Hunderte Ausländer sowie Palästinenser mit zweitem Pass an diesem Dienstag den Gaza-Streifen verlassen und nach Ägypten ausreisen. Unter den etwa 600 Ausreisenden sind etwa 170 Deutsche, wie aus einer Liste der palästinensischen Grenzbehörde hervorgeht.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150 davon sind Palästinenser mit deutscher Staatsbürgerschaft. Die weiteren Ausreisenden kommen der Liste zufolge unter anderem aus Frankreich, Kanada, der Ukraine, Rumänien und den Philippinen.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07:30 Uhr - Etwa 33 Lastwagen kommen täglich im Gaza-Streifen an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kommen für die notleidende Bevölkerung im Durchschnitt 33 Lastwagen mit Hilfsgütern täglich an. Das teilte der Palästinensische Rote Halbmond mit. Insgesamt seien seit Wiederöffnung des ägyptischen Grenzübergangs Rafah am 21. Oktober Hilfsgüter von 569 Lkw angekommen. Nach UN-Angaben sind täglich eigentlich 100 Lkw-Ladungen notwendig, um die gut zwei Millionen Menschen im Gaza-Streifen mit dem Nötigsten zu versorgen.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06:00 Uhr - Israels Armee erhöht Druck "tief in der Stadt Gaza"</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Bodentruppen sind nach Militärangaben bereits "tief in der Stadt Gaza" im Einsatz. Man erhöhe dort den Druck, sagte Armeesprecher am Montagabend. Am Sonntag hatte der Sprecher gesagt, die Stadt Gaza sei vollständig eingekreist. Man habe den Gaza-Streifen in zwei Hälften geteilt.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24 Stunden seien mehrere Kommandeure der im Gaza-Streifen herrschenden Hamas getötet worden, sagte Armeesprecher Daniel Hagari. Zwei von ihnen seien Drahtzieher des Massakers in Israel am 7. Oktober gewesen.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seien auch mehrere Eingänge unterirdischer Tunnel zerstört worden. Viele davon befänden sich in der Nähe von Schulen, Krankenhäusern und humanitären Einrichtungen. Panzer- und Bodentruppen hätten in der Nähe einer Moschee eine militärische Einrichtung mit Abschussrampen für 50 Raketen entdeckt.</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05:10 - Vertreter der palästinensischen Autonomiebehörde dankt für Unterstützung </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Vertreter der Palästinensischen Autonomiebehörde in Deutschland, Laith Arafeh, hat propalästinensischen Demonstranten für ihre Unterstützung gedankt.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bedauerlich, dass Rufe nach Gerechtigkeit und einem Waffenstillstand weiterhin verunglimpft und fälschlich als Terrorunterstützung bezeichnet würden, so Arafeh. "Wir sind den Zehntausenden dankbar, die ihre Stimme erhoben haben für Gerechtigkeit und die Freiheit Palästinas." Zuletzt hatte es in Deutschland scharfe Kritik daran gegeben, dass - wie bei einer Demonstration in Essen - Islamisten unter den Demonstranten waren.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02:58 - Netanjahu zu "taktischen kleinen Pausen" bereit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ist zu "taktischen Pausen" im Kampf gegen die Hamas bereit. Das sagte Netanjahu am Montag (Ortszeit) dem US-Fernsehsender ABC. "Eine Stunde hier, eine Stunde dort - dann können wir die Umstände prüfen, um humanitäre Güter hineinzubringen und einzelne Geiseln herauszubringen.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Längere Feuerpause im Gaza-Streifen hat Netanjahu hingegen vorerst ausgeschlossen. "Ohne die Freilassung der Geiseln wird es keine allgemeine Feuerpause im Gaza-Streifen geben", fuhr der israelische Regierungschef fort.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er bereits mit US-Präsident Joe Biden über zeitlich begrenzte Feuerpausen im Gaza-Krieg gesprochen. Sie hätten die Möglichkeit "taktischer Pausen" erörtert, um der Zivilbevölkerung die Möglichkeit zu geben, Kampfgebiete zu verlassen, um humanitäre Hilfe für die Menschen im Gaza-Streifen bereitzustellen und um die Befreiung weiterer Geiseln zu ermöglichen, teilte das Weiße Haus nach dem Telefonat mit. Mindestens 240 Menschen - darunter auch US-Bürger - befinden sich weiter in der Gewalt der im Gaza-Streifen herrschenden islamistischen Hamas.</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allgemeine Waffenruhe würde nach Einschätzung von Netanjahu den Kriegszielen Israels entgegenstehen. "Das würde unsere Bemühungen behindern, unsere Geiseln zu befreien, denn das Einzige, was diese Kriminellen der Hamas verstehen, ist der militärische Druck, den wir ausüben", sagte er im ABC-Interview.</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02:31 - Israel findet Hamas-Raketenwerfer unter Moschee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Verteidigungsstreitkräfte haben einen Raketenwerfer unter einer zerstörten Moschee im Gaza-Streifen gefunden. Einem Video auf X zufolge wurden die Raketen in Richtung Israel abgeschossen.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IDF schreibt dazu auf X: "Dies ist ein weiteres Beispiel für die schamlose Ausnutzung ziviler Gebiete durch die Hamas für ihre terroristischen Aktivitäten".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01:37 - Israelische Soldaten nehmen Aktivistin im Westjordanland fest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Truppen haben die palästinensische Aktivistin Ahed Tamimi im besetzten Westjordanland wegen des Verdachts der Aufstachelung zur Gewalt festgenommen. Tamimi wurde 2017 bekannt, als sie im Alter von 16 Jahren einen israelischen Soldaten ohrfeigte, der ihr Dorf durchsucht hatte. Sie protestiert seit Jahren gegen aus ihrer Sicht unrechtmäßige israelische Landnahme.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Tahimis Mutter berichtete, dass sie die israelischen Behörden aufgrund eines aufrührerischen Instagram-Beitrags festgenommen hätten. In diesem soll sie zur Tötung von Siedlern aufgerufen haben. Das israelische Militär hat sich nicht zu dem Bild geäußert.</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00:37 -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blockiert Zufahrt zu US-Militärschiff</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Demonstranten haben im US-Staat Washington Zufahrtsstraßen zum Hafen von Tacoma blockiert, wo jüngst ein Versorgungsschiff der Marine angelegt hat.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agierten auf Grundlage vertraulicher Informationen: "Vertrauliche Quellen berichten, dass das Schiff in Tacoma mit Waffen und militärischer Ausrüstung beladen wird, mit einem endgültigen Ziel in Israel", heißt es in einer Pressemitteilung des Arab Resource &amp; Organizing Center (AROC), den Organisatoren der Protestaktion. Diese Behauptung ließ sich zunächst nicht bestätigen.</w:t>
      </w:r>
    </w:p>
    <w:p>
      <w:pPr>
        <w:pStyle w:val="Normal45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23:30 - Vereinigten Arabischen Emirate wollen Feldlazarett im Gaza-Streifen einrichten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Vereinigten Arabischen Emirate (VAE) wollen einem Medienbericht zufolge ein voll ausgestattetes Feldlazarett im Gaza-Streifen einrichten. Nach Angaben der staatlichen Agentur des Golfstaats starteten am Montag fünf Flugzeuge mit der für die Einrichtung und den Betrieb des Feldlazaretts erforderlichen Ausrüstung von Abu Dhabi aus in Richtung des Flughafens Al-Arisch in Ägypten. Die Agentur berichtete jedoch nicht, ob es eine Vereinbarung mit Israel über diese Initiative gibt.</w:t>
      </w:r>
    </w:p>
    <w:p>
      <w:pPr>
        <w:pStyle w:val="Normal4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21, 2023</w:t>
      </w:r>
    </w:p>
    <w:p>
      <w:pPr>
        <w:pStyle w:val="Normal458"/>
      </w:pPr>
    </w:p>
    <w:p>
      <w:pPr>
        <w:pStyle w:val="Normal458"/>
        <w:ind w:left="200"/>
        <w:sectPr>
          <w:type w:val="continuous"/>
          <w:pgMar w:top="840" w:right="1000" w:bottom="840" w:left="1000" w:header="400" w:footer="400"/>
          <w:pgNumType w:fmt="decimal"/>
          <w:cols w:space="720"/>
        </w:sectPr>
      </w:pPr>
      <w:r>
        <w:br/>
      </w:r>
      <w:r>
        <w:pict>
          <v:line id="_x0000_s2957" style="position:absolute;z-index:252672000" from="0,10pt" to="512pt,10pt" strokecolor="black" strokeweight="1pt">
            <v:stroke linestyle="single"/>
          </v:line>
        </w:pict>
      </w:r>
      <w:r>
        <w:rPr>
          <w:rFonts w:ascii="arial" w:eastAsia="arial" w:hAnsi="arial" w:cs="arial"/>
          <w:b/>
          <w:color w:val="767676"/>
          <w:sz w:val="16"/>
        </w:rPr>
        <w:t>End of Document</w:t>
      </w:r>
    </w:p>
    <w:p>
      <w:pPr>
        <w:pStyle w:val="Normal459"/>
        <w:sectPr>
          <w:headerReference w:type="even" r:id="rId2833"/>
          <w:headerReference w:type="default" r:id="rId2834"/>
          <w:footerReference w:type="even" r:id="rId2835"/>
          <w:footerReference w:type="default" r:id="rId2836"/>
          <w:headerReference w:type="first" r:id="rId2837"/>
          <w:footerReference w:type="first" r:id="rId2838"/>
          <w:pgSz w:w="12240" w:h="15840"/>
          <w:pgMar w:top="840" w:right="1000" w:bottom="840" w:left="1000" w:header="400" w:footer="400"/>
          <w:pgNumType w:fmt="decimal"/>
          <w:cols w:space="720"/>
          <w:titlePg w:val="0"/>
        </w:sectPr>
      </w:pPr>
    </w:p>
    <w:p>
      <w:pPr>
        <w:pStyle w:val="Normal459"/>
      </w:pPr>
    </w:p>
    <w:p>
      <w:pPr>
        <w:pStyle w:val="Normal459"/>
      </w:pPr>
      <w:r>
        <w:pict>
          <v:shape id="_x0000_i2958" type="#_x0000_t75" alt="LexisNexis®" style="width:147.75pt;height:30pt">
            <v:imagedata r:id="rId10" o:title=""/>
          </v:shape>
        </w:pict>
      </w:r>
      <w:r>
        <w:cr/>
      </w:r>
    </w:p>
    <w:p>
      <w:pPr>
        <w:pStyle w:val="Heading14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Darum fand die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doch statt; Kundgebung Verwaltungsgericht kippt Verbot der Stadt   100 Teilnehmer auf dem Schlossplatz</w:t>
      </w:r>
    </w:p>
    <w:p>
      <w:pPr>
        <w:pStyle w:val="Normal4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November 2023</w:t>
      </w:r>
    </w:p>
    <w:p>
      <w:pPr>
        <w:pStyle w:val="Normal459"/>
        <w:keepNext w:val="0"/>
        <w:spacing w:after="0" w:line="240" w:lineRule="atLeast"/>
        <w:ind w:right="0"/>
        <w:jc w:val="both"/>
      </w:pPr>
      <w:bookmarkStart w:id="918" w:name="Bookmark_460"/>
      <w:bookmarkEnd w:id="918"/>
    </w:p>
    <w:p>
      <w:pPr>
        <w:pStyle w:val="Normal4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59"/>
        <w:keepNext w:val="0"/>
        <w:spacing w:before="120" w:after="0" w:line="220" w:lineRule="atLeast"/>
        <w:ind w:left="0" w:right="0" w:firstLine="0"/>
        <w:jc w:val="left"/>
      </w:pPr>
      <w:r>
        <w:br/>
      </w:r>
      <w:r>
        <w:pict>
          <v:shape id="_x0000_i2959" type="#_x0000_t75" style="width:148.48pt;height:148.48pt">
            <v:imagedata r:id="rId545" o:title=""/>
          </v:shape>
        </w:pict>
      </w:r>
    </w:p>
    <w:p>
      <w:pPr>
        <w:pStyle w:val="Normal4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OLDENBURG; S. 9</w:t>
      </w:r>
    </w:p>
    <w:p>
      <w:pPr>
        <w:pStyle w:val="Normal4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554 words</w:t>
      </w:r>
    </w:p>
    <w:p>
      <w:pPr>
        <w:pStyle w:val="Normal4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Patrick Buck</w:t>
      </w:r>
    </w:p>
    <w:p>
      <w:pPr>
        <w:pStyle w:val="Normal459"/>
        <w:keepNext/>
        <w:spacing w:before="240" w:after="0" w:line="340" w:lineRule="atLeast"/>
        <w:ind w:left="0" w:right="0" w:firstLine="0"/>
        <w:jc w:val="left"/>
      </w:pPr>
      <w:bookmarkStart w:id="919" w:name="Body_458"/>
      <w:bookmarkEnd w:id="919"/>
      <w:r>
        <w:rPr>
          <w:rFonts w:ascii="arial" w:eastAsia="arial" w:hAnsi="arial" w:cs="arial"/>
          <w:b/>
          <w:i w:val="0"/>
          <w:strike w:val="0"/>
          <w:noProof w:val="0"/>
          <w:color w:val="000000"/>
          <w:position w:val="0"/>
          <w:sz w:val="28"/>
          <w:u w:val="none"/>
          <w:vertAlign w:val="baseline"/>
        </w:rPr>
        <w:t>Body</w:t>
      </w:r>
    </w:p>
    <w:p>
      <w:pPr>
        <w:pStyle w:val="Normal459"/>
        <w:spacing w:line="60" w:lineRule="exact"/>
      </w:pPr>
      <w:r>
        <w:pict>
          <v:line id="_x0000_s2960" style="position:absolute;z-index:252673024" from="0,2pt" to="512pt,2pt" strokecolor="#009ddb" strokeweight="2pt">
            <v:stroke linestyle="single"/>
            <w10:wrap type="topAndBottom"/>
          </v:line>
        </w:pict>
      </w:r>
    </w:p>
    <w:p>
      <w:pPr>
        <w:pStyle w:val="Normal459"/>
      </w:pPr>
    </w:p>
    <w:p>
      <w:pPr>
        <w:pStyle w:val="Normal45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/pab - Plötzlich schallten doch Rufe wie  Freiheit für Gaza  und andere über den Schlossplatz: Noch am Freitag hatte die Stadt mitgeteilt, dass sie die für Samstagnachmittag angemeldete pro-palästinensische Demonstration verboten habe . Am Tag der Kundgebung kippte das Verwaltungsgericht Oldenburg diese Entscheidung.</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Gemeinde in Oldenburg und Nordwest machte daraufhin Werbung dafür in den sozialen Netzwerken. Deren Vorsitzender Ahmad Washaha hatte die Kundgebung angemeldet und war auch gegen das Verbot vor Gericht gezogen.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stand bereits bei der Veranstaltung vom 21. Oktober in der Verantwortung, bei der auch israelfeindliche Parolen skandiert wurden . Daraufhin ermittelte der Staatsschutz wegen Volksverhetzung . Aufgrund desselben Initiators und des wohl identischen Kreises von Teilnehmern sah die Stadt eine hinreichende Wahrscheinlichkeit, dass eine Durchführung der Versammlung den Schutz der öffentlichen Sicherheit beeinträchtigen würde. Damit begründete die Verwaltung das Verbot.</w:t>
      </w:r>
    </w:p>
    <w:p>
      <w:pPr>
        <w:pStyle w:val="Normal45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Nicht verhältnismäßig</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sah dies als nicht verhältnismäßig an. Ein Versammlungsverbot sei demnach nicht damit zu rechtfertigen, dass mögliche antisemitische Parolen oder andere verbotene Rufe einen unfriedlichen Verlauf provozieren und damit die öffentliche Sicherheit gefährden könnten.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Gericht verwies auf das mildere Mittel, solche Rufe per Auflage zu untersagen,  sofern der Veranstalter zur Unterbindung der Äußerungen willens ist , heißt es in der Begründung, die unserer Redaktion vorliegt.</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gebe diesbezüglich gewichtige Anhaltspunkte für einen Einstellungswandel beim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heißt es weiter. Im Gegensatz zu Gesprächen vor den vorherigen Demos habe Washaha diesmal seine Bereitschaft erklärt, bestimmte Sprechchöre zu unterbinden und bei Nichteinhaltung Teilnehmer der Versammlung zu verweisen.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hatte in ihrer Verbotsbegründung offenbar auch auf eine Veranstaltung aus dem Jahr 2021 verwiesen, bei der Washaha ebenfalls Versammlungsleiter war und bei der es zu gewalttätigen Ausschreitungen gekommen war. Da es allerdings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vergangenen Monat nicht zu Straftaten dieser Art gekommen war, lies das Gericht diese Begründung ebenso nicht gelten.</w:t>
      </w:r>
    </w:p>
    <w:p>
      <w:pPr>
        <w:pStyle w:val="Normal45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Parolen unterbunden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Aufruf zur Kundgebung waren dann nach Polizeiangaben noch rund 100 Personen gefolgt. Laut Einsatzleitung der Polizei, die mit zahlreichen Kräften vor Ort war, war man auf den spontanen Einsatz vorbereitet, schließlich können Verbote stets angefochten werden. Einmal mussten Beamte auf dem Schlossplatz das warnende Gespräch suchen, weil die verbotene Parole  Stoppt das Morden, stoppt den Krieg  skandiert wurde (deren Verbot dann akzeptiert wurde). Weiterhin griffen sie ein und leiteten ein Strafverfahren ein, als ein Mann (der allerdings nicht zur Versammlung gehörte), den Hitlergruß zeigte. Zudem wurde ein Plakat sichergestellt, dessen Inhalt noch auf strafrechtliche Relevanz geprüft wird. Darüber hinaus gab es laut Polizei keine Vorkommnisse.</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spontane Gegenkundgebung oder -versammlung war in der Stadt nicht zu entdecken und auch der Polizei nicht bekannt. Die Deutsch-Israelische Gesellschaft kommentierte den Gerichtsentscheid allerdings auf ihrer Facebook-Seite mit  Deutsche Gerichte schützen die Rechte der Antisemiten .</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59"/>
        <w:keepNext w:val="0"/>
        <w:spacing w:before="200" w:after="0" w:line="260" w:lineRule="atLeast"/>
        <w:ind w:left="0" w:right="0" w:firstLine="0"/>
        <w:jc w:val="both"/>
      </w:pPr>
      <w:r>
        <w:pict>
          <v:shape id="_x0000_i2961" type="#_x0000_t75" style="width:510.21pt;height:376.5pt">
            <v:imagedata r:id="rId2839" o:title=""/>
          </v:shape>
        </w:pict>
      </w:r>
    </w:p>
    <w:p>
      <w:pPr>
        <w:pStyle w:val="Normal4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59"/>
      </w:pPr>
    </w:p>
    <w:p>
      <w:pPr>
        <w:pStyle w:val="Normal459"/>
        <w:ind w:left="200"/>
        <w:sectPr>
          <w:type w:val="continuous"/>
          <w:pgMar w:top="840" w:right="1000" w:bottom="840" w:left="1000" w:header="400" w:footer="400"/>
          <w:pgNumType w:fmt="decimal"/>
          <w:cols w:space="720"/>
        </w:sectPr>
      </w:pPr>
      <w:r>
        <w:br/>
      </w:r>
      <w:r>
        <w:pict>
          <v:line id="_x0000_s2962" style="position:absolute;z-index:252674048" from="0,10pt" to="512pt,10pt" strokecolor="black" strokeweight="1pt">
            <v:stroke linestyle="single"/>
          </v:line>
        </w:pict>
      </w:r>
      <w:r>
        <w:rPr>
          <w:rFonts w:ascii="arial" w:eastAsia="arial" w:hAnsi="arial" w:cs="arial"/>
          <w:b/>
          <w:color w:val="767676"/>
          <w:sz w:val="16"/>
        </w:rPr>
        <w:t>End of Document</w:t>
      </w:r>
    </w:p>
    <w:p>
      <w:pPr>
        <w:pStyle w:val="Normal460"/>
        <w:sectPr>
          <w:headerReference w:type="even" r:id="rId2840"/>
          <w:headerReference w:type="default" r:id="rId2841"/>
          <w:footerReference w:type="even" r:id="rId2842"/>
          <w:footerReference w:type="default" r:id="rId2843"/>
          <w:headerReference w:type="first" r:id="rId2844"/>
          <w:footerReference w:type="first" r:id="rId2845"/>
          <w:pgSz w:w="12240" w:h="15840"/>
          <w:pgMar w:top="840" w:right="1000" w:bottom="840" w:left="1000" w:header="400" w:footer="400"/>
          <w:pgNumType w:fmt="decimal"/>
          <w:cols w:space="720"/>
          <w:titlePg w:val="0"/>
        </w:sectPr>
      </w:pPr>
    </w:p>
    <w:p>
      <w:pPr>
        <w:pStyle w:val="Normal460"/>
      </w:pPr>
    </w:p>
    <w:p>
      <w:pPr>
        <w:pStyle w:val="Normal460"/>
      </w:pPr>
      <w:r>
        <w:pict>
          <v:shape id="_x0000_i2963" type="#_x0000_t75" alt="LexisNexis®" style="width:147.75pt;height:30pt">
            <v:imagedata r:id="rId10" o:title=""/>
          </v:shape>
        </w:pict>
      </w:r>
      <w:r>
        <w:cr/>
      </w:r>
    </w:p>
    <w:p>
      <w:pPr>
        <w:pStyle w:val="Heading14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bis Jahresende; Bereits zum fünften Mal zog am Samstag eine pro-palästinensische Demonstration durch die Innenstadt. Es gab Anzeigen auch wegen Volksverhetzung.</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20. November 2023</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460"/>
        <w:keepNext w:val="0"/>
        <w:spacing w:after="0" w:line="240" w:lineRule="atLeast"/>
        <w:ind w:right="0"/>
        <w:jc w:val="both"/>
      </w:pPr>
      <w:bookmarkStart w:id="920" w:name="Bookmark_461"/>
      <w:bookmarkEnd w:id="920"/>
    </w:p>
    <w:p>
      <w:pPr>
        <w:pStyle w:val="Normal4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60"/>
        <w:keepNext w:val="0"/>
        <w:spacing w:before="120" w:after="0" w:line="220" w:lineRule="atLeast"/>
        <w:ind w:left="0" w:right="0" w:firstLine="0"/>
        <w:jc w:val="left"/>
      </w:pPr>
      <w:r>
        <w:br/>
      </w:r>
      <w:r>
        <w:pict>
          <v:shape id="_x0000_i2964" type="#_x0000_t75" style="width:74.99pt;height:62.99pt">
            <v:imagedata r:id="rId32" o:title=""/>
          </v:shape>
        </w:pic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482 words</w: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Nemesheimer</w:t>
      </w:r>
    </w:p>
    <w:p>
      <w:pPr>
        <w:pStyle w:val="Normal460"/>
        <w:keepNext/>
        <w:spacing w:before="240" w:after="0" w:line="340" w:lineRule="atLeast"/>
        <w:ind w:left="0" w:right="0" w:firstLine="0"/>
        <w:jc w:val="left"/>
      </w:pPr>
      <w:bookmarkStart w:id="921" w:name="Body_459"/>
      <w:bookmarkEnd w:id="921"/>
      <w:r>
        <w:rPr>
          <w:rFonts w:ascii="arial" w:eastAsia="arial" w:hAnsi="arial" w:cs="arial"/>
          <w:b/>
          <w:i w:val="0"/>
          <w:strike w:val="0"/>
          <w:noProof w:val="0"/>
          <w:color w:val="000000"/>
          <w:position w:val="0"/>
          <w:sz w:val="28"/>
          <w:u w:val="none"/>
          <w:vertAlign w:val="baseline"/>
        </w:rPr>
        <w:t>Body</w:t>
      </w:r>
    </w:p>
    <w:p>
      <w:pPr>
        <w:pStyle w:val="Normal460"/>
        <w:spacing w:line="60" w:lineRule="exact"/>
      </w:pPr>
      <w:r>
        <w:pict>
          <v:line id="_x0000_s2965" style="position:absolute;z-index:252675072" from="0,2pt" to="512pt,2pt" strokecolor="#009ddb" strokeweight="2pt">
            <v:stroke linestyle="single"/>
            <w10:wrap type="topAndBottom"/>
          </v:line>
        </w:pict>
      </w:r>
    </w:p>
    <w:p>
      <w:pPr>
        <w:pStyle w:val="Normal460"/>
      </w:pP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Nemesheimer</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Am Samstag fanden in Düsseldorf mehrere Versammlungen mit Bezug auf den Krieg in Israel und Gaza statt. So gab es eine Kundgebung mit etwa 120 Teilnehmenden am Konrad-Adenauer Platz gegen 12.15 Uhr. Erst später begann ein größerer Demonstrationszug. Zunächst versammelten sich einige wenige Hundert Menschen an der Friedrich-Ebert-Straße. Von einem offenen Pritschenfahrzeug aus gab es einige Wortbeiträge. Dabei wurde direkt zu Beginn darauf hingewiesen, welche Sprüche, Parolen und Symbole nicht genutzt werden durften. Die Organisatoren baten um eine friedliche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In Teilen reagierten die Teilnehmer mit Buhrufen und Pfiffen auf einzelne Einschränkungen.</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Vorfeld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Aufsehen gesorgt. So hat sich am Freitag in einem Eilverfahren das Düsseldorfer Verwaltungsgericht damit beschäftigt. Die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gegen Auflagen der Polizei Einspruch erhoben. Demnach sollten Parolen wie „Israelische Verbrechen gegen den Gazastreifen“, „Genozid“ oder „Völkermord“ nicht erlaubt sein. Das Gericht hatte dem Einspruch allerdings stattgegeben. Dieser Sieg vor Gericht wurde während der Demonstration erwähnt und von den Teilnehmern mit Anerkennung konnotiert.</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ein Sprecher der Polizei im Nachgang sagte, wolle man das Urteil des Verwaltungsgerichtes prüfen, bevor eventuell dagegen beim Oberverwaltungsgericht vorgegangen werde. Da eine der Rednerinnen während eines Beitrages mitteilte, dass bereits bis Ende des Jahres für jeden Samstag Demonstrationen angemeldet worden seien, werde die Polizei abwägen, welche Auflagen oder gerichtliche Maßnahmen bei folgenden Demonstrationen möglich seien.</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Oststraße und Graf-Adolf-Straße führte der Zug ab 15 Uhr zur Königsallee. Hieß es zu Beginn noch vonseiten der Polizei, dass der Zug vermutlich nicht über die Einkaufsstraße ziehen werde, wurde eine kurze Wegstrecke bis zur Steinstraße und wieder zurück über die Kö geführt. Der Anmelder der Demonstration entschuldigte sich mehrfach über Mikrofon bei den Händlern und verwies darauf, dass „wir in einer halben Stunde wieder weg sind“, das Morden in Gaza aber weiter gehe.</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Demonstrationszug zog bei regnerischem Wetter weiter bis zum Landtag, wo er gegen 16.45 Uhr endete. Nach Angaben der Polizei wurden mehrere Anzeigen wegen Verstößen gegen das Versammlungsgesetz und wegen des Verdachts der Volksverhetzung ausgestellt. Insgesamt sei die Versammlung aber ohne größere Zwischenfälle und friedlich geblieben.</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4878358215_5b3d9a0002.IRPRODGERA_IOEFFT.jpg Hans-Juergen Bauer (hjba) Etliche Polizeikräfte waren bei der rund 1500 Teilnehmer zählenden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RP-Foto: Hans-Jürgen Bauer</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4878358215_5b3d9a0002.IRPRODGERA_IOEFFT.jpg Hans-Juergen Bauer (hjba) Etliche Polizeikräfte waren bei der rund 1500 Teilnehmer zählenden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RP-Foto: Hans-Jürgen Bauer</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0"/>
      </w:pPr>
    </w:p>
    <w:p>
      <w:pPr>
        <w:pStyle w:val="Normal460"/>
        <w:ind w:left="200"/>
        <w:sectPr>
          <w:type w:val="continuous"/>
          <w:pgMar w:top="840" w:right="1000" w:bottom="840" w:left="1000" w:header="400" w:footer="400"/>
          <w:pgNumType w:fmt="decimal"/>
          <w:cols w:space="720"/>
        </w:sectPr>
      </w:pPr>
      <w:r>
        <w:br/>
      </w:r>
      <w:r>
        <w:pict>
          <v:line id="_x0000_s2966" style="position:absolute;z-index:252676096" from="0,10pt" to="512pt,10pt" strokecolor="black" strokeweight="1pt">
            <v:stroke linestyle="single"/>
          </v:line>
        </w:pict>
      </w:r>
      <w:r>
        <w:rPr>
          <w:rFonts w:ascii="arial" w:eastAsia="arial" w:hAnsi="arial" w:cs="arial"/>
          <w:b/>
          <w:color w:val="767676"/>
          <w:sz w:val="16"/>
        </w:rPr>
        <w:t>End of Document</w:t>
      </w:r>
    </w:p>
    <w:p>
      <w:pPr>
        <w:pStyle w:val="Normal461"/>
        <w:sectPr>
          <w:headerReference w:type="even" r:id="rId2846"/>
          <w:headerReference w:type="default" r:id="rId2847"/>
          <w:footerReference w:type="even" r:id="rId2848"/>
          <w:footerReference w:type="default" r:id="rId2849"/>
          <w:headerReference w:type="first" r:id="rId2850"/>
          <w:footerReference w:type="first" r:id="rId2851"/>
          <w:pgSz w:w="12240" w:h="15840"/>
          <w:pgMar w:top="840" w:right="1000" w:bottom="840" w:left="1000" w:header="400" w:footer="400"/>
          <w:pgNumType w:fmt="decimal"/>
          <w:cols w:space="720"/>
          <w:titlePg w:val="0"/>
        </w:sectPr>
      </w:pPr>
    </w:p>
    <w:p>
      <w:pPr>
        <w:pStyle w:val="Normal461"/>
      </w:pPr>
    </w:p>
    <w:p>
      <w:pPr>
        <w:pStyle w:val="Normal461"/>
      </w:pPr>
      <w:r>
        <w:pict>
          <v:shape id="_x0000_i2967" type="#_x0000_t75" alt="LexisNexis®" style="width:147.75pt;height:30pt">
            <v:imagedata r:id="rId10" o:title=""/>
          </v:shape>
        </w:pict>
      </w:r>
      <w:r>
        <w:cr/>
      </w:r>
    </w:p>
    <w:p>
      <w:pPr>
        <w:pStyle w:val="Heading14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bis Jahresende; Bereits zum fünften Mal zog am Samstag eine pro-palästinensische Demonstration durch die Innenstadt. Es gab Anzeigen auch wegen Volksverhetzung.</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20. November 2023</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61"/>
        <w:keepNext w:val="0"/>
        <w:spacing w:after="0" w:line="240" w:lineRule="atLeast"/>
        <w:ind w:right="0"/>
        <w:jc w:val="both"/>
      </w:pPr>
      <w:bookmarkStart w:id="922" w:name="Bookmark_462"/>
      <w:bookmarkEnd w:id="922"/>
    </w:p>
    <w:p>
      <w:pPr>
        <w:pStyle w:val="Normal4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61"/>
        <w:keepNext w:val="0"/>
        <w:spacing w:before="120" w:after="0" w:line="220" w:lineRule="atLeast"/>
        <w:ind w:left="0" w:right="0" w:firstLine="0"/>
        <w:jc w:val="left"/>
      </w:pPr>
      <w:r>
        <w:br/>
      </w:r>
      <w:r>
        <w:pict>
          <v:shape id="_x0000_i2968" type="#_x0000_t75" style="width:221.22pt;height:27pt">
            <v:imagedata r:id="rId85" o:title=""/>
          </v:shape>
        </w:pic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482 words</w: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Nemesheimer</w:t>
      </w:r>
    </w:p>
    <w:p>
      <w:pPr>
        <w:pStyle w:val="Normal461"/>
        <w:keepNext/>
        <w:spacing w:before="240" w:after="0" w:line="340" w:lineRule="atLeast"/>
        <w:ind w:left="0" w:right="0" w:firstLine="0"/>
        <w:jc w:val="left"/>
      </w:pPr>
      <w:bookmarkStart w:id="923" w:name="Body_460"/>
      <w:bookmarkEnd w:id="923"/>
      <w:r>
        <w:rPr>
          <w:rFonts w:ascii="arial" w:eastAsia="arial" w:hAnsi="arial" w:cs="arial"/>
          <w:b/>
          <w:i w:val="0"/>
          <w:strike w:val="0"/>
          <w:noProof w:val="0"/>
          <w:color w:val="000000"/>
          <w:position w:val="0"/>
          <w:sz w:val="28"/>
          <w:u w:val="none"/>
          <w:vertAlign w:val="baseline"/>
        </w:rPr>
        <w:t>Body</w:t>
      </w:r>
    </w:p>
    <w:p>
      <w:pPr>
        <w:pStyle w:val="Normal461"/>
        <w:spacing w:line="60" w:lineRule="exact"/>
      </w:pPr>
      <w:r>
        <w:pict>
          <v:line id="_x0000_s2969" style="position:absolute;z-index:252677120" from="0,2pt" to="512pt,2pt" strokecolor="#009ddb" strokeweight="2pt">
            <v:stroke linestyle="single"/>
            <w10:wrap type="topAndBottom"/>
          </v:line>
        </w:pict>
      </w:r>
    </w:p>
    <w:p>
      <w:pPr>
        <w:pStyle w:val="Normal461"/>
      </w:pP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Nemesheimer</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Am Samstag fanden in Düsseldorf mehrere Versammlungen mit Bezug auf den Krieg in Israel und Gaza statt. So gab es eine Kundgebung mit etwa 120 Teilnehmenden am Konrad-Adenauer Platz gegen 12.15 Uhr. Erst später begann ein größerer Demonstrationszug. Zunächst versammelten sich einige wenige Hundert Menschen an der Friedrich-Ebert-Straße. Von einem offenen Pritschenfahrzeug aus gab es einige Wortbeiträge. Dabei wurde direkt zu Beginn darauf hingewiesen, welche Sprüche, Parolen und Symbole nicht genutzt werden durften. Die Organisatoren baten um eine friedliche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In Teilen reagierten die Teilnehmer mit Buhrufen und Pfiffen auf einzelne Einschränkungen.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Vorfeld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Aufsehen gesorgt. So hat sich am Freitag in einem Eilverfahren das Düsseldorfer Verwaltungsgericht damit beschäftigt. Die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gegen Auflagen der Polizei Einspruch erhoben. Demnach sollten Parolen wie „Israelische Verbrechen gegen den Gazastreifen“, „Genozid“ oder „Völkermord“ nicht erlaubt sein. Das Gericht hatte dem Einspruch allerdings stattgegeben. Dieser Sieg vor Gericht wurde während der Demonstration erwähnt und von den Teilnehmern mit Anerkennung konnotiert.</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ein Sprecher der Polizei im Nachgang sagte, wolle man das Urteil des Verwaltungsgerichtes prüfen, bevor eventuell dagegen beim Oberverwaltungsgericht vorgegangen werde. Da eine der Rednerinnen während eines Beitrages mitteilte, dass bereits bis Ende des Jahres für jeden Samstag Demonstrationen angemeldet worden seien, werde die Polizei abwägen, welche Auflagen oder gerichtliche Maßnahmen bei folgenden Demonstrationen möglich seien.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Oststraße und Graf-Adolf-Straße führte der Zug ab 15 Uhr zur Königsallee. Hieß es zu Beginn noch vonseiten der Polizei, dass der Zug vermutlich nicht über die Einkaufsstraße ziehen werde, wurde eine kurze Wegstrecke bis zur Steinstraße und wieder zurück über die Kö geführt. Der Anmelder der Demonstration entschuldigte sich mehrfach über Mikrofon bei den Händlern und verwies darauf, dass „wir in einer halben Stunde wieder weg sind“, das Morden in Gaza aber weiter gehe.</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Demonstrationszug zog bei regnerischem Wetter weiter bis zum Landtag, wo er gegen 16.45 Uhr endete. Nach Angaben der Polizei wurden mehrere Anzeigen wegen Verstößen gegen das Versammlungsgesetz und wegen des Verdachts der Volksverhetzung ausgestellt. Insgesamt sei die Versammlung aber ohne größere Zwischenfälle und friedlich geblieben.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4878358215_5b3d9a0002.IRPRODGERA_IOEFFT.jpg Hans-Juergen Bauer (hjba) Etliche Polizeikräfte waren bei der rund 1500 Teilnehmer zählenden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RP-Foto: Hans-Jürgen Bauer</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4878358215_5b3d9a0002.IRPRODGERA_IOEFFT.jpg Hans-Juergen Bauer (hjba) Etliche Polizeikräfte waren bei der rund 1500 Teilnehmer zählenden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RP-Foto: Hans-Jürgen Bauer</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1"/>
      </w:pPr>
    </w:p>
    <w:p>
      <w:pPr>
        <w:pStyle w:val="Normal461"/>
        <w:ind w:left="200"/>
        <w:sectPr>
          <w:type w:val="continuous"/>
          <w:pgMar w:top="840" w:right="1000" w:bottom="840" w:left="1000" w:header="400" w:footer="400"/>
          <w:pgNumType w:fmt="decimal"/>
          <w:cols w:space="720"/>
        </w:sectPr>
      </w:pPr>
      <w:r>
        <w:br/>
      </w:r>
      <w:r>
        <w:pict>
          <v:line id="_x0000_s2970" style="position:absolute;z-index:252678144" from="0,10pt" to="512pt,10pt" strokecolor="black" strokeweight="1pt">
            <v:stroke linestyle="single"/>
          </v:line>
        </w:pict>
      </w:r>
      <w:r>
        <w:rPr>
          <w:rFonts w:ascii="arial" w:eastAsia="arial" w:hAnsi="arial" w:cs="arial"/>
          <w:b/>
          <w:color w:val="767676"/>
          <w:sz w:val="16"/>
        </w:rPr>
        <w:t>End of Document</w:t>
      </w:r>
    </w:p>
    <w:p>
      <w:pPr>
        <w:pStyle w:val="Normal462"/>
        <w:sectPr>
          <w:headerReference w:type="even" r:id="rId2852"/>
          <w:headerReference w:type="default" r:id="rId2853"/>
          <w:footerReference w:type="even" r:id="rId2854"/>
          <w:footerReference w:type="default" r:id="rId2855"/>
          <w:headerReference w:type="first" r:id="rId2856"/>
          <w:footerReference w:type="first" r:id="rId2857"/>
          <w:pgSz w:w="12240" w:h="15840"/>
          <w:pgMar w:top="840" w:right="1000" w:bottom="840" w:left="1000" w:header="400" w:footer="400"/>
          <w:pgNumType w:fmt="decimal"/>
          <w:cols w:space="720"/>
          <w:titlePg w:val="0"/>
        </w:sectPr>
      </w:pPr>
    </w:p>
    <w:p>
      <w:pPr>
        <w:pStyle w:val="Normal462"/>
      </w:pPr>
    </w:p>
    <w:p>
      <w:pPr>
        <w:pStyle w:val="Normal462"/>
      </w:pPr>
      <w:r>
        <w:pict>
          <v:shape id="_x0000_i2971" type="#_x0000_t75" alt="LexisNexis®" style="width:147.75pt;height:30pt">
            <v:imagedata r:id="rId10" o:title=""/>
          </v:shape>
        </w:pict>
      </w:r>
      <w:r>
        <w:cr/>
      </w:r>
    </w:p>
    <w:p>
      <w:pPr>
        <w:pStyle w:val="Heading14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bis Jahresende; Bereits zum fünften Mal zog am Samstag eine pro-palästinensische Demonstration durch die Innenstadt. Es gab Anzeigen auch wegen Volksverhetzung.</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20. November 2023</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62"/>
        <w:keepNext w:val="0"/>
        <w:spacing w:after="0" w:line="240" w:lineRule="atLeast"/>
        <w:ind w:right="0"/>
        <w:jc w:val="both"/>
      </w:pPr>
      <w:bookmarkStart w:id="924" w:name="Bookmark_463"/>
      <w:bookmarkEnd w:id="924"/>
    </w:p>
    <w:p>
      <w:pPr>
        <w:pStyle w:val="Normal4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62"/>
        <w:keepNext w:val="0"/>
        <w:spacing w:before="120" w:after="0" w:line="220" w:lineRule="atLeast"/>
        <w:ind w:left="0" w:right="0" w:firstLine="0"/>
        <w:jc w:val="left"/>
      </w:pPr>
      <w:r>
        <w:br/>
      </w:r>
      <w:r>
        <w:pict>
          <v:shape id="_x0000_i2972" type="#_x0000_t75" style="width:74.99pt;height:62.99pt">
            <v:imagedata r:id="rId32" o:title=""/>
          </v:shape>
        </w:pic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482 words</w: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Nemesheimer</w:t>
      </w:r>
    </w:p>
    <w:p>
      <w:pPr>
        <w:pStyle w:val="Normal462"/>
        <w:keepNext/>
        <w:spacing w:before="240" w:after="0" w:line="340" w:lineRule="atLeast"/>
        <w:ind w:left="0" w:right="0" w:firstLine="0"/>
        <w:jc w:val="left"/>
      </w:pPr>
      <w:bookmarkStart w:id="925" w:name="Body_461"/>
      <w:bookmarkEnd w:id="925"/>
      <w:r>
        <w:rPr>
          <w:rFonts w:ascii="arial" w:eastAsia="arial" w:hAnsi="arial" w:cs="arial"/>
          <w:b/>
          <w:i w:val="0"/>
          <w:strike w:val="0"/>
          <w:noProof w:val="0"/>
          <w:color w:val="000000"/>
          <w:position w:val="0"/>
          <w:sz w:val="28"/>
          <w:u w:val="none"/>
          <w:vertAlign w:val="baseline"/>
        </w:rPr>
        <w:t>Body</w:t>
      </w:r>
    </w:p>
    <w:p>
      <w:pPr>
        <w:pStyle w:val="Normal462"/>
        <w:spacing w:line="60" w:lineRule="exact"/>
      </w:pPr>
      <w:r>
        <w:pict>
          <v:line id="_x0000_s2973" style="position:absolute;z-index:252679168" from="0,2pt" to="512pt,2pt" strokecolor="#009ddb" strokeweight="2pt">
            <v:stroke linestyle="single"/>
            <w10:wrap type="topAndBottom"/>
          </v:line>
        </w:pict>
      </w:r>
    </w:p>
    <w:p>
      <w:pPr>
        <w:pStyle w:val="Normal462"/>
      </w:pP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Nemesheimer</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Am Samstag fanden in Düsseldorf mehrere Versammlungen mit Bezug auf den Krieg in Israel und Gaza statt. So gab es eine Kundgebung mit etwa 120 Teilnehmenden am Konrad-Adenauer Platz gegen 12.15 Uhr. Erst später begann ein größerer Demonstrationszug. Zunächst versammelten sich einige wenige Hundert Menschen an der Friedrich-Ebert-Straße. Von einem offenen Pritschenfahrzeug aus gab es einige Wortbeiträge. Dabei wurde direkt zu Beginn darauf hingewiesen, welche Sprüche, Parolen und Symbole nicht genutzt werden durften. Die Organisatoren baten um eine friedliche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In Teilen reagierten die Teilnehmer mit Buhrufen und Pfiffen auf einzelne Einschränkungen.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Vorfeld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Aufsehen gesorgt. So hat sich am Freitag in einem Eilverfahren das Düsseldorfer Verwaltungsgericht damit beschäftigt. Die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gegen Auflagen der Polizei Einspruch erhoben. Demnach sollten Parolen wie „Israelische Verbrechen gegen den Gazastreifen“, „Genozid“ oder „Völkermord“ nicht erlaubt sein. Das Gericht hatte dem Einspruch allerdings stattgegeben. Dieser Sieg vor Gericht wurde während der Demonstration erwähnt und von den Teilnehmern mit Anerkennung konnotiert.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ein Sprecher der Polizei im Nachgang sagte, wolle man das Urteil des Verwaltungsgerichtes prüfen, bevor eventuell dagegen beim Oberverwaltungsgericht vorgegangen werde. Da eine der Rednerinnen während eines Beitrages mitteilte, dass bereits bis Ende des Jahres für jeden Samstag Demonstrationen angemeldet worden seien, werde die Polizei abwägen, welche Auflagen oder gerichtliche Maßnahmen bei folgenden Demonstrationen möglich seien.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Oststraße und Graf-Adolf-Straße führte der Zug ab 15 Uhr zur Königsallee. Hieß es zu Beginn noch vonseiten der Polizei, dass der Zug vermutlich nicht über die Einkaufsstraße ziehen werde, wurde eine kurze Wegstrecke bis zur Steinstraße und wieder zurück über die Kö geführt. Der Anmelder der Demonstration entschuldigte sich mehrfach über Mikrofon bei den Händlern und verwies darauf, dass „wir in einer halben Stunde wieder weg sind“, das Morden in Gaza aber weiter gehe.</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Demonstrationszug zog bei regnerischem Wetter weiter bis zum Landtag, wo er gegen 16.45 Uhr endete. Nach Angaben der Polizei wurden mehrere Anzeigen wegen Verstößen gegen das Versammlungsgesetz und wegen des Verdachts der Volksverhetzung ausgestellt. Insgesamt sei die Versammlung aber ohne größere Zwischenfälle und friedlich geblieben.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4878358215_5b3d9a0002.IRPRODGERA_IOEFFT.jpg Hans-Juergen Bauer (hjba) Etliche Polizeikräfte waren bei der rund 1500 Teilnehmer zählenden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RP-Foto: Hans-Jürgen Bauer</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4878358215_5b3d9a0002.IRPRODGERA_IOEFFT.jpg Hans-Juergen Bauer (hjba) Etliche Polizeikräfte waren bei der rund 1500 Teilnehmer zählenden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 RP-Foto: Hans-Jürgen Bauer</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2"/>
      </w:pPr>
    </w:p>
    <w:p>
      <w:pPr>
        <w:pStyle w:val="Normal462"/>
        <w:ind w:left="200"/>
        <w:sectPr>
          <w:type w:val="continuous"/>
          <w:pgMar w:top="840" w:right="1000" w:bottom="840" w:left="1000" w:header="400" w:footer="400"/>
          <w:pgNumType w:fmt="decimal"/>
          <w:cols w:space="720"/>
        </w:sectPr>
      </w:pPr>
      <w:r>
        <w:br/>
      </w:r>
      <w:r>
        <w:pict>
          <v:line id="_x0000_s2974" style="position:absolute;z-index:252680192" from="0,10pt" to="512pt,10pt" strokecolor="black" strokeweight="1pt">
            <v:stroke linestyle="single"/>
          </v:line>
        </w:pict>
      </w:r>
      <w:r>
        <w:rPr>
          <w:rFonts w:ascii="arial" w:eastAsia="arial" w:hAnsi="arial" w:cs="arial"/>
          <w:b/>
          <w:color w:val="767676"/>
          <w:sz w:val="16"/>
        </w:rPr>
        <w:t>End of Document</w:t>
      </w:r>
    </w:p>
    <w:p>
      <w:pPr>
        <w:pStyle w:val="Normal463"/>
        <w:sectPr>
          <w:headerReference w:type="even" r:id="rId2858"/>
          <w:headerReference w:type="default" r:id="rId2859"/>
          <w:footerReference w:type="even" r:id="rId2860"/>
          <w:footerReference w:type="default" r:id="rId2861"/>
          <w:headerReference w:type="first" r:id="rId2862"/>
          <w:footerReference w:type="first" r:id="rId2863"/>
          <w:pgSz w:w="12240" w:h="15840"/>
          <w:pgMar w:top="840" w:right="1000" w:bottom="840" w:left="1000" w:header="400" w:footer="400"/>
          <w:pgNumType w:fmt="decimal"/>
          <w:cols w:space="720"/>
          <w:titlePg w:val="0"/>
        </w:sectPr>
      </w:pPr>
    </w:p>
    <w:p>
      <w:pPr>
        <w:pStyle w:val="Normal463"/>
      </w:pPr>
    </w:p>
    <w:p>
      <w:pPr>
        <w:pStyle w:val="Normal463"/>
      </w:pPr>
      <w:r>
        <w:pict>
          <v:shape id="_x0000_i2975" type="#_x0000_t75" alt="LexisNexis®" style="width:147.75pt;height:30pt">
            <v:imagedata r:id="rId10" o:title=""/>
          </v:shape>
        </w:pict>
      </w:r>
      <w:r>
        <w:cr/>
      </w:r>
    </w:p>
    <w:p>
      <w:pPr>
        <w:pStyle w:val="Heading14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Binz: Greta Thunberg fügt Klimabewegung "großen Schaden zu"</w:t>
      </w:r>
    </w:p>
    <w:p>
      <w:pPr>
        <w:pStyle w:val="Normal4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20. November 2023 5:21 AM GMT+1</w:t>
      </w:r>
    </w:p>
    <w:p>
      <w:pPr>
        <w:pStyle w:val="Normal463"/>
        <w:keepNext w:val="0"/>
        <w:spacing w:after="0" w:line="240" w:lineRule="atLeast"/>
        <w:ind w:right="0"/>
        <w:jc w:val="both"/>
      </w:pPr>
      <w:bookmarkStart w:id="926" w:name="Bookmark_464"/>
      <w:bookmarkEnd w:id="926"/>
    </w:p>
    <w:p>
      <w:pPr>
        <w:pStyle w:val="Normal4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63"/>
        <w:keepNext w:val="0"/>
        <w:spacing w:before="120" w:after="0" w:line="220" w:lineRule="atLeast"/>
        <w:ind w:left="0" w:right="0" w:firstLine="0"/>
        <w:jc w:val="left"/>
      </w:pPr>
      <w:r>
        <w:br/>
      </w:r>
      <w:r>
        <w:pict>
          <v:shape id="_x0000_i2976" type="#_x0000_t75" style="width:230.22pt;height:28.5pt">
            <v:imagedata r:id="rId11" o:title=""/>
          </v:shape>
        </w:pict>
      </w:r>
    </w:p>
    <w:p>
      <w:pPr>
        <w:pStyle w:val="Normal4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244 words</w:t>
      </w:r>
    </w:p>
    <w:p>
      <w:pPr>
        <w:pStyle w:val="Normal463"/>
        <w:keepNext/>
        <w:spacing w:before="240" w:after="0" w:line="340" w:lineRule="atLeast"/>
        <w:ind w:left="0" w:right="0" w:firstLine="0"/>
        <w:jc w:val="left"/>
      </w:pPr>
      <w:bookmarkStart w:id="927" w:name="Body_462"/>
      <w:bookmarkEnd w:id="927"/>
      <w:r>
        <w:rPr>
          <w:rFonts w:ascii="arial" w:eastAsia="arial" w:hAnsi="arial" w:cs="arial"/>
          <w:b/>
          <w:i w:val="0"/>
          <w:strike w:val="0"/>
          <w:noProof w:val="0"/>
          <w:color w:val="000000"/>
          <w:position w:val="0"/>
          <w:sz w:val="28"/>
          <w:u w:val="none"/>
          <w:vertAlign w:val="baseline"/>
        </w:rPr>
        <w:t>Body</w:t>
      </w:r>
    </w:p>
    <w:p>
      <w:pPr>
        <w:pStyle w:val="Normal463"/>
        <w:spacing w:line="60" w:lineRule="exact"/>
      </w:pPr>
      <w:r>
        <w:pict>
          <v:line id="_x0000_s2977" style="position:absolute;z-index:252681216" from="0,2pt" to="512pt,2pt" strokecolor="#009ddb" strokeweight="2pt">
            <v:stroke linestyle="single"/>
            <w10:wrap type="topAndBottom"/>
          </v:line>
        </w:pict>
      </w:r>
    </w:p>
    <w:p>
      <w:pPr>
        <w:pStyle w:val="Normal463"/>
      </w:pP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schwedische Umweltschützerin Greta Thunberg fügt mit ihrer offensiven Parteinahme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 Einschätzung der rheinland-pfälzischen Ministerin Katharina Binz "der Klimabewegung großen Schaden zu". "Es war immer die Stärke, sich auf das Thema Klima zu konzentrieren und auch anschlussfähig zu sein für viele, viele Teile der Gesellschaft", sagte die Grünen-Politikerin im Gespräch mit der Deutschen Presse-Agentur in Mainz. "Bei Fridays for Future in Deutschland sieht man, wie anschlussfähig sie sind." Nur wenn die Mehrheit der Gesellschaft die Politik auffordere, Maßnahmen zu ergreifen, geschehe das auch, betonte Binz. "Dieser Ansatz war lange, lange Zeit sehr erfolgreich."</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mich ist überhaupt nicht nachvollziehbar, warum Greta Thunberg denkt, sie könne mit dem Vermischen des Ganzen mit dem Nahostkonflikt irgendwas gewinnen", sagte Binz, die auch stellvertretende Ministerpräsidentin ist. "Es ist einfach nur ein Schaden, der dieser Bewegung zugefügt wird. Und ich finde es einfach nur richtig, richtig schmerzhaft."</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rund fünf Wochen Gaza-Krieg hatte Thunberg am Sonntag vor einer Woche auf einer Klimaschutz-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erneut offensiv Partei für die Palästinenser ergriffen und entsprechende Parolen skandiert. Am Tag darauf waren die deutschen Aktivisten von Fridays for Future deutlich auf Distanz gegangen: Man agiere inzwischen als eigenständige Organisation und sei "schon lange über Greta als Person herausgewachsen", hieß es.</w:t>
      </w:r>
    </w:p>
    <w:p>
      <w:pPr>
        <w:pStyle w:val="Normal4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3"/>
      </w:pPr>
    </w:p>
    <w:p>
      <w:pPr>
        <w:pStyle w:val="Normal463"/>
        <w:ind w:left="200"/>
        <w:sectPr>
          <w:type w:val="continuous"/>
          <w:pgMar w:top="840" w:right="1000" w:bottom="840" w:left="1000" w:header="400" w:footer="400"/>
          <w:pgNumType w:fmt="decimal"/>
          <w:cols w:space="720"/>
        </w:sectPr>
      </w:pPr>
      <w:r>
        <w:br/>
      </w:r>
      <w:r>
        <w:pict>
          <v:line id="_x0000_s2978" style="position:absolute;z-index:252682240" from="0,10pt" to="512pt,10pt" strokecolor="black" strokeweight="1pt">
            <v:stroke linestyle="single"/>
          </v:line>
        </w:pict>
      </w:r>
      <w:r>
        <w:rPr>
          <w:rFonts w:ascii="arial" w:eastAsia="arial" w:hAnsi="arial" w:cs="arial"/>
          <w:b/>
          <w:color w:val="767676"/>
          <w:sz w:val="16"/>
        </w:rPr>
        <w:t>End of Document</w:t>
      </w:r>
    </w:p>
    <w:p>
      <w:pPr>
        <w:pStyle w:val="Normal464"/>
        <w:sectPr>
          <w:headerReference w:type="even" r:id="rId2864"/>
          <w:headerReference w:type="default" r:id="rId2865"/>
          <w:footerReference w:type="even" r:id="rId2866"/>
          <w:footerReference w:type="default" r:id="rId2867"/>
          <w:headerReference w:type="first" r:id="rId2868"/>
          <w:footerReference w:type="first" r:id="rId2869"/>
          <w:pgSz w:w="12240" w:h="15840"/>
          <w:pgMar w:top="840" w:right="1000" w:bottom="840" w:left="1000" w:header="400" w:footer="400"/>
          <w:pgNumType w:fmt="decimal"/>
          <w:cols w:space="720"/>
          <w:titlePg w:val="0"/>
        </w:sectPr>
      </w:pPr>
    </w:p>
    <w:p>
      <w:pPr>
        <w:pStyle w:val="Normal464"/>
      </w:pPr>
    </w:p>
    <w:p>
      <w:pPr>
        <w:pStyle w:val="Normal464"/>
      </w:pPr>
      <w:r>
        <w:pict>
          <v:shape id="_x0000_i2979" type="#_x0000_t75" alt="LexisNexis®" style="width:147.75pt;height:30pt">
            <v:imagedata r:id="rId10" o:title=""/>
          </v:shape>
        </w:pict>
      </w:r>
      <w:r>
        <w:cr/>
      </w:r>
    </w:p>
    <w:p>
      <w:pPr>
        <w:pStyle w:val="Heading14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News</w:t>
      </w:r>
    </w:p>
    <w:p>
      <w:pPr>
        <w:pStyle w:val="Normal4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November 2023</w:t>
      </w:r>
    </w:p>
    <w:p>
      <w:pPr>
        <w:pStyle w:val="Normal464"/>
        <w:keepNext w:val="0"/>
        <w:spacing w:after="0" w:line="240" w:lineRule="atLeast"/>
        <w:ind w:right="0"/>
        <w:jc w:val="both"/>
      </w:pPr>
      <w:bookmarkStart w:id="928" w:name="Bookmark_465"/>
      <w:bookmarkEnd w:id="928"/>
    </w:p>
    <w:p>
      <w:pPr>
        <w:pStyle w:val="Normal4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64"/>
        <w:keepNext w:val="0"/>
        <w:spacing w:before="120" w:after="0" w:line="220" w:lineRule="atLeast"/>
        <w:ind w:left="0" w:right="0" w:firstLine="0"/>
        <w:jc w:val="left"/>
      </w:pPr>
      <w:r>
        <w:br/>
      </w:r>
      <w:r>
        <w:pict>
          <v:shape id="_x0000_i2980" type="#_x0000_t75" style="width:111.74pt;height:133.48pt">
            <v:imagedata r:id="rId1544" o:title=""/>
          </v:shape>
        </w:pic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 S. 4; Ausg. 270</w: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280 words</w:t>
      </w:r>
    </w:p>
    <w:p>
      <w:pPr>
        <w:pStyle w:val="Normal464"/>
        <w:keepNext/>
        <w:spacing w:before="240" w:after="0" w:line="340" w:lineRule="atLeast"/>
        <w:ind w:left="0" w:right="0" w:firstLine="0"/>
        <w:jc w:val="left"/>
      </w:pPr>
      <w:bookmarkStart w:id="929" w:name="Body_463"/>
      <w:bookmarkEnd w:id="929"/>
      <w:r>
        <w:rPr>
          <w:rFonts w:ascii="arial" w:eastAsia="arial" w:hAnsi="arial" w:cs="arial"/>
          <w:b/>
          <w:i w:val="0"/>
          <w:strike w:val="0"/>
          <w:noProof w:val="0"/>
          <w:color w:val="000000"/>
          <w:position w:val="0"/>
          <w:sz w:val="28"/>
          <w:u w:val="none"/>
          <w:vertAlign w:val="baseline"/>
        </w:rPr>
        <w:t>Body</w:t>
      </w:r>
    </w:p>
    <w:p>
      <w:pPr>
        <w:pStyle w:val="Normal464"/>
        <w:spacing w:line="60" w:lineRule="exact"/>
      </w:pPr>
      <w:r>
        <w:pict>
          <v:line id="_x0000_s2981" style="position:absolute;z-index:252683264" from="0,2pt" to="512pt,2pt" strokecolor="#009ddb" strokeweight="2pt">
            <v:stroke linestyle="single"/>
            <w10:wrap type="topAndBottom"/>
          </v:line>
        </w:pict>
      </w:r>
    </w:p>
    <w:p>
      <w:pPr>
        <w:pStyle w:val="Normal464"/>
      </w:pP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"Miss Universe" gekürt</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San Salvador -</w:t>
      </w:r>
      <w:r>
        <w:rPr>
          <w:rFonts w:ascii="arial" w:eastAsia="arial" w:hAnsi="arial" w:cs="arial"/>
          <w:b w:val="0"/>
          <w:i w:val="0"/>
          <w:strike w:val="0"/>
          <w:noProof w:val="0"/>
          <w:color w:val="000000"/>
          <w:position w:val="0"/>
          <w:sz w:val="20"/>
          <w:u w:val="none"/>
          <w:vertAlign w:val="baseline"/>
        </w:rPr>
        <w:t xml:space="preserve"> Schöner Erfolg! Sheynnis Palacios ist zur Miss Universe 2023 gewählt worden. Die 23-Jährige aus Nicaragua gewann den Beauty-Contest in El Salvador. Sie ist Kommunikationswissenschaftlerin - und die erste Miss Universe aus Mittelamerika. Den Contest gibt es seit 1952. Kaum zu glauben: Erstmals durften verheiratete Frauen und Mütter teilnehmen.</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Gastro: Kritik von Lindner </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 -</w:t>
      </w:r>
      <w:r>
        <w:rPr>
          <w:rFonts w:ascii="arial" w:eastAsia="arial" w:hAnsi="arial" w:cs="arial"/>
          <w:b w:val="0"/>
          <w:i w:val="0"/>
          <w:strike w:val="0"/>
          <w:noProof w:val="0"/>
          <w:color w:val="000000"/>
          <w:position w:val="0"/>
          <w:sz w:val="20"/>
          <w:u w:val="none"/>
          <w:vertAlign w:val="baseline"/>
        </w:rPr>
        <w:t xml:space="preserve"> Nach Corona- und Energiekrise läuft die Mehrwertsteuersenkung für die Gastronomie zum Jahresende aus. Bundesfinanzminister Christian Lindner (FDP) macht dafür SPD und Grüne verantwortlich. "Wenn alle Parteien an einem Strang gezogen hätten, wäre eine weitere Verlängerung drin gewesen. SPD und Grüne hatten aber andere Prioritäten. Ich verstehe, dass viele es bedauern. Aber die Rückkehr zur Normalität muss man akzeptieren", erklärte er der "WamS". </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Gemeinsame </w:t>
      </w:r>
      <w:r>
        <w:rPr>
          <w:rFonts w:ascii="arial" w:eastAsia="arial" w:hAnsi="arial" w:cs="arial"/>
          <w:b/>
          <w:i/>
          <w:strike w:val="0"/>
          <w:noProof w:val="0"/>
          <w:color w:val="000000"/>
          <w:position w:val="0"/>
          <w:sz w:val="20"/>
          <w:u w:val="single"/>
          <w:vertAlign w:val="baseline"/>
        </w:rPr>
        <w:t>Demo</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 -</w:t>
      </w:r>
      <w:r>
        <w:rPr>
          <w:rFonts w:ascii="arial" w:eastAsia="arial" w:hAnsi="arial" w:cs="arial"/>
          <w:b w:val="0"/>
          <w:i w:val="0"/>
          <w:strike w:val="0"/>
          <w:noProof w:val="0"/>
          <w:color w:val="000000"/>
          <w:position w:val="0"/>
          <w:sz w:val="20"/>
          <w:u w:val="none"/>
          <w:vertAlign w:val="baseline"/>
        </w:rPr>
        <w:t xml:space="preserve"> In Köln haben nach Polizeiangaben rund 2000 Menschen an einer jüdisch-palästinensischen Friedensdemonstration teilgenommen. Sie stand unter dem Motto "Solidarität mit allen Menschen, die vom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-Krieg betroffen sind". Man habe ausdrücklich auf Flaggen verzichtet, hieß es. Veranstalter der Demonstration war die Gruppe "Palestinians and Jews for Peace". Die beiden Organisatorinnen haben selbst jüdische beziehungsweise palästinensische Wurzeln. Es war die erste größere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dieser Art. </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Eurojackpot geknackt</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 -</w:t>
      </w:r>
      <w:r>
        <w:rPr>
          <w:rFonts w:ascii="arial" w:eastAsia="arial" w:hAnsi="arial" w:cs="arial"/>
          <w:b w:val="0"/>
          <w:i w:val="0"/>
          <w:strike w:val="0"/>
          <w:noProof w:val="0"/>
          <w:color w:val="000000"/>
          <w:position w:val="0"/>
          <w:sz w:val="20"/>
          <w:u w:val="none"/>
          <w:vertAlign w:val="baseline"/>
        </w:rPr>
        <w:t xml:space="preserve"> Was für ein Glückspilz! Ein Lotto-Spieler aus Niedersachsen hat den Eurojackpot geknackt. Fabelhafter Gewinn: mehr als 36,5 Millionen Euro. Mit den Zahlen 4 - 14 - 15 - 20 - 28 und den beiden Eurozahlen 7 und 9 klappte es mit dem Traum vom Lottoglück.</w:t>
      </w: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2023</w:t>
      </w:r>
    </w:p>
    <w:p>
      <w:pPr>
        <w:pStyle w:val="Normal464"/>
      </w:pPr>
    </w:p>
    <w:p>
      <w:pPr>
        <w:pStyle w:val="Normal464"/>
        <w:ind w:left="200"/>
        <w:sectPr>
          <w:type w:val="continuous"/>
          <w:pgMar w:top="840" w:right="1000" w:bottom="840" w:left="1000" w:header="400" w:footer="400"/>
          <w:pgNumType w:fmt="decimal"/>
          <w:cols w:space="720"/>
        </w:sectPr>
      </w:pPr>
      <w:r>
        <w:br/>
      </w:r>
      <w:r>
        <w:pict>
          <v:line id="_x0000_s2982" style="position:absolute;z-index:252684288" from="0,10pt" to="512pt,10pt" strokecolor="black" strokeweight="1pt">
            <v:stroke linestyle="single"/>
          </v:line>
        </w:pict>
      </w:r>
      <w:r>
        <w:rPr>
          <w:rFonts w:ascii="arial" w:eastAsia="arial" w:hAnsi="arial" w:cs="arial"/>
          <w:b/>
          <w:color w:val="767676"/>
          <w:sz w:val="16"/>
        </w:rPr>
        <w:t>End of Document</w:t>
      </w:r>
    </w:p>
    <w:p>
      <w:pPr>
        <w:pStyle w:val="Normal465"/>
        <w:sectPr>
          <w:headerReference w:type="even" r:id="rId2870"/>
          <w:headerReference w:type="default" r:id="rId2871"/>
          <w:footerReference w:type="even" r:id="rId2872"/>
          <w:footerReference w:type="default" r:id="rId2873"/>
          <w:headerReference w:type="first" r:id="rId2874"/>
          <w:footerReference w:type="first" r:id="rId2875"/>
          <w:pgSz w:w="12240" w:h="15840"/>
          <w:pgMar w:top="840" w:right="1000" w:bottom="840" w:left="1000" w:header="400" w:footer="400"/>
          <w:pgNumType w:fmt="decimal"/>
          <w:cols w:space="720"/>
          <w:titlePg w:val="0"/>
        </w:sectPr>
      </w:pPr>
    </w:p>
    <w:p>
      <w:pPr>
        <w:pStyle w:val="Normal465"/>
      </w:pPr>
    </w:p>
    <w:p>
      <w:pPr>
        <w:pStyle w:val="Normal465"/>
      </w:pPr>
      <w:r>
        <w:pict>
          <v:shape id="_x0000_i2983" type="#_x0000_t75" alt="LexisNexis®" style="width:147.75pt;height:30pt">
            <v:imagedata r:id="rId10" o:title=""/>
          </v:shape>
        </w:pict>
      </w:r>
      <w:r>
        <w:cr/>
      </w:r>
    </w:p>
    <w:p>
      <w:pPr>
        <w:pStyle w:val="Heading14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 IHRER REGION</w:t>
      </w:r>
    </w:p>
    <w:p>
      <w:pPr>
        <w:pStyle w:val="Normal4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4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20. November 2023 </w:t>
      </w:r>
    </w:p>
    <w:p>
      <w:pPr>
        <w:pStyle w:val="Normal465"/>
        <w:keepNext w:val="0"/>
        <w:spacing w:after="0" w:line="240" w:lineRule="atLeast"/>
        <w:ind w:right="0"/>
        <w:jc w:val="both"/>
      </w:pPr>
      <w:bookmarkStart w:id="930" w:name="Bookmark_466"/>
      <w:bookmarkEnd w:id="930"/>
    </w:p>
    <w:p>
      <w:pPr>
        <w:pStyle w:val="Normal4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65"/>
        <w:keepNext w:val="0"/>
        <w:spacing w:before="120" w:after="0" w:line="220" w:lineRule="atLeast"/>
        <w:ind w:left="0" w:right="0" w:firstLine="0"/>
        <w:jc w:val="left"/>
      </w:pPr>
      <w:r>
        <w:br/>
      </w:r>
      <w:r>
        <w:pict>
          <v:shape id="_x0000_i2984" type="#_x0000_t75" style="width:134.98pt;height:134.98pt">
            <v:imagedata r:id="rId329" o:title=""/>
          </v:shape>
        </w:pict>
      </w:r>
    </w:p>
    <w:p>
      <w:pPr>
        <w:pStyle w:val="Normal4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DÜSSELDORF; S. 11; Ausg. 271</w:t>
      </w:r>
    </w:p>
    <w:p>
      <w:pPr>
        <w:pStyle w:val="Normal4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284 words</w:t>
      </w:r>
    </w:p>
    <w:p>
      <w:pPr>
        <w:pStyle w:val="Normal465"/>
        <w:keepNext/>
        <w:spacing w:before="240" w:after="0" w:line="340" w:lineRule="atLeast"/>
        <w:ind w:left="0" w:right="0" w:firstLine="0"/>
        <w:jc w:val="left"/>
      </w:pPr>
      <w:bookmarkStart w:id="931" w:name="Body_464"/>
      <w:bookmarkEnd w:id="931"/>
      <w:r>
        <w:rPr>
          <w:rFonts w:ascii="arial" w:eastAsia="arial" w:hAnsi="arial" w:cs="arial"/>
          <w:b/>
          <w:i w:val="0"/>
          <w:strike w:val="0"/>
          <w:noProof w:val="0"/>
          <w:color w:val="000000"/>
          <w:position w:val="0"/>
          <w:sz w:val="28"/>
          <w:u w:val="none"/>
          <w:vertAlign w:val="baseline"/>
        </w:rPr>
        <w:t>Body</w:t>
      </w:r>
    </w:p>
    <w:p>
      <w:pPr>
        <w:pStyle w:val="Normal465"/>
        <w:spacing w:line="60" w:lineRule="exact"/>
      </w:pPr>
      <w:r>
        <w:pict>
          <v:line id="_x0000_s2985" style="position:absolute;z-index:252685312" from="0,2pt" to="512pt,2pt" strokecolor="#009ddb" strokeweight="2pt">
            <v:stroke linestyle="single"/>
            <w10:wrap type="topAndBottom"/>
          </v:line>
        </w:pict>
      </w:r>
    </w:p>
    <w:p>
      <w:pPr>
        <w:pStyle w:val="Normal465"/>
      </w:pP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KÖLN - Rheinpegel steigt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Gestern (6 Uhr) stand er bei 6,85 Metern, laut Stadtentwässerungsbetrieben steigt der Pegel langsam. Für heute wird ein Stand von 7,15 Metern erwartet. In Düsseldorf gab es Sonntagmorgen bei einem Stand von 6,40 bereits erste Sicherungsmaßnahmen in der Altstadt.</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AACHEN - Zuschlag für Reit-WM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Gelände des CHIO Aachen sollen 2026 Weltmeisterschaften in sechs Pferdesport-Disziplinen stattfinden. Der Reitsport-Weltverband FEI gab den Aachenern am Samstag in Mexiko-Stadt den Zuschlag. Zuletzt gab es in Aachen 2006 Reit-Weltmeisterschaften. Die Wettkämpfe sind vom 10. bis zum 23. August terminiert.</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KÖLN/DÜSSELDORF - Friedens-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blieb friedlich</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Mindestens 2000 Menschen haben gestern in Köln bei einer jüdisch-palästinensischen Friedensdemonstration ein Ende der Gewalt in Nahost gefordert. Die Veranstaltung stand unter dem Motto "Solidarität mit allen Menschen, die vom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-Krieg betroffen sind".</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LINDLAR - Scheiben-Reinigung ging schief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Autofahrer (21) wollte am Freitag während der Fahrt die beschlagene Scheibe seines Wagens frei wischen. Er geriet in den Gegenverkehr, dort kam ihm ein Opel entgegen. Die Autos krachten ineinander, der junge Mann und der Opel-Fahrer (56) wurden leicht verletzt. Beide Autos mussten abgeschleppt werden.</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HÜRTH - In Streifenwagen gefahren</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Samstag kam es zu einem Unfall auf der Frechener Straße, die Polizei sperrte die Fahrbahn zur Unfallaufnahme mit einem Streifenwagen. Eine Frau wollte dort wenden - und beschädigte den Wagen. Sie krachte auch noch in einen Pfosten und fuhr davon. Die Polizei holte sie ein - sie hatte 1,7 Promille, aber keinen Führerschein. Sachschaden: rund 10 000 Euro.</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5"/>
      </w:pPr>
    </w:p>
    <w:p>
      <w:pPr>
        <w:pStyle w:val="Normal465"/>
        <w:ind w:left="200"/>
        <w:sectPr>
          <w:type w:val="continuous"/>
          <w:pgMar w:top="840" w:right="1000" w:bottom="840" w:left="1000" w:header="400" w:footer="400"/>
          <w:pgNumType w:fmt="decimal"/>
          <w:cols w:space="720"/>
        </w:sectPr>
      </w:pPr>
      <w:r>
        <w:br/>
      </w:r>
      <w:r>
        <w:pict>
          <v:line id="_x0000_s2986" style="position:absolute;z-index:252686336" from="0,10pt" to="512pt,10pt" strokecolor="black" strokeweight="1pt">
            <v:stroke linestyle="single"/>
          </v:line>
        </w:pict>
      </w:r>
      <w:r>
        <w:rPr>
          <w:rFonts w:ascii="arial" w:eastAsia="arial" w:hAnsi="arial" w:cs="arial"/>
          <w:b/>
          <w:color w:val="767676"/>
          <w:sz w:val="16"/>
        </w:rPr>
        <w:t>End of Document</w:t>
      </w:r>
    </w:p>
    <w:p>
      <w:pPr>
        <w:pStyle w:val="Normal466"/>
        <w:sectPr>
          <w:headerReference w:type="even" r:id="rId2876"/>
          <w:headerReference w:type="default" r:id="rId2877"/>
          <w:footerReference w:type="even" r:id="rId2878"/>
          <w:footerReference w:type="default" r:id="rId2879"/>
          <w:headerReference w:type="first" r:id="rId2880"/>
          <w:footerReference w:type="first" r:id="rId2881"/>
          <w:pgSz w:w="12240" w:h="15840"/>
          <w:pgMar w:top="840" w:right="1000" w:bottom="840" w:left="1000" w:header="400" w:footer="400"/>
          <w:pgNumType w:fmt="decimal"/>
          <w:cols w:space="720"/>
          <w:titlePg w:val="0"/>
        </w:sectPr>
      </w:pPr>
    </w:p>
    <w:p>
      <w:pPr>
        <w:pStyle w:val="Normal466"/>
      </w:pPr>
    </w:p>
    <w:p>
      <w:pPr>
        <w:pStyle w:val="Normal466"/>
      </w:pPr>
      <w:r>
        <w:pict>
          <v:shape id="_x0000_i2987" type="#_x0000_t75" alt="LexisNexis®" style="width:147.75pt;height:30pt">
            <v:imagedata r:id="rId10" o:title=""/>
          </v:shape>
        </w:pict>
      </w:r>
      <w:r>
        <w:cr/>
      </w:r>
    </w:p>
    <w:p>
      <w:pPr>
        <w:pStyle w:val="Heading14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 IHRER REGION</w:t>
      </w:r>
    </w:p>
    <w:p>
      <w:pPr>
        <w:pStyle w:val="Normal4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4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20. November 2023 </w:t>
      </w:r>
    </w:p>
    <w:p>
      <w:pPr>
        <w:pStyle w:val="Normal466"/>
        <w:keepNext w:val="0"/>
        <w:spacing w:after="0" w:line="240" w:lineRule="atLeast"/>
        <w:ind w:right="0"/>
        <w:jc w:val="both"/>
      </w:pPr>
      <w:bookmarkStart w:id="932" w:name="Bookmark_467"/>
      <w:bookmarkEnd w:id="932"/>
    </w:p>
    <w:p>
      <w:pPr>
        <w:pStyle w:val="Normal4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66"/>
        <w:keepNext w:val="0"/>
        <w:spacing w:before="120" w:after="0" w:line="220" w:lineRule="atLeast"/>
        <w:ind w:left="0" w:right="0" w:firstLine="0"/>
        <w:jc w:val="left"/>
      </w:pPr>
      <w:r>
        <w:br/>
      </w:r>
      <w:r>
        <w:pict>
          <v:shape id="_x0000_i2988" type="#_x0000_t75" style="width:134.98pt;height:134.98pt">
            <v:imagedata r:id="rId329" o:title=""/>
          </v:shape>
        </w:pic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KÖLN; S. 11; Ausg. 271</w: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284 words</w:t>
      </w:r>
    </w:p>
    <w:p>
      <w:pPr>
        <w:pStyle w:val="Normal466"/>
        <w:keepNext/>
        <w:spacing w:before="240" w:after="0" w:line="340" w:lineRule="atLeast"/>
        <w:ind w:left="0" w:right="0" w:firstLine="0"/>
        <w:jc w:val="left"/>
      </w:pPr>
      <w:bookmarkStart w:id="933" w:name="Body_465"/>
      <w:bookmarkEnd w:id="933"/>
      <w:r>
        <w:rPr>
          <w:rFonts w:ascii="arial" w:eastAsia="arial" w:hAnsi="arial" w:cs="arial"/>
          <w:b/>
          <w:i w:val="0"/>
          <w:strike w:val="0"/>
          <w:noProof w:val="0"/>
          <w:color w:val="000000"/>
          <w:position w:val="0"/>
          <w:sz w:val="28"/>
          <w:u w:val="none"/>
          <w:vertAlign w:val="baseline"/>
        </w:rPr>
        <w:t>Body</w:t>
      </w:r>
    </w:p>
    <w:p>
      <w:pPr>
        <w:pStyle w:val="Normal466"/>
        <w:spacing w:line="60" w:lineRule="exact"/>
      </w:pPr>
      <w:r>
        <w:pict>
          <v:line id="_x0000_s2989" style="position:absolute;z-index:252687360" from="0,2pt" to="512pt,2pt" strokecolor="#009ddb" strokeweight="2pt">
            <v:stroke linestyle="single"/>
            <w10:wrap type="topAndBottom"/>
          </v:line>
        </w:pict>
      </w:r>
    </w:p>
    <w:p>
      <w:pPr>
        <w:pStyle w:val="Normal466"/>
      </w:pP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KÖLN - Rheinpegel steigt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Gestern (6 Uhr) stand er bei 6,85 Metern, laut Stadtentwässerungsbetrieben steigt der Pegel langsam. Für heute wird ein Stand von 7,15 Metern erwartet. In Düsseldorf gab es Sonntagmorgen bei einem Stand von 6,40 bereits erste Sicherungsmaßnahmen in der Altstadt.</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AACHEN - Zuschlag für Reit-WM</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Gelände des CHIO Aachen sollen 2026 Weltmeisterschaften in sechs Pferdesport-Disziplinen stattfinden. Der Reitsport-Weltverband FEI gab den Aachenern am Samstag in Mexiko-Stadt den Zuschlag. Zuletzt gab es in Aachen 2006 Reit-Weltmeisterschaften. Die Wettkämpfe sind vom 10. bis zum 23. August terminiert.</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KÖLN/DÜSSELDORF - Friedens-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blieb friedlich</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Mindestens 2000 Menschen haben gestern in Köln bei einer jüdisch-palästinensischen Friedensdemonstration ein Ende der Gewalt in Nahost gefordert. Die Veranstaltung stand unter dem Motto "Solidarität mit allen Menschen, die vom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-Krieg betroffen sind".</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LINDLAR - Scheiben-Reinigung ging schief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Autofahrer (21) wollte am Freitag während der Fahrt die beschlagene Scheibe seines Wagens frei wischen. Er geriet in den Gegenverkehr, dort kam ihm ein Opel entgegen. Die Autos krachten ineinander, der junge Mann und der Opel-Fahrer (56) wurden leicht verletzt. Beide Autos mussten abgeschleppt werden.</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HÜRTH - In Streifenwagen gefahren</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Samstag kam es zu einem Unfall auf der Frechener Straße, die Polizei sperrte die Fahrbahn zur Unfallaufnahme mit einem Streifenwagen. Eine Frau wollte dort wenden - und beschädigte den Wagen. Sie krachte auch noch in einen Pfosten und fuhr davon. Die Polizei holte sie ein - sie hatte 1,7 Promille, aber keinen Führerschein. Sachschaden: rund 10 000 Euro.</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6"/>
      </w:pPr>
    </w:p>
    <w:p>
      <w:pPr>
        <w:pStyle w:val="Normal466"/>
        <w:ind w:left="200"/>
        <w:sectPr>
          <w:type w:val="continuous"/>
          <w:pgMar w:top="840" w:right="1000" w:bottom="840" w:left="1000" w:header="400" w:footer="400"/>
          <w:pgNumType w:fmt="decimal"/>
          <w:cols w:space="720"/>
        </w:sectPr>
      </w:pPr>
      <w:r>
        <w:br/>
      </w:r>
      <w:r>
        <w:pict>
          <v:line id="_x0000_s2990" style="position:absolute;z-index:252688384" from="0,10pt" to="512pt,10pt" strokecolor="black" strokeweight="1pt">
            <v:stroke linestyle="single"/>
          </v:line>
        </w:pict>
      </w:r>
      <w:r>
        <w:rPr>
          <w:rFonts w:ascii="arial" w:eastAsia="arial" w:hAnsi="arial" w:cs="arial"/>
          <w:b/>
          <w:color w:val="767676"/>
          <w:sz w:val="16"/>
        </w:rPr>
        <w:t>End of Document</w:t>
      </w:r>
    </w:p>
    <w:p>
      <w:pPr>
        <w:pStyle w:val="Normal467"/>
        <w:sectPr>
          <w:headerReference w:type="even" r:id="rId2882"/>
          <w:headerReference w:type="default" r:id="rId2883"/>
          <w:footerReference w:type="even" r:id="rId2884"/>
          <w:footerReference w:type="default" r:id="rId2885"/>
          <w:headerReference w:type="first" r:id="rId2886"/>
          <w:footerReference w:type="first" r:id="rId2887"/>
          <w:pgSz w:w="12240" w:h="15840"/>
          <w:pgMar w:top="840" w:right="1000" w:bottom="840" w:left="1000" w:header="400" w:footer="400"/>
          <w:pgNumType w:fmt="decimal"/>
          <w:cols w:space="720"/>
          <w:titlePg w:val="0"/>
        </w:sectPr>
      </w:pPr>
    </w:p>
    <w:p>
      <w:pPr>
        <w:pStyle w:val="Normal467"/>
      </w:pPr>
    </w:p>
    <w:p>
      <w:pPr>
        <w:pStyle w:val="Normal467"/>
      </w:pPr>
      <w:r>
        <w:pict>
          <v:shape id="_x0000_i2991" type="#_x0000_t75" alt="LexisNexis®" style="width:147.75pt;height:30pt">
            <v:imagedata r:id="rId10" o:title=""/>
          </v:shape>
        </w:pict>
      </w:r>
      <w:r>
        <w:cr/>
      </w:r>
    </w:p>
    <w:p>
      <w:pPr>
        <w:pStyle w:val="Heading14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Tausende demonstrieren friedlich in NRW</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20. November 2023 1:19 PM GMT+1</w:t>
      </w:r>
    </w:p>
    <w:p>
      <w:pPr>
        <w:pStyle w:val="Normal467"/>
        <w:keepNext w:val="0"/>
        <w:spacing w:after="0" w:line="240" w:lineRule="atLeast"/>
        <w:ind w:right="0"/>
        <w:jc w:val="both"/>
      </w:pPr>
      <w:bookmarkStart w:id="934" w:name="Bookmark_468"/>
      <w:bookmarkEnd w:id="934"/>
    </w:p>
    <w:p>
      <w:pPr>
        <w:pStyle w:val="Normal4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67"/>
        <w:keepNext w:val="0"/>
        <w:spacing w:before="120" w:after="0" w:line="220" w:lineRule="atLeast"/>
        <w:ind w:left="0" w:right="0" w:firstLine="0"/>
        <w:jc w:val="left"/>
      </w:pPr>
      <w:r>
        <w:br/>
      </w:r>
      <w:r>
        <w:pict>
          <v:shape id="_x0000_i2992" type="#_x0000_t75" style="width:230.22pt;height:28.5pt">
            <v:imagedata r:id="rId11" o:title=""/>
          </v:shape>
        </w:pict>
      </w:r>
    </w:p>
    <w:p>
      <w:pPr>
        <w:pStyle w:val="Normal4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425 words</w:t>
      </w:r>
    </w:p>
    <w:p>
      <w:pPr>
        <w:pStyle w:val="Normal4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an diesem Wochenende sind in Nordrhein-Westfalen wieder viele Menschen auf die Straße gegangen, um gegen den Krieg in Nahost zu protestieren. Nach Polizeiangaben blieb es ruhig.</w:t>
      </w:r>
    </w:p>
    <w:p>
      <w:pPr>
        <w:pStyle w:val="Normal467"/>
        <w:keepNext/>
        <w:spacing w:before="240" w:after="0" w:line="340" w:lineRule="atLeast"/>
        <w:ind w:left="0" w:right="0" w:firstLine="0"/>
        <w:jc w:val="left"/>
      </w:pPr>
      <w:bookmarkStart w:id="935" w:name="Body_466"/>
      <w:bookmarkEnd w:id="935"/>
      <w:r>
        <w:rPr>
          <w:rFonts w:ascii="arial" w:eastAsia="arial" w:hAnsi="arial" w:cs="arial"/>
          <w:b/>
          <w:i w:val="0"/>
          <w:strike w:val="0"/>
          <w:noProof w:val="0"/>
          <w:color w:val="000000"/>
          <w:position w:val="0"/>
          <w:sz w:val="28"/>
          <w:u w:val="none"/>
          <w:vertAlign w:val="baseline"/>
        </w:rPr>
        <w:t>Body</w:t>
      </w:r>
    </w:p>
    <w:p>
      <w:pPr>
        <w:pStyle w:val="Normal467"/>
        <w:spacing w:line="60" w:lineRule="exact"/>
      </w:pPr>
      <w:r>
        <w:pict>
          <v:line id="_x0000_s2993" style="position:absolute;z-index:252689408" from="0,2pt" to="512pt,2pt" strokecolor="#009ddb" strokeweight="2pt">
            <v:stroke linestyle="single"/>
            <w10:wrap type="topAndBottom"/>
          </v:line>
        </w:pict>
      </w:r>
    </w:p>
    <w:p>
      <w:pPr>
        <w:pStyle w:val="Normal467"/>
      </w:pP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2000 Menschen haben am Sonntag in Köln bei einer jüdisch-palästinensischen Friedensdemonstration ein Ende der Gewalt in Nahost gefordert. Die Veranstaltung stand unter dem Motto "Solidarität mit allen Menschen, die vom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-Krieg betroffen sind". Die Veranstalter hatten 1000 Teilnehmerinnen und Teilnehmer angemeldet. Es seien aber etwa doppelt so viele gekommen, sagte ein Polizeisprecher am Sonntag. Die Organisatoren sprachen von 3000 Teilnehmenden.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Organisiert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der Gruppe "Jews and Palestinians for Peace". Die beiden Organisatorinnen Kristina Bublevskaya und Zeynep Karaosman haben selbst jüdische beziehungsweise palästinensische Wurzeln. Sie betonten zuvor, auf der Seite der betroffenen Zivilistinnen und Zivilisten zu stehen. Die Stimmung bei der Kundgebung sei sehr gut, sagte eine Sprecherin auf Nachfrage der Deutschen Presse-Agentur. Man habe ausdrücklich auf Flaggen verzichtet. "Es gibt keine Lager, wir wollen Frieden."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nahmen am Samstag mehr als 1000 Menschen an einer friedlichen propalästinensischen Demonstration teil. Auch der Zug durch die Innenstadt bis zum Landtag mit in der Spitze bis zu 1500 Teilnehmenden sei ohne nennenswerte Zwischenfälle verlaufen, bilanzierte die Polizei. Man habe mehrere Anzeigen wegen Verstößen gegen das Versammlungsgesetz und des Verdachts der Volksverhetzung gefertigt. Der Veranstalter hatte unter dem Motto "Stoppt die Aggression" rund 1000 Teilnehmer angemeldet.</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Samstagmittag fand zudem eine Kundgebung im Düsseldorfer Zentrum mit rund 120 Teilnehmenden statt. Eine Anzeige wurde gefertigt. Laut dpa-Reporter handelte es sich um überwiegend in Deutschland tätige Mediziner mit palästinensischen Wurzeln, die ein Ende der Gewalt forderten. Eine dritte Versammlung mit 60 Personen in der Landeshauptstadt blieb laut Polizeibilanz ebenfalls ohne besondere Vorkommnisse.</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Münster kamen am Samstag 150 Menschen zu einer propalästinensischen Veranstaltung, die laut Polizei friedlich endete. Die Versammlung war auf eine Standkundgebung beschränkt worden, ursprünglich hatten der Anmelder einen Zug bis in die Innenstadt geplant. Beamte schrieben eine Strafanzeige, weil ein Redner die Terrororganisation Hamas in seinem Beitrag verherrlicht habe.</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Aachen versammelten sich 120 Personen zu einem Schweigemarsch für den Frieden "in Gedenken der Opfer im Nahen Osten". Personen, die nicht der Versammlung angehörten, versuchten Flyer mit mutmaßlich strafrechtlich relevantem Inhalt zu verteilen, was gestoppt und zur Anzeige gebracht wurde.</w:t>
      </w:r>
    </w:p>
    <w:p>
      <w:pPr>
        <w:pStyle w:val="Normal4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7"/>
      </w:pPr>
    </w:p>
    <w:p>
      <w:pPr>
        <w:pStyle w:val="Normal467"/>
        <w:ind w:left="200"/>
        <w:sectPr>
          <w:type w:val="continuous"/>
          <w:pgMar w:top="840" w:right="1000" w:bottom="840" w:left="1000" w:header="400" w:footer="400"/>
          <w:pgNumType w:fmt="decimal"/>
          <w:cols w:space="720"/>
        </w:sectPr>
      </w:pPr>
      <w:r>
        <w:br/>
      </w:r>
      <w:r>
        <w:pict>
          <v:line id="_x0000_s2994" style="position:absolute;z-index:252690432" from="0,10pt" to="512pt,10pt" strokecolor="black" strokeweight="1pt">
            <v:stroke linestyle="single"/>
          </v:line>
        </w:pict>
      </w:r>
      <w:r>
        <w:rPr>
          <w:rFonts w:ascii="arial" w:eastAsia="arial" w:hAnsi="arial" w:cs="arial"/>
          <w:b/>
          <w:color w:val="767676"/>
          <w:sz w:val="16"/>
        </w:rPr>
        <w:t>End of Document</w:t>
      </w:r>
    </w:p>
    <w:p>
      <w:pPr>
        <w:pStyle w:val="Normal468"/>
        <w:sectPr>
          <w:headerReference w:type="even" r:id="rId2888"/>
          <w:headerReference w:type="default" r:id="rId2889"/>
          <w:footerReference w:type="even" r:id="rId2890"/>
          <w:footerReference w:type="default" r:id="rId2891"/>
          <w:headerReference w:type="first" r:id="rId2892"/>
          <w:footerReference w:type="first" r:id="rId2893"/>
          <w:pgSz w:w="12240" w:h="15840"/>
          <w:pgMar w:top="840" w:right="1000" w:bottom="840" w:left="1000" w:header="400" w:footer="400"/>
          <w:pgNumType w:fmt="decimal"/>
          <w:cols w:space="720"/>
          <w:titlePg w:val="0"/>
        </w:sectPr>
      </w:pPr>
    </w:p>
    <w:p>
      <w:pPr>
        <w:pStyle w:val="Normal468"/>
      </w:pPr>
    </w:p>
    <w:p>
      <w:pPr>
        <w:pStyle w:val="Normal468"/>
      </w:pPr>
      <w:r>
        <w:pict>
          <v:shape id="_x0000_i2995" type="#_x0000_t75" alt="LexisNexis®" style="width:147.75pt;height:30pt">
            <v:imagedata r:id="rId10" o:title=""/>
          </v:shape>
        </w:pict>
      </w:r>
      <w:r>
        <w:cr/>
      </w:r>
    </w:p>
    <w:p>
      <w:pPr>
        <w:pStyle w:val="Heading14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4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November 2023 </w:t>
      </w:r>
    </w:p>
    <w:p>
      <w:pPr>
        <w:pStyle w:val="Normal468"/>
        <w:keepNext w:val="0"/>
        <w:spacing w:after="0" w:line="240" w:lineRule="atLeast"/>
        <w:ind w:right="0"/>
        <w:jc w:val="both"/>
      </w:pPr>
      <w:bookmarkStart w:id="936" w:name="Bookmark_469"/>
      <w:bookmarkEnd w:id="936"/>
    </w:p>
    <w:p>
      <w:pPr>
        <w:pStyle w:val="Normal4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68"/>
        <w:keepNext w:val="0"/>
        <w:spacing w:before="120" w:after="0" w:line="220" w:lineRule="atLeast"/>
        <w:ind w:left="0" w:right="0" w:firstLine="0"/>
        <w:jc w:val="left"/>
      </w:pPr>
      <w:r>
        <w:br/>
      </w:r>
      <w:r>
        <w:pict>
          <v:shape id="_x0000_i2996" type="#_x0000_t75" style="width:149.98pt;height:30pt">
            <v:imagedata r:id="rId167" o:title=""/>
          </v:shape>
        </w:pic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4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468"/>
        <w:keepNext/>
        <w:spacing w:before="240" w:after="0" w:line="340" w:lineRule="atLeast"/>
        <w:ind w:left="0" w:right="0" w:firstLine="0"/>
        <w:jc w:val="left"/>
      </w:pPr>
      <w:bookmarkStart w:id="937" w:name="Body_467"/>
      <w:bookmarkEnd w:id="937"/>
      <w:r>
        <w:rPr>
          <w:rFonts w:ascii="arial" w:eastAsia="arial" w:hAnsi="arial" w:cs="arial"/>
          <w:b/>
          <w:i w:val="0"/>
          <w:strike w:val="0"/>
          <w:noProof w:val="0"/>
          <w:color w:val="000000"/>
          <w:position w:val="0"/>
          <w:sz w:val="28"/>
          <w:u w:val="none"/>
          <w:vertAlign w:val="baseline"/>
        </w:rPr>
        <w:t>Body</w:t>
      </w:r>
    </w:p>
    <w:p>
      <w:pPr>
        <w:pStyle w:val="Normal468"/>
        <w:spacing w:line="60" w:lineRule="exact"/>
      </w:pPr>
      <w:r>
        <w:pict>
          <v:line id="_x0000_s2997" style="position:absolute;z-index:252691456" from="0,2pt" to="512pt,2pt" strokecolor="#009ddb" strokeweight="2pt">
            <v:stroke linestyle="single"/>
            <w10:wrap type="topAndBottom"/>
          </v:line>
        </w:pict>
      </w:r>
    </w:p>
    <w:p>
      <w:pPr>
        <w:pStyle w:val="Normal468"/>
      </w:pP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4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68"/>
        <w:spacing w:line="60" w:lineRule="exact"/>
      </w:pPr>
      <w:r>
        <w:pict>
          <v:line id="_x0000_s2998" style="position:absolute;z-index:252692480" from="0,2pt" to="512pt,2pt" strokecolor="#009ddb" strokeweight="2pt">
            <v:stroke linestyle="single"/>
            <w10:wrap type="topAndBottom"/>
          </v:line>
        </w:pict>
      </w:r>
    </w:p>
    <w:p>
      <w:pPr>
        <w:pStyle w:val="Normal4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4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68"/>
      </w:pPr>
    </w:p>
    <w:p>
      <w:pPr>
        <w:pStyle w:val="Normal468"/>
        <w:ind w:left="200"/>
        <w:sectPr>
          <w:type w:val="continuous"/>
          <w:pgMar w:top="840" w:right="1000" w:bottom="840" w:left="1000" w:header="400" w:footer="400"/>
          <w:pgNumType w:fmt="decimal"/>
          <w:cols w:space="720"/>
        </w:sectPr>
      </w:pPr>
      <w:r>
        <w:br/>
      </w:r>
      <w:r>
        <w:pict>
          <v:line id="_x0000_s2999" style="position:absolute;z-index:252693504" from="0,10pt" to="512pt,10pt" strokecolor="black" strokeweight="1pt">
            <v:stroke linestyle="single"/>
          </v:line>
        </w:pict>
      </w:r>
      <w:r>
        <w:rPr>
          <w:rFonts w:ascii="arial" w:eastAsia="arial" w:hAnsi="arial" w:cs="arial"/>
          <w:b/>
          <w:color w:val="767676"/>
          <w:sz w:val="16"/>
        </w:rPr>
        <w:t>End of Document</w:t>
      </w:r>
    </w:p>
    <w:p>
      <w:pPr>
        <w:pStyle w:val="Normal469"/>
        <w:sectPr>
          <w:headerReference w:type="even" r:id="rId2894"/>
          <w:headerReference w:type="default" r:id="rId2895"/>
          <w:footerReference w:type="even" r:id="rId2896"/>
          <w:footerReference w:type="default" r:id="rId2897"/>
          <w:headerReference w:type="first" r:id="rId2898"/>
          <w:footerReference w:type="first" r:id="rId2899"/>
          <w:pgSz w:w="12240" w:h="15840"/>
          <w:pgMar w:top="840" w:right="1000" w:bottom="840" w:left="1000" w:header="400" w:footer="400"/>
          <w:pgNumType w:fmt="decimal"/>
          <w:cols w:space="720"/>
          <w:titlePg w:val="0"/>
        </w:sectPr>
      </w:pPr>
    </w:p>
    <w:p>
      <w:pPr>
        <w:pStyle w:val="Normal469"/>
      </w:pPr>
    </w:p>
    <w:p>
      <w:pPr>
        <w:pStyle w:val="Normal469"/>
      </w:pPr>
      <w:r>
        <w:pict>
          <v:shape id="_x0000_i3000" type="#_x0000_t75" alt="LexisNexis®" style="width:147.75pt;height:30pt">
            <v:imagedata r:id="rId10" o:title=""/>
          </v:shape>
        </w:pict>
      </w:r>
      <w:r>
        <w:cr/>
      </w:r>
    </w:p>
    <w:p>
      <w:pPr>
        <w:pStyle w:val="Heading14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 und Gaza: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Opfer</w:t>
      </w:r>
    </w:p>
    <w:p>
      <w:pPr>
        <w:pStyle w:val="Normal4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November 2023</w:t>
      </w:r>
    </w:p>
    <w:p>
      <w:pPr>
        <w:pStyle w:val="Normal469"/>
        <w:keepNext w:val="0"/>
        <w:spacing w:after="0" w:line="240" w:lineRule="atLeast"/>
        <w:ind w:right="0"/>
        <w:jc w:val="both"/>
      </w:pPr>
      <w:bookmarkStart w:id="938" w:name="Bookmark_470"/>
      <w:bookmarkEnd w:id="938"/>
    </w:p>
    <w:p>
      <w:pPr>
        <w:pStyle w:val="Normal4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69"/>
        <w:keepNext w:val="0"/>
        <w:spacing w:before="120" w:after="0" w:line="220" w:lineRule="atLeast"/>
        <w:ind w:left="0" w:right="0" w:firstLine="0"/>
        <w:jc w:val="left"/>
      </w:pPr>
      <w:r>
        <w:br/>
      </w:r>
      <w:r>
        <w:pict>
          <v:shape id="_x0000_i3001" type="#_x0000_t75" style="width:111.74pt;height:133.48pt">
            <v:imagedata r:id="rId1544" o:title=""/>
          </v:shape>
        </w:pic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Innenstadt; S. 9; Ausg. 270</w: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 words</w:t>
      </w:r>
    </w:p>
    <w:p>
      <w:pPr>
        <w:pStyle w:val="Normal46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Innenstadt</w:t>
      </w:r>
    </w:p>
    <w:p>
      <w:pPr>
        <w:pStyle w:val="Normal469"/>
        <w:keepNext/>
        <w:spacing w:before="240" w:after="0" w:line="340" w:lineRule="atLeast"/>
        <w:ind w:left="0" w:right="0" w:firstLine="0"/>
        <w:jc w:val="left"/>
      </w:pPr>
      <w:bookmarkStart w:id="939" w:name="Body_468"/>
      <w:bookmarkEnd w:id="939"/>
      <w:r>
        <w:rPr>
          <w:rFonts w:ascii="arial" w:eastAsia="arial" w:hAnsi="arial" w:cs="arial"/>
          <w:b/>
          <w:i w:val="0"/>
          <w:strike w:val="0"/>
          <w:noProof w:val="0"/>
          <w:color w:val="000000"/>
          <w:position w:val="0"/>
          <w:sz w:val="28"/>
          <w:u w:val="none"/>
          <w:vertAlign w:val="baseline"/>
        </w:rPr>
        <w:t>Body</w:t>
      </w:r>
    </w:p>
    <w:p>
      <w:pPr>
        <w:pStyle w:val="Normal469"/>
        <w:spacing w:line="60" w:lineRule="exact"/>
      </w:pPr>
      <w:r>
        <w:pict>
          <v:line id="_x0000_s3002" style="position:absolute;z-index:252694528" from="0,2pt" to="512pt,2pt" strokecolor="#009ddb" strokeweight="2pt">
            <v:stroke linestyle="single"/>
            <w10:wrap type="topAndBottom"/>
          </v:line>
        </w:pict>
      </w:r>
    </w:p>
    <w:p>
      <w:pPr>
        <w:pStyle w:val="Normal469"/>
      </w:pP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"Anteilnahme für die Opfer von Terror und Krieg in Israel und Gaza!" haben am Samstag rund 1000 Menschen in der Innenstadt demonstriert. Angemeldet wurde die genehmigte Demonstration vom Hamburger Forum für Völkerverständigung und weltweite Abrüstung. Die Demonstranten schwenkten zahlreiche Palästinenser-Flaggen. Die Allgemeinverfügung wurde indes bis Mittwoch verlängert: Nicht 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bleiben verboten.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2023</w:t>
      </w:r>
    </w:p>
    <w:p>
      <w:pPr>
        <w:pStyle w:val="Normal469"/>
      </w:pPr>
    </w:p>
    <w:p>
      <w:pPr>
        <w:pStyle w:val="Normal469"/>
        <w:ind w:left="200"/>
        <w:sectPr>
          <w:type w:val="continuous"/>
          <w:pgMar w:top="840" w:right="1000" w:bottom="840" w:left="1000" w:header="400" w:footer="400"/>
          <w:pgNumType w:fmt="decimal"/>
          <w:cols w:space="720"/>
        </w:sectPr>
      </w:pPr>
      <w:r>
        <w:br/>
      </w:r>
      <w:r>
        <w:pict>
          <v:line id="_x0000_s3003" style="position:absolute;z-index:252695552" from="0,10pt" to="512pt,10pt" strokecolor="black" strokeweight="1pt">
            <v:stroke linestyle="single"/>
          </v:line>
        </w:pict>
      </w:r>
      <w:r>
        <w:rPr>
          <w:rFonts w:ascii="arial" w:eastAsia="arial" w:hAnsi="arial" w:cs="arial"/>
          <w:b/>
          <w:color w:val="767676"/>
          <w:sz w:val="16"/>
        </w:rPr>
        <w:t>End of Document</w:t>
      </w:r>
    </w:p>
    <w:p>
      <w:pPr>
        <w:pStyle w:val="Normal470"/>
        <w:sectPr>
          <w:headerReference w:type="even" r:id="rId2900"/>
          <w:headerReference w:type="default" r:id="rId2901"/>
          <w:footerReference w:type="even" r:id="rId2902"/>
          <w:footerReference w:type="default" r:id="rId2903"/>
          <w:headerReference w:type="first" r:id="rId2904"/>
          <w:footerReference w:type="first" r:id="rId2905"/>
          <w:pgSz w:w="12240" w:h="15840"/>
          <w:pgMar w:top="840" w:right="1000" w:bottom="840" w:left="1000" w:header="400" w:footer="400"/>
          <w:pgNumType w:fmt="decimal"/>
          <w:cols w:space="720"/>
          <w:titlePg w:val="0"/>
        </w:sectPr>
      </w:pPr>
    </w:p>
    <w:p>
      <w:pPr>
        <w:pStyle w:val="Normal470"/>
      </w:pPr>
    </w:p>
    <w:p>
      <w:pPr>
        <w:pStyle w:val="Normal470"/>
      </w:pPr>
      <w:r>
        <w:pict>
          <v:shape id="_x0000_i3004" type="#_x0000_t75" alt="LexisNexis®" style="width:147.75pt;height:30pt">
            <v:imagedata r:id="rId10" o:title=""/>
          </v:shape>
        </w:pict>
      </w:r>
      <w:r>
        <w:cr/>
      </w:r>
    </w:p>
    <w:p>
      <w:pPr>
        <w:pStyle w:val="Heading14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demonstrierten</w:t>
      </w:r>
    </w:p>
    <w:p>
      <w:pPr>
        <w:pStyle w:val="Normal4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November 2023</w:t>
      </w:r>
    </w:p>
    <w:p>
      <w:pPr>
        <w:pStyle w:val="Normal470"/>
        <w:keepNext w:val="0"/>
        <w:spacing w:after="0" w:line="240" w:lineRule="atLeast"/>
        <w:ind w:right="0"/>
        <w:jc w:val="both"/>
      </w:pPr>
      <w:bookmarkStart w:id="940" w:name="Bookmark_471"/>
      <w:bookmarkEnd w:id="940"/>
    </w:p>
    <w:p>
      <w:pPr>
        <w:pStyle w:val="Normal4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470"/>
        <w:keepNext w:val="0"/>
        <w:spacing w:before="120" w:after="0" w:line="220" w:lineRule="atLeast"/>
        <w:ind w:left="0" w:right="0" w:firstLine="0"/>
        <w:jc w:val="left"/>
      </w:pPr>
      <w:r>
        <w:br/>
      </w:r>
      <w:r>
        <w:pict>
          <v:shape id="_x0000_i3005" type="#_x0000_t75" style="width:202.47pt;height:44.24pt">
            <v:imagedata r:id="rId104" o:title=""/>
          </v:shape>
        </w:pic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473 words</w:t>
      </w:r>
    </w:p>
    <w:p>
      <w:pPr>
        <w:pStyle w:val="Normal470"/>
        <w:keepNext/>
        <w:spacing w:before="240" w:after="0" w:line="340" w:lineRule="atLeast"/>
        <w:ind w:left="0" w:right="0" w:firstLine="0"/>
        <w:jc w:val="left"/>
      </w:pPr>
      <w:bookmarkStart w:id="941" w:name="Body_469"/>
      <w:bookmarkEnd w:id="941"/>
      <w:r>
        <w:rPr>
          <w:rFonts w:ascii="arial" w:eastAsia="arial" w:hAnsi="arial" w:cs="arial"/>
          <w:b/>
          <w:i w:val="0"/>
          <w:strike w:val="0"/>
          <w:noProof w:val="0"/>
          <w:color w:val="000000"/>
          <w:position w:val="0"/>
          <w:sz w:val="28"/>
          <w:u w:val="none"/>
          <w:vertAlign w:val="baseline"/>
        </w:rPr>
        <w:t>Body</w:t>
      </w:r>
    </w:p>
    <w:p>
      <w:pPr>
        <w:pStyle w:val="Normal470"/>
        <w:spacing w:line="60" w:lineRule="exact"/>
      </w:pPr>
      <w:r>
        <w:pict>
          <v:line id="_x0000_s3006" style="position:absolute;z-index:252696576" from="0,2pt" to="512pt,2pt" strokecolor="#009ddb" strokeweight="2pt">
            <v:stroke linestyle="single"/>
            <w10:wrap type="topAndBottom"/>
          </v:line>
        </w:pict>
      </w:r>
    </w:p>
    <w:p>
      <w:pPr>
        <w:pStyle w:val="Normal470"/>
      </w:pP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nach dem Besuch des türkischen Präsidenten Recep Tayyip Erdogan am Freitag ging der Großeinsatz der Polizei am Sonnabend wegen verschiedener Demonstrationen weiter, 3000 Kräfte waren im Einsatz. Mehrere Tausend Teilnehmer zogen ab 11 Uhr vom Oranienplatz zum Brandenburger Tor, um gegen das Verbot der kurdischen Arbeiterpartei PKK und die Politik Erdogans zu demonstrieren. Am Nachmittag demonstrierten rund 2500 Menschen mit einem Schweigemarsch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auf der PKK-</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nach Auskunft eines Reporters vor Ort sehr hitzig. Zahlreiche Demonstranten attackierten die Polizei vor dem Stadtschloss mit Fahnenstangen, ein Beamter wurde verletzt. Einsatzkräfte nahmen nach Angaben einer Polizeisprecherin mehrere Demonstranten fest.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vor dem offiziellen Start des Protestzugs kam es zu einer Festnahme. Das bestätigte eine Polizeisprecherin dem Tagesspiegel. In Deutschland ist die PKK wegen terroristischer Aktivitäten seit 1993 verboten.</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Veranstalter: ,,Wir unterstützen keine Terrororganisationen"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 Uhr versammelte sich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Invalidenpark in Mitte, auf einem Plakat war ,,Stoppt die Massaker an Ärzten und medizinischem Personal in Gaza!" zu lesen. Eine junge Demonstrantin sagte, sie protestiere für das Selbstbestimmungsrecht der Palästinenser. Zur Terrororganisation Hamas wolle sie sich nicht äußern. ,,Es geht hier nur 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sagte eine andere Frau. Die getöteten Menschen in Israel seien ihr nicht egal, erläutert sie auf Nachfrage, doch es gehe diesmal nur um die Toten in Gaza.</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Beim Auftakt der Kundgebung riefen viele Menschen: ,,Freiheit für Gaza"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Rufe wie ,,Deutschland finanziert, Israel bombardiert" sowie ,,Stoppt den Völkermord" waren zu hören. Der Veranstalter gibt vom Lautsprecherwagen aus bekannt: ,,Wir wollen friedlich mit den Juden zusammenleben." Es kommt auch die Durchsage: ,,Wir sind keine Unterstützer von Terrororganisationen und unterstützen auch nicht die Morde in Israel", später: ,,Wir sind hier, um die jüdischen Mitbürger zu unterstützen, die gegen die Regierung in Israel sind."</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Abend wollten türkische Fußballfans zum Stadion ziehen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Polizei waren jegliche Aufrufe zu Gewalt untersagt worden, genau wie das Werben für mehrere palästinensische Organisationen, unter anderem für die islamistische Hamas. Die Veranstalter hatten angekündigt, die Demonstranten wollten mit einem stummen Trauermarsch zum Großen Stern im Stadtteil Tiergarten laufen.</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Samstagabend stand das Fußball-Freundschaftsspiel Deutschland gegen die Türkei im Olympiastadion an. Vor Spielbeginn wollten türkische Fans vom Theodor-Heuss-Platz zum Stadion ziehen.(mit cna/dpa)</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Mehrere Tausend Menschen demonstrierten am Sonnabend mit einem Schweigemarsch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4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70"/>
      </w:pPr>
    </w:p>
    <w:p>
      <w:pPr>
        <w:pStyle w:val="Normal470"/>
        <w:ind w:left="200"/>
        <w:sectPr>
          <w:type w:val="continuous"/>
          <w:pgMar w:top="840" w:right="1000" w:bottom="840" w:left="1000" w:header="400" w:footer="400"/>
          <w:pgNumType w:fmt="decimal"/>
          <w:cols w:space="720"/>
        </w:sectPr>
      </w:pPr>
      <w:r>
        <w:br/>
      </w:r>
      <w:r>
        <w:pict>
          <v:line id="_x0000_s3007" style="position:absolute;z-index:252697600" from="0,10pt" to="512pt,10pt" strokecolor="black" strokeweight="1pt">
            <v:stroke linestyle="single"/>
          </v:line>
        </w:pict>
      </w:r>
      <w:r>
        <w:rPr>
          <w:rFonts w:ascii="arial" w:eastAsia="arial" w:hAnsi="arial" w:cs="arial"/>
          <w:b/>
          <w:color w:val="767676"/>
          <w:sz w:val="16"/>
        </w:rPr>
        <w:t>End of Document</w:t>
      </w:r>
    </w:p>
    <w:p>
      <w:pPr>
        <w:pStyle w:val="Normal471"/>
        <w:sectPr>
          <w:headerReference w:type="even" r:id="rId2906"/>
          <w:headerReference w:type="default" r:id="rId2907"/>
          <w:footerReference w:type="even" r:id="rId2908"/>
          <w:footerReference w:type="default" r:id="rId2909"/>
          <w:headerReference w:type="first" r:id="rId2910"/>
          <w:footerReference w:type="first" r:id="rId2911"/>
          <w:pgSz w:w="12240" w:h="15840"/>
          <w:pgMar w:top="840" w:right="1000" w:bottom="840" w:left="1000" w:header="400" w:footer="400"/>
          <w:pgNumType w:fmt="decimal"/>
          <w:cols w:space="720"/>
          <w:titlePg w:val="0"/>
        </w:sectPr>
      </w:pPr>
    </w:p>
    <w:p>
      <w:pPr>
        <w:pStyle w:val="Normal471"/>
      </w:pPr>
    </w:p>
    <w:p>
      <w:pPr>
        <w:pStyle w:val="Normal471"/>
      </w:pPr>
      <w:r>
        <w:pict>
          <v:shape id="_x0000_i3008" type="#_x0000_t75" alt="LexisNexis®" style="width:147.75pt;height:30pt">
            <v:imagedata r:id="rId10" o:title=""/>
          </v:shape>
        </w:pict>
      </w:r>
      <w:r>
        <w:cr/>
      </w:r>
    </w:p>
    <w:p>
      <w:pPr>
        <w:pStyle w:val="Heading14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Viele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erwartet</w:t>
      </w:r>
    </w:p>
    <w:p>
      <w:pPr>
        <w:pStyle w:val="Normal4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November 2023 2:54 PM GMT+1</w:t>
      </w:r>
    </w:p>
    <w:p>
      <w:pPr>
        <w:pStyle w:val="Normal471"/>
        <w:keepNext w:val="0"/>
        <w:spacing w:after="0" w:line="240" w:lineRule="atLeast"/>
        <w:ind w:right="0"/>
        <w:jc w:val="both"/>
      </w:pPr>
      <w:bookmarkStart w:id="942" w:name="Bookmark_472"/>
      <w:bookmarkEnd w:id="942"/>
    </w:p>
    <w:p>
      <w:pPr>
        <w:pStyle w:val="Normal4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71"/>
        <w:keepNext w:val="0"/>
        <w:spacing w:before="120" w:after="0" w:line="220" w:lineRule="atLeast"/>
        <w:ind w:left="0" w:right="0" w:firstLine="0"/>
        <w:jc w:val="left"/>
      </w:pPr>
      <w:r>
        <w:br/>
      </w:r>
      <w:r>
        <w:pict>
          <v:shape id="_x0000_i3009" type="#_x0000_t75" style="width:230.22pt;height:28.5pt">
            <v:imagedata r:id="rId11" o:title=""/>
          </v:shape>
        </w:pic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284 words</w:t>
      </w:r>
    </w:p>
    <w:p>
      <w:pPr>
        <w:pStyle w:val="Normal4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Düsseldorf ist eine weitere propalästinensische Demonstration geplant. Die Polizei hat sich nach den Erfahrungen der vergangenen Wochen auf eine große Zahl an Teilnehmern eingestellt.</w:t>
      </w:r>
    </w:p>
    <w:p>
      <w:pPr>
        <w:pStyle w:val="Normal471"/>
        <w:keepNext/>
        <w:spacing w:before="240" w:after="0" w:line="340" w:lineRule="atLeast"/>
        <w:ind w:left="0" w:right="0" w:firstLine="0"/>
        <w:jc w:val="left"/>
      </w:pPr>
      <w:bookmarkStart w:id="943" w:name="Body_470"/>
      <w:bookmarkEnd w:id="943"/>
      <w:r>
        <w:rPr>
          <w:rFonts w:ascii="arial" w:eastAsia="arial" w:hAnsi="arial" w:cs="arial"/>
          <w:b/>
          <w:i w:val="0"/>
          <w:strike w:val="0"/>
          <w:noProof w:val="0"/>
          <w:color w:val="000000"/>
          <w:position w:val="0"/>
          <w:sz w:val="28"/>
          <w:u w:val="none"/>
          <w:vertAlign w:val="baseline"/>
        </w:rPr>
        <w:t>Body</w:t>
      </w:r>
    </w:p>
    <w:p>
      <w:pPr>
        <w:pStyle w:val="Normal471"/>
        <w:spacing w:line="60" w:lineRule="exact"/>
      </w:pPr>
      <w:r>
        <w:pict>
          <v:line id="_x0000_s3010" style="position:absolute;z-index:252698624" from="0,2pt" to="512pt,2pt" strokecolor="#009ddb" strokeweight="2pt">
            <v:stroke linestyle="single"/>
            <w10:wrap type="topAndBottom"/>
          </v:line>
        </w:pict>
      </w:r>
    </w:p>
    <w:p>
      <w:pPr>
        <w:pStyle w:val="Normal471"/>
      </w:pP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propalästinensischen Demonstration in Düsseldorf werden heute zahlreiche Teilnehmer erwartet. Der Veranstalter hat zu einer Kundgebung mit dem Motto "Stoppt die Aggression" rund 1000 Teilnehmern angemeldet. Die Polizei hat sich mit ihren Kräften nach den Erfahrungen in den vergangenen Wochen auch auf eine deutlich größere Anzahl an Teilnehmern eingestellt. Anfang des Monats hatten in der Landeshauptstadt 17.000 Menschen an einer propalästinensischen Demonstration teilgenommen, zu der ebenfalls lediglich 1000 Teilnehmer von einer Privatperson angemeldet waren.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Vorstellungen des Anmelders sollen die Teilnehmer am Samstagnachmittag (14 Uhr) vom Düsseldorfer Hauptbahnhof vor den Landtag ziehen. Die Demonstration war vom Veranstalter ursprünglich für den 11.11. in der Düsseldorfer Innenstadt geplant. Wegen des zeitgleichen Karnevalsauftakts hatte er diesen Termin aber abgesagt. "Wir schauen genau hin", erklärt ein Polizeisprecher im Vorfeld der Demonstration an diesem Samstag. Mögliche Straftaten würden verfolgt.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hatte es eine Reihe propalästinensischer Demonstrationen mit Bezug zum Gaza-Krieg in Nordrhein-Westfalen gegeben. In mehreren Fällen leitete die Polizei Ermittlungen wegen Äußerungen oder Plakatinhalten ein. So hatte die Polizei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Anfang November Ermittlungen gegen einen Redner wegen Volksverhetzung aufgenommen. Bei dem Marsch in Essen wurden nach Polizeiangaben auch Symbole und Zeichen gezeigt, die denen des "Islamischen Staates" ähnelten. Bei einer anderen Demonstration in Wuppertal vor einer Woche haben die Beamten sechs Plakate mit möglicherweise volksverhetzendem Inhalt sichergestellt.</w:t>
      </w:r>
    </w:p>
    <w:p>
      <w:pPr>
        <w:pStyle w:val="Normal4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2023</w:t>
      </w:r>
    </w:p>
    <w:p>
      <w:pPr>
        <w:pStyle w:val="Normal471"/>
      </w:pPr>
    </w:p>
    <w:p>
      <w:pPr>
        <w:pStyle w:val="Normal471"/>
        <w:ind w:left="200"/>
        <w:sectPr>
          <w:type w:val="continuous"/>
          <w:pgMar w:top="840" w:right="1000" w:bottom="840" w:left="1000" w:header="400" w:footer="400"/>
          <w:pgNumType w:fmt="decimal"/>
          <w:cols w:space="720"/>
        </w:sectPr>
      </w:pPr>
      <w:r>
        <w:br/>
      </w:r>
      <w:r>
        <w:pict>
          <v:line id="_x0000_s3011" style="position:absolute;z-index:252699648" from="0,10pt" to="512pt,10pt" strokecolor="black" strokeweight="1pt">
            <v:stroke linestyle="single"/>
          </v:line>
        </w:pict>
      </w:r>
      <w:r>
        <w:rPr>
          <w:rFonts w:ascii="arial" w:eastAsia="arial" w:hAnsi="arial" w:cs="arial"/>
          <w:b/>
          <w:color w:val="767676"/>
          <w:sz w:val="16"/>
        </w:rPr>
        <w:t>End of Document</w:t>
      </w:r>
    </w:p>
    <w:p>
      <w:pPr>
        <w:pStyle w:val="Normal472"/>
        <w:sectPr>
          <w:headerReference w:type="even" r:id="rId2912"/>
          <w:headerReference w:type="default" r:id="rId2913"/>
          <w:footerReference w:type="even" r:id="rId2914"/>
          <w:footerReference w:type="default" r:id="rId2915"/>
          <w:headerReference w:type="first" r:id="rId2916"/>
          <w:footerReference w:type="first" r:id="rId2917"/>
          <w:pgSz w:w="12240" w:h="15840"/>
          <w:pgMar w:top="840" w:right="1000" w:bottom="840" w:left="1000" w:header="400" w:footer="400"/>
          <w:pgNumType w:fmt="decimal"/>
          <w:cols w:space="720"/>
          <w:titlePg w:val="0"/>
        </w:sectPr>
      </w:pPr>
    </w:p>
    <w:p>
      <w:pPr>
        <w:pStyle w:val="Normal472"/>
      </w:pPr>
    </w:p>
    <w:p>
      <w:pPr>
        <w:pStyle w:val="Normal472"/>
      </w:pPr>
      <w:r>
        <w:pict>
          <v:shape id="_x0000_i3012" type="#_x0000_t75" alt="LexisNexis®" style="width:147.75pt;height:30pt">
            <v:imagedata r:id="rId10" o:title=""/>
          </v:shape>
        </w:pict>
      </w:r>
      <w:r>
        <w:cr/>
      </w:r>
    </w:p>
    <w:p>
      <w:pPr>
        <w:pStyle w:val="Heading14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Tausende demonstrieren friedlich in NRW</w:t>
      </w:r>
    </w:p>
    <w:p>
      <w:pPr>
        <w:pStyle w:val="Normal4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November 2023 3:35 PM GMT+1</w:t>
      </w:r>
    </w:p>
    <w:p>
      <w:pPr>
        <w:pStyle w:val="Normal472"/>
        <w:keepNext w:val="0"/>
        <w:spacing w:after="0" w:line="240" w:lineRule="atLeast"/>
        <w:ind w:right="0"/>
        <w:jc w:val="both"/>
      </w:pPr>
      <w:bookmarkStart w:id="944" w:name="Bookmark_473"/>
      <w:bookmarkEnd w:id="944"/>
    </w:p>
    <w:p>
      <w:pPr>
        <w:pStyle w:val="Normal4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72"/>
        <w:keepNext w:val="0"/>
        <w:spacing w:before="120" w:after="0" w:line="220" w:lineRule="atLeast"/>
        <w:ind w:left="0" w:right="0" w:firstLine="0"/>
        <w:jc w:val="left"/>
      </w:pPr>
      <w:r>
        <w:br/>
      </w:r>
      <w:r>
        <w:pict>
          <v:shape id="_x0000_i3013" type="#_x0000_t75" style="width:230.22pt;height:28.5pt">
            <v:imagedata r:id="rId11" o:title=""/>
          </v:shape>
        </w:pic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425 words</w:t>
      </w:r>
    </w:p>
    <w:p>
      <w:pPr>
        <w:pStyle w:val="Normal47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an diesem Wochenende sind in Nordrhein-Westfalen wieder viele Menschen auf die Straße gegangen, um gegen den Krieg in Nahost zu protestieren. Nach Polizeiangaben blieb es ruhig.</w:t>
      </w:r>
    </w:p>
    <w:p>
      <w:pPr>
        <w:pStyle w:val="Normal472"/>
        <w:keepNext/>
        <w:spacing w:before="240" w:after="0" w:line="340" w:lineRule="atLeast"/>
        <w:ind w:left="0" w:right="0" w:firstLine="0"/>
        <w:jc w:val="left"/>
      </w:pPr>
      <w:bookmarkStart w:id="945" w:name="Body_471"/>
      <w:bookmarkEnd w:id="945"/>
      <w:r>
        <w:rPr>
          <w:rFonts w:ascii="arial" w:eastAsia="arial" w:hAnsi="arial" w:cs="arial"/>
          <w:b/>
          <w:i w:val="0"/>
          <w:strike w:val="0"/>
          <w:noProof w:val="0"/>
          <w:color w:val="000000"/>
          <w:position w:val="0"/>
          <w:sz w:val="28"/>
          <w:u w:val="none"/>
          <w:vertAlign w:val="baseline"/>
        </w:rPr>
        <w:t>Body</w:t>
      </w:r>
    </w:p>
    <w:p>
      <w:pPr>
        <w:pStyle w:val="Normal472"/>
        <w:spacing w:line="60" w:lineRule="exact"/>
      </w:pPr>
      <w:r>
        <w:pict>
          <v:line id="_x0000_s3014" style="position:absolute;z-index:252700672" from="0,2pt" to="512pt,2pt" strokecolor="#009ddb" strokeweight="2pt">
            <v:stroke linestyle="single"/>
            <w10:wrap type="topAndBottom"/>
          </v:line>
        </w:pict>
      </w:r>
    </w:p>
    <w:p>
      <w:pPr>
        <w:pStyle w:val="Normal472"/>
      </w:pP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2000 Menschen haben am Sonntag in Köln bei einer jüdisch-palästinensischen Friedensdemonstration ein Ende der Gewalt in Nahost gefordert. Die Veranstaltung stand unter dem Motto "Solidarität mit allen Menschen, die vom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-Krieg betroffen sind". Die Veranstalter hatten 1000 Teilnehmerinnen und Teilnehmer angemeldet. Es seien aber etwa doppelt so viele gekommen, sagte ein Polizeisprecher am Sonntag. Die Organisatoren sprachen von 3000 Teilnehmenden.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Organisiert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der Gruppe "Jews and Palestinians for Peace". Die beiden Organisatorinnen Kristina Bublevskaya und Zeynep Karaosman haben selbst jüdische beziehungsweise palästinensische Wurzeln. Sie betonten zuvor, auf der Seite der betroffenen Zivilistinnen und Zivilisten zu stehen. Die Stimmung bei der Kundgebung sei sehr gut, sagte eine Sprecherin auf Nachfrage der Deutschen Presse-Agentur. Man habe ausdrücklich auf Flaggen verzichtet. "Es gibt keine Lager, wir wollen Frieden."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nahmen am Samstag mehr als 1000 Menschen an einer friedlichen propalästinensischen Demonstration teil. Auch der Zug durch die Innenstadt bis zum Landtag mit in der Spitze bis zu 1500 Teilnehmenden sei ohne nennenswerte Zwischenfälle verlaufen, bilanzierte die Polizei. Man habe mehrere Anzeigen wegen Verstößen gegen das Versammlungsgesetz und des Verdachts der Volksverhetzung gefertigt. Der Veranstalter hatte unter dem Motto "Stoppt die Aggression" rund 1000 Teilnehmer angemeldet.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Samstagmittag fand zudem eine Kundgebung im Düsseldorfer Zentrum mit rund 120 Teilnehmenden statt. Eine Anzeige wurde gefertigt. Laut dpa-Reporter handelte es sich um überwiegend in Deutschland tätige Mediziner mit palästinensischen Wurzeln, die ein Ende der Gewalt forderten. Eine dritte Versammlung mit 60 Personen in der Landeshauptstadt blieb laut Polizeibilanz ebenfalls ohne besondere Vorkommnisse.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Münster kamen am Samstag 150 Menschen zu einer propalästinensischen Veranstaltung, die laut Polizei friedlich endete. Die Versammlung war auf eine Standkundgebung beschränkt worden, ursprünglich hatten der Anmelder einen Zug bis in die Innenstadt geplant. Beamte schrieben eine Strafanzeige, weil ein Redner die Terrororganisation Hamas in seinem Beitrag verherrlicht habe.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Aachen versammelten sich 120 Personen zu einem Schweigemarsch für den Frieden "in Gedenken der Opfer im Nahen Osten". Personen, die nicht der Versammlung angehörten, versuchten Flyer mit mutmaßlich strafrechtlich relevantem Inhalt zu verteilen, was gestoppt und zur Anzeige gebracht wurde.</w:t>
      </w:r>
    </w:p>
    <w:p>
      <w:pPr>
        <w:pStyle w:val="Normal4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2023</w:t>
      </w:r>
    </w:p>
    <w:p>
      <w:pPr>
        <w:pStyle w:val="Normal472"/>
      </w:pPr>
    </w:p>
    <w:p>
      <w:pPr>
        <w:pStyle w:val="Normal472"/>
        <w:ind w:left="200"/>
        <w:sectPr>
          <w:type w:val="continuous"/>
          <w:pgMar w:top="840" w:right="1000" w:bottom="840" w:left="1000" w:header="400" w:footer="400"/>
          <w:pgNumType w:fmt="decimal"/>
          <w:cols w:space="720"/>
        </w:sectPr>
      </w:pPr>
      <w:r>
        <w:br/>
      </w:r>
      <w:r>
        <w:pict>
          <v:line id="_x0000_s3015" style="position:absolute;z-index:252701696" from="0,10pt" to="512pt,10pt" strokecolor="black" strokeweight="1pt">
            <v:stroke linestyle="single"/>
          </v:line>
        </w:pict>
      </w:r>
      <w:r>
        <w:rPr>
          <w:rFonts w:ascii="arial" w:eastAsia="arial" w:hAnsi="arial" w:cs="arial"/>
          <w:b/>
          <w:color w:val="767676"/>
          <w:sz w:val="16"/>
        </w:rPr>
        <w:t>End of Document</w:t>
      </w:r>
    </w:p>
    <w:p>
      <w:pPr>
        <w:pStyle w:val="Normal473"/>
        <w:sectPr>
          <w:headerReference w:type="even" r:id="rId2918"/>
          <w:headerReference w:type="default" r:id="rId2919"/>
          <w:footerReference w:type="even" r:id="rId2920"/>
          <w:footerReference w:type="default" r:id="rId2921"/>
          <w:headerReference w:type="first" r:id="rId2922"/>
          <w:footerReference w:type="first" r:id="rId2923"/>
          <w:pgSz w:w="12240" w:h="15840"/>
          <w:pgMar w:top="840" w:right="1000" w:bottom="840" w:left="1000" w:header="400" w:footer="400"/>
          <w:pgNumType w:fmt="decimal"/>
          <w:cols w:space="720"/>
          <w:titlePg w:val="0"/>
        </w:sectPr>
      </w:pPr>
    </w:p>
    <w:p>
      <w:pPr>
        <w:pStyle w:val="Normal473"/>
      </w:pPr>
    </w:p>
    <w:p>
      <w:pPr>
        <w:pStyle w:val="Normal473"/>
      </w:pPr>
      <w:r>
        <w:pict>
          <v:shape id="_x0000_i3016" type="#_x0000_t75" alt="LexisNexis®" style="width:147.75pt;height:30pt">
            <v:imagedata r:id="rId10" o:title=""/>
          </v:shape>
        </w:pict>
      </w:r>
      <w:r>
        <w:cr/>
      </w:r>
    </w:p>
    <w:p>
      <w:pPr>
        <w:pStyle w:val="Heading14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Tausend Menschen demonstrieren in Berlin</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November 2023 1:31 PM GMT+1</w:t>
      </w:r>
    </w:p>
    <w:p>
      <w:pPr>
        <w:pStyle w:val="Normal473"/>
        <w:keepNext w:val="0"/>
        <w:spacing w:after="0" w:line="240" w:lineRule="atLeast"/>
        <w:ind w:right="0"/>
        <w:jc w:val="both"/>
      </w:pPr>
      <w:bookmarkStart w:id="946" w:name="Bookmark_474"/>
      <w:bookmarkEnd w:id="946"/>
    </w:p>
    <w:p>
      <w:pPr>
        <w:pStyle w:val="Normal4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73"/>
        <w:keepNext w:val="0"/>
        <w:spacing w:before="120" w:after="0" w:line="220" w:lineRule="atLeast"/>
        <w:ind w:left="0" w:right="0" w:firstLine="0"/>
        <w:jc w:val="left"/>
      </w:pPr>
      <w:r>
        <w:br/>
      </w:r>
      <w:r>
        <w:pict>
          <v:shape id="_x0000_i3017" type="#_x0000_t75" style="width:230.22pt;height:28.5pt">
            <v:imagedata r:id="rId11" o:title=""/>
          </v:shape>
        </w:pic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513 words</w:t>
      </w:r>
    </w:p>
    <w:p>
      <w:pPr>
        <w:pStyle w:val="Normal4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Berlins Polizei im Dauereinsatz: Erst ziehen Demonstranten durch die Stadt, die gegen das Verbot der kurdischen Arbeiterpartei PKK protestieren. Später gibt es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473"/>
        <w:keepNext/>
        <w:spacing w:before="240" w:after="0" w:line="340" w:lineRule="atLeast"/>
        <w:ind w:left="0" w:right="0" w:firstLine="0"/>
        <w:jc w:val="left"/>
      </w:pPr>
      <w:bookmarkStart w:id="947" w:name="Body_472"/>
      <w:bookmarkEnd w:id="947"/>
      <w:r>
        <w:rPr>
          <w:rFonts w:ascii="arial" w:eastAsia="arial" w:hAnsi="arial" w:cs="arial"/>
          <w:b/>
          <w:i w:val="0"/>
          <w:strike w:val="0"/>
          <w:noProof w:val="0"/>
          <w:color w:val="000000"/>
          <w:position w:val="0"/>
          <w:sz w:val="28"/>
          <w:u w:val="none"/>
          <w:vertAlign w:val="baseline"/>
        </w:rPr>
        <w:t>Body</w:t>
      </w:r>
    </w:p>
    <w:p>
      <w:pPr>
        <w:pStyle w:val="Normal473"/>
        <w:spacing w:line="60" w:lineRule="exact"/>
      </w:pPr>
      <w:r>
        <w:pict>
          <v:line id="_x0000_s3018" style="position:absolute;z-index:252702720" from="0,2pt" to="512pt,2pt" strokecolor="#009ddb" strokeweight="2pt">
            <v:stroke linestyle="single"/>
            <w10:wrap type="topAndBottom"/>
          </v:line>
        </w:pict>
      </w:r>
    </w:p>
    <w:p>
      <w:pPr>
        <w:pStyle w:val="Normal473"/>
      </w:pP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Tausend Menschen haben in Berlin gegen das Verbot der kurdischen Arbeiterpartei PKK und gegen die Angriffe Israels im Gazastreifen demonstriert. Die nach Angaben der Berliner Polizei rund 4000 Teilnehmer der propalästinensischen Demonstration zogen am Samstagnachmittag vom Invalidenpark nahe dem Hauptbahnhof in Richtung Großer Stern im Stadtteil Tiergarten. Zahlreiche Demonstranten trugen Palästinafahnen in den Farben Schwarz, Weiß, Rot und Grün. Viele Menschen riefen "Freiheit für Gaza"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aber auch "Deutschland finanziert, Israel bombardiert" sowie "Stoppt den Völkermord".</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gab vom Lautsprecherwagen aus bekannt: "Wir sind keine Unterstützer von Terrororganisationen und unterstützen auch nicht die Morde in Israel." Von der Polizei waren jegliche Aufrufe zu Gewalt untersagt worden, genau wie das Werben für mehrere palästinensische Organisationen, unter anderem für die islamistische Hamas. Obwohl sie als Schweigemarsch angekündigt war, wurde die Demonstration sehr laut und zum Teil auch aggressiv. Vor Filialen amerikanischer Fastfood- oder Café-Ketten entlang der Strecke gab es Pfeifkonzerte. Die Polizei wies den Veranstalter mehrfach darauf hin, die Teilnehmer aufzufordern, verbotene Parolen zu unterlassen.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zuvor hatten nach Polizeiangaben rund 4000 Menschen unter anderem gegen das Verbot der kurdischen Arbeiterpartei PKK demonstriert. Die Veranstalter zählten 6000 Teilnehmer. Sie zogen Samstagmittag von Kreuzberg aus zum Schlossplatz in Berlin-Mitte. In Reden wurde die Politik des türkischen Präsidenten Recep Tayyip Erdogan kritisiert, der Berlin am Freitag besucht hatte. Einige Demonstranten riefen "Erdogan Terrorist!" In Deutschland ist die PKK wegen terroristischer Aktivitäten seit 1993 verboten.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Organisationskomitee der Demonstration kritisierte, es sei insbesondere bei der Abschlusskundgebung zu gewalttätigen Polizeieinsätzen gekommen. Nach Angaben der Polizei wurde ein Demonstrant wegen des Vorwurfs gefährlicher Körperverletzung festgenommen. Er soll mit einer Fahnenstange einen Polizisten geschlagen haben. Weitere vereinzelte Festnahmen gab es der Polizei zufolge unter anderem wegen des Verdachts der Verwendung verfassungsfeindlicher Symbole.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einem Polizeisprecher kam es am Endpunkt des Demonstrationszuges zu Auseinandersetzungen, als Polizisten die Identität eines Demonstranten überprüfen wollten, der zuvor verbotene Parolen gerufen habe. Am Rande der Demonstration wurden außerdem einige Feuerwerksraketen abgeschossen, auch bengalisches Feuer war mehrmals zu sehen.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einem größeren Aufgebot in der Stadt vertreten. Insgesamt waren am Samstag 3000 Polizisten in Berlin im Einsatz: bei der kurdischen Demonstration, bei der propalästinensischen Demonstration, beim Fußball-Freundschaftsspiel Deutschland gegen die Türkei am Abend im Olympiastadion und einem vorher angekündigten Fanmarsch türkischer Anhänger vom Theodor-Heuss-Platz zum Stadion. Unterstützung erhielt die Berliner Polizei aus mehreren anderen Bundesländern und von der Bundespolizei.</w:t>
      </w:r>
    </w:p>
    <w:p>
      <w:pPr>
        <w:pStyle w:val="Normal4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2023</w:t>
      </w:r>
    </w:p>
    <w:p>
      <w:pPr>
        <w:pStyle w:val="Normal473"/>
      </w:pPr>
    </w:p>
    <w:p>
      <w:pPr>
        <w:pStyle w:val="Normal473"/>
        <w:ind w:left="200"/>
        <w:sectPr>
          <w:type w:val="continuous"/>
          <w:pgMar w:top="840" w:right="1000" w:bottom="840" w:left="1000" w:header="400" w:footer="400"/>
          <w:pgNumType w:fmt="decimal"/>
          <w:cols w:space="720"/>
        </w:sectPr>
      </w:pPr>
      <w:r>
        <w:br/>
      </w:r>
      <w:r>
        <w:pict>
          <v:line id="_x0000_s3019" style="position:absolute;z-index:252703744" from="0,10pt" to="512pt,10pt" strokecolor="black" strokeweight="1pt">
            <v:stroke linestyle="single"/>
          </v:line>
        </w:pict>
      </w:r>
      <w:r>
        <w:rPr>
          <w:rFonts w:ascii="arial" w:eastAsia="arial" w:hAnsi="arial" w:cs="arial"/>
          <w:b/>
          <w:color w:val="767676"/>
          <w:sz w:val="16"/>
        </w:rPr>
        <w:t>End of Document</w:t>
      </w:r>
    </w:p>
    <w:p>
      <w:pPr>
        <w:pStyle w:val="Normal474"/>
        <w:sectPr>
          <w:headerReference w:type="even" r:id="rId2924"/>
          <w:headerReference w:type="default" r:id="rId2925"/>
          <w:footerReference w:type="even" r:id="rId2926"/>
          <w:footerReference w:type="default" r:id="rId2927"/>
          <w:headerReference w:type="first" r:id="rId2928"/>
          <w:footerReference w:type="first" r:id="rId2929"/>
          <w:pgSz w:w="12240" w:h="15840"/>
          <w:pgMar w:top="840" w:right="1000" w:bottom="840" w:left="1000" w:header="400" w:footer="400"/>
          <w:pgNumType w:fmt="decimal"/>
          <w:cols w:space="720"/>
          <w:titlePg w:val="0"/>
        </w:sectPr>
      </w:pPr>
    </w:p>
    <w:p>
      <w:pPr>
        <w:pStyle w:val="Normal474"/>
      </w:pPr>
    </w:p>
    <w:p>
      <w:pPr>
        <w:pStyle w:val="Normal474"/>
      </w:pPr>
      <w:r>
        <w:pict>
          <v:shape id="_x0000_i3020" type="#_x0000_t75" alt="LexisNexis®" style="width:147.75pt;height:30pt">
            <v:imagedata r:id="rId10" o:title=""/>
          </v:shape>
        </w:pict>
      </w:r>
      <w:r>
        <w:cr/>
      </w:r>
    </w:p>
    <w:p>
      <w:pPr>
        <w:pStyle w:val="Heading14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Staatsbesuch; Erdogan nennt Israel erneut "Terrorstaat" - bringt Deutschland mit Kreuzfahrern in Verbindung</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November 2023 3:11 PM GMT+1</w:t>
      </w:r>
    </w:p>
    <w:p>
      <w:pPr>
        <w:pStyle w:val="Normal474"/>
        <w:keepNext w:val="0"/>
        <w:spacing w:after="0" w:line="240" w:lineRule="atLeast"/>
        <w:ind w:right="0"/>
        <w:jc w:val="both"/>
      </w:pPr>
      <w:bookmarkStart w:id="948" w:name="Bookmark_475"/>
      <w:bookmarkEnd w:id="948"/>
    </w:p>
    <w:p>
      <w:pPr>
        <w:pStyle w:val="Normal4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74"/>
        <w:keepNext w:val="0"/>
        <w:spacing w:before="120" w:after="0" w:line="220" w:lineRule="atLeast"/>
        <w:ind w:left="0" w:right="0" w:firstLine="0"/>
        <w:jc w:val="left"/>
      </w:pPr>
      <w:r>
        <w:br/>
      </w:r>
      <w:r>
        <w:pict>
          <v:shape id="_x0000_i3021" type="#_x0000_t75" style="width:230.22pt;height:28.5pt">
            <v:imagedata r:id="rId11" o:title=""/>
          </v:shape>
        </w:pict>
      </w:r>
    </w:p>
    <w:p>
      <w:pPr>
        <w:pStyle w:val="Normal4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5414 words</w:t>
      </w:r>
    </w:p>
    <w:p>
      <w:pPr>
        <w:pStyle w:val="Normal4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Nur einen Tag nach seinem Besuch in Berlin teilt der türkische Präsident erneut heftig gegen Israel aus. Und: Die deutschen Gelder für humanitäre Hilfe im Gaza-Streifen würden nicht für "terroristische Organisationen" zweckentfremdet, teilte das Auswärtige Amt mit. Mehr im Liveticker.</w:t>
      </w:r>
    </w:p>
    <w:p>
      <w:pPr>
        <w:pStyle w:val="Normal474"/>
        <w:keepNext/>
        <w:spacing w:before="240" w:after="0" w:line="340" w:lineRule="atLeast"/>
        <w:ind w:left="0" w:right="0" w:firstLine="0"/>
        <w:jc w:val="left"/>
      </w:pPr>
      <w:bookmarkStart w:id="949" w:name="Body_473"/>
      <w:bookmarkEnd w:id="949"/>
      <w:r>
        <w:rPr>
          <w:rFonts w:ascii="arial" w:eastAsia="arial" w:hAnsi="arial" w:cs="arial"/>
          <w:b/>
          <w:i w:val="0"/>
          <w:strike w:val="0"/>
          <w:noProof w:val="0"/>
          <w:color w:val="000000"/>
          <w:position w:val="0"/>
          <w:sz w:val="28"/>
          <w:u w:val="none"/>
          <w:vertAlign w:val="baseline"/>
        </w:rPr>
        <w:t>Body</w:t>
      </w:r>
    </w:p>
    <w:p>
      <w:pPr>
        <w:pStyle w:val="Normal474"/>
        <w:spacing w:line="60" w:lineRule="exact"/>
      </w:pPr>
      <w:r>
        <w:pict>
          <v:line id="_x0000_s3022" style="position:absolute;z-index:252704768" from="0,2pt" to="512pt,2pt" strokecolor="#009ddb" strokeweight="2pt">
            <v:stroke linestyle="single"/>
            <w10:wrap type="topAndBottom"/>
          </v:line>
        </w:pict>
      </w:r>
    </w:p>
    <w:p>
      <w:pPr>
        <w:pStyle w:val="Normal474"/>
      </w:pP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Israel nach seinem Deutschland-Besuch erneut als "Terrorstaat" bezeichnet. "Der Verantwortliche dieses Terrorstaates derzeit hat das israelische Volk zum Aufschrei und zum Aufstand gegen sich selbst gebracht. Deshalb steht sein Ende nah", sagte Erdogan mit Bezug auf den israelischen Ministerpräsidenten Benjamin Netanjahu am Samstag laut der staatlichen Nachrichtenagentur Anadolu.</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Westen und Deutschland brachte er in Verbindung mit den Kreuzfahrern, ohne zu erläutern, was er damit genau meinte.</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Westliche Regierungen und die "imperialistische Kreuzfahrerstruktur" unterschieden sich nicht voneinander. "Dies habe ich leider bei meinem Besuch gestern Abend gesehen. Das habe ich beim Präsidenten gesehen und auch in dem Anderen", sagte Erdogan. Er hatte am Freitag Bundespräsidenten Frank-Walter Steinmeier sowie Bundeskanzler Olaf Scholz in Berlin getroffen.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Besuch des türkischen Präsidenten war wegen dessen verbaler Attacken gegen Israel im Zusammenhang mit dem Gaza-Krieg umstritten. Erdogan hatte die Ermordung vieler Hundert israelischer Zivilisten beim Terrorangriff am 7. Oktober zwar verurteilt, die dafür verantwortliche Hamas aber später als "Befreiungsorganisation" bezeichnet. In der Pressekonferenz mit Scholz hatte Erdogan eine weitere Eskalation vermieden.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unterstellte Israel jedoch, "Geiseln" zu halten. Am Samstag forderte er Deutschland auf, sich für die Befreiung von "10.000 von Israel genommenen Geiseln" zu engagieren. Auf was Erdogan sich damit bezog, war völlig unklar. Laut den Vereinten Nationen waren im Juli dieses Jahres 1500 Palästinenser in israelischen Gefängnissen inhaftiert.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19. November finden Sie hier im Liveticker</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18. November:</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02:51 - USA, Israel und Hamas kurz vor Einigung zur Kampfpause</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die USA und Hamas stehen kurz vor einer Einigung über die Freilassung von Dutzenden von Frauen und Kindern, die im Gazastreifen als Geiseln festgehalten werden, laut Zeitungsbericht. Im Gegenzug soll eine fünftägige Kampfpause eingelegt werden, berichtet die Washington Post unter Berufung auf mit den Bestimmungen vertraute Personen.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00:29 - WHO plant Rettung der verbliebenen Patienten in Schifa-Klinik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Weltgesundheitsorganisation (WHO) arbeitet mit Hochdruck an einem Plan zur Rettung der verbliebenen Patientinnen und Patienten aus dem Schifa-Krankenhaus im Gazastreifen. Das schrieb WHO-Chef Tedros Adhanom Ghebreyesus auf dem Kurznachrichtenportal X. Mitarbeiter hätten das Krankenhaus am Samstag aufgesucht. Es gebe dort kein Wasser, keinen Strom und keine Nahrungsmittel mehr und kaum noch medizinischen Bedarf. Die WHO arbeite mit Partnern daran und verlange Unterstützung für diesen Plan.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22:58 - Demonstration in Tel Aviv gegen Gaza-Krieg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haben in Tel Aviv gegen den Gaza-Krieg demonstriert. Die Demonstration auf der Strandpromenade fand auf Initiative der linksorientierten Chadasch-Partei statt, wie israelische Medien berichteten. Jüdische und arabische Israelis protestierten dabei gemeinsam gegen eine Fortsetzung des Militäreinsatzes im Gazastreifen.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22:47 Uhr - Biden: Gazastreifen und Westjordanland sollten "wiedervereinigt" werden - Netanjahu skeptisch</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sich mit Blick auf die Nachkriegszeit für eine Wiedervereinigung der Palästinensergebiete unter dem Dach einer neuen palästinensischen Behörde ausgesprochen. "Der Gazastreifen und das Westjordanland sollten unter einer einheitlichen Regierungsstruktur wiedervereinigt werden, letztlich unter einer wiederbelebten palästinensischen Behörde", schrieb er in einem Beitrag für die "Washington Post". Dies solle geschehen, "während wir alle auf eine Zweistaatenlösung hinarbeiten".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äußerte sich skeptisch zu der Forderung: "Ich denke, dass die Palästinensische Autonomiebehörde in ihrer jetzigen Form nicht in der Lage ist, die Verantwortung für Gaza zu übernehmen", sagte Netanjahu in Tel Aviv.</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21:59 Uhr - Abbas fordert sofortiges Ende des Gaza-Kriegs</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Präsident Mahmud Abbas hat zu einem sofortigen Ende des Kriegs im Gaza-Streifen aufgerufen. In einer Fernsehansprache forderte Abbas den US-Präsidenten Joe Biden dazu auf, "zu intervenieren und diese Aggression sofort zu stoppen". Er fragte: "Worauf warten die USA angesichts des fortwährenden Völkermords an unserem Volk in Gaza?" Abbas forderte Biden außerdem dazu auf, sich für die Einfuhr von mehr humanitärer Hilfe in den blockierten Küstenstreifen einzusetzen.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2006 bei Parlamentswahlen gegen die gemäßigtere Fatah von Abbas gesiegt. Ein Jahr später übernahm die Hamas gewaltsam die alleinige Kontrolle des Gaza-Streifens. Israel hatte das Gebiet 2005 geräumt und mehr als 20 israelische Siedlungen dort evakuiert. Seit der Machtübernahme der Terrororganisation Hamas gab es de facto zwei getrennte Regierungen - eine in Gaza und eine in Ramallah. Seit Beginn des Bruderkriegs zwischen den beiden rivalisierenden Palästinenserorganisationen gab es auch keine neuen Parlaments- oder Präsidentenwahlen mehr.</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21:10 Uhr - Netanjahu: Humanitäre Hilfe soll internationale Unterstützung sichern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des Ministerpräsidenten Benjamin Netanjahu der Einfuhr eingeschränkter Mengen von Treibstoff in den Gazastreifen zugestimmt, um internationale Unterstützung für den Kampf gegen die Hamas zu gewährleisten. "Die humanitäre Hilfe ist essenziell wichtig für die Fortsetzung der internationalen Unterstützung", sagte Netanjahu vor Journalisten in Tel Aviv. Deswegen habe man auf Bitte der USA die Einfuhr von zwei Tanklastern am Tag in den Küstenstreifen erlaubt.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sprach von einer "minimalen Notfallmenge". Diese solle dazu dienen, das Abwassersystem zu betreiben und damit den Ausbruch von Seuchen zu verhindern. "Der Ausbruch von Seuchen würde den Einwohnern des Gazastreifens und auch den israelischen Soldaten schaden", erklärte er. Es sei zudem ein Übergreifen auf israelisches Gebiet zu befürchten.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bekräftigte, der Gaza-Krieg werde bis zum Sieg über die islamistische Terrororganisation Hamas weitergehen. "Wir werden nur einer zeitweiligen Waffenruhe in Gaza zustimmen, und nur im Gegenzug für die Rückführung unserer Geiseln", sagte er zu Verhandlungen über eine Freilassung der Entführten.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19:42 Uhr - Medienbericht: Hamas-Führer aus Gaza in Süden des Gaza-Streifens geflüchtet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Führungsspitze der islamistischen Palästinenserorganisation Hamas ist nach israelischen Informationen aus der Stadt Gaza in den Süden des Gaza-Streifens geflohen. Der israelische TV-Sender Kan berichtete, Israel gehe davon aus, dass die Hamas-Führer Jihia al-Sinwar und Mohammed Deif während des Kriegs in den Süden entkommen seien. Sie würden dort im Bereich der Stadt Chan Junis vermutet, wo Sinwar geboren ist. Der Sender nannte allerdings keine Quelle für diese Information.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Sinwar ist der Chef der Terrororganisation Hamas im Gaza-Streifen, Deif Kommandeur des bewaffneten Hamas-Arms, der Kassam-Brigaden. Beide stehen seit dem Massaker am 7. Oktober im israelischen Grenzgebiet ganz oben auf der Abschussliste Israels.</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17:42 Uhr -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 Solidarität mit kurdischer PKK und Palästinensern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Tausend Menschen haben in Berlin gegen das Verbot der kurdischen Arbeiterpartei PKK und gegen die Angriffe Israels im Gaza-Streifen demonstriert. Die nach Angaben der Berliner Polizei rund 4000 Teilnehmer der propalästinensischen Demonstration zogen am Samstagnachmittag vom Invalidenpark nahe dem Hauptbahnhof in Richtung Großer Stern im Stadtteil Tiergarten. Zahlreiche Demonstranten trugen Palästinafahnen in den Farben Schwarz, Weiß, Rot und Grün. Viele Menschen riefen "Freiheit für Gaza"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aber auch "Deutschland finanziert, Israel bombardiert" sowie "Stoppt den Völkermord".</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gab vom Lautsprecherwagen aus bekannt: "Wir sind keine Unterstützer von Terrororganisationen und unterstützen auch nicht die Morde in Israel." Von der Polizei waren jegliche Aufrufe zu Gewalt untersagt worden, genau wie das Werben für mehrere palästinensische Organisationen, unter anderem für die islamistische Hamas. Obwohl sie als Schweigemarsch angekündigt war, wurde die Demonstration sehr laut und zum Teil auch aggressiv. Vor Filialen amerikanischer Fastfood- oder Café-Ketten entlang der Strecke gab es Pfeifkonzerte. Die Polizei wies den Veranstalter mehrfach darauf hin, die Teilnehmer aufzufordern, verbotene Parolen zu unterlassen.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16:59 Uhr - Auswärtiges Amt sieht keinen Missbrauch bei humanitären Hilfen für Palästinenser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hat die humanitären Hilfszahlungen für die palästinensischen Gebiete auf den Prüfstand gestellt und nach Angaben aus dem Ministerium keinen Missbrauch feststellen können. "Die Überprüfung zur humanitären Hilfe für die Palästinenserinnen und Palästinenser ist abgeschlossen, und es hat keine Auffälligkeiten gegeben bezüglich möglicher indirekter Hilfen für terroristische Organisationen", hieß es aus dem Berliner Ministerium. Insgesamt hat Deutschland im laufenden Jahr demnach humanitäre Hilfe in Höhe von rund 161 Millionen Euro für die Menschen in den palästinensischen Gebieten bereitgestellt.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Entwicklungshilfeministerium hat die Prüfungen indes nach Angaben eines Sprechers noch nicht abgeschlossen. "Als erstes Teilergebnis wurde die bereits eingeplante Zusage in Höhe von 71 Millionen Euro für das Hilfswerk der Vereinten Nationen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im Nahen Osten (UNRWA) freigegeben und zusätzliche 20 Millionen Euro neu zur Verfügung gestellt", sagte der Sprecher gegenüber der Nachrichtenagentur Reuters.</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ersten Schritt sollen aus diesen 91 Millionen Euro Maßnahmen finanziert werden, die die Basisversorgung der vertriebenen Menschen im Gaza-Streifen aufrechterhalten und die palästinensischen Flüchtlinge in Jordanien unterstützen."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Schwerpunkte des mit deutschen Entwicklungsgeldern finanzierten UNRWA-Engagements im südlichen Gaza-Streifen sind demnach die dauerhafte Versorgung der Zivilbevölkerung mit Trinkwasser, sowie Hygiene und Sanitäranlagen in Notunterkünften für innerhalb des Gaza-Streifens vertriebene Menschen.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16:50 Uhr - Scholz plädiert in Telefonat mit Netanjahu für Feuerpausen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Olaf Scholz hat sich nach Angaben der Bundesregierung in einem Telefonat mit Israels Ministerpräsidenten Benjamin Netanjahu für Feuerpausen im Gaza-Krieg eingesetzt. "Der Bundeskanzler betonte die dringende Notwendigkeit, die humanitäre Lage der Menschen im Gaza-Streifen zu verbessern", teilte die stellvertretende Regierungssprecherin Christiane Hoffmann am Samstag in Berlin mit. "Humanitäre Feuerpausen könnten zu einer wesentlichen Verbesserung der Versorgung der Bevölkerung beitragen." Das Gespräch fand den Angaben zufolge am Samstag statt.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habe die israelischen Bemühungen zum Schutz von Zivilisten im Gaza-Streifen erläutert, die weiterhin von der Hamas konterkariert würden. Die beiden Politiker hätten auch über die Bemühungen gesprochen, die Geiseln der Hamas so schnell wie möglich zu befreien. Scholz habe Netanjahu zudem von seinen Bemühungen berichtet, ein regionales Ausgreifen des Konflikts zu vermeiden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16:36 Uhr - Wieder Beschuss an der Grenze zwischen Israel und Libanon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ist es am Samstag erneut zu gegenseitigem Beschuss gekommen. Israelische Artillerie griff "Terrorziele" im Libanon an, wie das Militär mitteilte. Zuvor seien 25 Raketenstarts aus dem Libanon Richtung Israel registriert worden, hieß es. Berichte über Verletzte im Norden Israels gab es zunächst nicht. Die proiranische Hisbollah-Miliz im Libanon teilte mit, sie habe auf israelische Truppen und weitere Stellungen des Militärs gezielt.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staatliche Nachrichtenagentur im Libanon berichtete, dass bei einem israelischen Angriff am frühen Samstagmorgen eine Aluminiumfabrik nahe der Stadt Nabatieh getroffen wurde. Die Fabrik sei völlig niedergebrannt. Verletzte soll es nicht gegeben haben. Augenzeugen zufolge hinderte die Hisbollah Journalisten und andere Personen daran, sich dem Gebiet zu nähern.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15:23 Uhr - Hamas-Ministerium meldet über 80 Tote bei Angriffen auf Flüchtlings-Quartier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zwei israelischen Angriffen im Flüchtlingslager Dschabalia im Gaza-Streifen sind nach Angaben des von der radikalislamischen Hamas kontrollierten Gesundheitsministeriums am Samstag mehr als 80 Menschen getötet worden. Die von der UNO betriebene und als Flüchtlingsunterkunft genutzte Al-Fachura-Schule im Flüchtlingsquartier Dschabalia sei am frühen Samstagmorgen beschossen worden, sagte ein Ministeriumsvertreter der Nachrichtenagentur AFP. Dabei seien 50 Menschen getötet worden. Bei einem zweiten Angriff auf ein weiteres Gebäude wurden laut Ministeriumsvertreter 32 Mitglieder einer Familie getötet.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Gesundheitsministerium veröffentlichte eine Liste mit den Namen aller beim zweiten Angriff getöteten Familienmitglieder. Den Angaben nach waren 19 der Todesopfer Kinder. Die israelische Armee antwortete auf Bitten um eine Stellungnahme zunächst nicht. Dschabalia im Norden des Gaza-Streifens ist das größte von acht Flüchtlingslagern in dem Palästinensergebiet. Mehr als 80 Prozent der Bewohner der Lager sind Flüchtlinge oder Nachkommen von Flüchtlingen, die ihre Häuser bei der Gründung des Staats Israel im Jahr 1948 verlassen hatten.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15:16 Uhr - Marsch für Geiseln in Hamas-Gewalt erreicht Jerusalem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Zehntausende Teilnehmer eines Protestmarsches für die Geiseln in der Gewalt der islamistischen Terrororganisation Hamas haben Jerusalem erreicht. Sie wollten dort zum Amtssitz des israelischen Ministerpräsidenten Benjamin Netanjahu ziehen. Der Marsch hatte am Dienstag in der rund 70 Kilometer entfernten Küstenmetropole Tel Aviv begonnen. Die Demonstranten trugen blau-weiße israelische Flaggen und gelbe Luftballons bei sich. Viele hielten Schilder mit Bildern der Entführten in die Höhe. Sie forderten von der Regierung einen sofortigen Deal zur Freilassung der Geiseln, die seit sechs Wochen im Gaza-Streifen festgehalten werden. "Jetzt, jetzt, jetzt", skandierten sie immer wieder. "Humanitäre Hilfe nur im Gegenzug für die Freilassung aller Geiseln", stand auf einem Banner.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Farbe Gelb symbolisiert die Solidarität mit den Verschleppten. Zahlreiche Israelis tragen seit Wochen gelbe Bänder an ihren Handgelenken und binden sie an gut sichtbaren Orten fest. Am 7. Oktober hatten Terroristen der Hamas und anderer Gruppen bei Massakern und Angriffen im israelischen Grenzgebiet rund 240 Geiseln in den Gaza-Streifen verschleppt. Vier wurden später freigelassen und eine befreit.</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14:32 Uhr - Tanklastwagen mit fast 130.000 Litern Diesel erreicht Gaza-Streifen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Tag nach der Zusage Israels, für humanitäre Zwecke täglich die Einfuhr einer begrenzten Menge Treibstoff in den Gaza-Streifen zu erlauben, sind nach Angaben von Helfern mit Diesel befüllte Tankwagen angekommen. Der Generalsekretär des Ägyptischen Roten Halbmondes (ECR), Raed Abdel Nasser, sagte der Deutschen Presse-Agentur am Samstag, dass drei mit rund 129.000 Litern Diesel beladene Lastwagen eingetroffen seien. Das UN-Hilfswerk für Palästinenser (UNRWA) erklärte, für humanitäre Einsätze sei viel mehr nötig als die Menge, die angekommen sei.</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UNRWA-Angaben erlaubten die Israelis nur die Einfuhr von rund 120.000 Litern aus Ägypten in das abgeriegelte Küstengebiet - also etwas weniger, als vom Roten Halbmond angegeben. Wieso die Mengenangaben etwas unterschiedlich ausfielen, ließ sich zunächst nicht abschließend klären.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UNRWA erklärte, die aktuelle Lieferung "ist viel zu wenig, um den Bedarf der Entsalzungsanlagen, Kläranlagen, Krankenhäuser, Wasserpumpen in Unterkünften, Lastern für Hilfsgüter, Krankenwagen, Bäckereien und für das Kommunikationsnetzwerk ohne Unterbrechung zu decken". Nach Angaben von UN-Nothilfekoordinator Martin Griffiths sind für eine minimale humanitäre Versorgung täglich rund 200.000 Liter nötig. Israel hatte am Freitag die Einfuhr von Diesel für humanitäre Zwecke in den Gaza-Streifen genehmigt</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14:04 Uhr - Nach Evakuierung von Al-Shifa-Krankenhaus - Sechs Ärzte für 120 Patienten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Patienten, Personal und Vertriebene haben am Samstag in großer Zahl das Al-Shifa-Krankenhaus im Gaza-Streifen verlassen. Zurück sei nur eine Notbesetzung geblieben, die sich um nicht transportfähige Kranken kümmere, wie die von der Hamas kontrollierten Gesundheitsbehörden mitteilten. In und um das Krankenhaus suchen israelische Soldaten seit Tagen nach Hamas-Terroristen und von ihnen verschleppten Geiseln. Die israelische Armee betonte, zu keinem Zeitpunkt die Evakuierung von Patienten oder medizinischem Personal angeordnet zu haben.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durchsuchte am Samstag das Krankenhaus den vierten Tag infolge. Sie vermutet darunter eine Kommandozentrale der im Gaza-Streifen herrschenden radikalislamischen Hamas. UN-Angaben zufolge befinden sich derzeit rund 2300 Patienten, Verletzte und Vertriebene in dem Krankenhaus in Gaza-Stadt.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Berichten der Nachrichtenagentur AFP haben hunderte Menschen das Krankenhaus verlassen. Nach dem weitgehenden Abschluss der Räumung erklärte auch ein Arzt der Klinik, Ahmed Mochallalati, es seien etwa 120 Patienten im Krankenhaus zurückgeblieben, darunter einige Intensivpatienten und Frühgeborene. Er und fünf weitere Ärzte wollten ihre Versorgung übernehmen.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Evakuierung des größten Krankenhauses im Gaza-Streifens geschehe auf Wunsch seines Direktors, teilten die israelischen Streitkräfte am Samstag mit. Sie seien vom Klinikdirektor gebeten worden, den Menschen, die das Krankenhaus verlassen wollten, einen sicheren Weg hinaus zu ermöglichen. Augenzeugen im Gaza-Streifen bestätigten der Deutschen Presse-Agentur, dass Menschen das Gelände der Klinik verließen.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13:50 Uhr - Jordanischer Verteidigungsminister wirft Israel Kriegsverbrechen vor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jordanische Außenminister Aiman Safadi hat den israelischen Militäreinsatz gegen die Hamas im Gaza-Streifen verurteilt. Israel betreibe keine Selbstverteidigung, sondern eine eklatante Aggression, deren Opfer unschuldige Palästinenser seien, sagte Safadi beim jährlichen Manama-Dialog in Bahrain. Die Belagerung des Gaza-Streifens und die Unterbrechung von Lebensmittel-, Medikamenten- und Treibstofflieferungen stellten Kriegsverbrechen dar.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alle müssen laut und deutlich auf die Katastrophe hinweisen, die der israelische Krieg nicht nur für den Gaza-Streifen, sondern für die gesamte Region bedeutet", sagte Safadi vor Beginn des Treffens. Dies sei nicht der Zeitpunkt, um ein Blatt vor den Mund zu nehmen, Tatsachen müssten beim Namen genannt werden.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nicht umgehend auf die Äußerungen Safadis, der unter anderem eine sofortige Waffenruhe forderte. Brett McGurk, der Koordinator des Nationalen Sicherheitsrats des Weißen Hauses für den Nahen Osten, sagte jedoch vor Ort, eine Freilassung der von der Terrorgruppe Hamas verschleppten Geiseln würde zu einer längeren Pause der Kämpfe und zu einem massiven Anstieg der Hilfslieferungen führen. McGurk nannte auch fünf rote Linien für den Krieg: "Keine Zwangsvertreibung, keine Wiederbesetzung, keine Verkleinerung des Territoriums, keine Bedrohung Israels, keine Belagerung."</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12:14 Uhr - Scholz kritisiert Siedler-Gewalt im Westjordanland</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kritisiert die israelische Siedlungspolitik im besetzten Westjordanland. "Wir wollen keine neuen Siedlungen in der Westbank, keine Gewalt von Siedlern gegen die Palästinenser in der Westbank", sagt der SPD-Politiker im brandenburgischen Nuthetal in einem Bürgerdialog in seinem Wahlkreis. Die Perspektive für Israelis und Palästinenser müsse die Zweistaatenlösung bleiben. "Wenn einige in der israelischen Politik davon Abstand nehmen, unterstützen wir das nicht", betont Scholz. "Es muss diese Persepktive geben." Dies sei auch im ureigensten Interesse Israels.</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12:06 Uhr - Israel fordert erneut zum Verlassen mehrerer Stadtviertel in Gaza auf</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die Bewohner mehrerer Viertel der umkämpften Stadt Gaza erneut zur Evakuierung aufgefordert. Bis 16.00 Uhr Ortszeit sollten Anwohner zu ihrer eigenen Sicherheit aus den Stadtteilen im nördlichen Gaza-Streifen in den Süden fliehen, schrieb ein Sprecher der Armee am Samstag auf Arabisch auf der Plattform X. Zur Evakuierung aufgerufen waren auch Bewohner des Flüchtlingsviertels Dschabalia. Zivilisten, die von der Terrororganisation Hamas an der Flucht gehindert würden, könnten sich per Telefon oder über die Plattform Telegram an die israelische Armee wenden, hieß es.</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kündigte zudem eine vierstündige "taktische" Kampfpause im Flüchtlingslager Schabura in Rafah im Süden des Gaza-Streifens aus humanitären Gründen an. In der Gegend liegt auch der Grenzübergang nach Ägypten. Einer Schätzung der palästinensischen Statistikbehörde im Westjordanland zufolge sollen sich noch Hunderttausende Menschen im nördlichen Gaza-Streifen aufhalten. Israel ruft die Zivilbevölkerung in der Stadt Gaza und im Norden seit Wochen dazu auf, sich zu ihrer eigenen Sicherheit in den Süden des abgeriegelten Küstenstreifens zu begeben.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Darstellung der Armee gibt es dort in den für die Zivilbevölkerung ausgewiesenen Gebieten ausschließlich gezielte Angriffe auf Anführer der Hamas. Die Angaben waren zunächst nicht unabhängig zu überprüfen. Die Menschen leben dort unter prekären Umständen. Helfer sprechen von einer humanitären Katastrophe.</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11:53 Uhr: Al-Shifa-Krankenhaus laut Hamas weitgehend geräumt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Menschen haben das Al-Shifa-Krankenhaus in der Stadt Gaza verlassen. Die Menschen flohen zu Fuß in Richtung der Salaheddin-Straße, die in den Süden des Gaza-Streifens führt, wie ein Journalist der Nachrichtenagentur AFP berichtete. Das von der radikalislamischen Hamas kontrollierte Gesundheitsministerium erklärte, es seien nur noch etwa 120 Verletzte und eine nicht näher genannte Zahl von Frühgeborenen im Krankenhaus. Wegen der Frühchen sei das Ministerium in Kontakt mit dem Roten Kreuz, hieß es in einer Erklärung. Die Angaben der Hamas lassen sich nicht unabhängig überprüfen. Krankenhausvertreter sagten AFP, einige Mitarbeiter seien zurückgeblieben, um die verbliebenen Menschen zu versorgen.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11:38 Uhr - Wieder Beschuss an der Grenze zwischen Libanon und Israel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ist es erneut zu gegenseitigem Beschuss gekommen. Israelische Artillerie griff "Terrorziele" im Libanon an, wie das Militär mitteilte. Zuvor seien 25 Raketenstarts aus dem Libanon Richtung Israel registriert worden, hieß es. Berichte über Verletzte im Norden Israels gab es zunächst nicht. Die pro-iranische Hisbollah-Miliz im Libanon teilte mit, sie habe auf israelische Truppen und weitere Stellungen des Militärs gezielt.</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11:21 Uhr - "Ärzte ohne Grenzen"-Mitarbeiter sitzen bei Shifa-Klinik fest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Mitarbeiter von Ärzte ohne Grenzen und deren Angehörige sind nach Angaben der Hilfsorganisation in der Nähe des Shifa-Krankenhauses eingeschlossen. Insgesamt gehe es um 137 Menschen, darunter 65 Kinder, denen es wegen der anhaltenden heftigen Kämpfe in der Stadt Gaza nicht möglich sei, das Gebiet sicher zu verlassen, erklärte die Organisation. Bisherige Versuche, die Mitarbeiter und deren Familien zu evakuieren, seien gescheitert.</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10:06 Uhr - Israels Militär: "Terroristen" bei Einsatz im Westjordanland getötet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eigenen Angaben zufolge "mehrere Terroristen" in einem Flüchtlingslager in der Stadt Nablus im besetzten Westjordanland getötet. Ein Fluggerät habe bei dem Einsatz in Balata deren Versteck angegriffen, teilte das Militär mit. Palästinensischen Angaben zufolge wurden bei dem Drohnenangriff fünf Männer getötet. Die getöteten Palästinenser planten nach Darstellung der Armee Anschläge gegen israelische Zivilisten und militärische Ziele. Während der Razzia in dem Flüchtlingslager hätten Angreifer auf die Einsatzkräfte geschossen. Die Soldaten erwiderten Armeeangaben zufolge das Feuer.</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09:46 Uhr - Iranischer Politiker warnt vor Kriegsbeteiligung</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einflussreicher Politiker in Teheran hat vor einer iranischen Beteiligung im Gaza-Krieg zwischen Israel und der islamistischen Hamas gewarnt. "Diejenigen im Iran, die in den Gaza-Krieg ziehen wollen, sollten wissen, dass das zionistische Regime (Israel) genau das will", sagte Gholam-Hussein Hadad-Adel, ein Mitglied des sogenannten Schlichtungsrats, laut Tageszeitung "Etemad". Eine Beteiligung Irans in dem Konflikt würde zu einem Krieg zwischen dem Iran und den USA führen, warnte er. "In dem Fall wären sie (Israel) auf der sicheren Seite."</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Hadad-Adel ist ein Mitglied der ultra-konservativen Fraktion des Landes und gilt als enger Vertrauter von Irans Religionsführer Ali Chamenei. Daher sind seine Aussagen in der Regel auch im Einklang mit den Standpunkten Chameneis, der laut Verfassung in allen strategischen Belangen das letzte Wort hat. Der Schlichtungsrat ist ein wichtiges politisches Gremium im Iran, das bei Meinungsverschiedenheiten zwischen Parlament und Regierung in der Gesetzgebung vermittelt. Seit Beginn des Gaza-Kriegs hat der Iran seine Unterstützung für die im Gaza-Streifen herrschende Hamas mehrmals bekräftigt, eine direkte Verwicklung in den Konflikt jedoch vehement bestritten.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09:22 Uhr - Bahrain fordert Gefangenenaustausch zwischen Israel und Hamas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Führung des Golfstaats Bahrain hat Israel und die islamistische Hamas zu einem Gefangenenaustausch aufgefordert. Die Hamas solle sofort die aus Israel entführten Kinder und Frauen freilassen, verlangte Kronprinz und Ministerpräsident Salman bin Hamad al-Chalifa am Freitag. Er glaube nicht, dass irgendeine arabische Führungspersönlichkeit die Hamas dazu bereits aufgefordert habe. Es sei deshalb Zeit für klare Worte. Zugleich verlangte der Kronprinz von Israel, weibliche und minderjährige palästinensische Häftlinge aus israelischen Gefängnissen zu entlassen. Dies sei notwendig, um den Konflikt und die "untragbare Situation" im Gaza-Streifen zu beenden.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Bahrains Ministerpräsident verurteilte zugleich aufs Schärfste die "barbarischen" Anschläge vom 7. Oktober sowie die Luftangriffe auf den Gaza-Streifen, die zum Tod Tausender geführt hätten. Israel unterzeichnete im September 2020 mit Bahrain und den Vereinigten Arabischen Emiraten (VAE) Abkommen über die Aufnahme diplomatischer Beziehungen. Als Hauptmotor der Annäherung gelten wirtschaftliche Erwägungen. Die Länder bilden aber auch eine Allianz gegen den Iran.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08:02 Uhr - Israelische Truppen ordnen Evakuierung des Al-Shifa-Krankenhauses an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Soldaten haben während eines Einsatzes im Al-Shifa-Krankenhaus im Gaza-Streifen über einen Lautsprecher die Evakuierung der Einrichtung "binnen einer Stunde" angeordnet. Der Krankenhausleiter Mohammed Abu Salmija wurde angewiesen, "die Evakuierung von Patienten, Verletzten, Vertriebenen und medizinischem Personal" sicherzustellen, wie ein Journalist der Nachrichtenagentur AFP vor Ort berichtete. Laut UNO befinden sich derzeit rund 2300 Patienten, Verletzte und Vertriebene in dem Krankenhaus in Gaza-Stadt.</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07:14 Uhr - Treibstoff erreicht Gaza-Streifen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ist eine erste Treibstofflieferung aus Ägypten eingetroffen. Das israelische Kriegskabinett beschloss am Freitag, täglich zwei Tankwagen zuzulassen, "um die Abwasseraufbereitungsanlagen zu betreiben, die aufgrund des Strommangels vom Zusammenbruch bedroht sind", wie der nationale Sicherheitsberater Tzachi Hanegbi mitteilte. "Wir haben diese Entscheidung getroffen, um die Ausbreitung von Epidemien zu verhindern".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hatte bislang Treibstofflieferungen in den Gaza-Streifen verhindert aus Angst, dass die Hamas diese umleiten und für militärische Zwecke nutzen könnte. Ein hochrangiger US-Beamter erklärte, Washington habe wochenlang massiven Druck auf Israel ausgeübt, Treibstofflieferungen zuzulassen. Im Rahmen der Vereinbarung würden nun alle 48 Stunden 140.000 Liter Treibstoff ins Land gelassen, von denen 20.000 Liter für Generatoren zur Wiederherstellung des Telefonnetzes bestimmt sind, sagte der US-Beamte.</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04:25 Uhr - WAFA: 26 Tote bei israelischem Bombardement von Chan Junis</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Nachrichtenagentur WAFA meldet 26 Palästinenser, die Mehrheit Kinder, seien bei einem Bombardement der Stadt Chan Junis durch Israel getötet worden. Die israelischen Streitkräfte hatten die Einwohner der Stadt im Süden des Gaza-Streifens und die aus dem umkämpften Norden dorthin geflüchteten Palästinenser zuvor aufgefordert, Chan Junis in Richtung Westen zu verlassen.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03:45 Uhr - Viele "kleine Terrorzentralen" - Israel begründet Kampf gegen Krankenhäuser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der israelischen Armee, Arye Shalicar, hat das umstrittene israelische Vorgehen im Gaza-Streifen mit vielen palästinensischen Opfern mit der Struktur der Hamas und ihren "kleinen Terrorzentralen" in zivilen Einrichtungen begründet. So würden zum Beispiel in einem Krankenhauskomplex von mehreren Dutzend Gebäuden zwei oder drei als Terrorzentralen genutzt, dabei über mehrere Stockwerke verteilt "und dann natürlich unterirdisch", schilderte Shalicar die Lage im ZDF-"heute journal". "Und das natürlich nicht in einem Krankenhaus, sondern in vielen Krankenhäusern."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veröffentlichte auf dem Portal X einen Plan des Al-Shifa-Krankenhauses, um zu veranschaulichen, wie schwer es ist, die Hamas-Zellen ausfindig zu machen. Die Luftbildaufnahme des Klinik-Komplexes weist fünf Gebäude auf, unter denen sich offenbar Hamas-Kontroll- und Kommandozentren sowie weitere Räume der Terrororganisation befinden sollen. Die Verantwortung für zivile Opfer trage daher allein die Terrororganisation, bekräftigte Shalicar.</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Terrorgruppe Hamas ist in allen Krankenhäusern des Gaza-Streifens "eindeutig präsent", sagte auch Generalmajor Yaron Finkelman, Leiter des IDF-Kommandos Süd. Finkelman besichtigte das Al-Shifa-Krankenhaus in Gaza-Stadt und erklärte den Truppen: "Wir sehen die Präsenz der Hamas in allen Krankenhäusern, es ist eine klare Präsenz. Sie nutzen die Krankenhäuser auf zynische Weise aus."</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02:45 - Waffen und Munition in Kindergarten und Grundschule gefunden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haben eigenen Angaben zufolge in einem Kindergarten und einer Grundschule im Gaza-Streifen Waffen und Munition gefunden. Bei dem Einsatz im Norden des abgeriegelten Küstenstreifens seien Panzerbüchsen, Mörsergranaten und andere Waffen sichergestellt worden, teilte das Militär am Samstag auf der Nachrichtenplattform X, ehemals Twitter, mit.</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02:23 - IWF-Chefin weist auf wirtschaftliche Folgen des Gaza-Kriegs hin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Chefin des Internationalen Währungsfonds, Kristalina Georgieva, sagt in einem Interview mit der Nachrichtenagentur Reuters, der Krieg zwischen Israel und Hamas habe die Bevölkerung und die Wirtschaft des Gaza-Streifens verwüstet und schwerwiegende Auswirkungen auf die Wirtschaft des Westjordanlandes. Auch in den Nachbarländern Ägypten, Libanon und Jordanien gebe es durch den Verlust des Tourismus und höhere Energiekosten wirtschaftliche Schwierigkeiten.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Internationale Währungsfonds erwäge daher, das 3-Milliarden-Dollar-Kreditprogramm für Ägypten aufzustocken. Weltweit habe der Nahost-Krieg zur Zeit noch sehr beschränkte wirtschaftliche Auswirkungen. Das könne sich aber bei einem länger andauerndem Konflikt ändern.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01:56 - Tansania meldet Tod von mutmaßlicher Hamas-Geisel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mutmaßlich von der Hamas verschleppter Student aus Tansania ist tot. Dies teilte das tansanische Außenministerium mit. Der 22-Jährige und ein Landsmann waren Mitte September nach Israel gekommen, um im Rahmen eines Austauschprogramms Praktika in Viehbetrieben unweit des Gaza-Streifens zu absolvieren. Bei dem Terrorangriff der Hamas auf Israel am 7. Oktober sollen die jungen Männer von Terroristen der militanten Gruppe entführt worden sein.</w:t>
      </w:r>
    </w:p>
    <w:p>
      <w:pPr>
        <w:pStyle w:val="Normal47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01:49 - Menschen in Chan Junis sollen Richtung Westen fliehen</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warnt die Palästinenser in der südlichen Stadt Chan Junis erneut, die Stadt zu verlassen und sich in Richtung Westen in Sicherheit zu bringen. Dort seien sie auch näher an Verteilungszentren für humanitäre Hilfe. "Wir fordern die Menschen auf, zu gehen. Ich weiß, dass es für viele von ihnen nicht leicht ist, aber wir wollen nicht, dass Zivilisten ins Kreuzfeuer geraten", sagte Mark Regev, ein Berater des israelischen Premierministers Benjamin Netanjahu, im US-Fernsehsender MSNBC.</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müssten in die Stadt eindringen, um Hamas-Kämpfer aus unterirdischen Tunneln und Bunkern zu vertreiben. Chan Junis im Süden des Gaza-Streifens hat mehr als 400.000 Einwohner. In den vergangenen Wochen sind zudem Hunderttausende Palästinenser aus dem umkämpften Norden in den Süden geflohen.</w:t>
      </w:r>
    </w:p>
    <w:p>
      <w:pPr>
        <w:pStyle w:val="Normal4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2023</w:t>
      </w:r>
    </w:p>
    <w:p>
      <w:pPr>
        <w:pStyle w:val="Normal474"/>
      </w:pPr>
    </w:p>
    <w:p>
      <w:pPr>
        <w:pStyle w:val="Normal474"/>
        <w:ind w:left="200"/>
        <w:sectPr>
          <w:type w:val="continuous"/>
          <w:pgMar w:top="840" w:right="1000" w:bottom="840" w:left="1000" w:header="400" w:footer="400"/>
          <w:pgNumType w:fmt="decimal"/>
          <w:cols w:space="720"/>
        </w:sectPr>
      </w:pPr>
      <w:r>
        <w:br/>
      </w:r>
      <w:r>
        <w:pict>
          <v:line id="_x0000_s3023" style="position:absolute;z-index:252705792" from="0,10pt" to="512pt,10pt" strokecolor="black" strokeweight="1pt">
            <v:stroke linestyle="single"/>
          </v:line>
        </w:pict>
      </w:r>
      <w:r>
        <w:rPr>
          <w:rFonts w:ascii="arial" w:eastAsia="arial" w:hAnsi="arial" w:cs="arial"/>
          <w:b/>
          <w:color w:val="767676"/>
          <w:sz w:val="16"/>
        </w:rPr>
        <w:t>End of Document</w:t>
      </w:r>
    </w:p>
    <w:p>
      <w:pPr>
        <w:pStyle w:val="Normal475"/>
        <w:sectPr>
          <w:headerReference w:type="even" r:id="rId2930"/>
          <w:headerReference w:type="default" r:id="rId2931"/>
          <w:footerReference w:type="even" r:id="rId2932"/>
          <w:footerReference w:type="default" r:id="rId2933"/>
          <w:headerReference w:type="first" r:id="rId2934"/>
          <w:footerReference w:type="first" r:id="rId2935"/>
          <w:pgSz w:w="12240" w:h="15840"/>
          <w:pgMar w:top="840" w:right="1000" w:bottom="840" w:left="1000" w:header="400" w:footer="400"/>
          <w:pgNumType w:fmt="decimal"/>
          <w:cols w:space="720"/>
          <w:titlePg w:val="0"/>
        </w:sectPr>
      </w:pPr>
    </w:p>
    <w:p>
      <w:pPr>
        <w:pStyle w:val="Normal475"/>
      </w:pPr>
    </w:p>
    <w:p>
      <w:pPr>
        <w:pStyle w:val="Normal475"/>
      </w:pPr>
      <w:r>
        <w:pict>
          <v:shape id="_x0000_i3024" type="#_x0000_t75" alt="LexisNexis®" style="width:147.75pt;height:30pt">
            <v:imagedata r:id="rId10" o:title=""/>
          </v:shape>
        </w:pict>
      </w:r>
      <w:r>
        <w:cr/>
      </w:r>
    </w:p>
    <w:p>
      <w:pPr>
        <w:pStyle w:val="Heading14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Gericht kippt Auflagen der Polizei; Die Anmelder haben sich erfolgreich dagegen gewehrt, dass gewisse Parolen und Begriffe nicht skandiert werden sollen.</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75"/>
        <w:keepNext w:val="0"/>
        <w:spacing w:after="0" w:line="240" w:lineRule="atLeast"/>
        <w:ind w:right="0"/>
        <w:jc w:val="both"/>
      </w:pPr>
      <w:bookmarkStart w:id="950" w:name="Bookmark_476"/>
      <w:bookmarkEnd w:id="950"/>
    </w:p>
    <w:p>
      <w:pPr>
        <w:pStyle w:val="Normal4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75"/>
        <w:keepNext w:val="0"/>
        <w:spacing w:before="120" w:after="0" w:line="220" w:lineRule="atLeast"/>
        <w:ind w:left="0" w:right="0" w:firstLine="0"/>
        <w:jc w:val="left"/>
      </w:pPr>
      <w:r>
        <w:br/>
      </w:r>
      <w:r>
        <w:pict>
          <v:shape id="_x0000_i3025" type="#_x0000_t75" style="width:221.22pt;height:27pt">
            <v:imagedata r:id="rId85" o:title=""/>
          </v:shape>
        </w:pic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30</w: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316 words</w: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Uwe-Jens Ruhnau</w:t>
      </w:r>
    </w:p>
    <w:p>
      <w:pPr>
        <w:pStyle w:val="Normal475"/>
        <w:keepNext/>
        <w:spacing w:before="240" w:after="0" w:line="340" w:lineRule="atLeast"/>
        <w:ind w:left="0" w:right="0" w:firstLine="0"/>
        <w:jc w:val="left"/>
      </w:pPr>
      <w:bookmarkStart w:id="951" w:name="Body_474"/>
      <w:bookmarkEnd w:id="951"/>
      <w:r>
        <w:rPr>
          <w:rFonts w:ascii="arial" w:eastAsia="arial" w:hAnsi="arial" w:cs="arial"/>
          <w:b/>
          <w:i w:val="0"/>
          <w:strike w:val="0"/>
          <w:noProof w:val="0"/>
          <w:color w:val="000000"/>
          <w:position w:val="0"/>
          <w:sz w:val="28"/>
          <w:u w:val="none"/>
          <w:vertAlign w:val="baseline"/>
        </w:rPr>
        <w:t>Body</w:t>
      </w:r>
    </w:p>
    <w:p>
      <w:pPr>
        <w:pStyle w:val="Normal475"/>
        <w:spacing w:line="60" w:lineRule="exact"/>
      </w:pPr>
      <w:r>
        <w:pict>
          <v:line id="_x0000_s3026" style="position:absolute;z-index:252706816" from="0,2pt" to="512pt,2pt" strokecolor="#009ddb" strokeweight="2pt">
            <v:stroke linestyle="single"/>
            <w10:wrap type="topAndBottom"/>
          </v:line>
        </w:pict>
      </w:r>
    </w:p>
    <w:p>
      <w:pPr>
        <w:pStyle w:val="Normal475"/>
      </w:pP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Uwe-Jens Ruhnau</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Das Verwaltungsgericht hat am Freitag die Auflagen der Polizei für zwei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aufgehoben. Dabei ging es um einen Aufzug am Freitagabend und die für heute ab 13.30 Uhr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 Polizeipräsidium hatte die Auflage gemacht, dass die Parole „israelische Verbrechen gegen den Gazastreifen“ nicht gerufen werden darf. Nicht gestattet wurde auch das Skandieren der Begriffe „Genozid“ und „Völkermord“. Begründet wurde dies mit Blick auf eine mögliche Gefährdung der öffentlichen Sicherheit und Ordnung. Es wurde aber offenbar nicht konkret genug argumentiert.</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Anwälte wehrten sich im Eilverfahren erfolgreich gegen die Beschränkungen. Am späten Nachmittag verkündete das Gericht seine Entscheidungen und gab den Beschwerden statt. Die Richter bemängelten zum einen, es gebe in der Auflage keine plausible Prognose der möglichen Verstöße. Die Versammlungsbehörde habe sich nur allgemein auf Vorkommen bei Demos in der Bundesrepublik bezogen. Das reichte dem Gericht nicht. Des Weiteren könnten, so die Meinung der Richter, die von der Polizei untersagten Parolen und Sprüche zumindest teils auch von der Meinungsfreiheit gedeckt sein. So hatte auch ein Anwalt argumentiert. Beim Ausruf dieser Parole und der Begriffe handele es sich nicht um Straftaten, sondern um Äußerungen, die von der Meinungsfreiheit gedeckt seien. Ob die Polizei zumindest mit Blick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noch vor das Oberverwaltungsgericht zieht, stand am Freitagnachmittag noch nicht fest.</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Demonstrationszug am Freitagabend von der Friedrich-Ebert-Straße zum Oberbilker Markt waren 150 Teilnehmer angekündigt. Für heute hat der Anmelder 1000 Teilnehmer avisiert, die Polizei rechnet hingegen mit 3000. Unter dem Motto „Stoppt die Aggression“ treffen sich die Protestler um 13.30 Uhr auf der Friedrich-Ebert-Straße und wollen dann durch die Innenstadt ziehen.</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75"/>
      </w:pPr>
    </w:p>
    <w:p>
      <w:pPr>
        <w:pStyle w:val="Normal475"/>
        <w:ind w:left="200"/>
        <w:sectPr>
          <w:type w:val="continuous"/>
          <w:pgMar w:top="840" w:right="1000" w:bottom="840" w:left="1000" w:header="400" w:footer="400"/>
          <w:pgNumType w:fmt="decimal"/>
          <w:cols w:space="720"/>
        </w:sectPr>
      </w:pPr>
      <w:r>
        <w:br/>
      </w:r>
      <w:r>
        <w:pict>
          <v:line id="_x0000_s3027" style="position:absolute;z-index:252707840" from="0,10pt" to="512pt,10pt" strokecolor="black" strokeweight="1pt">
            <v:stroke linestyle="single"/>
          </v:line>
        </w:pict>
      </w:r>
      <w:r>
        <w:rPr>
          <w:rFonts w:ascii="arial" w:eastAsia="arial" w:hAnsi="arial" w:cs="arial"/>
          <w:b/>
          <w:color w:val="767676"/>
          <w:sz w:val="16"/>
        </w:rPr>
        <w:t>End of Document</w:t>
      </w:r>
    </w:p>
    <w:p>
      <w:pPr>
        <w:pStyle w:val="Normal476"/>
        <w:sectPr>
          <w:headerReference w:type="even" r:id="rId2936"/>
          <w:headerReference w:type="default" r:id="rId2937"/>
          <w:footerReference w:type="even" r:id="rId2938"/>
          <w:footerReference w:type="default" r:id="rId2939"/>
          <w:headerReference w:type="first" r:id="rId2940"/>
          <w:footerReference w:type="first" r:id="rId2941"/>
          <w:pgSz w:w="12240" w:h="15840"/>
          <w:pgMar w:top="840" w:right="1000" w:bottom="840" w:left="1000" w:header="400" w:footer="400"/>
          <w:pgNumType w:fmt="decimal"/>
          <w:cols w:space="720"/>
          <w:titlePg w:val="0"/>
        </w:sectPr>
      </w:pPr>
    </w:p>
    <w:p>
      <w:pPr>
        <w:pStyle w:val="Normal476"/>
      </w:pPr>
    </w:p>
    <w:p>
      <w:pPr>
        <w:pStyle w:val="Normal476"/>
      </w:pPr>
      <w:r>
        <w:pict>
          <v:shape id="_x0000_i3028" type="#_x0000_t75" alt="LexisNexis®" style="width:147.75pt;height:30pt">
            <v:imagedata r:id="rId10" o:title=""/>
          </v:shape>
        </w:pict>
      </w:r>
      <w:r>
        <w:cr/>
      </w:r>
    </w:p>
    <w:p>
      <w:pPr>
        <w:pStyle w:val="Heading14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Gericht kippt Auflagen der Polizei; Die Anmelder haben sich erfolgreich dagegen gewehrt, dass gewisse Parolen und Begriffe nicht skandiert werden sollen.</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Opladen</w:t>
      </w:r>
    </w:p>
    <w:p>
      <w:pPr>
        <w:pStyle w:val="Normal476"/>
        <w:keepNext w:val="0"/>
        <w:spacing w:after="0" w:line="240" w:lineRule="atLeast"/>
        <w:ind w:right="0"/>
        <w:jc w:val="both"/>
      </w:pPr>
      <w:bookmarkStart w:id="952" w:name="Bookmark_477"/>
      <w:bookmarkEnd w:id="952"/>
    </w:p>
    <w:p>
      <w:pPr>
        <w:pStyle w:val="Normal4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76"/>
        <w:keepNext w:val="0"/>
        <w:spacing w:before="120" w:after="0" w:line="220" w:lineRule="atLeast"/>
        <w:ind w:left="0" w:right="0" w:firstLine="0"/>
        <w:jc w:val="left"/>
      </w:pPr>
      <w:r>
        <w:br/>
      </w:r>
      <w:r>
        <w:pict>
          <v:shape id="_x0000_i3029" type="#_x0000_t75" style="width:74.99pt;height:62.99pt">
            <v:imagedata r:id="rId32" o:title=""/>
          </v:shape>
        </w:pic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33</w: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316 words</w: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Uwe-Jens Ruhnau</w:t>
      </w:r>
    </w:p>
    <w:p>
      <w:pPr>
        <w:pStyle w:val="Normal476"/>
        <w:keepNext/>
        <w:spacing w:before="240" w:after="0" w:line="340" w:lineRule="atLeast"/>
        <w:ind w:left="0" w:right="0" w:firstLine="0"/>
        <w:jc w:val="left"/>
      </w:pPr>
      <w:bookmarkStart w:id="953" w:name="Body_475"/>
      <w:bookmarkEnd w:id="953"/>
      <w:r>
        <w:rPr>
          <w:rFonts w:ascii="arial" w:eastAsia="arial" w:hAnsi="arial" w:cs="arial"/>
          <w:b/>
          <w:i w:val="0"/>
          <w:strike w:val="0"/>
          <w:noProof w:val="0"/>
          <w:color w:val="000000"/>
          <w:position w:val="0"/>
          <w:sz w:val="28"/>
          <w:u w:val="none"/>
          <w:vertAlign w:val="baseline"/>
        </w:rPr>
        <w:t>Body</w:t>
      </w:r>
    </w:p>
    <w:p>
      <w:pPr>
        <w:pStyle w:val="Normal476"/>
        <w:spacing w:line="60" w:lineRule="exact"/>
      </w:pPr>
      <w:r>
        <w:pict>
          <v:line id="_x0000_s3030" style="position:absolute;z-index:252708864" from="0,2pt" to="512pt,2pt" strokecolor="#009ddb" strokeweight="2pt">
            <v:stroke linestyle="single"/>
            <w10:wrap type="topAndBottom"/>
          </v:line>
        </w:pict>
      </w:r>
    </w:p>
    <w:p>
      <w:pPr>
        <w:pStyle w:val="Normal476"/>
      </w:pP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Uwe-Jens Ruhnau</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Das Verwaltungsgericht hat am Freitag die Auflagen der Polizei für zwei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aufgehoben. Dabei ging es um einen Aufzug am Freitagabend und die für heute ab 13.30 Uhr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 Polizeipräsidium hatte die Auflage gemacht, dass die Parole „israelische Verbrechen gegen den Gazastreifen“ nicht gerufen werden darf. Nicht gestattet wurde auch das Skandieren der Begriffe „Genozid“ und „Völkermord“. Begründet wurde dies mit Blick auf eine mögliche Gefährdung der öffentlichen Sicherheit und Ordnung. Es wurde aber offenbar nicht konkret genug argumentiert.</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Anwälte wehrten sich im Eilverfahren erfolgreich gegen die Beschränkungen. Am späten Nachmittag verkündete das Gericht seine Entscheidungen und gab den Beschwerden statt. Die Richter bemängelten zum einen, es gebe in der Auflage keine plausible Prognose der möglichen Verstöße. Die Versammlungsbehörde habe sich nur allgemein auf Vorkommen bei Demos in der Bundesrepublik bezogen. Das reichte dem Gericht nicht. Des Weiteren könnten, so die Meinung der Richter, die von der Polizei untersagten Parolen und Sprüche zumindest teils auch von der Meinungsfreiheit gedeckt sein. So hatte auch ein Anwalt argumentiert. Beim Ausruf dieser Parole und der Begriffe handele es sich nicht um Straftaten, sondern um Äußerungen, die von der Meinungsfreiheit gedeckt seien. Ob die Polizei zumindest mit Blick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noch vor das Oberverwaltungsgericht zieht, stand am Freitagnachmittag noch nicht fest.</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Demonstrationszug am Freitagabend von der Friedrich-Ebert-Straße zum Oberbilker Markt waren 150 Teilnehmer angekündigt. Für heute hat der Anmelder 1000 Teilnehmer avisiert, die Polizei rechnet hingegen mit 3000. Unter dem Motto „Stoppt die Aggression“ treffen sich die Protestler um 13.30 Uhr auf der Friedrich-Ebert-Straße und wollen dann durch die Innenstadt ziehen.</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76"/>
      </w:pPr>
    </w:p>
    <w:p>
      <w:pPr>
        <w:pStyle w:val="Normal476"/>
        <w:ind w:left="200"/>
        <w:sectPr>
          <w:type w:val="continuous"/>
          <w:pgMar w:top="840" w:right="1000" w:bottom="840" w:left="1000" w:header="400" w:footer="400"/>
          <w:pgNumType w:fmt="decimal"/>
          <w:cols w:space="720"/>
        </w:sectPr>
      </w:pPr>
      <w:r>
        <w:br/>
      </w:r>
      <w:r>
        <w:pict>
          <v:line id="_x0000_s3031" style="position:absolute;z-index:252709888" from="0,10pt" to="512pt,10pt" strokecolor="black" strokeweight="1pt">
            <v:stroke linestyle="single"/>
          </v:line>
        </w:pict>
      </w:r>
      <w:r>
        <w:rPr>
          <w:rFonts w:ascii="arial" w:eastAsia="arial" w:hAnsi="arial" w:cs="arial"/>
          <w:b/>
          <w:color w:val="767676"/>
          <w:sz w:val="16"/>
        </w:rPr>
        <w:t>End of Document</w:t>
      </w:r>
    </w:p>
    <w:p>
      <w:pPr>
        <w:pStyle w:val="Normal477"/>
        <w:sectPr>
          <w:headerReference w:type="even" r:id="rId2942"/>
          <w:headerReference w:type="default" r:id="rId2943"/>
          <w:footerReference w:type="even" r:id="rId2944"/>
          <w:footerReference w:type="default" r:id="rId2945"/>
          <w:headerReference w:type="first" r:id="rId2946"/>
          <w:footerReference w:type="first" r:id="rId2947"/>
          <w:pgSz w:w="12240" w:h="15840"/>
          <w:pgMar w:top="840" w:right="1000" w:bottom="840" w:left="1000" w:header="400" w:footer="400"/>
          <w:pgNumType w:fmt="decimal"/>
          <w:cols w:space="720"/>
          <w:titlePg w:val="0"/>
        </w:sectPr>
      </w:pPr>
    </w:p>
    <w:p>
      <w:pPr>
        <w:pStyle w:val="Normal477"/>
      </w:pPr>
    </w:p>
    <w:p>
      <w:pPr>
        <w:pStyle w:val="Normal477"/>
      </w:pPr>
      <w:r>
        <w:pict>
          <v:shape id="_x0000_i3032" type="#_x0000_t75" alt="LexisNexis®" style="width:147.75pt;height:30pt">
            <v:imagedata r:id="rId10" o:title=""/>
          </v:shape>
        </w:pict>
      </w:r>
      <w:r>
        <w:cr/>
      </w:r>
    </w:p>
    <w:p>
      <w:pPr>
        <w:pStyle w:val="Heading14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Gericht kippt Auflagen der Polizei; Die Anmelder haben sich erfolgreich dagegen gewehrt, dass gewisse Parolen und Begriffe nicht skandiert werden sollen.</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477"/>
        <w:keepNext w:val="0"/>
        <w:spacing w:after="0" w:line="240" w:lineRule="atLeast"/>
        <w:ind w:right="0"/>
        <w:jc w:val="both"/>
      </w:pPr>
      <w:bookmarkStart w:id="954" w:name="Bookmark_478"/>
      <w:bookmarkEnd w:id="954"/>
    </w:p>
    <w:p>
      <w:pPr>
        <w:pStyle w:val="Normal4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77"/>
        <w:keepNext w:val="0"/>
        <w:spacing w:before="120" w:after="0" w:line="220" w:lineRule="atLeast"/>
        <w:ind w:left="0" w:right="0" w:firstLine="0"/>
        <w:jc w:val="left"/>
      </w:pPr>
      <w:r>
        <w:br/>
      </w:r>
      <w:r>
        <w:pict>
          <v:shape id="_x0000_i3033" type="#_x0000_t75" style="width:74.99pt;height:62.99pt">
            <v:imagedata r:id="rId32" o:title=""/>
          </v:shape>
        </w:pic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 words</w: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Uwe-Jens Ruhnau</w:t>
      </w:r>
    </w:p>
    <w:p>
      <w:pPr>
        <w:pStyle w:val="Normal477"/>
        <w:keepNext/>
        <w:spacing w:before="240" w:after="0" w:line="340" w:lineRule="atLeast"/>
        <w:ind w:left="0" w:right="0" w:firstLine="0"/>
        <w:jc w:val="left"/>
      </w:pPr>
      <w:bookmarkStart w:id="955" w:name="Body_476"/>
      <w:bookmarkEnd w:id="955"/>
      <w:r>
        <w:rPr>
          <w:rFonts w:ascii="arial" w:eastAsia="arial" w:hAnsi="arial" w:cs="arial"/>
          <w:b/>
          <w:i w:val="0"/>
          <w:strike w:val="0"/>
          <w:noProof w:val="0"/>
          <w:color w:val="000000"/>
          <w:position w:val="0"/>
          <w:sz w:val="28"/>
          <w:u w:val="none"/>
          <w:vertAlign w:val="baseline"/>
        </w:rPr>
        <w:t>Body</w:t>
      </w:r>
    </w:p>
    <w:p>
      <w:pPr>
        <w:pStyle w:val="Normal477"/>
        <w:spacing w:line="60" w:lineRule="exact"/>
      </w:pPr>
      <w:r>
        <w:pict>
          <v:line id="_x0000_s3034" style="position:absolute;z-index:252710912" from="0,2pt" to="512pt,2pt" strokecolor="#009ddb" strokeweight="2pt">
            <v:stroke linestyle="single"/>
            <w10:wrap type="topAndBottom"/>
          </v:line>
        </w:pict>
      </w:r>
    </w:p>
    <w:p>
      <w:pPr>
        <w:pStyle w:val="Normal477"/>
      </w:pP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Uwe-Jens Ruhnau</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Das Verwaltungsgericht hat am Freitag die Auflagen der Polizei für zwei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aufgehoben. Dabei ging es um einen Aufzug am Freitagabend und die für heute ab 13.30 Uhr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 Polizeipräsidium hatte die Auflage gemacht, dass die Parole „Israelische Verbrechen gegen den Gazastreifen“ nicht gerufen werden darf. Nicht gestattet wurde auch das Skandieren der Begriffe „Genozid“ und „Völkermord“. Begründet wurde dies mit Blick auf eine mögliche Gefährdung der öffentlichen Sicherheit und Ordnung. Es wurde aber offenbar nicht konkret genug argumentiert.</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Anwälte wehrten sich im Eilverfahren erfolgreich gegen die Beschränkungen. Am späten Nachmittag verkündete das Gericht seine Entscheidungen und gab den Beschwerden statt. Die Richter bemängelten zum einen, es gebe in der Auflage keine plausible Prognose der möglichen Verstöße. Die Versammlungsbehörde habe sich nur allgemein auf Vorkommen bei Demos in der Bundesrepublik bezogen. Das reichte dem Gericht nicht. Des Weiteren könnten, so die Meinung der Richter, die von der Polizei untersagten Parolen und Sprüche zumindest teils auch von der Meinungsfreiheit gedeckt sein. So hatte auch ein Anwalt argumentiert. Beim Ausruf dieser Parole und der Begriffe handele es sich nicht um Straftaten, sondern um Äußerungen, die von der Meinungsfreiheit gedeckt seien. Ob die Polizei zumindest mit Blick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noch vor das Oberverwaltungsgericht zieht, stand am Freitagnachmittag noch nicht fest.</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Demonstrationszug am Freitagabend von der Friedrich-Ebert-Straße zum Oberbilker Markt waren 150 Teilnehmer angekündigt. Für heute hat der Anmelder 1000 Teilnehmer avisiert, die Polizei rechnet hingegen mit 3000. Unter dem Motto „Stoppt die Aggression“ treffen sich die Protestler um 13.30 Uhr auf der Friedrich-Ebert-Straße und wollen dann durch die Innenstadt ziehen.</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4875602561_b0a86d32ce.IRPRODGERA_INWLY2.jpg Anne Orthen (orth)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zog im Oktober über die Oststraße. Foto: Anne Orthen</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77"/>
      </w:pPr>
    </w:p>
    <w:p>
      <w:pPr>
        <w:pStyle w:val="Normal477"/>
        <w:ind w:left="200"/>
        <w:sectPr>
          <w:type w:val="continuous"/>
          <w:pgMar w:top="840" w:right="1000" w:bottom="840" w:left="1000" w:header="400" w:footer="400"/>
          <w:pgNumType w:fmt="decimal"/>
          <w:cols w:space="720"/>
        </w:sectPr>
      </w:pPr>
      <w:r>
        <w:br/>
      </w:r>
      <w:r>
        <w:pict>
          <v:line id="_x0000_s3035" style="position:absolute;z-index:252711936" from="0,10pt" to="512pt,10pt" strokecolor="black" strokeweight="1pt">
            <v:stroke linestyle="single"/>
          </v:line>
        </w:pict>
      </w:r>
      <w:r>
        <w:rPr>
          <w:rFonts w:ascii="arial" w:eastAsia="arial" w:hAnsi="arial" w:cs="arial"/>
          <w:b/>
          <w:color w:val="767676"/>
          <w:sz w:val="16"/>
        </w:rPr>
        <w:t>End of Document</w:t>
      </w:r>
    </w:p>
    <w:p>
      <w:pPr>
        <w:pStyle w:val="Normal478"/>
        <w:sectPr>
          <w:headerReference w:type="even" r:id="rId2948"/>
          <w:headerReference w:type="default" r:id="rId2949"/>
          <w:footerReference w:type="even" r:id="rId2950"/>
          <w:footerReference w:type="default" r:id="rId2951"/>
          <w:headerReference w:type="first" r:id="rId2952"/>
          <w:footerReference w:type="first" r:id="rId2953"/>
          <w:pgSz w:w="12240" w:h="15840"/>
          <w:pgMar w:top="840" w:right="1000" w:bottom="840" w:left="1000" w:header="400" w:footer="400"/>
          <w:pgNumType w:fmt="decimal"/>
          <w:cols w:space="720"/>
          <w:titlePg w:val="0"/>
        </w:sectPr>
      </w:pPr>
    </w:p>
    <w:p>
      <w:pPr>
        <w:pStyle w:val="Normal478"/>
      </w:pPr>
    </w:p>
    <w:p>
      <w:pPr>
        <w:pStyle w:val="Normal478"/>
      </w:pPr>
      <w:r>
        <w:pict>
          <v:shape id="_x0000_i3036" type="#_x0000_t75" alt="LexisNexis®" style="width:147.75pt;height:30pt">
            <v:imagedata r:id="rId10" o:title=""/>
          </v:shape>
        </w:pict>
      </w:r>
      <w:r>
        <w:cr/>
      </w:r>
    </w:p>
    <w:p>
      <w:pPr>
        <w:pStyle w:val="Heading14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Gericht kippt Auflagen der Polizei; Die Anmelder haben sich erfolgreich dagegen gewehrt, dass gewisse Parolen und Begriffe nicht skandiert werden sollen.</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78"/>
        <w:keepNext w:val="0"/>
        <w:spacing w:after="0" w:line="240" w:lineRule="atLeast"/>
        <w:ind w:right="0"/>
        <w:jc w:val="both"/>
      </w:pPr>
      <w:bookmarkStart w:id="956" w:name="Bookmark_479"/>
      <w:bookmarkEnd w:id="956"/>
    </w:p>
    <w:p>
      <w:pPr>
        <w:pStyle w:val="Normal4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78"/>
        <w:keepNext w:val="0"/>
        <w:spacing w:before="120" w:after="0" w:line="220" w:lineRule="atLeast"/>
        <w:ind w:left="0" w:right="0" w:firstLine="0"/>
        <w:jc w:val="left"/>
      </w:pPr>
      <w:r>
        <w:br/>
      </w:r>
      <w:r>
        <w:pict>
          <v:shape id="_x0000_i3037" type="#_x0000_t75" style="width:74.99pt;height:62.99pt">
            <v:imagedata r:id="rId32" o:title=""/>
          </v:shape>
        </w:pic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 words</w: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Uwe-Jens Ruhnau</w:t>
      </w:r>
    </w:p>
    <w:p>
      <w:pPr>
        <w:pStyle w:val="Normal478"/>
        <w:keepNext/>
        <w:spacing w:before="240" w:after="0" w:line="340" w:lineRule="atLeast"/>
        <w:ind w:left="0" w:right="0" w:firstLine="0"/>
        <w:jc w:val="left"/>
      </w:pPr>
      <w:bookmarkStart w:id="957" w:name="Body_477"/>
      <w:bookmarkEnd w:id="957"/>
      <w:r>
        <w:rPr>
          <w:rFonts w:ascii="arial" w:eastAsia="arial" w:hAnsi="arial" w:cs="arial"/>
          <w:b/>
          <w:i w:val="0"/>
          <w:strike w:val="0"/>
          <w:noProof w:val="0"/>
          <w:color w:val="000000"/>
          <w:position w:val="0"/>
          <w:sz w:val="28"/>
          <w:u w:val="none"/>
          <w:vertAlign w:val="baseline"/>
        </w:rPr>
        <w:t>Body</w:t>
      </w:r>
    </w:p>
    <w:p>
      <w:pPr>
        <w:pStyle w:val="Normal478"/>
        <w:spacing w:line="60" w:lineRule="exact"/>
      </w:pPr>
      <w:r>
        <w:pict>
          <v:line id="_x0000_s3038" style="position:absolute;z-index:252712960" from="0,2pt" to="512pt,2pt" strokecolor="#009ddb" strokeweight="2pt">
            <v:stroke linestyle="single"/>
            <w10:wrap type="topAndBottom"/>
          </v:line>
        </w:pict>
      </w:r>
    </w:p>
    <w:p>
      <w:pPr>
        <w:pStyle w:val="Normal478"/>
      </w:pP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Uwe-Jens Ruhnau</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Das Verwaltungsgericht hat am Freitag die Auflagen der Polizei für zwei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aufgehoben. Dabei ging es um einen Aufzug am Freitagabend und die für heute ab 13.30 Uhr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 Polizeipräsidium hatte die Auflage gemacht, dass die Parole „Israelische Verbrechen gegen den Gazastreifen“ nicht gerufen werden darf. Nicht gestattet wurde auch das Skandieren der Begriffe „Genozid“ und „Völkermord“. Begründet wurde dies mit Blick auf eine mögliche Gefährdung der öffentlichen Sicherheit und Ordnung. Es wurde aber offenbar nicht konkret genug argumentiert.</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Anwälte wehrten sich im Eilverfahren erfolgreich gegen die Beschränkungen. Am späten Nachmittag verkündete das Gericht seine Entscheidungen und gab den Beschwerden statt. Die Richter bemängelten zum einen, es gebe in der Auflage keine plausible Prognose der möglichen Verstöße. Die Versammlungsbehörde habe sich nur allgemein auf Vorkommen bei Demos in der Bundesrepublik bezogen. Das reichte dem Gericht nicht. Des Weiteren könnten, so die Meinung der Richter, die von der Polizei untersagten Parolen und Sprüche zumindest teils auch von der Meinungsfreiheit gedeckt sein. So hatte auch ein Anwalt argumentiert. Beim Ausruf dieser Parole und der Begriffe handele es sich nicht um Straftaten, sondern um Äußerungen, die von der Meinungsfreiheit gedeckt seien. Ob die Polizei zumindest mit Blick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noch vor das Oberverwaltungsgericht zieht, stand am Freitagnachmittag noch nicht fest.</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Demonstrationszug am Freitagabend von der Friedrich-Ebert-Straße zum Oberbilker Markt waren 150 Teilnehmer angekündigt. Für heute hat der Anmelder 1000 Teilnehmer avisiert, die Polizei rechnet hingegen mit 3000. Unter dem Motto „Stoppt die Aggression“ treffen sich die Protestler um 13.30 Uhr auf der Friedrich-Ebert-Straße und wollen dann durch die Innenstadt ziehen.</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4875602561_b0a86d32ce.IRPRODGERA_INWLY2.jpg Anne Orthen (orth)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zog im Oktober über die Oststraße. Foto: Anne Orthen</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78"/>
      </w:pPr>
    </w:p>
    <w:p>
      <w:pPr>
        <w:pStyle w:val="Normal478"/>
        <w:ind w:left="200"/>
        <w:sectPr>
          <w:type w:val="continuous"/>
          <w:pgMar w:top="840" w:right="1000" w:bottom="840" w:left="1000" w:header="400" w:footer="400"/>
          <w:pgNumType w:fmt="decimal"/>
          <w:cols w:space="720"/>
        </w:sectPr>
      </w:pPr>
      <w:r>
        <w:br/>
      </w:r>
      <w:r>
        <w:pict>
          <v:line id="_x0000_s3039" style="position:absolute;z-index:252713984" from="0,10pt" to="512pt,10pt" strokecolor="black" strokeweight="1pt">
            <v:stroke linestyle="single"/>
          </v:line>
        </w:pict>
      </w:r>
      <w:r>
        <w:rPr>
          <w:rFonts w:ascii="arial" w:eastAsia="arial" w:hAnsi="arial" w:cs="arial"/>
          <w:b/>
          <w:color w:val="767676"/>
          <w:sz w:val="16"/>
        </w:rPr>
        <w:t>End of Document</w:t>
      </w:r>
    </w:p>
    <w:p>
      <w:pPr>
        <w:pStyle w:val="Normal479"/>
        <w:sectPr>
          <w:headerReference w:type="even" r:id="rId2954"/>
          <w:headerReference w:type="default" r:id="rId2955"/>
          <w:footerReference w:type="even" r:id="rId2956"/>
          <w:footerReference w:type="default" r:id="rId2957"/>
          <w:headerReference w:type="first" r:id="rId2958"/>
          <w:footerReference w:type="first" r:id="rId2959"/>
          <w:pgSz w:w="12240" w:h="15840"/>
          <w:pgMar w:top="840" w:right="1000" w:bottom="840" w:left="1000" w:header="400" w:footer="400"/>
          <w:pgNumType w:fmt="decimal"/>
          <w:cols w:space="720"/>
          <w:titlePg w:val="0"/>
        </w:sectPr>
      </w:pPr>
    </w:p>
    <w:p>
      <w:pPr>
        <w:pStyle w:val="Normal479"/>
      </w:pPr>
    </w:p>
    <w:p>
      <w:pPr>
        <w:pStyle w:val="Normal479"/>
      </w:pPr>
      <w:r>
        <w:pict>
          <v:shape id="_x0000_i3040" type="#_x0000_t75" alt="LexisNexis®" style="width:147.75pt;height:30pt">
            <v:imagedata r:id="rId10" o:title=""/>
          </v:shape>
        </w:pict>
      </w:r>
      <w:r>
        <w:cr/>
      </w:r>
    </w:p>
    <w:p>
      <w:pPr>
        <w:pStyle w:val="Heading14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Wieder Protest in Düsseldorf: Nur wenige Teilnehmer bei erneuter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 2:26 PM GMT</w:t>
      </w:r>
    </w:p>
    <w:p>
      <w:pPr>
        <w:pStyle w:val="Normal479"/>
        <w:keepNext w:val="0"/>
        <w:spacing w:after="0" w:line="240" w:lineRule="atLeast"/>
        <w:ind w:right="0"/>
        <w:jc w:val="both"/>
      </w:pPr>
      <w:bookmarkStart w:id="958" w:name="Bookmark_480"/>
      <w:bookmarkEnd w:id="958"/>
    </w:p>
    <w:p>
      <w:pPr>
        <w:pStyle w:val="Normal4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79"/>
        <w:keepNext w:val="0"/>
        <w:spacing w:before="120" w:after="0" w:line="220" w:lineRule="atLeast"/>
        <w:ind w:left="0" w:right="0" w:firstLine="0"/>
        <w:jc w:val="left"/>
      </w:pPr>
      <w:r>
        <w:br/>
      </w:r>
      <w:r>
        <w:pict>
          <v:shape id="_x0000_i3041" type="#_x0000_t75" style="width:161.98pt;height:24pt">
            <v:imagedata r:id="rId59" o:title=""/>
          </v:shape>
        </w:pic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449 words</w: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Nemesheimer</w:t>
      </w:r>
    </w:p>
    <w:p>
      <w:pPr>
        <w:pStyle w:val="Normal479"/>
        <w:keepNext/>
        <w:spacing w:before="240" w:after="0" w:line="340" w:lineRule="atLeast"/>
        <w:ind w:left="0" w:right="0" w:firstLine="0"/>
        <w:jc w:val="left"/>
      </w:pPr>
      <w:bookmarkStart w:id="959" w:name="Body_478"/>
      <w:bookmarkEnd w:id="959"/>
      <w:r>
        <w:rPr>
          <w:rFonts w:ascii="arial" w:eastAsia="arial" w:hAnsi="arial" w:cs="arial"/>
          <w:b/>
          <w:i w:val="0"/>
          <w:strike w:val="0"/>
          <w:noProof w:val="0"/>
          <w:color w:val="000000"/>
          <w:position w:val="0"/>
          <w:sz w:val="28"/>
          <w:u w:val="none"/>
          <w:vertAlign w:val="baseline"/>
        </w:rPr>
        <w:t>Body</w:t>
      </w:r>
    </w:p>
    <w:p>
      <w:pPr>
        <w:pStyle w:val="Normal479"/>
        <w:spacing w:line="60" w:lineRule="exact"/>
      </w:pPr>
      <w:r>
        <w:pict>
          <v:line id="_x0000_s3042" style="position:absolute;z-index:252715008" from="0,2pt" to="512pt,2pt" strokecolor="#009ddb" strokeweight="2pt">
            <v:stroke linestyle="single"/>
            <w10:wrap type="topAndBottom"/>
          </v:line>
        </w:pict>
      </w:r>
    </w:p>
    <w:p>
      <w:pPr>
        <w:pStyle w:val="Normal479"/>
      </w:pPr>
    </w:p>
    <w:p>
      <w:pPr>
        <w:pStyle w:val="Normal47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Bereits zum fünften Mal zog am Samstagmittag eine pro-palästinensische Demonstration durch die Düsseldorfer Innenstadt. Wie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lief.</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 Nemesheimer</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Bereits zum fünften Mal zog am Samstagmittag eine pro-palästinensische Demonstration durch die Düsseldorfer Innenstadt. Ab 13.30 Uhr haben sich rund 250 bis 500 Menschen auf der Friedrich-Ebert-Straße nahe des Hauptbahnhofs aufgestellt, gegen 14:15 Uhr waren sie zu einem Protestmarsch aufgebrochen. Die Teilnehmenden skandierten dabei hauptsächlich ,,Free, free palestine" und forderten einen Waffenstillstand.</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Vorfeld hatte die Demonstration bereits für Aufsehen gesorgt. So hat sich in einem Eilverfahren das Düsseldorfer Verwaltungsgericht damit beschäftigt. Die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gegen Auflagen der Polizei Einspruch erhoben. Demnach sollten Parolen wie ,,Israelische Verbrechen gegen den Gazastreifen", ,,Genozid" oder ,,Völkermord" nicht erlaubt sein. Das Gericht hat dem Einspruch allerdings stattgegeben.</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Beginn der Demonstration gab es Probleme mit den Plakaten. Beanstandet wurde unter anderem das Material. Das verwendete Holz entsprach nicht den Vorgaben der Polizei. Die Teilnehmer zeigten sich doch laut Polizei kooperativ. Die Parolen wurden ,,vorwiegend nicht" beanstandet. Sie wurden jedoch geprüft.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gab es eine Gegendemonstration. Rund 50 Teilnehmer beteiligten sich an einem pro-israelischen Protest Ecke Oststraße/Steinstraße.</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seit dem 14. Oktober fanden mehrere pro-palästinensische Demonstrationen statt, zu denen immer mehr Menschen kamen. Waren es am Anfang knapp 800 Menschen, kamen bei der letzten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4. November 17.000 Menschen zusammen, wie die Polizei mitteilte. Mehrere Hundert Sicherheitskräfte waren vor Ort. Zwar seien die Proteste friedlich verlaufen, dennoch wurden Strafanzeigen wegen des Vermummungsverbots, wegen Beamtenbeleidigung und der Verwendung strafbarer Plakate und Parolen damals gestellt.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am 11. November wollten die Anmelder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durchführen, diese musste jedoch wegen des Karnevalauftaktes verschoben werden.</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einigen Stellen, gerade auch in aus der Politik, ist zuletzt der Wunsch nach einem Verbot der pro-palästinensischen Demonstrationen aufgekommen. Pauschal sei dies aber ohnehin nicht möglich - und allgemein eher schwierig, teilte ein Sprecher der Polizei bereits Anfang November mit. Die Anmelder, so hieß es damals weiter, zeigten sich im Verlauf der vergangenen Demos immer sehr kooperativ und riefen auch die Teilnehmer beständig zur Ordnung auf.</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kurzfristig angesetzte Demonstration fand auch am Freitagabend statt. Allerdings waren nur rund 50 Teilnehmer dem Aufruf gefolgt.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79"/>
      </w:pPr>
    </w:p>
    <w:p>
      <w:pPr>
        <w:pStyle w:val="Normal479"/>
        <w:ind w:left="200"/>
        <w:sectPr>
          <w:type w:val="continuous"/>
          <w:pgMar w:top="840" w:right="1000" w:bottom="840" w:left="1000" w:header="400" w:footer="400"/>
          <w:pgNumType w:fmt="decimal"/>
          <w:cols w:space="720"/>
        </w:sectPr>
      </w:pPr>
      <w:r>
        <w:br/>
      </w:r>
      <w:r>
        <w:pict>
          <v:line id="_x0000_s3043" style="position:absolute;z-index:252716032" from="0,10pt" to="512pt,10pt" strokecolor="black" strokeweight="1pt">
            <v:stroke linestyle="single"/>
          </v:line>
        </w:pict>
      </w:r>
      <w:r>
        <w:rPr>
          <w:rFonts w:ascii="arial" w:eastAsia="arial" w:hAnsi="arial" w:cs="arial"/>
          <w:b/>
          <w:color w:val="767676"/>
          <w:sz w:val="16"/>
        </w:rPr>
        <w:t>End of Document</w:t>
      </w:r>
    </w:p>
    <w:p>
      <w:pPr>
        <w:pStyle w:val="Normal480"/>
        <w:sectPr>
          <w:headerReference w:type="even" r:id="rId2960"/>
          <w:headerReference w:type="default" r:id="rId2961"/>
          <w:footerReference w:type="even" r:id="rId2962"/>
          <w:footerReference w:type="default" r:id="rId2963"/>
          <w:headerReference w:type="first" r:id="rId2964"/>
          <w:footerReference w:type="first" r:id="rId2965"/>
          <w:pgSz w:w="12240" w:h="15840"/>
          <w:pgMar w:top="840" w:right="1000" w:bottom="840" w:left="1000" w:header="400" w:footer="400"/>
          <w:pgNumType w:fmt="decimal"/>
          <w:cols w:space="720"/>
          <w:titlePg w:val="0"/>
        </w:sectPr>
      </w:pPr>
    </w:p>
    <w:p>
      <w:pPr>
        <w:pStyle w:val="Normal480"/>
      </w:pPr>
    </w:p>
    <w:p>
      <w:pPr>
        <w:pStyle w:val="Normal480"/>
      </w:pPr>
      <w:r>
        <w:pict>
          <v:shape id="_x0000_i3044" type="#_x0000_t75" alt="LexisNexis®" style="width:147.75pt;height:30pt">
            <v:imagedata r:id="rId10" o:title=""/>
          </v:shape>
        </w:pict>
      </w:r>
      <w:r>
        <w:cr/>
      </w:r>
    </w:p>
    <w:p>
      <w:pPr>
        <w:pStyle w:val="Heading14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Radikalisierung im Turbogang;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-DemosÂ Purer Hass? Fake News? Sehnsucht nach Frieden? Der Kampf gegen Unterdrückung? Was treibt arabische Menschen und deutschstämmige Alt-Linke an, Seite an Seite gegen Israel auf die Straße zu gehen? Eine Spurensuche in Berlin. Von Maria Neuendorff</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480"/>
        <w:keepNext w:val="0"/>
        <w:spacing w:after="0" w:line="240" w:lineRule="atLeast"/>
        <w:ind w:right="0"/>
        <w:jc w:val="both"/>
      </w:pPr>
      <w:bookmarkStart w:id="960" w:name="Bookmark_481"/>
      <w:bookmarkEnd w:id="960"/>
    </w:p>
    <w:p>
      <w:pPr>
        <w:pStyle w:val="Normal4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480"/>
        <w:keepNext w:val="0"/>
        <w:spacing w:before="120" w:after="0" w:line="220" w:lineRule="atLeast"/>
        <w:ind w:left="0" w:right="0" w:firstLine="0"/>
        <w:jc w:val="left"/>
      </w:pPr>
      <w:r>
        <w:br/>
      </w:r>
      <w:r>
        <w:pict>
          <v:shape id="_x0000_i3045" type="#_x0000_t75" style="width:208.47pt;height:60.74pt">
            <v:imagedata r:id="rId243" o:title=""/>
          </v:shape>
        </w:pic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REPORTAGE; S. 4; Band 33; Ausg. 269</w: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1352 words</w:t>
      </w:r>
    </w:p>
    <w:p>
      <w:pPr>
        <w:pStyle w:val="Normal480"/>
        <w:keepNext/>
        <w:spacing w:before="240" w:after="0" w:line="340" w:lineRule="atLeast"/>
        <w:ind w:left="0" w:right="0" w:firstLine="0"/>
        <w:jc w:val="left"/>
      </w:pPr>
      <w:bookmarkStart w:id="961" w:name="Body_479"/>
      <w:bookmarkEnd w:id="961"/>
      <w:r>
        <w:rPr>
          <w:rFonts w:ascii="arial" w:eastAsia="arial" w:hAnsi="arial" w:cs="arial"/>
          <w:b/>
          <w:i w:val="0"/>
          <w:strike w:val="0"/>
          <w:noProof w:val="0"/>
          <w:color w:val="000000"/>
          <w:position w:val="0"/>
          <w:sz w:val="28"/>
          <w:u w:val="none"/>
          <w:vertAlign w:val="baseline"/>
        </w:rPr>
        <w:t>Body</w:t>
      </w:r>
    </w:p>
    <w:p>
      <w:pPr>
        <w:pStyle w:val="Normal480"/>
        <w:spacing w:line="60" w:lineRule="exact"/>
      </w:pPr>
      <w:r>
        <w:pict>
          <v:line id="_x0000_s3046" style="position:absolute;z-index:252717056" from="0,2pt" to="512pt,2pt" strokecolor="#009ddb" strokeweight="2pt">
            <v:stroke linestyle="single"/>
            <w10:wrap type="topAndBottom"/>
          </v:line>
        </w:pict>
      </w:r>
    </w:p>
    <w:p>
      <w:pPr>
        <w:pStyle w:val="Normal480"/>
      </w:pP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Samstagnachmittag, als ein paar junge Männer mit Palästinenser-Tüchern um den Kopf den berühmten Neptunbrunnen am Berliner Alexanderplatz erklimmen. Unter den Anfeuerungsrufen aus einem Meer von Demonstranten schwenkt einer in Armee-Hose in Siegermanier die Flagge Palästinas durch die Luft. Es ist das Bild, das an diesem Tag aus Berlin um die Welt gehen wird. Die Szenen, in denen danach Demonstranten eine grün-rote Flagge wie ein Trauertuch für die getöteten Palästinenser über den Platz tragen und Menschen verschiedener Couleur Schilder hochhalten, auf denen sie Frieden fordern, sind weniger spektakulär.</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andere Bilder – von Trümmerlandschaften in Gaza, von getöteten Kindern im Kibbuz oder brennenden Barrikaden in Berlin –, die die Fronten auch in deutschen Großstädten verhärten. Wie sehr, beweist ein Gang durch die Sonnenallee in Berlin-Neukölln. Der Straße, die durch ein Video-Schnipsel eines Mannes, der mit umgehängter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am 7. Oktober Süßigkeiten verteilte, zum bundesweiten Synonym für Feiern des Hamas-Terrors geworden ist.</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diesem Nachmittag ist im Gewimmel zwischen Falafel-Läden und Shisha-Bars kein einziges Palästinenser-Tuch zu sehen. Und weder der arabische Imbiss-Besitzer noch die Hochzeitstorten-Verkäuferin oder die junge Mutter mit Kopftuch wollen sich gegenüber Journalisten äußern. „Ihr schreibt es sowieso falsch“, sagt eine Passantin. Auch der Wasserpfeifen-Verkäufer, der sein Schaufenster mit „I love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“-Souvenirs geschmückt hat, winkt ab. „Wir reden nicht mit deutschen Medien“, bringt es ein Palästinenser vor einem Barbershop auf den Punkt. Auch der Handyladen-Besitzer, der gerade auf einem ausgerollten Teppich niederkniet, während die Frau vom Lieferdienst geduldig auf seine Unterschrift wartet, wird nach seinem Gebet stumm bleiben.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ist es gerade die Meinungsfreiheit, für die viele nach eigenen Angaben auf die Straße gehen. Jeder, der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ausspricht, werde von Staat und Medien gleich als Terrorist abgestempelt, lautet die verbreitete Meinung. Gleichwohl finden in Deutschland mehr propalästinensische Demonstrationen statt als verboten werden. Seit dem 7. Oktober bis Anfang dieser Woche wurden 865 Versammlungen angemeldet und 98 verboten.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räumt die Polizei auch nicht, als die Parole „From the river to the sea“ skandiert wird, die inzwischen verboten ist, weil sie als Synonym dafür steht, Israel von der Landkarte zu streichen. Kinder, denen man wie beim Fußball palästinensische Flaggen ins Gesicht gemalt hat, tragen zusammengerollte, mit roter Farbe beschmierte Laken, als hätten sie tote Babys im Arm. „Free Palestine“, ist der gängigste Schlachtruf. Auch „Stoppt den Genozid in Gaza“ ist zu hören.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haben das Recht, ihre Meinung zu äußern, aber ohne Antisemitismus, und ohne Tote zu verhöhnen“, sagt Osman Örs. Gleich nach den Anschlägen der Hamas am 7. Oktober auf Israel hat der Imam zusammen mit 20 anderen muslimischen Geistlichen in den Freitagsgebeten gegen Kriegshetze und Judenfeindlichkeit auf Berliner Straßen Stellung bezogen und für Frieden für alle gebetet. „Viele ältere Muslime, die selbst noch Kriegserfahrungen haben, nahmen das wohlwollend auf“, berichtet der Imam des „House of One“, das Moschee, Synagoge und Kirche unter einem Dach vereinen wird.</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ablehnende und misstrauische Haltung vieler Einwanderer-Kinder dem deutschen Staat und seriösen Medien gegenüber sei aber schon seit dem 11. September 2001 gewachsen und parallel zur ebenfalls zunehmenden Islamfeindlichkeit gestiegen, glaubt Örs. „Ich habe nach den schrecklichen Terroranschlägen in New York selbst gespürt, wie die Wahrnehmung der Muslime in Deutschland auf einmal eine andere wurde“, sagt der gebürtige Bremer, der in Göttingen Islamwissenschaften studiert hat.</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in der arabisch-muslimischen Community sei in der Corona-Zeit weiter vergiftet worden, in der Jugendliche immer mehr TikTok-Videos konsumierten. „Insbesondere radikale islamische Stimmen nutzen die derzeitige Gemengelage, um die Jugend mit ihren Ideologien einzufangen“, warnt Örs. Das sei bei der „Generation Z“ besonders leicht, die rund um die Uhr Zugriff auf Smartphones habe und bis in die Nacht einseitige Posts und Videos von Influencern konsumiere, die niemand auf ihren Wahrheitsgehalt prüfe. Auch gewaltverherrlichende Propaganda würde kaum reglementiert. „Die Radikalisierung in den sozialen Medien ist meine größte Sorge“, betont Örs. „Wir haben es als Gesellschaft verpasst, das zu regulieren.“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etwas dagegenzusetzen, geht der Imam regelmäßig gemeinsam mit einer jüdischen Kantorin zu Workshops in Schulklassen. Seit der Eskalation in Israel kann sich das „House of One“ vor Anfragen von verzweifelten Lehrern kaum retten. „Mit unseren Kapazitäten können wir das kaum mehr bewältigen“, berichtet Örs.</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Politik das Ruder nicht sofort herumreißt, ist eine ganze Generation verloren“, sagt auch Wolfgang Büscher, Sprecher des Kinder- und Jugendhilfswerks Arche in Berlin-Hellersdorf. Ein Bild, bei dem sich bei ihm die Nackenhaare aufstellen, ist der Fingergruß der islamistischen Terrororganisation Isis, der in den vergangenen Wochen auch in seiner christlichen Einrichtung mehrfach gezeigt wurde. Dort bekommen Kinder aus sozial schwachen Familien Essen, Hausaufgabenhilfe und Freizeitangebote. „Ich werde regelmäßig Zeuge, wie sich der Hass auf westliche Werte unter Muslimen verfestigt“, berichtet der 65-Jährige. „Zuerst schneiden wir den Juden die Kehle durch, dann den Schwulen und zum Schluss den Christen“, habe ein Junge gedroht.</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einer „turbomäßigen Beschleunigung“ der Radikalisierung arabischstämmiger Kinder und Jugendlicher seit dem 7. Oktober berichteten ihm auch die Kollegen aus den Arche-Einrichtungen in Hamburg, München und Köln. Ein Großteil der betreuten Kinder stammt dort inzwischen aus Flüchtlingsfamilien. „Sie leben in Containern auf engstem Raum zu 100 Prozent unter ihresgleichen. Die meisten bekommen keinen Kita-Platz und lernen so nicht mal Deutsch. Wenn man ihre Integration weiterhin nur gemeinnützigen NGOs überlässt, werden wir ein riesiges Problem bekommen“, warnt Büscher.</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Zwischendrin: Regenbogen-Flaggen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Frauen und Männer, die ein Kalifat fordern, getrennt liefen und dazwischen Menschen mit bunten Haaren marschierten, macht Büscher sprachlos. „Gerade diese Leute aus dem linken Spektrum verraten doch demokratische Werte wie Freiheit und Diversität, die sie in den letzten Jahrzehnten hart mit erkämpft haben.“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sind Flaggen mit Regenbogen und Hammer und Sichel zu sehen. Barbara Fuchs, die auf ihrem Schild Waffenstillstand fordert, verkauft für zwei Euro Hefte, in denen sie Texte gesammelt hat, die eine „differenziertere Sicht“ vermitteln sollen. „Die israelische Apartheid und Besatzung – und die Komplizenschaft der Vereinigten Staaten bei dieser UnterdrückungÂ – sind die Quelle all dieser Gewalt“, heißt es gleich im Eingangstext. „Natürlich ist das Massaker an den Israelis grauenvoll, aber man muss auch über die vielen toten Palästinenser sprechen“, findet die 78-jährige Kulturwissenschaftlerin.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 paar Schritte weiter ruft die Marxistisch-Leninistische Partei Deutschlands auf Zetteln zum Protest gegen die „imperialistische Aggression Israels“ auf. Auch in den arabischen Geschäften an der Sonnenallee liegen Flyer der Sozialistischen Gleichheitspartei aus. „Der Erfolg dieser Antikriegsbewegung hängt davon ab, ob sie in eine sozialistische Bewegung der Arbeiterklasse verwandelt wird“, heißt es auf der Einladung, die unter der Überschrift „Stoppt das Massaker in Gaza“ zur Diskussionsrunde einlädt.</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Samstags-Demonstration durch Mitte mit mehr als 8500 Teilnehmern verläuft weitestgehend friedlich. Man habe Plakate sichergestellt, auf denen der Holocaust relativiert wurde, wird die Polizei später erklären. Die jungen Demonstranten stehen übrigens nicht besonders lange auf dem Neptunbrunnen. Wie sie schnell wieder hinabklettern, sobald sie die ersten Beamten anrücken sehen, davon sind allerdings keine Bilder überliefert.</w:t>
      </w:r>
    </w:p>
    <w:p>
      <w:pPr>
        <w:pStyle w:val="Normal480"/>
        <w:keepNext w:val="0"/>
        <w:spacing w:before="200" w:after="0" w:line="260" w:lineRule="atLeast"/>
        <w:ind w:left="0" w:right="0" w:firstLine="0"/>
        <w:jc w:val="both"/>
      </w:pPr>
      <w:r>
        <w:pict>
          <v:shape id="_x0000_i3047" type="#_x0000_t75" style="width:506.25pt;height:337.5pt">
            <v:imagedata r:id="rId2966" o:title=""/>
          </v:shape>
        </w:pict>
      </w:r>
    </w:p>
    <w:p>
      <w:pPr>
        <w:pStyle w:val="Normal480"/>
        <w:keepNext w:val="0"/>
        <w:spacing w:before="200" w:after="0" w:line="260" w:lineRule="atLeast"/>
        <w:ind w:left="0" w:right="0" w:firstLine="0"/>
        <w:jc w:val="both"/>
      </w:pPr>
      <w:r>
        <w:pict>
          <v:shape id="_x0000_i3048" type="#_x0000_t75" style="width:506.25pt;height:337.5pt">
            <v:imagedata r:id="rId2967" o:title=""/>
          </v:shape>
        </w:pict>
      </w:r>
    </w:p>
    <w:p>
      <w:pPr>
        <w:pStyle w:val="Normal480"/>
        <w:keepNext w:val="0"/>
        <w:spacing w:before="200" w:after="0" w:line="260" w:lineRule="atLeast"/>
        <w:ind w:left="0" w:right="0" w:firstLine="0"/>
        <w:jc w:val="both"/>
      </w:pPr>
      <w:r>
        <w:pict>
          <v:shape id="_x0000_i3049" type="#_x0000_t75" style="width:436.6pt;height:708pt">
            <v:imagedata r:id="rId2968" o:title=""/>
          </v:shape>
        </w:pic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0"/>
        <w:spacing w:line="60" w:lineRule="exact"/>
      </w:pPr>
      <w:r>
        <w:pict>
          <v:line id="_x0000_s3050" style="position:absolute;z-index:252718080" from="0,2pt" to="512pt,2pt" strokecolor="#009ddb" strokeweight="2pt">
            <v:stroke linestyle="single"/>
            <w10:wrap type="topAndBottom"/>
          </v:line>
        </w:pict>
      </w:r>
    </w:p>
    <w:p>
      <w:pPr>
        <w:pStyle w:val="Normal4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Bild ging um die Welt: Ein Mann steht auf dem Neptunbrunnen am Berliner Alexanderplatz und schwenkt die palästinensische Flagge. ⇥Foto: Gordon Welters/kna</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Aufmarsch in Essen ist auf einem der Plakate der islamistische Schlachtruf: „Eine UmmahÂ – eine EinheitÂ – eine LösungÂ – Khilafah“ zu lesen.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w:t>
      </w:r>
    </w:p>
    <w:p>
      <w:pPr>
        <w:pStyle w:val="Normal4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80"/>
      </w:pPr>
    </w:p>
    <w:p>
      <w:pPr>
        <w:pStyle w:val="Normal480"/>
        <w:ind w:left="200"/>
        <w:sectPr>
          <w:type w:val="continuous"/>
          <w:pgMar w:top="840" w:right="1000" w:bottom="840" w:left="1000" w:header="400" w:footer="400"/>
          <w:pgNumType w:fmt="decimal"/>
          <w:cols w:space="720"/>
        </w:sectPr>
      </w:pPr>
      <w:r>
        <w:br/>
      </w:r>
      <w:r>
        <w:pict>
          <v:line id="_x0000_s3051" style="position:absolute;z-index:252719104" from="0,10pt" to="512pt,10pt" strokecolor="black" strokeweight="1pt">
            <v:stroke linestyle="single"/>
          </v:line>
        </w:pict>
      </w:r>
      <w:r>
        <w:rPr>
          <w:rFonts w:ascii="arial" w:eastAsia="arial" w:hAnsi="arial" w:cs="arial"/>
          <w:b/>
          <w:color w:val="767676"/>
          <w:sz w:val="16"/>
        </w:rPr>
        <w:t>End of Document</w:t>
      </w:r>
    </w:p>
    <w:p>
      <w:pPr>
        <w:pStyle w:val="Normal481"/>
        <w:sectPr>
          <w:headerReference w:type="even" r:id="rId2969"/>
          <w:headerReference w:type="default" r:id="rId2970"/>
          <w:footerReference w:type="even" r:id="rId2971"/>
          <w:footerReference w:type="default" r:id="rId2972"/>
          <w:headerReference w:type="first" r:id="rId2973"/>
          <w:footerReference w:type="first" r:id="rId2974"/>
          <w:pgSz w:w="12240" w:h="15840"/>
          <w:pgMar w:top="840" w:right="1000" w:bottom="840" w:left="1000" w:header="400" w:footer="400"/>
          <w:pgNumType w:fmt="decimal"/>
          <w:cols w:space="720"/>
          <w:titlePg w:val="0"/>
        </w:sectPr>
      </w:pPr>
    </w:p>
    <w:p>
      <w:pPr>
        <w:pStyle w:val="Normal481"/>
      </w:pPr>
    </w:p>
    <w:p>
      <w:pPr>
        <w:pStyle w:val="Normal481"/>
      </w:pPr>
      <w:r>
        <w:pict>
          <v:shape id="_x0000_i3052" type="#_x0000_t75" alt="LexisNexis®" style="width:147.75pt;height:30pt">
            <v:imagedata r:id="rId10" o:title=""/>
          </v:shape>
        </w:pict>
      </w:r>
      <w:r>
        <w:cr/>
      </w:r>
    </w:p>
    <w:p>
      <w:pPr>
        <w:pStyle w:val="Heading14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Radikalisierung im Turbogang;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-DemosÂ Purer Hass? Fake News? Sehnsucht nach Frieden? Der Kampf gegen Unterdrückung? Was treibt arabische Menschen und deutschstämmige Alt-Linke an, Seite an Seite gegen Israel auf die Straße zu gehen? Eine Spurensuche in Berlin. Von Maria Neuendorff</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81"/>
        <w:keepNext w:val="0"/>
        <w:spacing w:after="0" w:line="240" w:lineRule="atLeast"/>
        <w:ind w:right="0"/>
        <w:jc w:val="both"/>
      </w:pPr>
      <w:bookmarkStart w:id="962" w:name="Bookmark_482"/>
      <w:bookmarkEnd w:id="962"/>
    </w:p>
    <w:p>
      <w:pPr>
        <w:pStyle w:val="Normal4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481"/>
        <w:keepNext w:val="0"/>
        <w:spacing w:before="120" w:after="0" w:line="220" w:lineRule="atLeast"/>
        <w:ind w:left="0" w:right="0" w:firstLine="0"/>
        <w:jc w:val="left"/>
      </w:pPr>
      <w:r>
        <w:br/>
      </w:r>
      <w:r>
        <w:pict>
          <v:shape id="_x0000_i3053" type="#_x0000_t75" style="width:164.98pt;height:83.24pt">
            <v:imagedata r:id="rId251" o:title=""/>
          </v:shape>
        </w:pic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25; Band 33; Ausg. 269</w: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1352 words</w:t>
      </w:r>
    </w:p>
    <w:p>
      <w:pPr>
        <w:pStyle w:val="Normal481"/>
        <w:keepNext/>
        <w:spacing w:before="240" w:after="0" w:line="340" w:lineRule="atLeast"/>
        <w:ind w:left="0" w:right="0" w:firstLine="0"/>
        <w:jc w:val="left"/>
      </w:pPr>
      <w:bookmarkStart w:id="963" w:name="Body_480"/>
      <w:bookmarkEnd w:id="963"/>
      <w:r>
        <w:rPr>
          <w:rFonts w:ascii="arial" w:eastAsia="arial" w:hAnsi="arial" w:cs="arial"/>
          <w:b/>
          <w:i w:val="0"/>
          <w:strike w:val="0"/>
          <w:noProof w:val="0"/>
          <w:color w:val="000000"/>
          <w:position w:val="0"/>
          <w:sz w:val="28"/>
          <w:u w:val="none"/>
          <w:vertAlign w:val="baseline"/>
        </w:rPr>
        <w:t>Body</w:t>
      </w:r>
    </w:p>
    <w:p>
      <w:pPr>
        <w:pStyle w:val="Normal481"/>
        <w:spacing w:line="60" w:lineRule="exact"/>
      </w:pPr>
      <w:r>
        <w:pict>
          <v:line id="_x0000_s3054" style="position:absolute;z-index:252720128" from="0,2pt" to="512pt,2pt" strokecolor="#009ddb" strokeweight="2pt">
            <v:stroke linestyle="single"/>
            <w10:wrap type="topAndBottom"/>
          </v:line>
        </w:pict>
      </w:r>
    </w:p>
    <w:p>
      <w:pPr>
        <w:pStyle w:val="Normal481"/>
      </w:pP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Samstagnachmittag, als ein paar junge Männer mit Palästinenser-Tüchern um den Kopf den berühmten Neptunbrunnen am Berliner Alexanderplatz erklimmen. Unter den Anfeuerungsrufen aus einem Meer von Demonstranten schwenkt einer in Armee-Hose in Siegermanier die Flagge Palästinas durch die Luft. Es ist das Bild, das an diesem Tag aus Berlin um die Welt gehen wird. Die Szenen, in denen danach Demonstranten eine grün-rote Flagge wie ein Trauertuch für die getöteten Palästinenser über den Platz tragen und Menschen verschiedener Couleur Schilder hochhalten, auf denen sie Frieden fordern, sind weniger spektakulär.</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andere Bilder – von Trümmerlandschaften in Gaza, von getöteten Kindern im Kibbuz oder brennenden Barrikaden in Berlin –, die die Fronten auch in deutschen Großstädten verhärten. Wie sehr, beweist ein Gang durch die Sonnenallee in Berlin-Neukölln. Der Straße, die durch ein Video-Schnipsel eines Mannes, der mit umgehängter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am 7. Oktober Süßigkeiten verteilte, zum bundesweiten Synonym für Feiern des Hamas-Terrors geworden ist.</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diesem Nachmittag ist im Gewimmel zwischen Falafel-Läden und Shisha-Bars kein einziges Palästinenser-Tuch zu sehen. Und weder der arabische Imbiss-Besitzer noch die Hochzeitstorten-Verkäuferin oder die junge Mutter mit Kopftuch wollen sich gegenüber Journalisten äußern. „Ihr schreibt es sowieso falsch“, sagt eine Passantin. Auch der Wasserpfeifen-Verkäufer, der sein Schaufenster mit „I love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“-Souvenirs geschmückt hat, winkt ab. „Wir reden nicht mit deutschen Medien“, bringt es ein Palästinenser vor einem Barbershop auf den Punkt. Auch der Handyladen-Besitzer, der gerade auf einem ausgerollten Teppich niederkniet, während die Frau vom Lieferdienst geduldig auf seine Unterschrift wartet, wird nach seinem Gebet stumm bleiben.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ist es gerade die Meinungsfreiheit, für die viele nach eigenen Angaben auf die Straße gehen. Jeder, der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ausspricht, werde von Staat und Medien gleich als Terrorist abgestempelt, lautet die verbreitete Meinung. Gleichwohl finden in Deutschland mehr propalästinensische Demonstrationen statt als verboten werden. Seit dem 7. Oktober bis Anfang dieser Woche wurden 865 Versammlungen angemeldet und 98 verboten.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räumt die Polizei auch nicht, als die Parole „From the river to the sea“ skandiert wird, die inzwischen verboten ist, weil sie als Synonym dafür steht, Israel von der Landkarte zu streichen. Kinder, denen man wie beim Fußball palästinensische Flaggen ins Gesicht gemalt hat, tragen zusammengerollte, mit roter Farbe beschmierte Laken, als hätten sie tote Babys im Arm. „Free Palestine“, ist der gängigste Schlachtruf. Auch „Stoppt den Genozid in Gaza“ ist zu hören.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haben das Recht, ihre Meinung zu äußern, aber ohne Antisemitismus, und ohne Tote zu verhöhnen“, sagt Osman Örs. Gleich nach den Anschlägen der Hamas am 7. Oktober auf Israel hat der Imam zusammen mit 20 anderen muslimischen Geistlichen in den Freitagsgebeten gegen Kriegshetze und Judenfeindlichkeit auf Berliner Straßen Stellung bezogen und für Frieden für alle gebetet. „Viele ältere Muslime, die selbst noch Kriegserfahrungen haben, nahmen das wohlwollend auf“, berichtet der Imam des „House of One“, das Moschee, Synagoge und Kirche unter einem Dach vereinen wird.</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ablehnende und misstrauische Haltung vieler Einwanderer-Kinder dem deutschen Staat und seriösen Medien gegenüber sei aber schon seit dem 11. September 2001 gewachsen und parallel zur ebenfalls zunehmenden Islamfeindlichkeit gestiegen, glaubt Örs. „Ich habe nach den schrecklichen Terroranschlägen in New York selbst gespürt, wie die Wahrnehmung der Muslime in Deutschland auf einmal eine andere wurde“, sagt der gebürtige Bremer, der in Göttingen Islamwissenschaften studiert hat.</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in der arabisch-muslimischen Community sei in der Corona-Zeit weiter vergiftet worden, in der Jugendliche immer mehr TikTok-Videos konsumierten. „Insbesondere radikale islamische Stimmen nutzen die derzeitige Gemengelage, um die Jugend mit ihren Ideologien einzufangen“, warnt Örs. Das sei bei der „Generation Z“ besonders leicht, die rund um die Uhr Zugriff auf Smartphones habe und bis in die Nacht einseitige Posts und Videos von Influencern konsumiere, die niemand auf ihren Wahrheitsgehalt prüfe. Auch gewaltverherrlichende Propaganda würde kaum reglementiert. „Die Radikalisierung in den sozialen Medien ist meine größte Sorge“, betont Örs. „Wir haben es als Gesellschaft verpasst, das zu regulieren.“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etwas dagegenzusetzen, geht der Imam regelmäßig gemeinsam mit einer jüdischen Kantorin zu Workshops in Schulklassen. Seit der Eskalation in Israel kann sich das „House of One“ vor Anfragen von verzweifelten Lehrern kaum retten. „Mit unseren Kapazitäten können wir das kaum mehr bewältigen“, berichtet Örs.</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Politik das Ruder nicht sofort herumreißt, ist eine ganze Generation verloren“, sagt auch Wolfgang Büscher, Sprecher des Kinder- und Jugendhilfswerks Arche in Berlin-Hellersdorf. Ein Bild, bei dem sich bei ihm die Nackenhaare aufstellen, ist der Fingergruß der islamistischen Terrororganisation Isis, der in den vergangenen Wochen auch in seiner christlichen Einrichtung mehrfach gezeigt wurde. Dort bekommen Kinder aus sozial schwachen Familien Essen, Hausaufgabenhilfe und Freizeitangebote. „Ich werde regelmäßig Zeuge, wie sich der Hass auf westliche Werte unter Muslimen verfestigt“, berichtet der 65-Jährige. „Zuerst schneiden wir den Juden die Kehle durch, dann den Schwulen und zum Schluss den Christen“, habe ein Junge gedroht.</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einer „turbomäßigen Beschleunigung“ der Radikalisierung arabischstämmiger Kinder und Jugendlicher seit dem 7. Oktober berichteten ihm auch die Kollegen aus den Arche-Einrichtungen in Hamburg, München und Köln. Ein Großteil der betreuten Kinder stammt dort inzwischen aus Flüchtlingsfamilien. „Sie leben in Containern auf engstem Raum zu 100 Prozent unter ihresgleichen. Die meisten bekommen keinen Kita-Platz und lernen so nicht mal Deutsch. Wenn man ihre Integration weiterhin nur gemeinnützigen NGOs überlässt, werden wir ein riesiges Problem bekommen“, warnt Büscher.</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Zwischendrin: Regenbogen-Flaggen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Frauen und Männer, die ein Kalifat fordern, getrennt liefen und dazwischen Menschen mit bunten Haaren marschierten, macht Büscher sprachlos. „Gerade diese Leute aus dem linken Spektrum verraten doch demokratische Werte wie Freiheit und Diversität, die sie in den letzten Jahrzehnten hart mit erkämpft haben.“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sind Flaggen mit Regenbogen und Hammer und Sichel zu sehen. Barbara Fuchs, die auf ihrem Schild Waffenstillstand fordert, verkauft für zwei Euro Hefte, in denen sie Texte gesammelt hat, die eine „differenziertere Sicht“ vermitteln sollen. „Die israelische Apartheid und Besatzung – und die Komplizenschaft der Vereinigten Staaten bei dieser UnterdrückungÂ – sind die Quelle all dieser Gewalt“, heißt es gleich im Eingangstext. „Natürlich ist das Massaker an den Israelis grauenvoll, aber man muss auch über die vielen toten Palästinenser sprechen“, findet die 78-jährige Kulturwissenschaftlerin.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 paar Schritte weiter ruft die Marxistisch-Leninistische Partei Deutschlands auf Zetteln zum Protest gegen die „imperialistische Aggression Israels“ auf. Auch in den arabischen Geschäften an der Sonnenallee liegen Flyer der Sozialistischen Gleichheitspartei aus. „Der Erfolg dieser Antikriegsbewegung hängt davon ab, ob sie in eine sozialistische Bewegung der Arbeiterklasse verwandelt wird“, heißt es auf der Einladung, die unter der Überschrift „Stoppt das Massaker in Gaza“ zur Diskussionsrunde einlädt.</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Samstags-Demonstration durch Mitte mit mehr als 8500 Teilnehmern verläuft weitestgehend friedlich. Man habe Plakate sichergestellt, auf denen der Holocaust relativiert wurde, wird die Polizei später erklären. Die jungen Demonstranten stehen übrigens nicht besonders lange auf dem Neptunbrunnen. Wie sie schnell wieder hinabklettern, sobald sie die ersten Beamten anrücken sehen, davon sind allerdings keine Bilder überliefert.</w:t>
      </w:r>
    </w:p>
    <w:p>
      <w:pPr>
        <w:pStyle w:val="Normal481"/>
        <w:keepNext w:val="0"/>
        <w:spacing w:before="200" w:after="0" w:line="260" w:lineRule="atLeast"/>
        <w:ind w:left="0" w:right="0" w:firstLine="0"/>
        <w:jc w:val="both"/>
      </w:pPr>
      <w:r>
        <w:pict>
          <v:shape id="_x0000_i3055" type="#_x0000_t75" style="width:506.25pt;height:337.5pt">
            <v:imagedata r:id="rId2966" o:title=""/>
          </v:shape>
        </w:pict>
      </w:r>
    </w:p>
    <w:p>
      <w:pPr>
        <w:pStyle w:val="Normal481"/>
        <w:keepNext w:val="0"/>
        <w:spacing w:before="200" w:after="0" w:line="260" w:lineRule="atLeast"/>
        <w:ind w:left="0" w:right="0" w:firstLine="0"/>
        <w:jc w:val="both"/>
      </w:pPr>
      <w:r>
        <w:pict>
          <v:shape id="_x0000_i3056" type="#_x0000_t75" style="width:506.25pt;height:337.5pt">
            <v:imagedata r:id="rId2967" o:title=""/>
          </v:shape>
        </w:pict>
      </w:r>
    </w:p>
    <w:p>
      <w:pPr>
        <w:pStyle w:val="Normal481"/>
        <w:keepNext w:val="0"/>
        <w:spacing w:before="200" w:after="0" w:line="260" w:lineRule="atLeast"/>
        <w:ind w:left="0" w:right="0" w:firstLine="0"/>
        <w:jc w:val="both"/>
      </w:pPr>
      <w:r>
        <w:pict>
          <v:shape id="_x0000_i3057" type="#_x0000_t75" style="width:436.6pt;height:708pt">
            <v:imagedata r:id="rId2968" o:title=""/>
          </v:shape>
        </w:pic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1"/>
        <w:spacing w:line="60" w:lineRule="exact"/>
      </w:pPr>
      <w:r>
        <w:pict>
          <v:line id="_x0000_s3058" style="position:absolute;z-index:252721152" from="0,2pt" to="512pt,2pt" strokecolor="#009ddb" strokeweight="2pt">
            <v:stroke linestyle="single"/>
            <w10:wrap type="topAndBottom"/>
          </v:line>
        </w:pict>
      </w:r>
    </w:p>
    <w:p>
      <w:pPr>
        <w:pStyle w:val="Normal48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Bild ging um die Welt: Ein Mann steht auf dem Neptunbrunnen am Berliner Alexanderplatz und schwenkt die palästinensische Flagge. ⇥Foto: Gordon Welters/kna</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Aufmarsch in Essen ist auf einem der Plakate der islamistische Schlachtruf: „Eine UmmahÂ – eine EinheitÂ – eine LösungÂ – Khilafah“ zu lesen.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w:t>
      </w:r>
    </w:p>
    <w:p>
      <w:pPr>
        <w:pStyle w:val="Normal4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81"/>
      </w:pPr>
    </w:p>
    <w:p>
      <w:pPr>
        <w:pStyle w:val="Normal481"/>
        <w:ind w:left="200"/>
        <w:sectPr>
          <w:type w:val="continuous"/>
          <w:pgMar w:top="840" w:right="1000" w:bottom="840" w:left="1000" w:header="400" w:footer="400"/>
          <w:pgNumType w:fmt="decimal"/>
          <w:cols w:space="720"/>
        </w:sectPr>
      </w:pPr>
      <w:r>
        <w:br/>
      </w:r>
      <w:r>
        <w:pict>
          <v:line id="_x0000_s3059" style="position:absolute;z-index:252722176" from="0,10pt" to="512pt,10pt" strokecolor="black" strokeweight="1pt">
            <v:stroke linestyle="single"/>
          </v:line>
        </w:pict>
      </w:r>
      <w:r>
        <w:rPr>
          <w:rFonts w:ascii="arial" w:eastAsia="arial" w:hAnsi="arial" w:cs="arial"/>
          <w:b/>
          <w:color w:val="767676"/>
          <w:sz w:val="16"/>
        </w:rPr>
        <w:t>End of Document</w:t>
      </w:r>
    </w:p>
    <w:p>
      <w:pPr>
        <w:pStyle w:val="Normal482"/>
        <w:sectPr>
          <w:headerReference w:type="even" r:id="rId2975"/>
          <w:headerReference w:type="default" r:id="rId2976"/>
          <w:footerReference w:type="even" r:id="rId2977"/>
          <w:footerReference w:type="default" r:id="rId2978"/>
          <w:headerReference w:type="first" r:id="rId2979"/>
          <w:footerReference w:type="first" r:id="rId2980"/>
          <w:pgSz w:w="12240" w:h="15840"/>
          <w:pgMar w:top="840" w:right="1000" w:bottom="840" w:left="1000" w:header="400" w:footer="400"/>
          <w:pgNumType w:fmt="decimal"/>
          <w:cols w:space="720"/>
          <w:titlePg w:val="0"/>
        </w:sectPr>
      </w:pPr>
    </w:p>
    <w:p>
      <w:pPr>
        <w:pStyle w:val="Normal482"/>
      </w:pPr>
    </w:p>
    <w:p>
      <w:pPr>
        <w:pStyle w:val="Normal482"/>
      </w:pPr>
      <w:r>
        <w:pict>
          <v:shape id="_x0000_i3060" type="#_x0000_t75" alt="LexisNexis®" style="width:147.75pt;height:30pt">
            <v:imagedata r:id="rId10" o:title=""/>
          </v:shape>
        </w:pict>
      </w:r>
      <w:r>
        <w:cr/>
      </w:r>
    </w:p>
    <w:p>
      <w:pPr>
        <w:pStyle w:val="Heading14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Radikalisierung im Turbogang;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-DemosÂ Purer Hass? Fake News? Sehnsucht nach Frieden? Der Kampf gegen Unterdrückung? Was treibt arabische Menschen und deutschstämmige Alt-Linke an, Seite an Seite gegen Israel auf die Straße zu gehen? Eine Spurensuche in Berlin. Von Maria Neuendorff</w:t>
      </w:r>
    </w:p>
    <w:p>
      <w:pPr>
        <w:pStyle w:val="Normal4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4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82"/>
        <w:keepNext w:val="0"/>
        <w:spacing w:after="0" w:line="240" w:lineRule="atLeast"/>
        <w:ind w:right="0"/>
        <w:jc w:val="both"/>
      </w:pPr>
      <w:bookmarkStart w:id="964" w:name="Bookmark_483"/>
      <w:bookmarkEnd w:id="964"/>
    </w:p>
    <w:p>
      <w:pPr>
        <w:pStyle w:val="Normal4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482"/>
        <w:keepNext w:val="0"/>
        <w:spacing w:before="120" w:after="0" w:line="220" w:lineRule="atLeast"/>
        <w:ind w:left="0" w:right="0" w:firstLine="0"/>
        <w:jc w:val="left"/>
      </w:pPr>
      <w:r>
        <w:br/>
      </w:r>
      <w:r>
        <w:pict>
          <v:shape id="_x0000_i3061" type="#_x0000_t75" style="width:166.48pt;height:59.99pt">
            <v:imagedata r:id="rId258" o:title=""/>
          </v:shape>
        </w:pict>
      </w:r>
    </w:p>
    <w:p>
      <w:pPr>
        <w:pStyle w:val="Normal4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REPORTAGE; S. 4; Band 72; Ausg. 269</w:t>
      </w:r>
    </w:p>
    <w:p>
      <w:pPr>
        <w:pStyle w:val="Normal4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1352 words</w:t>
      </w:r>
    </w:p>
    <w:p>
      <w:pPr>
        <w:pStyle w:val="Normal482"/>
        <w:keepNext/>
        <w:spacing w:before="240" w:after="0" w:line="340" w:lineRule="atLeast"/>
        <w:ind w:left="0" w:right="0" w:firstLine="0"/>
        <w:jc w:val="left"/>
      </w:pPr>
      <w:bookmarkStart w:id="965" w:name="Body_481"/>
      <w:bookmarkEnd w:id="965"/>
      <w:r>
        <w:rPr>
          <w:rFonts w:ascii="arial" w:eastAsia="arial" w:hAnsi="arial" w:cs="arial"/>
          <w:b/>
          <w:i w:val="0"/>
          <w:strike w:val="0"/>
          <w:noProof w:val="0"/>
          <w:color w:val="000000"/>
          <w:position w:val="0"/>
          <w:sz w:val="28"/>
          <w:u w:val="none"/>
          <w:vertAlign w:val="baseline"/>
        </w:rPr>
        <w:t>Body</w:t>
      </w:r>
    </w:p>
    <w:p>
      <w:pPr>
        <w:pStyle w:val="Normal482"/>
        <w:spacing w:line="60" w:lineRule="exact"/>
      </w:pPr>
      <w:r>
        <w:pict>
          <v:line id="_x0000_s3062" style="position:absolute;z-index:252723200" from="0,2pt" to="512pt,2pt" strokecolor="#009ddb" strokeweight="2pt">
            <v:stroke linestyle="single"/>
            <w10:wrap type="topAndBottom"/>
          </v:line>
        </w:pict>
      </w:r>
    </w:p>
    <w:p>
      <w:pPr>
        <w:pStyle w:val="Normal482"/>
      </w:pP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Samstagnachmittag, als ein paar junge Männer mit Palästinenser-Tüchern um den Kopf den berühmten Neptunbrunnen am Berliner Alexanderplatz erklimmen. Unter den Anfeuerungsrufen aus einem Meer von Demonstranten schwenkt einer in Armee-Hose in Siegermanier die Flagge Palästinas durch die Luft. Es ist das Bild, das an diesem Tag aus Berlin um die Welt gehen wird. Die Szenen, in denen danach Demonstranten eine grün-rote Flagge wie ein Trauertuch für die getöteten Palästinenser über den Platz tragen und Menschen verschiedener Couleur Schilder hochhalten, auf denen sie Frieden fordern, sind weniger spektakulär.</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andere Bilder – von Trümmerlandschaften in Gaza, von getöteten Kindern im Kibbuz oder brennenden Barrikaden in Berlin –, die die Fronten auch in deutschen Großstädten verhärten. Wie sehr, beweist ein Gang durch die Sonnenallee in Berlin-Neukölln. Der Straße, die durch ein Video-Schnipsel eines Mannes, der mit umgehängter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am 7. Oktober Süßigkeiten verteilte, zum bundesweiten Synonym für Feiern des Hamas-Terrors geworden ist.</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diesem Nachmittag ist im Gewimmel zwischen Falafel-Läden und Shisha-Bars kein einziges Palästinenser-Tuch zu sehen. Und weder der arabische Imbiss-Besitzer noch die Hochzeitstorten-Verkäuferin oder die junge Mutter mit Kopftuch wollen sich gegenüber Journalisten äußern. „Ihr schreibt es sowieso falsch“, sagt eine Passantin. Auch der Wasserpfeifen-Verkäufer, der sein Schaufenster mit „I love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“-Souvenirs geschmückt hat, winkt ab. „Wir reden nicht mit deutschen Medien“, bringt es ein Palästinenser vor einem Barbershop auf den Punkt. Auch der Handyladen-Besitzer, der gerade auf einem ausgerollten Teppich niederkniet, während die Frau vom Lieferdienst geduldig auf seine Unterschrift wartet, wird nach seinem Gebet stumm bleiben.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ist es gerade die Meinungsfreiheit, für die viele nach eigenen Angaben auf die Straße gehen. Jeder, der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ausspricht, werde von Staat und Medien gleich als Terrorist abgestempelt, lautet die verbreitete Meinung. Gleichwohl finden in Deutschland mehr propalästinensische Demonstrationen statt als verboten werden. Seit dem 7. Oktober bis Anfang dieser Woche wurden 865 Versammlungen angemeldet und 98 verboten.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räumt die Polizei auch nicht, als die Parole „From the river to the sea“ skandiert wird, die inzwischen verboten ist, weil sie als Synonym dafür steht, Israel von der Landkarte zu streichen. Kinder, denen man wie beim Fußball palästinensische Flaggen ins Gesicht gemalt hat, tragen zusammengerollte, mit roter Farbe beschmierte Laken, als hätten sie tote Babys im Arm. „Free Palestine“, ist der gängigste Schlachtruf. Auch „Stoppt den Genozid in Gaza“ ist zu hören.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haben das Recht, ihre Meinung zu äußern, aber ohne Antisemitismus, und ohne Tote zu verhöhnen“, sagt Osman Örs. Gleich nach den Anschlägen der Hamas am 7. Oktober auf Israel hat der Imam zusammen mit 20 anderen muslimischen Geistlichen in den Freitagsgebeten gegen Kriegshetze und Judenfeindlichkeit auf Berliner Straßen Stellung bezogen und für Frieden für alle gebetet. „Viele ältere Muslime, die selbst noch Kriegserfahrungen haben, nahmen das wohlwollend auf“, berichtet der Imam des „House of One“, das Moschee, Synagoge und Kirche unter einem Dach vereinen wird.</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ablehnende und misstrauische Haltung vieler Einwanderer-Kinder dem deutschen Staat und seriösen Medien gegenüber sei aber schon seit dem 11. September 2001 gewachsen und parallel zur ebenfalls zunehmenden Islamfeindlichkeit gestiegen, glaubt Örs. „Ich habe nach den schrecklichen Terroranschlägen in New York selbst gespürt, wie die Wahrnehmung der Muslime in Deutschland auf einmal eine andere wurde“, sagt der gebürtige Bremer, der in Göttingen Islamwissenschaften studiert hat.</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in der arabisch-muslimischen Community sei in der Corona-Zeit weiter vergiftet worden, in der Jugendliche immer mehr TikTok-Videos konsumierten. „Insbesondere radikale islamische Stimmen nutzen die derzeitige Gemengelage, um die Jugend mit ihren Ideologien einzufangen“, warnt Örs. Das sei bei der „Generation Z“ besonders leicht, die rund um die Uhr Zugriff auf Smartphones habe und bis in die Nacht einseitige Posts und Videos von Influencern konsumiere, die niemand auf ihren Wahrheitsgehalt prüfe. Auch gewaltverherrlichende Propaganda würde kaum reglementiert. „Die Radikalisierung in den sozialen Medien ist meine größte Sorge“, betont Örs. „Wir haben es als Gesellschaft verpasst, das zu regulieren.“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etwas dagegenzusetzen, geht der Imam regelmäßig gemeinsam mit einer jüdischen Kantorin zu Workshops in Schulklassen. Seit der Eskalation in Israel kann sich das „House of One“ vor Anfragen von verzweifelten Lehrern kaum retten. „Mit unseren Kapazitäten können wir das kaum mehr bewältigen“, berichtet Örs.</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Politik das Ruder nicht sofort herumreißt, ist eine ganze Generation verloren“, sagt auch Wolfgang Büscher, Sprecher des Kinder- und Jugendhilfswerks Arche in Berlin-Hellersdorf. Ein Bild, bei dem sich bei ihm die Nackenhaare aufstellen, ist der Fingergruß der islamistischen Terrororganisation Isis, der in den vergangenen Wochen auch in seiner christlichen Einrichtung mehrfach gezeigt wurde. Dort bekommen Kinder aus sozial schwachen Familien Essen, Hausaufgabenhilfe und Freizeitangebote. „Ich werde regelmäßig Zeuge, wie sich der Hass auf westliche Werte unter Muslimen verfestigt“, berichtet der 65-Jährige. „Zuerst schneiden wir den Juden die Kehle durch, dann den Schwulen und zum Schluss den Christen“, habe ein Junge gedroht.</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einer „turbomäßigen Beschleunigung“ der Radikalisierung arabischstämmiger Kinder und Jugendlicher seit dem 7. Oktober berichteten ihm auch die Kollegen aus den Arche-Einrichtungen in Hamburg, München und Köln. Ein Großteil der betreuten Kinder stammt dort inzwischen aus Flüchtlingsfamilien. „Sie leben in Containern auf engstem Raum zu 100 Prozent unter ihresgleichen. Die meisten bekommen keinen Kita-Platz und lernen so nicht mal Deutsch. Wenn man ihre Integration weiterhin nur gemeinnützigen NGOs überlässt, werden wir ein riesiges Problem bekommen“, warnt Büscher.</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Zwischendrin: Regenbogen-Flaggen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Frauen und Männer, die ein Kalifat fordern, getrennt liefen und dazwischen Menschen mit bunten Haaren marschierten, macht Büscher sprachlos. „Gerade diese Leute aus dem linken Spektrum verraten doch demokratische Werte wie Freiheit und Diversität, die sie in den letzten Jahrzehnten hart mit erkämpft haben.“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sind Flaggen mit Regenbogen und Hammer und Sichel zu sehen. Barbara Fuchs, die auf ihrem Schild Waffenstillstand fordert, verkauft für zwei Euro Hefte, in denen sie Texte gesammelt hat, die eine „differenziertere Sicht“ vermitteln sollen. „Die israelische Apartheid und Besatzung – und die Komplizenschaft der Vereinigten Staaten bei dieser UnterdrückungÂ – sind die Quelle all dieser Gewalt“, heißt es gleich im Eingangstext. „Natürlich ist das Massaker an den Israelis grauenvoll, aber man muss auch über die vielen toten Palästinenser sprechen“, findet die 78-jährige Kulturwissenschaftlerin.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 paar Schritte weiter ruft die Marxistisch-Leninistische Partei Deutschlands auf Zetteln zum Protest gegen die „imperialistische Aggression Israels“ auf. Auch in den arabischen Geschäften an der Sonnenallee liegen Flyer der Sozialistischen Gleichheitspartei aus. „Der Erfolg dieser Antikriegsbewegung hängt davon ab, ob sie in eine sozialistische Bewegung der Arbeiterklasse verwandelt wird“, heißt es auf der Einladung, die unter der Überschrift „Stoppt das Massaker in Gaza“ zur Diskussionsrunde einlädt.</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Samstags-Demonstration durch Mitte mit mehr als 8500 Teilnehmern verläuft weitestgehend friedlich. Man habe Plakate sichergestellt, auf denen der Holocaust relativiert wurde, wird die Polizei später erklären. Die jungen Demonstranten stehen übrigens nicht besonders lange auf dem Neptunbrunnen. Wie sie schnell wieder hinabklettern, sobald sie die ersten Beamten anrücken sehen, davon sind allerdings keine Bilder überliefert.</w:t>
      </w:r>
    </w:p>
    <w:p>
      <w:pPr>
        <w:pStyle w:val="Normal482"/>
        <w:keepNext w:val="0"/>
        <w:spacing w:before="200" w:after="0" w:line="260" w:lineRule="atLeast"/>
        <w:ind w:left="0" w:right="0" w:firstLine="0"/>
        <w:jc w:val="both"/>
      </w:pPr>
      <w:r>
        <w:pict>
          <v:shape id="_x0000_i3063" type="#_x0000_t75" style="width:506.25pt;height:337.5pt">
            <v:imagedata r:id="rId2966" o:title=""/>
          </v:shape>
        </w:pict>
      </w:r>
    </w:p>
    <w:p>
      <w:pPr>
        <w:pStyle w:val="Normal482"/>
        <w:keepNext w:val="0"/>
        <w:spacing w:before="200" w:after="0" w:line="260" w:lineRule="atLeast"/>
        <w:ind w:left="0" w:right="0" w:firstLine="0"/>
        <w:jc w:val="both"/>
      </w:pPr>
      <w:r>
        <w:pict>
          <v:shape id="_x0000_i3064" type="#_x0000_t75" style="width:506.25pt;height:337.5pt">
            <v:imagedata r:id="rId2967" o:title=""/>
          </v:shape>
        </w:pict>
      </w:r>
    </w:p>
    <w:p>
      <w:pPr>
        <w:pStyle w:val="Normal482"/>
        <w:keepNext w:val="0"/>
        <w:spacing w:before="200" w:after="0" w:line="260" w:lineRule="atLeast"/>
        <w:ind w:left="0" w:right="0" w:firstLine="0"/>
        <w:jc w:val="both"/>
      </w:pPr>
      <w:r>
        <w:pict>
          <v:shape id="_x0000_i3065" type="#_x0000_t75" style="width:436.6pt;height:708pt">
            <v:imagedata r:id="rId2968" o:title=""/>
          </v:shape>
        </w:pic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2"/>
        <w:spacing w:line="60" w:lineRule="exact"/>
      </w:pPr>
      <w:r>
        <w:pict>
          <v:line id="_x0000_s3066" style="position:absolute;z-index:252724224" from="0,2pt" to="512pt,2pt" strokecolor="#009ddb" strokeweight="2pt">
            <v:stroke linestyle="single"/>
            <w10:wrap type="topAndBottom"/>
          </v:line>
        </w:pict>
      </w:r>
    </w:p>
    <w:p>
      <w:pPr>
        <w:pStyle w:val="Normal48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Bild ging um die Welt: Ein Mann steht auf dem Neptunbrunnen am Berliner Alexanderplatz und schwenkt die palästinensische Flagge. ⇥Foto: Gordon Welters/kna</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Aufmarsch in Essen ist auf einem der Plakate der islamistische Schlachtruf: „Eine UmmahÂ – eine EinheitÂ – eine LösungÂ – Khilafah“ zu lesen.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w:t>
      </w:r>
    </w:p>
    <w:p>
      <w:pPr>
        <w:pStyle w:val="Normal4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82"/>
      </w:pPr>
    </w:p>
    <w:p>
      <w:pPr>
        <w:pStyle w:val="Normal482"/>
        <w:ind w:left="200"/>
        <w:sectPr>
          <w:type w:val="continuous"/>
          <w:pgMar w:top="840" w:right="1000" w:bottom="840" w:left="1000" w:header="400" w:footer="400"/>
          <w:pgNumType w:fmt="decimal"/>
          <w:cols w:space="720"/>
        </w:sectPr>
      </w:pPr>
      <w:r>
        <w:br/>
      </w:r>
      <w:r>
        <w:pict>
          <v:line id="_x0000_s3067" style="position:absolute;z-index:252725248" from="0,10pt" to="512pt,10pt" strokecolor="black" strokeweight="1pt">
            <v:stroke linestyle="single"/>
          </v:line>
        </w:pict>
      </w:r>
      <w:r>
        <w:rPr>
          <w:rFonts w:ascii="arial" w:eastAsia="arial" w:hAnsi="arial" w:cs="arial"/>
          <w:b/>
          <w:color w:val="767676"/>
          <w:sz w:val="16"/>
        </w:rPr>
        <w:t>End of Document</w:t>
      </w:r>
    </w:p>
    <w:p>
      <w:pPr>
        <w:pStyle w:val="Normal483"/>
        <w:sectPr>
          <w:headerReference w:type="even" r:id="rId2981"/>
          <w:headerReference w:type="default" r:id="rId2982"/>
          <w:footerReference w:type="even" r:id="rId2983"/>
          <w:footerReference w:type="default" r:id="rId2984"/>
          <w:headerReference w:type="first" r:id="rId2985"/>
          <w:footerReference w:type="first" r:id="rId2986"/>
          <w:pgSz w:w="12240" w:h="15840"/>
          <w:pgMar w:top="840" w:right="1000" w:bottom="840" w:left="1000" w:header="400" w:footer="400"/>
          <w:pgNumType w:fmt="decimal"/>
          <w:cols w:space="720"/>
          <w:titlePg w:val="0"/>
        </w:sectPr>
      </w:pPr>
    </w:p>
    <w:p>
      <w:pPr>
        <w:pStyle w:val="Normal483"/>
      </w:pPr>
    </w:p>
    <w:p>
      <w:pPr>
        <w:pStyle w:val="Normal483"/>
      </w:pPr>
      <w:r>
        <w:pict>
          <v:shape id="_x0000_i3068" type="#_x0000_t75" alt="LexisNexis®" style="width:147.75pt;height:30pt">
            <v:imagedata r:id="rId10" o:title=""/>
          </v:shape>
        </w:pict>
      </w:r>
      <w:r>
        <w:cr/>
      </w:r>
    </w:p>
    <w:p>
      <w:pPr>
        <w:pStyle w:val="Heading14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Radikalisierung im Turbogang;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-DemosÂ Purer Hass? Fake News? Sehnsucht nach Frieden? Der Kampf gegen Unterdrückung? Was treibt arabische Menschen und deutschstämmige Alt-Linke an, Seite an Seite gegen Israel auf die Straße zu gehen? Eine Spurensuche in Berlin. Von Maria Neuendorff</w:t>
      </w:r>
    </w:p>
    <w:p>
      <w:pPr>
        <w:pStyle w:val="Normal4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4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83"/>
        <w:keepNext w:val="0"/>
        <w:spacing w:after="0" w:line="240" w:lineRule="atLeast"/>
        <w:ind w:right="0"/>
        <w:jc w:val="both"/>
      </w:pPr>
      <w:bookmarkStart w:id="966" w:name="Bookmark_484"/>
      <w:bookmarkEnd w:id="966"/>
    </w:p>
    <w:p>
      <w:pPr>
        <w:pStyle w:val="Normal4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483"/>
        <w:keepNext w:val="0"/>
        <w:spacing w:before="120" w:after="0" w:line="220" w:lineRule="atLeast"/>
        <w:ind w:left="0" w:right="0" w:firstLine="0"/>
        <w:jc w:val="left"/>
      </w:pPr>
      <w:r>
        <w:br/>
      </w:r>
      <w:r>
        <w:pict>
          <v:shape id="_x0000_i3069" type="#_x0000_t75" style="width:196.48pt;height:30.75pt">
            <v:imagedata r:id="rId855" o:title=""/>
          </v:shape>
        </w:pict>
      </w:r>
    </w:p>
    <w:p>
      <w:pPr>
        <w:pStyle w:val="Normal4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HINTERGRUND; S. 4; Band 79; Ausg. 267</w:t>
      </w:r>
    </w:p>
    <w:p>
      <w:pPr>
        <w:pStyle w:val="Normal4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1354 words</w:t>
      </w:r>
    </w:p>
    <w:p>
      <w:pPr>
        <w:pStyle w:val="Normal483"/>
        <w:keepNext/>
        <w:spacing w:before="240" w:after="0" w:line="340" w:lineRule="atLeast"/>
        <w:ind w:left="0" w:right="0" w:firstLine="0"/>
        <w:jc w:val="left"/>
      </w:pPr>
      <w:bookmarkStart w:id="967" w:name="Body_482"/>
      <w:bookmarkEnd w:id="967"/>
      <w:r>
        <w:rPr>
          <w:rFonts w:ascii="arial" w:eastAsia="arial" w:hAnsi="arial" w:cs="arial"/>
          <w:b/>
          <w:i w:val="0"/>
          <w:strike w:val="0"/>
          <w:noProof w:val="0"/>
          <w:color w:val="000000"/>
          <w:position w:val="0"/>
          <w:sz w:val="28"/>
          <w:u w:val="none"/>
          <w:vertAlign w:val="baseline"/>
        </w:rPr>
        <w:t>Body</w:t>
      </w:r>
    </w:p>
    <w:p>
      <w:pPr>
        <w:pStyle w:val="Normal483"/>
        <w:spacing w:line="60" w:lineRule="exact"/>
      </w:pPr>
      <w:r>
        <w:pict>
          <v:line id="_x0000_s3070" style="position:absolute;z-index:252726272" from="0,2pt" to="512pt,2pt" strokecolor="#009ddb" strokeweight="2pt">
            <v:stroke linestyle="single"/>
            <w10:wrap type="topAndBottom"/>
          </v:line>
        </w:pict>
      </w:r>
    </w:p>
    <w:p>
      <w:pPr>
        <w:pStyle w:val="Normal483"/>
      </w:pP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Samstagnachmittag, als ein paar junge Männer mit Palästinenser-Tüchern um den Kopf den berühmten Neptunbrunnen am Berliner Alexanderplatz erklimmen. Unter den Anfeuerungsrufen aus einem Meer von Demonstranten schwenkt einer in Armee-Hose in Siegermanier die Flagge Palästinas durch die Luft. Es ist das Bild, das an diesem Tag aus Berlin um die Welt gehen wird. Die Szenen, in denen danach Demonstranten eine grün-rote Flagge wie ein Trauertuch für die getöteten Palästinenser über den Platz tragen und Menschen verschiedener Couleur Schilder hochhalten, auf denen sie Frieden fordern, sind weniger spektakulär.</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andere Bilder von Trümmerlandschaften in Gaza, von getöteten Kindern im Kibbuz oder brennenden Barrikaden in Berlin, die die Fronten auch in deutschen Großstädten verhärten. Wie sehr, beweist ein Spaziergang durch die Sonnenallee in Berlin-Neukölln. Der Straße, die durch ein Video-Schnipsel eines Mannes, der mit umgehängter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am 7. Oktober Süßigkeiten verteilte, zum bundesweiten Synonym für Feiern des Hamas-Terrors geworden ist.</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diesem Nachmittag ist im Gewimmel zwischen Falafel-Läden und Shisha-Bars zwar kein einziges Palästinenser-Tuch zu sehen. Doch weder der arabische Imbiss-Besitzer noch die Hochzeitstorten-Verkäuferin oder die junge Mutter mit Kopftuch wollen sich gegenüber Journalisten äußern. „Ihr schreibt es sowieso falsch“, sagt eine Passantin. Auch der Wasserpfeifen-Verkäufer, der sein Schaufenster mit „I love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“-Souvenirs geschmückt hat, winkt ab. „Wir reden nicht mit deutschen Medien“, bringt es ein Palästinenser vor einem Barbershop auf den Punkt. Auch der Handyladen-Besitzer, der gerade auf einem ausgerollten Teppich niederkniet, während die Frau vom Lieferdienst geduldig auf seine Unterschrift wartet, wird nach seinem Gebet stumm bleiben.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ist es gerade die Meinungsfreiheit, für die viele nach eigenen Angaben auf die Straße gehen. Jeder, der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ausspricht, werde von Staat und Medien gleich als Terrorist abgestempelt, lautet die verbreitete Meinung. Gleichwohl finden in Deutschland mehr propalästinensische Demonstrationen statt als verboten werden. Seit dem 7. Oktober bis Anfang dieser Woche wurden 865 Versammlungen angemeldet und 98 verboten.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räumt die Polizei auch nicht, als die Parole „From the river to the sea“ skandiert wird, die inzwischen verboten ist, weil sie als Synonym dafür steht, Israel von der Landkarte zu streichen. Kinder, denen man wie beim Fußball palästinensische Flaggen ins Gesicht gemalt hat, tragen zusammengerollte, mit roter Farbe beschmierte Laken, als hätten sie tote Babys im Arm. „Free Palestine“, ist der gängigste Schlachtruf. Auch „Stoppt den Genozid in Gaza“ ist zu hören.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haben das Recht, ihre Meinung zu äußern, aber ohne Antisemitismus, und ohne Tote zu verhöhnen“, sagt Osman Örs. Gleich nach den Anschlägen der Hamas am 7. Oktober auf Israel hat der Imam zusammen mit 20 anderen muslimischen Geistlichen in den Freitagsgebeten gegen Kriegshetze und Judenfeindlichkeit auf Berliner Straßen Stellung bezogen und für Frieden für alle gebetet. „Viele ältere Muslime, die selbst noch Kriegserfahrungen haben, nahmen das wohlwollend auf“, berichtet der Imam des „House of One“, das Moschee, Synagoge und Kirche unter einem Dach vereinen wird.</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ablehnende und misstrauische Haltung vieler Einwanderer-Kinder dem deutschen Staat und seriösen Medien gegenüber sei aber schon seit dem 11. September 2001 gewachsen und parallel zur ebenfalls zunehmenden Islamfeindlichkeit gestiegen, glaubt Örs. „Ich habe nach den schrecklichen Terroranschlägen in New York selbst gespürt, wie die Wahrnehmung der Muslime in Deutschland auf einmal eine andere wurde“, sagt der gebürtige Bremer, der in Göttingen Islamwissenschaften studiert hat.</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in der arabisch-muslimischen Community sei in der Corona-Zeit weiter vergiftet worden, in der Jugendliche immer mehr Tiktok-Videos konsumierten. „Insbesondere radikale islamische Stimmen nutzen die derzeitige Gemengelage, um die Jugend mit ihren Ideologien einzufangen“, warnt Örs. Das sei bei der „Generation Z“ besonders leicht, die rund um die Uhr Zugriff auf Smartphones habe und bis in die Nacht einseitige Posts und Videos von Influencern konsumiere, die niemand auf ihren Wahrheitsgehalt prüfe. Auch gewaltverherrlichende Propaganda würde kaum reglementiert. „Die Radikalisierung in den sozialen Medien ist meine größte Sorge“, betont Örs. „Wir haben es als Gesellschaft verpasst, das zu regulieren.“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etwas dagegenzusetzen, geht der Imam regelmäßig gemeinsam mit einer jüdischen Kantorin zu Workshops in Schulklassen. Seit der Eskalation in Israel kann sich das „House of One“ vor Anfragen von verzweifelten Lehrern kaum retten. „Mit unseren Kapazitäten können wir das kaum mehr bewältigen“, berichtet Örs.</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Politik das Ruder nicht sofort herumreißt, ist eine ganze Generation verloren“, sagt auch Wolfgang Büscher, Sprecher des Kinder- und Jugendhilfswerks Arche in Berlin-Hellersdorf. Ein Bild, bei dem sich bei ihm die Nackenhaare aufstellen, ist der Fingergruß der islamistischen Terrororganisation Isis, der in den vergangenen Wochen auch in seiner christlichen Einrichtung mehrfach gezeigt wurde. Dort bekommen Kinder aus sozial schwachen Familien Essen, Hausaufgabenhilfe und Freizeitangebote. „Ich werde regelmäßig Zeuge, wie sich der Hass auf westliche Werte unter Muslimen verfestigt“, berichtet der 65-Jährige. „Zuerst schneiden wir den Juden die Kehle durch, dann den Schwulen und zum Schluss den Christen“, habe ein Junge gedroht.</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einer „turbomäßigen Beschleunigung“ der Radikalisierung arabischstämmiger Kinder und Jugendlicher seit dem 7. Oktober berichteten ihm auch die Kollegen aus den Arche-Einrichtungen in Hamburg, München und Köln. Ein Großteil der betreuten Kinder stammt dort inzwischen aus Flüchtlingsfamilien. „Sie leben in Containern auf engstem Raum zu 100 Prozent unter ihresgleichen. Die meisten bekommen keinen Kita-Platz und lernen so nicht mal Deutsch. Wenn man ihre Integration weiterhin nur gemeinnützigen NGOs überlässt, werden wir ein riesiges Problem bekommen“, warnt Büscher.</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Zwischendrin: Regenbogen-Flaggen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Frauen und Männer, die ein Kalifat fordern, getrennt liefen und dazwischen Menschen mit bunten Haaren marschierten, macht Büscher sprachlos. „Gerade diese Leute aus dem linken Spektrum verraten doch demokratische Werte wie Freiheit und Diversität, die sie in den letzten Jahrzehnten hart mit erkämpft haben.“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sind Flaggen mit Regenbogen und Hammer und Sichel zu sehen. Barbara Fuchs, die auf ihrem Schild Waffenstillstand fordert, verkauft für zwei Euro Hefte, in denen sie Texte gesammelt hat, die eine „differenziertere Sicht“ vermitteln sollen. „Die israelische Apartheid und Besatzung – und die Komplizenschaft der Vereinigten Staaten bei dieser UnterdrückungÂ – sind die Quelle all dieser Gewalt“, heißt es gleich im Eingangstext. „Natürlich ist das Massaker an den Israelis grauenvoll, aber man muss auch über die vielen toten Palästinenser sprechen“, findet die 78-jährige Kulturwissenschaftlerin.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 paar Schritte weiter ruft die Marxistisch-Leninistische Partei Deutschlands auf Zetteln zum Protest gegen die „imperialistische Aggression Israels“ auf. Auch in den arabischen Geschäften an der Sonnenallee liegen Flyer der Sozialistischen Gleichheitspartei aus. „Der Erfolg dieser Antikriegsbewegung hängt davon ab, ob sie in eine sozialistische Bewegung der Arbeiterklasse verwandelt wird“, heißt es auf der Einladung, die unter der Überschrift „Stoppt das Massaker in Gaza“ zur Diskussionsrunde einlädt.</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Samstags-Demonstration durch Mitte mit mehr als 8500 Teilnehmern verläuft weitestgehend friedlich. Man habe Plakate sichergestellt, auf denen der Holocaust relativiert wurde, wird die Polizei später erklären. Die jungen Demonstranten stehen übrigens nicht besonders lange auf dem Neptunbrunnen. Wie sie schnell wieder hinabklettern, sobald sie die ersten Beamten anrücken sehen, davon sind allerdings keine Bilder überliefert.</w:t>
      </w:r>
    </w:p>
    <w:p>
      <w:pPr>
        <w:pStyle w:val="Normal483"/>
        <w:keepNext w:val="0"/>
        <w:spacing w:before="200" w:after="0" w:line="260" w:lineRule="atLeast"/>
        <w:ind w:left="0" w:right="0" w:firstLine="0"/>
        <w:jc w:val="both"/>
      </w:pPr>
      <w:r>
        <w:pict>
          <v:shape id="_x0000_i3071" type="#_x0000_t75" style="width:506.25pt;height:337.5pt">
            <v:imagedata r:id="rId2966" o:title=""/>
          </v:shape>
        </w:pict>
      </w:r>
    </w:p>
    <w:p>
      <w:pPr>
        <w:pStyle w:val="Normal483"/>
        <w:keepNext w:val="0"/>
        <w:spacing w:before="200" w:after="0" w:line="260" w:lineRule="atLeast"/>
        <w:ind w:left="0" w:right="0" w:firstLine="0"/>
        <w:jc w:val="both"/>
      </w:pPr>
      <w:r>
        <w:pict>
          <v:shape id="_x0000_i3072" type="#_x0000_t75" style="width:506.25pt;height:337.5pt">
            <v:imagedata r:id="rId2967" o:title=""/>
          </v:shape>
        </w:pict>
      </w:r>
    </w:p>
    <w:p>
      <w:pPr>
        <w:pStyle w:val="Normal483"/>
        <w:keepNext w:val="0"/>
        <w:spacing w:before="200" w:after="0" w:line="260" w:lineRule="atLeast"/>
        <w:ind w:left="0" w:right="0" w:firstLine="0"/>
        <w:jc w:val="both"/>
      </w:pPr>
      <w:r>
        <w:pict>
          <v:shape id="_x0000_i3073" type="#_x0000_t75" style="width:436.6pt;height:708pt">
            <v:imagedata r:id="rId2968" o:title=""/>
          </v:shape>
        </w:pic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8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3"/>
        <w:spacing w:line="60" w:lineRule="exact"/>
      </w:pPr>
      <w:r>
        <w:pict>
          <v:line id="_x0000_s3074" style="position:absolute;z-index:252727296" from="0,2pt" to="512pt,2pt" strokecolor="#009ddb" strokeweight="2pt">
            <v:stroke linestyle="single"/>
            <w10:wrap type="topAndBottom"/>
          </v:line>
        </w:pict>
      </w:r>
    </w:p>
    <w:p>
      <w:pPr>
        <w:pStyle w:val="Normal48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Bild ging um die Welt: Ein Mann steht auf dem Neptunbrunnen am Berliner Alexanderplatz und schwenkt die palästinensische Flagge. ⇥Foto: Gordon Welters/kna</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Aufmarsch in Essen ist auf einem der Plakate der islamistische Schlachtruf: „Eine UmmahÂ – eine EinheitÂ – eine LösungÂ – Khilafah“ zu lesen.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w:t>
      </w:r>
    </w:p>
    <w:p>
      <w:pPr>
        <w:pStyle w:val="Normal4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83"/>
      </w:pPr>
    </w:p>
    <w:p>
      <w:pPr>
        <w:pStyle w:val="Normal483"/>
        <w:ind w:left="200"/>
        <w:sectPr>
          <w:type w:val="continuous"/>
          <w:pgMar w:top="840" w:right="1000" w:bottom="840" w:left="1000" w:header="400" w:footer="400"/>
          <w:pgNumType w:fmt="decimal"/>
          <w:cols w:space="720"/>
        </w:sectPr>
      </w:pPr>
      <w:r>
        <w:br/>
      </w:r>
      <w:r>
        <w:pict>
          <v:line id="_x0000_s3075" style="position:absolute;z-index:252728320" from="0,10pt" to="512pt,10pt" strokecolor="black" strokeweight="1pt">
            <v:stroke linestyle="single"/>
          </v:line>
        </w:pict>
      </w:r>
      <w:r>
        <w:rPr>
          <w:rFonts w:ascii="arial" w:eastAsia="arial" w:hAnsi="arial" w:cs="arial"/>
          <w:b/>
          <w:color w:val="767676"/>
          <w:sz w:val="16"/>
        </w:rPr>
        <w:t>End of Document</w:t>
      </w:r>
    </w:p>
    <w:p>
      <w:pPr>
        <w:pStyle w:val="Normal484"/>
        <w:sectPr>
          <w:headerReference w:type="even" r:id="rId2987"/>
          <w:headerReference w:type="default" r:id="rId2988"/>
          <w:footerReference w:type="even" r:id="rId2989"/>
          <w:footerReference w:type="default" r:id="rId2990"/>
          <w:headerReference w:type="first" r:id="rId2991"/>
          <w:footerReference w:type="first" r:id="rId2992"/>
          <w:pgSz w:w="12240" w:h="15840"/>
          <w:pgMar w:top="840" w:right="1000" w:bottom="840" w:left="1000" w:header="400" w:footer="400"/>
          <w:pgNumType w:fmt="decimal"/>
          <w:cols w:space="720"/>
          <w:titlePg w:val="0"/>
        </w:sectPr>
      </w:pPr>
    </w:p>
    <w:p>
      <w:pPr>
        <w:pStyle w:val="Normal484"/>
      </w:pPr>
    </w:p>
    <w:p>
      <w:pPr>
        <w:pStyle w:val="Normal484"/>
      </w:pPr>
      <w:r>
        <w:pict>
          <v:shape id="_x0000_i3076" type="#_x0000_t75" alt="LexisNexis®" style="width:147.75pt;height:30pt">
            <v:imagedata r:id="rId10" o:title=""/>
          </v:shape>
        </w:pict>
      </w:r>
      <w:r>
        <w:cr/>
      </w:r>
    </w:p>
    <w:p>
      <w:pPr>
        <w:pStyle w:val="Heading14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3000 Polizisten im Einsatz; Tausende Teilnehmer bei Demos in Berlin</w:t>
      </w:r>
    </w:p>
    <w:p>
      <w:pPr>
        <w:pStyle w:val="Normal4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November 2023 </w:t>
      </w:r>
    </w:p>
    <w:p>
      <w:pPr>
        <w:pStyle w:val="Normal484"/>
        <w:keepNext w:val="0"/>
        <w:spacing w:after="0" w:line="240" w:lineRule="atLeast"/>
        <w:ind w:right="0"/>
        <w:jc w:val="both"/>
      </w:pPr>
      <w:bookmarkStart w:id="968" w:name="Bookmark_485"/>
      <w:bookmarkEnd w:id="968"/>
    </w:p>
    <w:p>
      <w:pPr>
        <w:pStyle w:val="Normal4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84"/>
        <w:keepNext w:val="0"/>
        <w:spacing w:before="120" w:after="0" w:line="220" w:lineRule="atLeast"/>
        <w:ind w:left="0" w:right="0" w:firstLine="0"/>
        <w:jc w:val="left"/>
      </w:pPr>
      <w:r>
        <w:br/>
      </w:r>
      <w:r>
        <w:pict>
          <v:shape id="_x0000_i3077" type="#_x0000_t75" style="width:134.98pt;height:85.49pt">
            <v:imagedata r:id="rId45" o:title=""/>
          </v:shape>
        </w:pic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594 words</w: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 Axel Lier Und Isabel Pfannkuche</w:t>
      </w:r>
    </w:p>
    <w:p>
      <w:pPr>
        <w:pStyle w:val="Normal484"/>
        <w:keepNext/>
        <w:spacing w:before="240" w:after="0" w:line="340" w:lineRule="atLeast"/>
        <w:ind w:left="0" w:right="0" w:firstLine="0"/>
        <w:jc w:val="left"/>
      </w:pPr>
      <w:bookmarkStart w:id="969" w:name="Body_483"/>
      <w:bookmarkEnd w:id="969"/>
      <w:r>
        <w:rPr>
          <w:rFonts w:ascii="arial" w:eastAsia="arial" w:hAnsi="arial" w:cs="arial"/>
          <w:b/>
          <w:i w:val="0"/>
          <w:strike w:val="0"/>
          <w:noProof w:val="0"/>
          <w:color w:val="000000"/>
          <w:position w:val="0"/>
          <w:sz w:val="28"/>
          <w:u w:val="none"/>
          <w:vertAlign w:val="baseline"/>
        </w:rPr>
        <w:t>Body</w:t>
      </w:r>
    </w:p>
    <w:p>
      <w:pPr>
        <w:pStyle w:val="Normal484"/>
        <w:spacing w:line="60" w:lineRule="exact"/>
      </w:pPr>
      <w:r>
        <w:pict>
          <v:line id="_x0000_s3078" style="position:absolute;z-index:252729344" from="0,2pt" to="512pt,2pt" strokecolor="#009ddb" strokeweight="2pt">
            <v:stroke linestyle="single"/>
            <w10:wrap type="topAndBottom"/>
          </v:line>
        </w:pict>
      </w:r>
    </w:p>
    <w:p>
      <w:pPr>
        <w:pStyle w:val="Normal484"/>
      </w:pP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Am Samstag sind in der Hauptstadt mehrere Demos mit tausenden Teilnehmern angemeldet. Rund 3000 Polizisten sind im Einsatz.</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4000 Teilnehmer versammelten sich seit dem Vormittag auf dem Oranienplatz in Kreuzberg. Die Demonstranten trugen kurdische Fahnen in den Farben Gelb, Rot und Grün. In Reden wurde die Politik des türkischen Präsidenten Recep Tayyip Erdogan kritisiert, der Berlin am Freitag besucht hatte. Viele Demonstranten zeigen sich als Sympathisanten der Arbeiterpartei Kurdistans (PKK).</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ist wegen terroristischer Aktivitäten seit 1993 in Deutschland verboten. Grund ist ihre Verwicklung in terroristische Aktivitäten und bewaffnete Auseinandersetzungen. Die PKK wurde in den 1970er-Jahren in der Türkei gegründet.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Vereinzelte Festnahmen gab es wegen des Verdachts der Verwendung verfassungsfeindlicher Symbole und Verstößen gegen Vereinsverbote. Am Rande der Demonstration wurden außerdem einige Feuerwerksraketen abgeschossen, auch bengalisches Feuer war mehrmals zu sehen. Immer wieder schmissen Chaoten Gegenstände auf die Beamten.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dem Protest waren 3000 Teilnehmer angemeldet, auch linksradikale Gruppen haben zur Teilnahme aufgerufen.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zog vom Oranienplatz über Axel-Springer- und Leipziger Straße durch Mitte bis zum Schlosspark. Das Ziel war gegen 13.30 Uhr erreicht.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 14 Uhr zogen wieder die Israel-Hasser durch Berlin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 ab 14 Uhr in Mitte rechnete die Polizei mit bis zu 10 000 Teilnehmern.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startet am Invalidenpark und führt über Friedrichstraße und Leipziger Straße bis zur Hofjägerallee.</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zählte bis zum späten Nachmittag etwa 2500 Personen, am Abend waren es dann rund 4000. Zwischenfälle gab es laut einer Sprecherin bislang nicht. Nach BILD-Informationen wurde eine Person festgenommen.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Zahlreiche Demonstranten trugen Palästinafahnen in den Farben Schwarz, Weiß, Rot und Grün - ebenso wie die schwarz-weiß gemusterten sogenannten Palästinensertücher. Beim Auftakt der Kundgebung am Invalidenpark nahe dem Hauptbahnhof riefen viele Menschen: "Freiheit für Gaza"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Absurd: Auch Rufe wie "Deutschland finanziert, Israel bombardiert" sowie "Stoppt den Völkermord" waren zu hören. Neben vielen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wurden auch Türkei- und Deutschlandfahnen geschwenkt.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Polizei waren jegliche Aufrufe zu Gewalt untersagt worden genau wie das Werben für mehrere palästinensische Organisationen, unter anderem für die islamistische Hamas. Die Veranstalter hatten angekündigt, die Demonstranten wollten mit einem stummen Trauermarsch zum Großen Stern im Stadtteil Berlin-Tiergarten laufen.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Fan-Marsch zum Olympiastadion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Abends steht dann das Fußball-Freundschaftsspiel Deutschland gegen die Türkei im Olympiastadion an. Mehrere Gruppierungen haben zu einem Fanmarsch vom Theodor-Heuss-Platz (Westend) zum Stadion aufgerufen. Mehrere Gruppierungen waren am späten Nachmittag vom Theodor-Heuss-Platz (Westend) zum Stadion unterwegs. Laut Polizei handelt es sich um eine ausgewogene Fan-Struktur. Die Beamten rechneten zunächst nicht mit Ausschreitungen.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Türkei-Anhänger waren laut, aber friedlich unterwegs. Um 18 Uhr waren sieben Personen von der Polizei angehalten worden. Immer wieder wird der Zug wegen der Nutzung von Pyrotechnik angehalten. Aussagen der Polizei werden mit Buhrufen quittiert.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wird von mehreren anderen Bundesländern und der Bundespolizei unterstützt.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https://www.bild.de/regional/berlin/berlin-aktuell/3000-polizisten-im-einsatz-tausende-teilnehmer-bei-demos-in-berlin-86138624.bild.html</w:t>
      </w:r>
    </w:p>
    <w:p>
      <w:pPr>
        <w:pStyle w:val="Normal48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4"/>
        <w:spacing w:line="60" w:lineRule="exact"/>
      </w:pPr>
      <w:r>
        <w:pict>
          <v:line id="_x0000_s3079" style="position:absolute;z-index:252730368" from="0,2pt" to="512pt,2pt" strokecolor="#009ddb" strokeweight="2pt">
            <v:stroke linestyle="single"/>
            <w10:wrap type="topAndBottom"/>
          </v:line>
        </w:pict>
      </w:r>
    </w:p>
    <w:p>
      <w:pPr>
        <w:pStyle w:val="Normal48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zum Mittag kamen mehr als 1200 Menschen zu der Demonstration in Kreuzberg</w:t>
      </w:r>
    </w:p>
    <w:p>
      <w:pPr>
        <w:pStyle w:val="Normal4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84"/>
      </w:pPr>
    </w:p>
    <w:p>
      <w:pPr>
        <w:pStyle w:val="Normal484"/>
        <w:ind w:left="200"/>
        <w:sectPr>
          <w:type w:val="continuous"/>
          <w:pgMar w:top="840" w:right="1000" w:bottom="840" w:left="1000" w:header="400" w:footer="400"/>
          <w:pgNumType w:fmt="decimal"/>
          <w:cols w:space="720"/>
        </w:sectPr>
      </w:pPr>
      <w:r>
        <w:br/>
      </w:r>
      <w:r>
        <w:pict>
          <v:line id="_x0000_s3080" style="position:absolute;z-index:252731392" from="0,10pt" to="512pt,10pt" strokecolor="black" strokeweight="1pt">
            <v:stroke linestyle="single"/>
          </v:line>
        </w:pict>
      </w:r>
      <w:r>
        <w:rPr>
          <w:rFonts w:ascii="arial" w:eastAsia="arial" w:hAnsi="arial" w:cs="arial"/>
          <w:b/>
          <w:color w:val="767676"/>
          <w:sz w:val="16"/>
        </w:rPr>
        <w:t>End of Document</w:t>
      </w:r>
    </w:p>
    <w:p>
      <w:pPr>
        <w:pStyle w:val="Normal485"/>
        <w:sectPr>
          <w:headerReference w:type="even" r:id="rId2993"/>
          <w:headerReference w:type="default" r:id="rId2994"/>
          <w:footerReference w:type="even" r:id="rId2995"/>
          <w:footerReference w:type="default" r:id="rId2996"/>
          <w:headerReference w:type="first" r:id="rId2997"/>
          <w:footerReference w:type="first" r:id="rId2998"/>
          <w:pgSz w:w="12240" w:h="15840"/>
          <w:pgMar w:top="840" w:right="1000" w:bottom="840" w:left="1000" w:header="400" w:footer="400"/>
          <w:pgNumType w:fmt="decimal"/>
          <w:cols w:space="720"/>
          <w:titlePg w:val="0"/>
        </w:sectPr>
      </w:pPr>
    </w:p>
    <w:p>
      <w:pPr>
        <w:pStyle w:val="Normal485"/>
      </w:pPr>
    </w:p>
    <w:p>
      <w:pPr>
        <w:pStyle w:val="Normal485"/>
      </w:pPr>
      <w:r>
        <w:pict>
          <v:shape id="_x0000_i3081" type="#_x0000_t75" alt="LexisNexis®" style="width:147.75pt;height:30pt">
            <v:imagedata r:id="rId10" o:title=""/>
          </v:shape>
        </w:pict>
      </w:r>
      <w:r>
        <w:cr/>
      </w:r>
    </w:p>
    <w:p>
      <w:pPr>
        <w:pStyle w:val="Heading14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Hamburger Härte; Seit über einem Monat sind  pro-palästinensische  Versammlungen in Hamburg per Allgemeinverfügung verboten</w:t>
      </w:r>
    </w:p>
    <w:p>
      <w:pPr>
        <w:pStyle w:val="Normal4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85"/>
        <w:keepNext w:val="0"/>
        <w:spacing w:after="0" w:line="240" w:lineRule="atLeast"/>
        <w:ind w:right="0"/>
        <w:jc w:val="both"/>
      </w:pPr>
      <w:bookmarkStart w:id="970" w:name="Bookmark_486"/>
      <w:bookmarkEnd w:id="970"/>
    </w:p>
    <w:p>
      <w:pPr>
        <w:pStyle w:val="Normal4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85"/>
        <w:keepNext w:val="0"/>
        <w:spacing w:before="120" w:after="0" w:line="220" w:lineRule="atLeast"/>
        <w:ind w:left="0" w:right="0" w:firstLine="0"/>
        <w:jc w:val="left"/>
      </w:pPr>
      <w:r>
        <w:br/>
      </w:r>
      <w:r>
        <w:pict>
          <v:shape id="_x0000_i3082" type="#_x0000_t75" style="width:257.97pt;height:41.24pt">
            <v:imagedata r:id="rId205" o:title=""/>
          </v:shape>
        </w:pic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STADTLAND; S. 47</w: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1197 words</w: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Zuschlag</w:t>
      </w:r>
    </w:p>
    <w:p>
      <w:pPr>
        <w:pStyle w:val="Normal4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über einem Monat sind  pro-palästinensische  Versammlungen in Hamburg per Allgemeinverfügung verboten</w:t>
      </w:r>
    </w:p>
    <w:p>
      <w:pPr>
        <w:pStyle w:val="Normal485"/>
        <w:keepNext/>
        <w:spacing w:before="240" w:after="0" w:line="340" w:lineRule="atLeast"/>
        <w:ind w:left="0" w:right="0" w:firstLine="0"/>
        <w:jc w:val="left"/>
      </w:pPr>
      <w:bookmarkStart w:id="971" w:name="Body_484"/>
      <w:bookmarkEnd w:id="971"/>
      <w:r>
        <w:rPr>
          <w:rFonts w:ascii="arial" w:eastAsia="arial" w:hAnsi="arial" w:cs="arial"/>
          <w:b/>
          <w:i w:val="0"/>
          <w:strike w:val="0"/>
          <w:noProof w:val="0"/>
          <w:color w:val="000000"/>
          <w:position w:val="0"/>
          <w:sz w:val="28"/>
          <w:u w:val="none"/>
          <w:vertAlign w:val="baseline"/>
        </w:rPr>
        <w:t>Body</w:t>
      </w:r>
    </w:p>
    <w:p>
      <w:pPr>
        <w:pStyle w:val="Normal485"/>
        <w:spacing w:line="60" w:lineRule="exact"/>
      </w:pPr>
      <w:r>
        <w:pict>
          <v:line id="_x0000_s3083" style="position:absolute;z-index:252732416" from="0,2pt" to="512pt,2pt" strokecolor="#009ddb" strokeweight="2pt">
            <v:stroke linestyle="single"/>
            <w10:wrap type="topAndBottom"/>
          </v:line>
        </w:pict>
      </w:r>
    </w:p>
    <w:p>
      <w:pPr>
        <w:pStyle w:val="Normal485"/>
      </w:pP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Hamburg André Zuschlag</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keinem der 755 Quadratkilometer Landesfläche dürfen derzeit in Hamburg sogenannte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stattfinden. Nicht im Stadtteil St. Georg mit seinen vielen Moscheen, natürlich nicht vor der Synagoge an der Hohen Weide, aber auch nicht am ländlichen Borghorster Elbdeich kurz vor der Grenze zu Schleswig-Holstein. Die bei der Polizei angesiedelte Versammlungsbehörde verbietet das seit mehr als einen Monat schon per Allgemeinverfügung und schränkt damit flächendeckend die Versammlungsfreiheit ein. Ein Skandal? So richtig laut ist die Kritik an dieser harten hanseatischen Linie vor Ort nicht.</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Oktober gab die Hamburger Polizei spätabends bekannt, dass ab Mitternacht im gesamten Stadtgebiet alle Versammlungen verboten sind, die  inhaltlich einen Bezug zur Unterstützung der Hamas oder deren Angriffe auf das Staatsgebiet Israels aufweisen . In Klammern setzte sie dahinter, was darunter zu verstehen sei:  sog. pro-palästinensische Versammlungen . Drei Tage sollte das Verbot gelten   bereits neun Mal gab die Polizei seither eine Verlängerung der Allgemeinverfügung für jeweils drei bis vier Tage bekannt.</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in der ganzen Bundesrepublik war auch in Hamburg die Furcht nach der Terrorattacke der Hamas auf Israel groß, dass es im Zuge der militärischen israelischen Reaktion zu antisemitischen Ausschreitungen und volksverhetzenden Demonstrationen kommen würde. In Berlin waren, kurz bevor die Hamburger Polizei ihr Generalverbot aussprach, die Hamas-Attacken gefeiert und dutzende Straftaten im Zuge von Kundgebungen erfasst worden. Am Rande einer Solidaritätskundgebung für Israel in der Hamburger Innenstadt gab es vereinzelte antisemitisch motivierte Übergriffe auf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-Teilnehmer:innen   Szenen, von denen es in ähnlicher Form bundesweit Berichte gab.</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nirgendwo sonst wurde das Grundrecht auf Versammlungsfreiheit so sehr eingeschränkt. Eine solche Allgemeinverfügung gibt es sonst in keinem anderen Bundesland, auch in Berlin waren bislang immer nur einzelne Demonstrationen untersagt worden. Seit dem 7. Oktober habe es dort 116 pro-palästinensische Demonstrationen gegeben, 22 seien verboten worden, berichtete Anfang der Woche die SPD-Innensenatorin Iris Spranger (SPD). In Frankfurt am Main waren mehrere Demos in einem Zeitraum von wenigen Tage untersagt worden.</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Deniz Celik entspricht das anhaltende Verbot  nicht dem Selbstbild Hamburgs als liberale Großstadt . Celik sitzt für die Linkspartei im Hamburger Parlament, der Bürgerschaft, und ist innenpolitischer Sprecher der Fraktion.  Ein Demonstrationsverbot muss immer die Ultima Ratio sein , sagt Celik.  Viele, die sich auf einer Demonstration solidarisch mit der palästinensischen Bevölkerung zeigen und zur Einhaltung von Menschenrechten mahnen wollen, fühlen sich nun ausgegrenzt , sagt er.  Das Verbot untergräbt ihr Vertrauen in Demokratie und Rechtsstaatlichkeit. </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Fatih Yildiz klang das etwas anders.  Wir begrüßen es sehr, dass es endlich möglich war, eine Kundgebung durchzuführen , sagte der Vorsitzende der Schura, des Rats der islamischen Gemeinschaften in Hamburg, dem Hamburger Abendblatt. Zuvor hatte die Polizei, als Ausnahme und mit vielen Vorgaben,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Schura genehmigt   weil die Schura ausdrücklich ihr Mitgefühl für die israelischen Opfer geäußert und ihre Mitglieder davor gewarnt hatte, an Kundgebungen von extremistischen Gruppen teilzunehmen. Yildiz selbst beendete die Kundgebung mit rund 800 Teil­neh­me­r:in­nen vorzeitig: Eine kleine Gruppe habe unbeirrt nicht zugelassene Parolen skandiert.</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Anders als in Berlin gab es aus dem linken Lager wenig Unterstützung für Kundgebungen, die den Eindruck erweckten,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näher als Israel zu stehen. Am meisten Aufmerksamkeit erregte noch der innerlinke Plakat-Streit an der Fassade des autonomen Zentrums Rote Flora im Schanzenviertel:  Killing Jews is not fighting for freedom  stand da zunächst, ehe Unbekannte den Schriftzug in  Killing humans is not fighting for freedom  änderten.</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am vergangenen Samstag auf einer Demonstration gegen die Allgemeinverfügung rund 750 Menschen friedlich   und ausnahmsweise genehmigt   durch die Stadt zogen, änderte an der polizeilichen Gefahrenprognose bislang nichts. Schließlich kam es in den vergangenen Wochen auch immer mal wieder zu unangemeldeten Versammlungen, bei deren Auflösung es zu Auseinandersetzungen kam.</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Mal befasste sich das Hamburger Verwaltungsgericht in den vergangenen Wochen mit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-Verboten, beide Male stellte es sich hinter die Versammlungsbehörde. Erst versuchte es der Anmelder einer Demonstration unter dem Titel  Stoppt den Krieg auf Gaza und Menschenrechte unterstützen! . Doch der Titel deute aus Sicht des Gerichts auf eine  einseitig pro-palästinensische Ausrichtung  hin, weshalb das Verbot zu billigen sei. Und weil der Anmelder im Aufruf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noch den Slogan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benutzte, sei die Gefahrenlage belegt:  Diese Parole wird typischerweise in Kreisen verwandt, die das Existenzrecht Israels im Ganzen in Frage stellen , stellte das Gericht recht forsch fest   somit sei mit Gewalt zu rechnen.</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eine zweite Klage, diesmal direkt gegen die behördliche Allgemeinverfügung, wies das Gericht ab    angesichts der auch weiterhin in Hamburg in besonderer Weise aufgeladenen Stimmung .</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Wrase, Professor für Öffentliches Recht an der Uni Hildesheim, hält das Verbot für verfassungsrechtlich bedenklich.  Da bräuchte es schon eine besondere Gefährdungslage, dass also die öffentliche Sicherheit nicht anders gewährleistet werden kann , sagte Wrase zur taz. Bei  Gefährdung der öffentlichen Sicherheit  denke man an tagelange Straßenkämpfe   Bilder, wie man sie aus der Weimarer Republik kennt. Er sieht  gute Chancen , das Verbot zu kippen, sollten Betroffene gegen die Allgemeinverfügung den Rechtsweg durch die Instanzen zu Ende gehen.</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Schließlich seien derzeit jegliche Versammlungen verboten, die als  pro-palästinensisch  betrachtet würden: Den juristischen Bestimmtheitsgrundsatz sieht er damit nicht erfüllt. Darunter können schließlich auch Demonstrationen fallen, die eine einfache Solidarität mit den Menschen in Gaza fordern oder sich für eine Zwei-Staaten-Lösung einsetzen, genauso wie Demonstrationen, die die Terrorakte der Hamas feiern.  Nur Letztere rechtfertigen ein Verbot. </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Bei der nächsthöheren Instanz, dem Hamburger Oberverwaltungsgericht, hätte bis Mittwoch Beschwerde gegen die Entscheidung zur Allgemeinverfügung eingelegt werden müssen. Eingegangen ist nichts, sagt ein Gerichtssprecher. Und gegen die Verfügung kann nur klagen, wer auch dem Gericht plausibel darlegt, von dem Versammlungsverbot betroffen zu sein. Die Motivation dazu ist in Hamburg augenscheinlich gering.</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 der Linken zeigen weder SPD und Grüne als Regierungsfraktionen noch die CDU in der Opposition sichtbares Unbehagen an der wochenlangen Einschränkung eines Grundrechts. Und so bleibt wohl nur darauf zu warten, bis die Hamburger Polizei ihre Einschätzung zur Gefährdungslage eigenständig ändert.</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Anders als in Berlin gab es aus dem linken Lager wenig Unterstützung für Kundgebungen, die den Eindruck erweckten,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näher als Israel zu stehen</w:t>
      </w:r>
    </w:p>
    <w:p>
      <w:pPr>
        <w:pStyle w:val="Normal4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31, 2024</w:t>
      </w:r>
    </w:p>
    <w:p>
      <w:pPr>
        <w:pStyle w:val="Normal485"/>
      </w:pPr>
    </w:p>
    <w:p>
      <w:pPr>
        <w:pStyle w:val="Normal485"/>
        <w:ind w:left="200"/>
        <w:sectPr>
          <w:type w:val="continuous"/>
          <w:pgMar w:top="840" w:right="1000" w:bottom="840" w:left="1000" w:header="400" w:footer="400"/>
          <w:pgNumType w:fmt="decimal"/>
          <w:cols w:space="720"/>
        </w:sectPr>
      </w:pPr>
      <w:r>
        <w:br/>
      </w:r>
      <w:r>
        <w:pict>
          <v:line id="_x0000_s3084" style="position:absolute;z-index:252733440" from="0,10pt" to="512pt,10pt" strokecolor="black" strokeweight="1pt">
            <v:stroke linestyle="single"/>
          </v:line>
        </w:pict>
      </w:r>
      <w:r>
        <w:rPr>
          <w:rFonts w:ascii="arial" w:eastAsia="arial" w:hAnsi="arial" w:cs="arial"/>
          <w:b/>
          <w:color w:val="767676"/>
          <w:sz w:val="16"/>
        </w:rPr>
        <w:t>End of Document</w:t>
      </w:r>
    </w:p>
    <w:p>
      <w:pPr>
        <w:pStyle w:val="Normal486"/>
        <w:sectPr>
          <w:headerReference w:type="even" r:id="rId2999"/>
          <w:headerReference w:type="default" r:id="rId3000"/>
          <w:footerReference w:type="even" r:id="rId3001"/>
          <w:footerReference w:type="default" r:id="rId3002"/>
          <w:headerReference w:type="first" r:id="rId3003"/>
          <w:footerReference w:type="first" r:id="rId3004"/>
          <w:pgSz w:w="12240" w:h="15840"/>
          <w:pgMar w:top="840" w:right="1000" w:bottom="840" w:left="1000" w:header="400" w:footer="400"/>
          <w:pgNumType w:fmt="decimal"/>
          <w:cols w:space="720"/>
          <w:titlePg w:val="0"/>
        </w:sectPr>
      </w:pPr>
    </w:p>
    <w:p>
      <w:pPr>
        <w:pStyle w:val="Normal486"/>
      </w:pPr>
    </w:p>
    <w:p>
      <w:pPr>
        <w:pStyle w:val="Normal486"/>
      </w:pPr>
      <w:r>
        <w:pict>
          <v:shape id="_x0000_i3085" type="#_x0000_t75" alt="LexisNexis®" style="width:147.75pt;height:30pt">
            <v:imagedata r:id="rId10" o:title=""/>
          </v:shape>
        </w:pict>
      </w:r>
      <w:r>
        <w:cr/>
      </w:r>
    </w:p>
    <w:p>
      <w:pPr>
        <w:pStyle w:val="Heading14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Früher war es auch nicht besser; Doris Akrap Geraschel</w:t>
      </w:r>
    </w:p>
    <w:p>
      <w:pPr>
        <w:pStyle w:val="Normal4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w:t>
      </w:r>
    </w:p>
    <w:p>
      <w:pPr>
        <w:pStyle w:val="Normal486"/>
        <w:keepNext w:val="0"/>
        <w:spacing w:after="0" w:line="240" w:lineRule="atLeast"/>
        <w:ind w:right="0"/>
        <w:jc w:val="both"/>
      </w:pPr>
      <w:bookmarkStart w:id="972" w:name="Bookmark_487"/>
      <w:bookmarkEnd w:id="972"/>
    </w:p>
    <w:p>
      <w:pPr>
        <w:pStyle w:val="Normal4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86"/>
        <w:keepNext w:val="0"/>
        <w:spacing w:before="120" w:after="0" w:line="220" w:lineRule="atLeast"/>
        <w:ind w:left="0" w:right="0" w:firstLine="0"/>
        <w:jc w:val="left"/>
      </w:pPr>
      <w:r>
        <w:br/>
      </w:r>
      <w:r>
        <w:pict>
          <v:shape id="_x0000_i3086" type="#_x0000_t75" style="width:257.97pt;height:41.24pt">
            <v:imagedata r:id="rId205" o:title=""/>
          </v:shape>
        </w:pic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DISKUSSION; S. 16</w: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651 words</w: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Doris Akrap</w:t>
      </w:r>
    </w:p>
    <w:p>
      <w:pPr>
        <w:pStyle w:val="Normal486"/>
        <w:keepNext/>
        <w:spacing w:before="240" w:after="0" w:line="340" w:lineRule="atLeast"/>
        <w:ind w:left="0" w:right="0" w:firstLine="0"/>
        <w:jc w:val="left"/>
      </w:pPr>
      <w:bookmarkStart w:id="973" w:name="Body_485"/>
      <w:bookmarkEnd w:id="973"/>
      <w:r>
        <w:rPr>
          <w:rFonts w:ascii="arial" w:eastAsia="arial" w:hAnsi="arial" w:cs="arial"/>
          <w:b/>
          <w:i w:val="0"/>
          <w:strike w:val="0"/>
          <w:noProof w:val="0"/>
          <w:color w:val="000000"/>
          <w:position w:val="0"/>
          <w:sz w:val="28"/>
          <w:u w:val="none"/>
          <w:vertAlign w:val="baseline"/>
        </w:rPr>
        <w:t>Body</w:t>
      </w:r>
    </w:p>
    <w:p>
      <w:pPr>
        <w:pStyle w:val="Normal486"/>
        <w:spacing w:line="60" w:lineRule="exact"/>
      </w:pPr>
      <w:r>
        <w:pict>
          <v:line id="_x0000_s3087" style="position:absolute;z-index:252734464" from="0,2pt" to="512pt,2pt" strokecolor="#009ddb" strokeweight="2pt">
            <v:stroke linestyle="single"/>
            <w10:wrap type="topAndBottom"/>
          </v:line>
        </w:pict>
      </w:r>
    </w:p>
    <w:p>
      <w:pPr>
        <w:pStyle w:val="Normal486"/>
      </w:pP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Doris Akrap Geraschel</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Alexanderplatz am Berliner Dom vorbei zum Leipziger Platz demonstrierten 11.000 Menschen, unter ihnen Mitglieder der Grünen und ein Palästinenser aus Neukölln, der seinen Kindern Sprengstoffgürtelattrappen umgebunden hatte. Es war Samstag, der 13. April 2002, ein halbes Jahr nach 9/11, zu Beginn der israelischen Militärreaktion auf die  Zweiten Intifada , es war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gehörte zu einer winzigen Gruppe   die Zahl 50 wäre schon übertrieben  , die sich an diesem 13. April auf der anderen Seite des Berliner Doms versammelte, unter dem Motto  Solidarität mit Israel . Niemand interessierte sich damals für dieses kleine Häuflein Linker, außer andere Linke, die sie als Antideutsche mit Schuldkomplex beschimpften.</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Damals wurden Veranstaltungen in Berlin-Neukölln, die sich mit Israel solidarisierten oder ein Hamburger Kino, das Claude Lanzmanns Film  Shoah  zeigte von Linken teilweise bewaffnet angegriffen.  Selbst schuld, wenn sie provozieren , war alles, was jenen entgegenschlug, die damals den Antisemitismus im Antizionismus kritisierten.</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kleiner Haufen hatte am 14. April nochmals zu einer Solidaritätsdemo mit Israel aufgerufen, damit auch Juden und Jüdinnen, die den Schabbat einhalten teilnehmen konnten. Wer nicht kam: die CDU, die SPD, die Grünen, die Linken, der Bundespräsident.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erzähle diese Geschichte aus mehreren Gründen: Zum einen, um daran zu erinnern, dass auch vor über 20 Jahren die laute Mehrheit auf der Straße die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wichtiger war als die  Solidarität mit Israel . Es ist ganz sicher richtig, heute von einer neuen Dimension des eliminatorischen Antisemitismus durch die Hamas zu sprechen. Angesichts der Zustände auf  der Straße  vor 20 Jahren bin ich nun vorsichtiger bei der Bewertung der heutigen Bedrohungslage und denke, es reicht nicht, die Zustände auf der Straße heranzuziehen. Dass antisemitische Straftaten zugenommen haben, ist ein Fakt. Aber allein die Debatten um BDS, documenta et al., auch wenn sie viel Mist anrichten, zeigen doch, dass hier eine qualitativ ganz andere Dimension der Auseinandersetzung mit Antisemitismus stattfindet als noch vor 20 Jahren.</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Gesellschaft hat sich verändert: Ein Grüner, der heute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mitliefe, die Selbstmordattentäter feiert, würde mutmaßlich binnen 24 Stunden über ein Parteiausschlussverfahren benachrichtigt werden.</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sich der Mainstream vor 20 Jahren für die paar Dutzend Linken, die den Anti­semitismus von links kritisierten, nicht die Bohne interessierte, fehlen heute die paar Dutzend Studierenden, die vorm Auswärtigen Amt  Free palestine from german guilt  gerufen ­haben, in keinem Essay, keiner Talkshow, keinem Beitrag, in dem es um Israelfeindlichkeit geht.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das friedensbewegte Herz der Friedensbewegung bei Israel eher aussetzte, wurde damals selten thematisiert. Heute wird der Nachfolger der Friedensbewegung,  die postkoloniale Linke  von Talkshow bis Vizekanzler für ihren Antisemitismus kritisiert.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Furor aber, mit dem die  postkoloniale Linke  als Synonym für Terroristen benutzt wird, ist einigermaßen irre. Mit diesem Begriff nämlich wird vertuscht, dass postkoloniale Theorie, Kunst und Kultur hierzulande längst staatlich gefördertes Mainstream­programm ist.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Kulturinstitutionen derzeit völlig verunsichert zeigen und reihenweise Veranstaltungen absagen, weist darauf hin, dass die Beteiligten selbst ahnen, dass sie was aufzuarbeiten haben. Zumindest, weil sie ahnen könnten, dass ihnen sonst Fördergelder wegbleiben. Wenn es etwas gibt, was man von Deutschland lernen kann, dann ist es wohl: Aufarbeitung lohnt sich. Aufarbeitung aber sieht anders aus als Veranstaltungen vor Angst, was Falsches zu sagen, zu canceln.</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Selbst schuld, wenn sie provozieren , hieß es damals</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­erscheinen zwei Kolumnen im Wechsel. Nächste Woche: Grauzone von Erica Zingher</w:t>
      </w:r>
    </w:p>
    <w:p>
      <w:pPr>
        <w:pStyle w:val="Normal4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31, 2024</w:t>
      </w:r>
    </w:p>
    <w:p>
      <w:pPr>
        <w:pStyle w:val="Normal486"/>
      </w:pPr>
    </w:p>
    <w:p>
      <w:pPr>
        <w:pStyle w:val="Normal486"/>
        <w:ind w:left="200"/>
        <w:sectPr>
          <w:type w:val="continuous"/>
          <w:pgMar w:top="840" w:right="1000" w:bottom="840" w:left="1000" w:header="400" w:footer="400"/>
          <w:pgNumType w:fmt="decimal"/>
          <w:cols w:space="720"/>
        </w:sectPr>
      </w:pPr>
      <w:r>
        <w:br/>
      </w:r>
      <w:r>
        <w:pict>
          <v:line id="_x0000_s3088" style="position:absolute;z-index:252735488" from="0,10pt" to="512pt,10pt" strokecolor="black" strokeweight="1pt">
            <v:stroke linestyle="single"/>
          </v:line>
        </w:pict>
      </w:r>
      <w:r>
        <w:rPr>
          <w:rFonts w:ascii="arial" w:eastAsia="arial" w:hAnsi="arial" w:cs="arial"/>
          <w:b/>
          <w:color w:val="767676"/>
          <w:sz w:val="16"/>
        </w:rPr>
        <w:t>End of Document</w:t>
      </w:r>
    </w:p>
    <w:p>
      <w:pPr>
        <w:pStyle w:val="Normal487"/>
        <w:sectPr>
          <w:headerReference w:type="even" r:id="rId3005"/>
          <w:headerReference w:type="default" r:id="rId3006"/>
          <w:footerReference w:type="even" r:id="rId3007"/>
          <w:footerReference w:type="default" r:id="rId3008"/>
          <w:headerReference w:type="first" r:id="rId3009"/>
          <w:footerReference w:type="first" r:id="rId3010"/>
          <w:pgSz w:w="12240" w:h="15840"/>
          <w:pgMar w:top="840" w:right="1000" w:bottom="840" w:left="1000" w:header="400" w:footer="400"/>
          <w:pgNumType w:fmt="decimal"/>
          <w:cols w:space="720"/>
          <w:titlePg w:val="0"/>
        </w:sectPr>
      </w:pPr>
    </w:p>
    <w:p>
      <w:pPr>
        <w:pStyle w:val="Normal487"/>
      </w:pPr>
    </w:p>
    <w:p>
      <w:pPr>
        <w:pStyle w:val="Normal487"/>
      </w:pPr>
      <w:r>
        <w:pict>
          <v:shape id="_x0000_i3089" type="#_x0000_t75" alt="LexisNexis®" style="width:147.75pt;height:30pt">
            <v:imagedata r:id="rId10" o:title=""/>
          </v:shape>
        </w:pict>
      </w:r>
      <w:r>
        <w:cr/>
      </w:r>
    </w:p>
    <w:p>
      <w:pPr>
        <w:pStyle w:val="Heading14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Viele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erwartet</w:t>
      </w:r>
    </w:p>
    <w:p>
      <w:pPr>
        <w:pStyle w:val="Normal4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 3:47 AM GMT+1</w:t>
      </w:r>
    </w:p>
    <w:p>
      <w:pPr>
        <w:pStyle w:val="Normal487"/>
        <w:keepNext w:val="0"/>
        <w:spacing w:after="0" w:line="240" w:lineRule="atLeast"/>
        <w:ind w:right="0"/>
        <w:jc w:val="both"/>
      </w:pPr>
      <w:bookmarkStart w:id="974" w:name="Bookmark_488"/>
      <w:bookmarkEnd w:id="974"/>
    </w:p>
    <w:p>
      <w:pPr>
        <w:pStyle w:val="Normal4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87"/>
        <w:keepNext w:val="0"/>
        <w:spacing w:before="120" w:after="0" w:line="220" w:lineRule="atLeast"/>
        <w:ind w:left="0" w:right="0" w:firstLine="0"/>
        <w:jc w:val="left"/>
      </w:pPr>
      <w:r>
        <w:br/>
      </w:r>
      <w:r>
        <w:pict>
          <v:shape id="_x0000_i3090" type="#_x0000_t75" style="width:230.22pt;height:28.5pt">
            <v:imagedata r:id="rId11" o:title=""/>
          </v:shape>
        </w:pic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284 words</w:t>
      </w:r>
    </w:p>
    <w:p>
      <w:pPr>
        <w:pStyle w:val="Normal4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Düsseldorf ist eine weitere propalästinensische Demonstration geplant. Die Polizei hat sich nach den Erfahrungen der vergangenen Wochen auf eine große Zahl an Teilnehmern eingestellt.</w:t>
      </w:r>
    </w:p>
    <w:p>
      <w:pPr>
        <w:pStyle w:val="Normal487"/>
        <w:keepNext/>
        <w:spacing w:before="240" w:after="0" w:line="340" w:lineRule="atLeast"/>
        <w:ind w:left="0" w:right="0" w:firstLine="0"/>
        <w:jc w:val="left"/>
      </w:pPr>
      <w:bookmarkStart w:id="975" w:name="Body_486"/>
      <w:bookmarkEnd w:id="975"/>
      <w:r>
        <w:rPr>
          <w:rFonts w:ascii="arial" w:eastAsia="arial" w:hAnsi="arial" w:cs="arial"/>
          <w:b/>
          <w:i w:val="0"/>
          <w:strike w:val="0"/>
          <w:noProof w:val="0"/>
          <w:color w:val="000000"/>
          <w:position w:val="0"/>
          <w:sz w:val="28"/>
          <w:u w:val="none"/>
          <w:vertAlign w:val="baseline"/>
        </w:rPr>
        <w:t>Body</w:t>
      </w:r>
    </w:p>
    <w:p>
      <w:pPr>
        <w:pStyle w:val="Normal487"/>
        <w:spacing w:line="60" w:lineRule="exact"/>
      </w:pPr>
      <w:r>
        <w:pict>
          <v:line id="_x0000_s3091" style="position:absolute;z-index:252736512" from="0,2pt" to="512pt,2pt" strokecolor="#009ddb" strokeweight="2pt">
            <v:stroke linestyle="single"/>
            <w10:wrap type="topAndBottom"/>
          </v:line>
        </w:pict>
      </w:r>
    </w:p>
    <w:p>
      <w:pPr>
        <w:pStyle w:val="Normal487"/>
      </w:pPr>
    </w:p>
    <w:p>
      <w:pPr>
        <w:pStyle w:val="Normal4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propalästinensischen Demonstration in Düsseldorf werden heute zahlreiche Teilnehmer erwartet. Der Veranstalter hat zu einer Kundgebung mit dem Motto "Stoppt die Aggression" rund 1000 Teilnehmern angemeldet. Die Polizei hat sich mit ihren Kräften nach den Erfahrungen in den vergangenen Wochen auch auf eine deutlich größere Anzahl an Teilnehmern eingestellt. Anfang des Monats hatten in der Landeshauptstadt 17.000 Menschen an einer propalästinensischen Demonstration teilgenommen, zu der ebenfalls lediglich 1000 Teilnehmer von einer Privatperson angemeldet waren.</w:t>
      </w:r>
    </w:p>
    <w:p>
      <w:pPr>
        <w:pStyle w:val="Normal4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Vorstellungen des Anmelders sollen die Teilnehmer am Samstagnachmittag (14 Uhr) vom Düsseldorfer Hauptbahnhof vor den Landtag ziehen. Die Demonstration war vom Veranstalter ursprünglich für den 11.11. in der Düsseldorfer Innenstadt geplant. Wegen des zeitgleichen Karnevalsauftakts hatte er diesen Termin aber abgesagt. "Wir schauen genau hin", erklärt ein Polizeisprecher im Vorfeld der Demonstration an diesem Samstag. Mögliche Straftaten würden verfolgt.</w:t>
      </w:r>
    </w:p>
    <w:p>
      <w:pPr>
        <w:pStyle w:val="Normal4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hatte es eine Reihe propalästinensischer Demonstrationen mit Bezug zum Gaza-Krieg in Nordrhein-Westfalen gegeben. In mehreren Fällen leitete die Polizei Ermittlungen wegen Äußerungen oder Plakatinhalten ein. So hatte die Polizei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Anfang November Ermittlungen gegen einen Redner wegen Volksverhetzung aufgenommen. Bei dem Marsch in Essen wurden nach Polizeiangaben auch Symbole und Zeichen gezeigt, die denen des "Islamischen Staates" ähnelten. Bei einer anderen Demonstration in Wuppertal vor einer Woche haben die Beamten sechs Plakate mit möglicherweise volksverhetzendem Inhalt sichergestellt.</w:t>
      </w:r>
    </w:p>
    <w:p>
      <w:pPr>
        <w:pStyle w:val="Normal4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87"/>
      </w:pPr>
    </w:p>
    <w:p>
      <w:pPr>
        <w:pStyle w:val="Normal487"/>
        <w:ind w:left="200"/>
        <w:sectPr>
          <w:type w:val="continuous"/>
          <w:pgMar w:top="840" w:right="1000" w:bottom="840" w:left="1000" w:header="400" w:footer="400"/>
          <w:pgNumType w:fmt="decimal"/>
          <w:cols w:space="720"/>
        </w:sectPr>
      </w:pPr>
      <w:r>
        <w:br/>
      </w:r>
      <w:r>
        <w:pict>
          <v:line id="_x0000_s3092" style="position:absolute;z-index:252737536" from="0,10pt" to="512pt,10pt" strokecolor="black" strokeweight="1pt">
            <v:stroke linestyle="single"/>
          </v:line>
        </w:pict>
      </w:r>
      <w:r>
        <w:rPr>
          <w:rFonts w:ascii="arial" w:eastAsia="arial" w:hAnsi="arial" w:cs="arial"/>
          <w:b/>
          <w:color w:val="767676"/>
          <w:sz w:val="16"/>
        </w:rPr>
        <w:t>End of Document</w:t>
      </w:r>
    </w:p>
    <w:p>
      <w:pPr>
        <w:pStyle w:val="Normal488"/>
        <w:sectPr>
          <w:headerReference w:type="even" r:id="rId3011"/>
          <w:headerReference w:type="default" r:id="rId3012"/>
          <w:footerReference w:type="even" r:id="rId3013"/>
          <w:footerReference w:type="default" r:id="rId3014"/>
          <w:headerReference w:type="first" r:id="rId3015"/>
          <w:footerReference w:type="first" r:id="rId3016"/>
          <w:pgSz w:w="12240" w:h="15840"/>
          <w:pgMar w:top="840" w:right="1000" w:bottom="840" w:left="1000" w:header="400" w:footer="400"/>
          <w:pgNumType w:fmt="decimal"/>
          <w:cols w:space="720"/>
          <w:titlePg w:val="0"/>
        </w:sectPr>
      </w:pPr>
    </w:p>
    <w:p>
      <w:pPr>
        <w:pStyle w:val="Normal488"/>
      </w:pPr>
    </w:p>
    <w:p>
      <w:pPr>
        <w:pStyle w:val="Normal488"/>
      </w:pPr>
      <w:r>
        <w:pict>
          <v:shape id="_x0000_i3093" type="#_x0000_t75" alt="LexisNexis®" style="width:147.75pt;height:30pt">
            <v:imagedata r:id="rId10" o:title=""/>
          </v:shape>
        </w:pict>
      </w:r>
      <w:r>
        <w:cr/>
      </w:r>
    </w:p>
    <w:p>
      <w:pPr>
        <w:pStyle w:val="Heading14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Teilnehmer bei propalästinensischer </w:t>
      </w:r>
      <w:r>
        <w:rPr>
          <w:rFonts w:ascii="arial" w:eastAsia="arial" w:hAnsi="arial" w:cs="arial"/>
          <w:b/>
          <w:i w:val="0"/>
          <w:strike w:val="0"/>
          <w:noProof w:val="0"/>
          <w:color w:val="000000"/>
          <w:position w:val="0"/>
          <w:sz w:val="28"/>
          <w:u w:val="none"/>
          <w:vertAlign w:val="baseline"/>
        </w:rPr>
        <w:t>Demo</w:t>
      </w:r>
    </w:p>
    <w:p>
      <w:pPr>
        <w:pStyle w:val="Normal4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 3:55 PM GMT+1</w:t>
      </w:r>
    </w:p>
    <w:p>
      <w:pPr>
        <w:pStyle w:val="Normal488"/>
        <w:keepNext w:val="0"/>
        <w:spacing w:after="0" w:line="240" w:lineRule="atLeast"/>
        <w:ind w:right="0"/>
        <w:jc w:val="both"/>
      </w:pPr>
      <w:bookmarkStart w:id="976" w:name="Bookmark_489"/>
      <w:bookmarkEnd w:id="976"/>
    </w:p>
    <w:p>
      <w:pPr>
        <w:pStyle w:val="Normal4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88"/>
        <w:keepNext w:val="0"/>
        <w:spacing w:before="120" w:after="0" w:line="220" w:lineRule="atLeast"/>
        <w:ind w:left="0" w:right="0" w:firstLine="0"/>
        <w:jc w:val="left"/>
      </w:pPr>
      <w:r>
        <w:br/>
      </w:r>
      <w:r>
        <w:pict>
          <v:shape id="_x0000_i3094" type="#_x0000_t75" style="width:230.22pt;height:28.5pt">
            <v:imagedata r:id="rId11" o:title=""/>
          </v:shape>
        </w:pic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332 words</w:t>
      </w:r>
    </w:p>
    <w:p>
      <w:pPr>
        <w:pStyle w:val="Normal488"/>
        <w:keepNext/>
        <w:spacing w:before="240" w:after="0" w:line="340" w:lineRule="atLeast"/>
        <w:ind w:left="0" w:right="0" w:firstLine="0"/>
        <w:jc w:val="left"/>
      </w:pPr>
      <w:bookmarkStart w:id="977" w:name="Body_487"/>
      <w:bookmarkEnd w:id="977"/>
      <w:r>
        <w:rPr>
          <w:rFonts w:ascii="arial" w:eastAsia="arial" w:hAnsi="arial" w:cs="arial"/>
          <w:b/>
          <w:i w:val="0"/>
          <w:strike w:val="0"/>
          <w:noProof w:val="0"/>
          <w:color w:val="000000"/>
          <w:position w:val="0"/>
          <w:sz w:val="28"/>
          <w:u w:val="none"/>
          <w:vertAlign w:val="baseline"/>
        </w:rPr>
        <w:t>Body</w:t>
      </w:r>
    </w:p>
    <w:p>
      <w:pPr>
        <w:pStyle w:val="Normal488"/>
        <w:spacing w:line="60" w:lineRule="exact"/>
      </w:pPr>
      <w:r>
        <w:pict>
          <v:line id="_x0000_s3095" style="position:absolute;z-index:252738560" from="0,2pt" to="512pt,2pt" strokecolor="#009ddb" strokeweight="2pt">
            <v:stroke linestyle="single"/>
            <w10:wrap type="topAndBottom"/>
          </v:line>
        </w:pict>
      </w:r>
    </w:p>
    <w:p>
      <w:pPr>
        <w:pStyle w:val="Normal488"/>
      </w:pP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sind am Samstag nach Polizeiangaben in Düsseldorf zu einer propalästinensischen Demonstration zusammengekommen. Am Nachmittag setzte sich die Gruppe vom Hauptbahnhof in Richtung NRW-Landtag in Gang. Es sei ruhig und friedlich angelaufen, sagte ein Sprecher der Polizei. Die Beamten hätten vor Veranstaltungsbeginn Auflagen vorgelesen, dass etwa Plakate mit möglicherweise volksverhetzendem Inhalt sichergestellt würden.</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hatte zu einer Kundgebung mit dem Motto "Stoppt die Aggression" rund 1000 Teilnehmern angemeldet. Bereits Anfang des Monats hatten in der Landeshauptstadt 17 000 Menschen an einer propalästinensischen Demonstration teilgenommen, zu der ebenfalls nur 1000 Teilnehmer von einer Privatperson angemeldet gewesen waren. Nach den Erfahrungen der vergangenen Wochen hat sich die Polizei deswegen auch auf eine deutlich größere Anzahl an Teilnehmern eingestellt.</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vom Veranstalter ursprünglich für den 11.11. in der Düsseldorfer Innenstadt geplant gewesen. Wegen des zeitgleichen Karnevalsauftakts hatte der Organisator diesen Termin aber abgesagt. Eine kleinere Gruppe von rund 100 Teilnehmenden - überwiegend in Deutschland tätige Mediziner mit palästinensischen Wurzeln - demonstrierten am Samstag ebenfalls friedlich am Hauptbahnhof für ein Ende der Gewalt.</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hatte es eine Reihe propalästinensischer Demonstrationen mit Bezug zum Gaza-Krieg in Nordrhein-Westfalen gegeben. In mehreren Fällen leitete die Polizei Ermittlungen wegen Äußerungen oder Plakatinhalten ein.</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Anfang November hatte die Polizei Ermittlungen gegen einen Redner wegen Volksverhetzung aufgenommen. Bei dem Marsch in Essen wurden nach Polizeiangaben auch Symbole und Zeichen gezeigt, die denen des "Islamischen Staates" ähnelten. Bei einer anderen Demonstration in Wuppertal vor einer Woche stellten die Beamten sechs Plakate mit möglicherweise volksverhetzendem Inhalt sicher.</w:t>
      </w:r>
    </w:p>
    <w:p>
      <w:pPr>
        <w:pStyle w:val="Normal4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88"/>
      </w:pPr>
    </w:p>
    <w:p>
      <w:pPr>
        <w:pStyle w:val="Normal488"/>
        <w:ind w:left="200"/>
        <w:sectPr>
          <w:type w:val="continuous"/>
          <w:pgMar w:top="840" w:right="1000" w:bottom="840" w:left="1000" w:header="400" w:footer="400"/>
          <w:pgNumType w:fmt="decimal"/>
          <w:cols w:space="720"/>
        </w:sectPr>
      </w:pPr>
      <w:r>
        <w:br/>
      </w:r>
      <w:r>
        <w:pict>
          <v:line id="_x0000_s3096" style="position:absolute;z-index:252739584" from="0,10pt" to="512pt,10pt" strokecolor="black" strokeweight="1pt">
            <v:stroke linestyle="single"/>
          </v:line>
        </w:pict>
      </w:r>
      <w:r>
        <w:rPr>
          <w:rFonts w:ascii="arial" w:eastAsia="arial" w:hAnsi="arial" w:cs="arial"/>
          <w:b/>
          <w:color w:val="767676"/>
          <w:sz w:val="16"/>
        </w:rPr>
        <w:t>End of Document</w:t>
      </w:r>
    </w:p>
    <w:p>
      <w:pPr>
        <w:pStyle w:val="Normal489"/>
        <w:sectPr>
          <w:headerReference w:type="even" r:id="rId3017"/>
          <w:headerReference w:type="default" r:id="rId3018"/>
          <w:footerReference w:type="even" r:id="rId3019"/>
          <w:footerReference w:type="default" r:id="rId3020"/>
          <w:headerReference w:type="first" r:id="rId3021"/>
          <w:footerReference w:type="first" r:id="rId3022"/>
          <w:pgSz w:w="12240" w:h="15840"/>
          <w:pgMar w:top="840" w:right="1000" w:bottom="840" w:left="1000" w:header="400" w:footer="400"/>
          <w:pgNumType w:fmt="decimal"/>
          <w:cols w:space="720"/>
          <w:titlePg w:val="0"/>
        </w:sectPr>
      </w:pPr>
    </w:p>
    <w:p>
      <w:pPr>
        <w:pStyle w:val="Normal489"/>
      </w:pPr>
    </w:p>
    <w:p>
      <w:pPr>
        <w:pStyle w:val="Normal489"/>
      </w:pPr>
      <w:r>
        <w:pict>
          <v:shape id="_x0000_i3097" type="#_x0000_t75" alt="LexisNexis®" style="width:147.75pt;height:30pt">
            <v:imagedata r:id="rId10" o:title=""/>
          </v:shape>
        </w:pict>
      </w:r>
      <w:r>
        <w:cr/>
      </w:r>
    </w:p>
    <w:p>
      <w:pPr>
        <w:pStyle w:val="Heading14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Tausend Menschen demonstrieren in Berlin</w:t>
      </w:r>
    </w:p>
    <w:p>
      <w:pPr>
        <w:pStyle w:val="Normal4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 6:07 PM GMT+1</w:t>
      </w:r>
    </w:p>
    <w:p>
      <w:pPr>
        <w:pStyle w:val="Normal489"/>
        <w:keepNext w:val="0"/>
        <w:spacing w:after="0" w:line="240" w:lineRule="atLeast"/>
        <w:ind w:right="0"/>
        <w:jc w:val="both"/>
      </w:pPr>
      <w:bookmarkStart w:id="978" w:name="Bookmark_490"/>
      <w:bookmarkEnd w:id="978"/>
    </w:p>
    <w:p>
      <w:pPr>
        <w:pStyle w:val="Normal4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89"/>
        <w:keepNext w:val="0"/>
        <w:spacing w:before="120" w:after="0" w:line="220" w:lineRule="atLeast"/>
        <w:ind w:left="0" w:right="0" w:firstLine="0"/>
        <w:jc w:val="left"/>
      </w:pPr>
      <w:r>
        <w:br/>
      </w:r>
      <w:r>
        <w:pict>
          <v:shape id="_x0000_i3098" type="#_x0000_t75" style="width:230.22pt;height:28.5pt">
            <v:imagedata r:id="rId11" o:title=""/>
          </v:shape>
        </w:pic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513 words</w:t>
      </w:r>
    </w:p>
    <w:p>
      <w:pPr>
        <w:pStyle w:val="Normal4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Berlins Polizei im Dauereinsatz: Erst ziehen Demonstranten durch die Stadt, die gegen das Verbot der kurdischen Arbeiterpartei PKK protestieren. Später gibt es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489"/>
        <w:keepNext/>
        <w:spacing w:before="240" w:after="0" w:line="340" w:lineRule="atLeast"/>
        <w:ind w:left="0" w:right="0" w:firstLine="0"/>
        <w:jc w:val="left"/>
      </w:pPr>
      <w:bookmarkStart w:id="979" w:name="Body_488"/>
      <w:bookmarkEnd w:id="979"/>
      <w:r>
        <w:rPr>
          <w:rFonts w:ascii="arial" w:eastAsia="arial" w:hAnsi="arial" w:cs="arial"/>
          <w:b/>
          <w:i w:val="0"/>
          <w:strike w:val="0"/>
          <w:noProof w:val="0"/>
          <w:color w:val="000000"/>
          <w:position w:val="0"/>
          <w:sz w:val="28"/>
          <w:u w:val="none"/>
          <w:vertAlign w:val="baseline"/>
        </w:rPr>
        <w:t>Body</w:t>
      </w:r>
    </w:p>
    <w:p>
      <w:pPr>
        <w:pStyle w:val="Normal489"/>
        <w:spacing w:line="60" w:lineRule="exact"/>
      </w:pPr>
      <w:r>
        <w:pict>
          <v:line id="_x0000_s3099" style="position:absolute;z-index:252740608" from="0,2pt" to="512pt,2pt" strokecolor="#009ddb" strokeweight="2pt">
            <v:stroke linestyle="single"/>
            <w10:wrap type="topAndBottom"/>
          </v:line>
        </w:pict>
      </w:r>
    </w:p>
    <w:p>
      <w:pPr>
        <w:pStyle w:val="Normal489"/>
      </w:pP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Tausend Menschen haben in Berlin gegen das Verbot der kurdischen Arbeiterpartei PKK und gegen die Angriffe Israels im Gazastreifen demonstriert. Die nach Angaben der Berliner Polizei rund 4000 Teilnehmer der propalästinensischen Demonstration zogen am Samstagnachmittag vom Invalidenpark nahe dem Hauptbahnhof in Richtung Großer Stern im Stadtteil Tiergarten. Zahlreiche Demonstranten trugen Palästinafahnen in den Farben Schwarz, Weiß, Rot und Grün. Viele Menschen riefen "Freiheit für Gaza"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aber auch "Deutschland finanziert, Israel bombardiert" sowie "Stoppt den Völkermord".</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gab vom Lautsprecherwagen aus bekannt: "Wir sind keine Unterstützer von Terrororganisationen und unterstützen auch nicht die Morde in Israel." Von der Polizei waren jegliche Aufrufe zu Gewalt untersagt worden, genau wie das Werben für mehrere palästinensische Organisationen, unter anderem für die islamistische Hamas. Obwohl sie als Schweigemarsch angekündigt war, wurde die Demonstration sehr laut und zum Teil auch aggressiv. Vor Filialen amerikanischer Fastfood- oder Café-Ketten entlang der Strecke gab es Pfeifkonzerte. Die Polizei wies den Veranstalter mehrfach darauf hin, die Teilnehmer aufzufordern, verbotene Parolen zu unterlassen.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zuvor hatten nach Polizeiangaben rund 4000 Menschen unter anderem gegen das Verbot der kurdischen Arbeiterpartei PKK demonstriert. Die Veranstalter zählten 6000 Teilnehmer. Sie zogen Samstagmittag von Kreuzberg aus zum Schlossplatz in Berlin-Mitte. In Reden wurde die Politik des türkischen Präsidenten Recep Tayyip Erdogan kritisiert, der Berlin am Freitag besucht hatte. Einige Demonstranten riefen "Erdogan Terrorist!" In Deutschland ist die PKK wegen terroristischer Aktivitäten seit 1993 verboten.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Organisationskomitee der Demonstration kritisierte, es sei insbesondere bei der Abschlusskundgebung zu gewalttätigen Polizeieinsätzen gekommen. Nach Angaben der Polizei wurde ein Demonstrant wegen des Vorwurfs gefährlicher Körperverletzung festgenommen. Er soll mit einer Fahnenstange einen Polizisten geschlagen haben. Weitere vereinzelte Festnahmen gab es der Polizei zufolge unter anderem wegen des Verdachts der Verwendung verfassungsfeindlicher Symbole.</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einem Polizeisprecher kam es am Endpunkt des Demonstrationszuges zu Auseinandersetzungen, als Polizisten die Identität eines Demonstranten überprüfen wollten, der zuvor verbotene Parolen gerufen habe. Am Rande der Demonstration wurden außerdem einige Feuerwerksraketen abgeschossen, auch bengalisches Feuer war mehrmals zu sehen.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einem größeren Aufgebot in der Stadt vertreten. Insgesamt waren am Samstag 3000 Polizisten in Berlin im Einsatz: bei der kurdischen Demonstration, bei der propalästinensischen Demonstration, beim Fußball-Freundschaftsspiel Deutschland gegen die Türkei am Abend im Olympiastadion und einem vorher angekündigten Fanmarsch türkischer Anhänger vom Theodor-Heuss-Platz zum Stadion. Unterstützung erhielt die Berliner Polizei aus mehreren anderen Bundesländern und von der Bundespolizei.</w:t>
      </w:r>
    </w:p>
    <w:p>
      <w:pPr>
        <w:pStyle w:val="Normal4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89"/>
      </w:pPr>
    </w:p>
    <w:p>
      <w:pPr>
        <w:pStyle w:val="Normal489"/>
        <w:ind w:left="200"/>
        <w:sectPr>
          <w:type w:val="continuous"/>
          <w:pgMar w:top="840" w:right="1000" w:bottom="840" w:left="1000" w:header="400" w:footer="400"/>
          <w:pgNumType w:fmt="decimal"/>
          <w:cols w:space="720"/>
        </w:sectPr>
      </w:pPr>
      <w:r>
        <w:br/>
      </w:r>
      <w:r>
        <w:pict>
          <v:line id="_x0000_s3100" style="position:absolute;z-index:252741632" from="0,10pt" to="512pt,10pt" strokecolor="black" strokeweight="1pt">
            <v:stroke linestyle="single"/>
          </v:line>
        </w:pict>
      </w:r>
      <w:r>
        <w:rPr>
          <w:rFonts w:ascii="arial" w:eastAsia="arial" w:hAnsi="arial" w:cs="arial"/>
          <w:b/>
          <w:color w:val="767676"/>
          <w:sz w:val="16"/>
        </w:rPr>
        <w:t>End of Document</w:t>
      </w:r>
    </w:p>
    <w:p>
      <w:pPr>
        <w:pStyle w:val="Normal490"/>
        <w:sectPr>
          <w:headerReference w:type="even" r:id="rId3023"/>
          <w:headerReference w:type="default" r:id="rId3024"/>
          <w:footerReference w:type="even" r:id="rId3025"/>
          <w:footerReference w:type="default" r:id="rId3026"/>
          <w:headerReference w:type="first" r:id="rId3027"/>
          <w:footerReference w:type="first" r:id="rId3028"/>
          <w:pgSz w:w="12240" w:h="15840"/>
          <w:pgMar w:top="840" w:right="1000" w:bottom="840" w:left="1000" w:header="400" w:footer="400"/>
          <w:pgNumType w:fmt="decimal"/>
          <w:cols w:space="720"/>
          <w:titlePg w:val="0"/>
        </w:sectPr>
      </w:pPr>
    </w:p>
    <w:p>
      <w:pPr>
        <w:pStyle w:val="Normal490"/>
      </w:pPr>
    </w:p>
    <w:p>
      <w:pPr>
        <w:pStyle w:val="Normal490"/>
      </w:pPr>
      <w:r>
        <w:pict>
          <v:shape id="_x0000_i3101" type="#_x0000_t75" alt="LexisNexis®" style="width:147.75pt;height:30pt">
            <v:imagedata r:id="rId10" o:title=""/>
          </v:shape>
        </w:pict>
      </w:r>
      <w:r>
        <w:cr/>
      </w:r>
    </w:p>
    <w:p>
      <w:pPr>
        <w:pStyle w:val="Heading14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Staatsbesuch; Erdogan nennt Israel erneut "Terrorstaat" - bringt Deutschland mit Kreuzfahrern in Verbindung</w:t>
      </w:r>
    </w:p>
    <w:p>
      <w:pPr>
        <w:pStyle w:val="Normal4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 10:50 PM GMT+1</w:t>
      </w:r>
    </w:p>
    <w:p>
      <w:pPr>
        <w:pStyle w:val="Normal490"/>
        <w:keepNext w:val="0"/>
        <w:spacing w:after="0" w:line="240" w:lineRule="atLeast"/>
        <w:ind w:right="0"/>
        <w:jc w:val="both"/>
      </w:pPr>
      <w:bookmarkStart w:id="980" w:name="Bookmark_491"/>
      <w:bookmarkEnd w:id="980"/>
    </w:p>
    <w:p>
      <w:pPr>
        <w:pStyle w:val="Normal4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0"/>
        <w:keepNext w:val="0"/>
        <w:spacing w:before="120" w:after="0" w:line="220" w:lineRule="atLeast"/>
        <w:ind w:left="0" w:right="0" w:firstLine="0"/>
        <w:jc w:val="left"/>
      </w:pPr>
      <w:r>
        <w:br/>
      </w:r>
      <w:r>
        <w:pict>
          <v:shape id="_x0000_i3102" type="#_x0000_t75" style="width:230.22pt;height:28.5pt">
            <v:imagedata r:id="rId11" o:title=""/>
          </v:shape>
        </w:pic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5175 words</w:t>
      </w:r>
    </w:p>
    <w:p>
      <w:pPr>
        <w:pStyle w:val="Normal4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Nur einen Tag nach seinem Besuch in Berlin teilt der türkische Präsident erneut heftig gegen Israel aus. Und: Die deutschen Gelder für humanitäre Hilfe im Gaza-Streifen würden nicht für "terroristische Organisationen" zweckentfremdet, teilte das Auswärtige Amt mit. Mehr im Liveticker.</w:t>
      </w:r>
    </w:p>
    <w:p>
      <w:pPr>
        <w:pStyle w:val="Normal490"/>
        <w:keepNext/>
        <w:spacing w:before="240" w:after="0" w:line="340" w:lineRule="atLeast"/>
        <w:ind w:left="0" w:right="0" w:firstLine="0"/>
        <w:jc w:val="left"/>
      </w:pPr>
      <w:bookmarkStart w:id="981" w:name="Body_489"/>
      <w:bookmarkEnd w:id="981"/>
      <w:r>
        <w:rPr>
          <w:rFonts w:ascii="arial" w:eastAsia="arial" w:hAnsi="arial" w:cs="arial"/>
          <w:b/>
          <w:i w:val="0"/>
          <w:strike w:val="0"/>
          <w:noProof w:val="0"/>
          <w:color w:val="000000"/>
          <w:position w:val="0"/>
          <w:sz w:val="28"/>
          <w:u w:val="none"/>
          <w:vertAlign w:val="baseline"/>
        </w:rPr>
        <w:t>Body</w:t>
      </w:r>
    </w:p>
    <w:p>
      <w:pPr>
        <w:pStyle w:val="Normal490"/>
        <w:spacing w:line="60" w:lineRule="exact"/>
      </w:pPr>
      <w:r>
        <w:pict>
          <v:line id="_x0000_s3103" style="position:absolute;z-index:252742656" from="0,2pt" to="512pt,2pt" strokecolor="#009ddb" strokeweight="2pt">
            <v:stroke linestyle="single"/>
            <w10:wrap type="topAndBottom"/>
          </v:line>
        </w:pict>
      </w:r>
    </w:p>
    <w:p>
      <w:pPr>
        <w:pStyle w:val="Normal490"/>
      </w:pP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Israel nach seinem Deutschland-Besuch erneut als "Terrorstaat" bezeichnet. "Der Verantwortliche dieses Terrorstaates derzeit hat das israelische Volk zum Aufschrei und zum Aufstand gegen sich selbst gebracht. Deshalb steht sein Ende nah", sagte Erdogan mit Bezug auf den israelischen Ministerpräsidenten Benjamin Netanjahu am Samstag laut der staatlichen Nachrichtenagentur Anadolu.</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Westen und Deutschland brachte er in Verbindung mit den Kreuzfahrern, ohne zu erläutern, was er damit genau meinte.</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Westliche Regierungen und die "imperialistische Kreuzfahrerstruktur" unterschieden sich nicht voneinander. "Dies habe ich leider bei meinem Besuch gestern Abend gesehen. Das habe ich beim Präsidenten gesehen und auch in dem Anderen", sagte Erdogan. Er hatte am Freitag Bundespräsidenten Frank-Walter Steinmeier sowie Bundeskanzler Olaf Scholz in Berlin getroffen.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Besuch des türkischen Präsidenten war wegen dessen verbaler Attacken gegen Israel im Zusammenhang mit dem Gaza-Krieg umstritten. Erdogan hatte die Ermordung vieler Hundert israelischer Zivilisten beim Terrorangriff am 7. Oktober zwar verurteilt, die dafür verantwortliche Hamas aber später als "Befreiungsorganisation" bezeichnet. In der Pressekonferenz mit Scholz hatte Erdogan eine weitere Eskalation vermieden.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unterstellte Israel jedoch, "Geiseln" zu halten. Am Samstag forderte er Deutschland auf, sich für die Befreiung von "10.000 von Israel genommenen Geiseln" zu engagieren. Auf was Erdogan sich damit bezog, war völlig unklar. Laut den Vereinten Nationen waren im Juli dieses Jahres 1500 Palästinenser in israelischen Gefängnissen inhaftiert.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22:47 Uhr - Biden: Gazastreifen und Westjordanland sollten "wiedervereinigt" werden - Netanjahu skeptisch</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sich mit Blick auf die Nachkriegszeit für eine Wiedervereinigung der Palästinensergebiete unter dem Dach einer neuen palästinensischen Behörde ausgesprochen. "Der Gazastreifen und das Westjordanland sollten unter einer einheitlichen Regierungsstruktur wiedervereinigt werden, letztlich unter einer wiederbelebten palästinensischen Behörde", schrieb er in einem Beitrag für die "Washington Post". Dies solle geschehen, "während wir alle auf eine Zweistaatenlösung hinarbeiten".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äußerte sich skeptisch zu der Forderung: "Ich denke, dass die Palästinensische Autonomiebehörde in ihrer jetzigen Form nicht in der Lage ist, die Verantwortung für Gaza zu übernehmen", sagte Netanjahu in Tel Aviv.</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21:59 Uhr - Abbas fordert sofortiges Ende des Gaza-Kriegs</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Präsident Mahmud Abbas hat zu einem sofortigen Ende des Kriegs im Gaza-Streifen aufgerufen. In einer Fernsehansprache forderte Abbas den US-Präsidenten Joe Biden dazu auf, "zu intervenieren und diese Aggression sofort zu stoppen". Er fragte: "Worauf warten die USA angesichts des fortwährenden Völkermords an unserem Volk in Gaza?" Abbas forderte Biden außerdem dazu auf, sich für die Einfuhr von mehr humanitärer Hilfe in den blockierten Küstenstreifen einzusetzen.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2006 bei Parlamentswahlen gegen die gemäßigtere Fatah von Abbas gesiegt. Ein Jahr später übernahm die Hamas gewaltsam die alleinige Kontrolle des Gaza-Streifens. Israel hatte das Gebiet 2005 geräumt und mehr als 20 israelische Siedlungen dort evakuiert. Seit der Machtübernahme der Terrororganisation Hamas gab es de facto zwei getrennte Regierungen - eine in Gaza und eine in Ramallah. Seit Beginn des Bruderkriegs zwischen den beiden rivalisierenden Palästinenserorganisationen gab es auch keine neuen Parlaments- oder Präsidentenwahlen mehr.</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21:10 Uhr - Netanjahu: Humanitäre Hilfe soll internationale Unterstützung sichern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des Ministerpräsidenten Benjamin Netanjahu der Einfuhr eingeschränkter Mengen von Treibstoff in den Gazastreifen zugestimmt, um internationale Unterstützung für den Kampf gegen die Hamas zu gewährleisten. "Die humanitäre Hilfe ist essenziell wichtig für die Fortsetzung der internationalen Unterstützung", sagte Netanjahu vor Journalisten in Tel Aviv. Deswegen habe man auf Bitte der USA die Einfuhr von zwei Tanklastern am Tag in den Küstenstreifen erlaubt.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sprach von einer "minimalen Notfallmenge". Diese solle dazu dienen, das Abwassersystem zu betreiben und damit den Ausbruch von Seuchen zu verhindern. "Der Ausbruch von Seuchen würde den Einwohnern des Gazastreifens und auch den israelischen Soldaten schaden", erklärte er. Es sei zudem ein Übergreifen auf israelisches Gebiet zu befürchten.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bekräftigte, der Gaza-Krieg werde bis zum Sieg über die islamistische Terrororganisation Hamas weitergehen. "Wir werden nur einer zeitweiligen Waffenruhe in Gaza zustimmen, und nur im Gegenzug für die Rückführung unserer Geiseln", sagte er zu Verhandlungen über eine Freilassung der Entführten.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19:42 Uhr - Medienbericht: Hamas-Führer aus Gaza in Süden des Gaza-Streifens geflüchtet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Führungsspitze der islamistischen Palästinenserorganisation Hamas ist nach israelischen Informationen aus der Stadt Gaza in den Süden des Gaza-Streifens geflohen. Der israelische TV-Sender Kan berichtete, Israel gehe davon aus, dass die Hamas-Führer Jihia al-Sinwar und Mohammed Deif während des Kriegs in den Süden entkommen seien. Sie würden dort im Bereich der Stadt Chan Junis vermutet, wo Sinwar geboren ist. Der Sender nannte allerdings keine Quelle für diese Information.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Sinwar ist der Chef der Terrororganisation Hamas im Gaza-Streifen, Deif Kommandeur des bewaffneten Hamas-Arms, der Kassam-Brigaden. Beide stehen seit dem Massaker am 7. Oktober im israelischen Grenzgebiet ganz oben auf der Abschussliste Israels.</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17:42 Uhr -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 Solidarität mit kurdischer PKK und Palästinensern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Tausend Menschen haben in Berlin gegen das Verbot der kurdischen Arbeiterpartei PKK und gegen die Angriffe Israels im Gaza-Streifen demonstriert. Die nach Angaben der Berliner Polizei rund 4000 Teilnehmer der propalästinensischen Demonstration zogen am Samstagnachmittag vom Invalidenpark nahe dem Hauptbahnhof in Richtung Großer Stern im Stadtteil Tiergarten. Zahlreiche Demonstranten trugen Palästinafahnen in den Farben Schwarz, Weiß, Rot und Grün. Viele Menschen riefen "Freiheit für Gaza"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aber auch "Deutschland finanziert, Israel bombardiert" sowie "Stoppt den Völkermord".</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gab vom Lautsprecherwagen aus bekannt: "Wir sind keine Unterstützer von Terrororganisationen und unterstützen auch nicht die Morde in Israel." Von der Polizei waren jegliche Aufrufe zu Gewalt untersagt worden, genau wie das Werben für mehrere palästinensische Organisationen, unter anderem für die islamistische Hamas. Obwohl sie als Schweigemarsch angekündigt war, wurde die Demonstration sehr laut und zum Teil auch aggressiv. Vor Filialen amerikanischer Fastfood- oder Café-Ketten entlang der Strecke gab es Pfeifkonzerte. Die Polizei wies den Veranstalter mehrfach darauf hin, die Teilnehmer aufzufordern, verbotene Parolen zu unterlassen.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16:59 Uhr - Auswärtiges Amt sieht keinen Missbrauch bei humanitären Hilfen für Palästinenser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hat die humanitären Hilfszahlungen für die palästinensischen Gebiete auf den Prüfstand gestellt und nach Angaben aus dem Ministerium keinen Missbrauch feststellen können. "Die Überprüfung zur humanitären Hilfe für die Palästinenserinnen und Palästinenser ist abgeschlossen, und es hat keine Auffälligkeiten gegeben bezüglich möglicher indirekter Hilfen für terroristische Organisationen", hieß es aus dem Berliner Ministerium. Insgesamt hat Deutschland im laufenden Jahr demnach humanitäre Hilfe in Höhe von rund 161 Millionen Euro für die Menschen in den palästinensischen Gebieten bereitgestellt.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Entwicklungshilfeministerium hat die Prüfungen indes nach Angaben eines Sprechers noch nicht abgeschlossen. "Als erstes Teilergebnis wurde die bereits eingeplante Zusage in Höhe von 71 Millionen Euro für das Hilfswerk der Vereinten Nationen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im Nahen Osten (UNRWA) freigegeben und zusätzliche 20 Millionen Euro neu zur Verfügung gestellt", sagte der Sprecher gegenüber der Nachrichtenagentur Reuters.</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ersten Schritt sollen aus diesen 91 Millionen Euro Maßnahmen finanziert werden, die die Basisversorgung der vertriebenen Menschen im Gaza-Streifen aufrechterhalten und die palästinensischen Flüchtlinge in Jordanien unterstützen."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Schwerpunkte des mit deutschen Entwicklungsgeldern finanzierten UNRWA-Engagements im südlichen Gaza-Streifen sind demnach die dauerhafte Versorgung der Zivilbevölkerung mit Trinkwasser, sowie Hygiene und Sanitäranlagen in Notunterkünften für innerhalb des Gaza-Streifens vertriebene Menschen.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16:50 Uhr - Scholz plädiert in Telefonat mit Netanjahu für Feuerpausen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Olaf Scholz hat sich nach Angaben der Bundesregierung in einem Telefonat mit Israels Ministerpräsidenten Benjamin Netanjahu für Feuerpausen im Gaza-Krieg eingesetzt. "Der Bundeskanzler betonte die dringende Notwendigkeit, die humanitäre Lage der Menschen im Gaza-Streifen zu verbessern", teilte die stellvertretende Regierungssprecherin Christiane Hoffmann am Samstag in Berlin mit. "Humanitäre Feuerpausen könnten zu einer wesentlichen Verbesserung der Versorgung der Bevölkerung beitragen." Das Gespräch fand den Angaben zufolge am Samstag statt.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habe die israelischen Bemühungen zum Schutz von Zivilisten im Gaza-Streifen erläutert, die weiterhin von der Hamas konterkariert würden. Die beiden Politiker hätten auch über die Bemühungen gesprochen, die Geiseln der Hamas so schnell wie möglich zu befreien. Scholz habe Netanjahu zudem von seinen Bemühungen berichtet, ein regionales Ausgreifen des Konflikts zu vermeiden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16:36 Uhr - Wieder Beschuss an der Grenze zwischen Israel und Libanon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ist es am Samstag erneut zu gegenseitigem Beschuss gekommen. Israelische Artillerie griff "Terrorziele" im Libanon an, wie das Militär mitteilte. Zuvor seien 25 Raketenstarts aus dem Libanon Richtung Israel registriert worden, hieß es. Berichte über Verletzte im Norden Israels gab es zunächst nicht. Die proiranische Hisbollah-Miliz im Libanon teilte mit, sie habe auf israelische Truppen und weitere Stellungen des Militärs gezielt.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staatliche Nachrichtenagentur im Libanon berichtete, dass bei einem israelischen Angriff am frühen Samstagmorgen eine Aluminiumfabrik nahe der Stadt Nabatieh getroffen wurde. Die Fabrik sei völlig niedergebrannt. Verletzte soll es nicht gegeben haben. Augenzeugen zufolge hinderte die Hisbollah Journalisten und andere Personen daran, sich dem Gebiet zu nähern.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15:23 Uhr - Hamas-Ministerium meldet über 80 Tote bei Angriffen auf Flüchtlings-Quartier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zwei israelischen Angriffen im Flüchtlingslager Dschabalia im Gaza-Streifen sind nach Angaben des von der radikalislamischen Hamas kontrollierten Gesundheitsministeriums am Samstag mehr als 80 Menschen getötet worden. Die von der UNO betriebene und als Flüchtlingsunterkunft genutzte Al-Fachura-Schule im Flüchtlingsquartier Dschabalia sei am frühen Samstagmorgen beschossen worden, sagte ein Ministeriumsvertreter der Nachrichtenagentur AFP. Dabei seien 50 Menschen getötet worden. Bei einem zweiten Angriff auf ein weiteres Gebäude wurden laut Ministeriumsvertreter 32 Mitglieder einer Familie getötet.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Gesundheitsministerium veröffentlichte eine Liste mit den Namen aller beim zweiten Angriff getöteten Familienmitglieder. Den Angaben nach waren 19 der Todesopfer Kinder. Die israelische Armee antwortete auf Bitten um eine Stellungnahme zunächst nicht. Dschabalia im Norden des Gaza-Streifens ist das größte von acht Flüchtlingslagern in dem Palästinensergebiet. Mehr als 80 Prozent der Bewohner der Lager sind Flüchtlinge oder Nachkommen von Flüchtlingen, die ihre Häuser bei der Gründung des Staats Israel im Jahr 1948 verlassen hatten.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15:16 Uhr - Marsch für Geiseln in Hamas-Gewalt erreicht Jerusalem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Zehntausende Teilnehmer eines Protestmarsches für die Geiseln in der Gewalt der islamistischen Terrororganisation Hamas haben Jerusalem erreicht. Sie wollten dort zum Amtssitz des israelischen Ministerpräsidenten Benjamin Netanjahu ziehen. Der Marsch hatte am Dienstag in der rund 70 Kilometer entfernten Küstenmetropole Tel Aviv begonnen. Die Demonstranten trugen blau-weiße israelische Flaggen und gelbe Luftballons bei sich. Viele hielten Schilder mit Bildern der Entführten in die Höhe. Sie forderten von der Regierung einen sofortigen Deal zur Freilassung der Geiseln, die seit sechs Wochen im Gaza-Streifen festgehalten werden. "Jetzt, jetzt, jetzt", skandierten sie immer wieder. "Humanitäre Hilfe nur im Gegenzug für die Freilassung aller Geiseln", stand auf einem Banner.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Farbe Gelb symbolisiert die Solidarität mit den Verschleppten. Zahlreiche Israelis tragen seit Wochen gelbe Bänder an ihren Handgelenken und binden sie an gut sichtbaren Orten fest. Am 7. Oktober hatten Terroristen der Hamas und anderer Gruppen bei Massakern und Angriffen im israelischen Grenzgebiet rund 240 Geiseln in den Gaza-Streifen verschleppt. Vier wurden später freigelassen und eine befreit.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14:32 Uhr - Tanklastwagen mit fast 130.000 Litern Diesel erreicht Gaza-Streifen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Tag nach der Zusage Israels, für humanitäre Zwecke täglich die Einfuhr einer begrenzten Menge Treibstoff in den Gaza-Streifen zu erlauben, sind nach Angaben von Helfern mit Diesel befüllte Tankwagen angekommen. Der Generalsekretär des Ägyptischen Roten Halbmondes (ECR), Raed Abdel Nasser, sagte der Deutschen Presse-Agentur am Samstag, dass drei mit rund 129.000 Litern Diesel beladene Lastwagen eingetroffen seien. Das UN-Hilfswerk für Palästinenser (UNRWA) erklärte, für humanitäre Einsätze sei viel mehr nötig als die Menge, die angekommen sei.</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UNRWA-Angaben erlaubten die Israelis nur die Einfuhr von rund 120.000 Litern aus Ägypten in das abgeriegelte Küstengebiet - also etwas weniger, als vom Roten Halbmond angegeben. Wieso die Mengenangaben etwas unterschiedlich ausfielen, ließ sich zunächst nicht abschließend klären. UNRWA erklärte, die aktuelle Lieferung "ist viel zu wenig, um den Bedarf der Entsalzungsanlagen, Kläranlagen, Krankenhäuser, Wasserpumpen in Unterkünften, Lastern für Hilfsgüter, Krankenwagen, Bäckereien und für das Kommunikationsnetzwerk ohne Unterbrechung zu decken". Nach Angaben von UN-Nothilfekoordinator Martin Griffiths sind für eine minimale humanitäre Versorgung täglich rund 200.000 Liter nötig. Israel hatte am Freitag die Einfuhr von Diesel für humanitäre Zwecke in den Gaza-Streifen genehmigt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14:04 Uhr - Nach Evakuierung von Al-Shifa-Krankenhaus - Sechs Ärzte für 120 Patienten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Patienten, Personal und Vertriebene haben am Samstag in großer Zahl das Al-Shifa-Krankenhaus im Gaza-Streifen verlassen. Zurück sei nur eine Notbesetzung geblieben, die sich um nicht transportfähige Kranken kümmere, wie die von der Hamas kontrollierten Gesundheitsbehörden mitteilten. In und um das Krankenhaus suchen israelische Soldaten seit Tagen nach Hamas-Terroristen und von ihnen verschleppten Geiseln. Die israelische Armee betonte, zu keinem Zeitpunkt die Evakuierung von Patienten oder medizinischem Personal angeordnet zu haben.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durchsuchte am Samstag das Krankenhaus den vierten Tag infolge. Sie vermutet darunter eine Kommandozentrale der im Gaza-Streifen herrschenden radikalislamischen Hamas. UN-Angaben zufolge befinden sich derzeit rund 2300 Patienten, Verletzte und Vertriebene in dem Krankenhaus in Gaza-Stadt.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Berichten der Nachrichtenagentur AFP haben hunderte Menschen das Krankenhaus verlassen. Nach dem weitgehenden Abschluss der Räumung erklärte auch ein Arzt der Klinik, Ahmed Mochallalati, es seien etwa 120 Patienten im Krankenhaus zurückgeblieben, darunter einige Intensivpatienten und Frühgeborene. Er und fünf weitere Ärzte wollten ihre Versorgung übernehmen.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Evakuierung des größten Krankenhauses im Gaza-Streifens geschehe auf Wunsch seines Direktors, teilten die israelischen Streitkräfte am Samstag mit. Sie seien vom Klinikdirektor gebeten worden, den Menschen, die das Krankenhaus verlassen wollten, einen sicheren Weg hinaus zu ermöglichen. Augenzeugen im Gaza-Streifen bestätigten der Deutschen Presse-Agentur, dass Menschen das Gelände der Klinik verließen.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13:50 Uhr - Jordanischer Verteidigungsminister wirft Israel Kriegsverbrechen vor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jordanische Außenminister Aiman Safadi hat den israelischen Militäreinsatz gegen die Hamas im Gaza-Streifen verurteilt. Israel betreibe keine Selbstverteidigung, sondern eine eklatante Aggression, deren Opfer unschuldige Palästinenser seien, sagte Safadi beim jährlichen Manama-Dialog in Bahrain. Die Belagerung des Gaza-Streifens und die Unterbrechung von Lebensmittel-, Medikamenten- und Treibstofflieferungen stellten Kriegsverbrechen dar. "Wir alle müssen laut und deutlich auf die Katastrophe hinweisen, die der israelische Krieg nicht nur für den Gaza-Streifen, sondern für die gesamte Region bedeutet", sagte Safadi vor Beginn des Treffens. Dies sei nicht der Zeitpunkt, um ein Blatt vor den Mund zu nehmen, Tatsachen müssten beim Namen genannt werden.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nicht umgehend auf die Äußerungen Safadis, der unter anderem eine sofortige Waffenruhe forderte. Brett McGurk, der Koordinator des Nationalen Sicherheitsrats des Weißen Hauses für den Nahen Osten, sagte jedoch vor Ort, eine Freilassung der von der Terrorgruppe Hamas verschleppten Geiseln würde zu einer längeren Pause der Kämpfe und zu einem massiven Anstieg der Hilfslieferungen führen. McGurk nannte auch fünf rote Linien für den Krieg: "Keine Zwangsvertreibung, keine Wiederbesetzung, keine Verkleinerung des Territoriums, keine Bedrohung Israels, keine Belagerung."</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12:14 Uhr - Scholz kritisiert Siedler-Gewalt im Westjordanland</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kritisiert die israelische Siedlungspolitik im besetzten Westjordanland. "Wir wollen keine neuen Siedlungen in der Westbank, keine Gewalt von Siedlern gegen die Palästinenser in der Westbank", sagt der SPD-Politiker im brandenburgischen Nuthetal in einem Bürgerdialog in seinem Wahlkreis. Die Perspektive für Israelis und Palästinenser müsse die Zweistaatenlösung bleiben. "Wenn einige in der israelischen Politik davon Abstand nehmen, unterstützen wir das nicht", betont Scholz. "Es muss diese Persepktive geben." Dies sei auch im ureigensten Interesse Israels.</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12:06 Uhr - Israel fordert erneut zum Verlassen mehrerer Stadtviertel in Gaza auf</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die Bewohner mehrerer Viertel der umkämpften Stadt Gaza erneut zur Evakuierung aufgefordert. Bis 16.00 Uhr Ortszeit sollten Anwohner zu ihrer eigenen Sicherheit aus den Stadtteilen im nördlichen Gaza-Streifen in den Süden fliehen, schrieb ein Sprecher der Armee am Samstag auf Arabisch auf der Plattform X. Zur Evakuierung aufgerufen waren auch Bewohner des Flüchtlingsviertels Dschabalia. Zivilisten, die von der Terrororganisation Hamas an der Flucht gehindert würden, könnten sich per Telefon oder über die Plattform Telegram an die israelische Armee wenden, hieß es.</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kündigte zudem eine vierstündige "taktische" Kampfpause im Flüchtlingslager Schabura in Rafah im Süden des Gaza-Streifens aus humanitären Gründen an. In der Gegend liegt auch der Grenzübergang nach Ägypten. Einer Schätzung der palästinensischen Statistikbehörde im Westjordanland zufolge sollen sich noch Hunderttausende Menschen im nördlichen Gaza-Streifen aufhalten. Israel ruft die Zivilbevölkerung in der Stadt Gaza und im Norden seit Wochen dazu auf, sich zu ihrer eigenen Sicherheit in den Süden des abgeriegelten Küstenstreifens zu begeben. Nach Darstellung der Armee gibt es dort in den für die Zivilbevölkerung ausgewiesenen Gebieten ausschließlich gezielte Angriffe auf Anführer der Hamas. Die Angaben waren zunächst nicht unabhängig zu überprüfen. Die Menschen leben dort unter prekären Umständen. Helfer sprechen von einer humanitären Katastrophe.</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11:53 Uhr: Al-Shifa-Krankenhaus laut Hamas weitgehend geräumt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Menschen haben das Al-Shifa-Krankenhaus in der Stadt Gaza verlassen. Die Menschen flohen zu Fuß in Richtung der Salaheddin-Straße, die in den Süden des Gaza-Streifens führt, wie ein Journalist der Nachrichtenagentur AFP berichtete. Das von der radikalislamischen Hamas kontrollierte Gesundheitsministerium erklärte, es seien nur noch etwa 120 Verletzte und eine nicht näher genannte Zahl von Frühgeborenen im Krankenhaus. Wegen der Frühchen sei das Ministerium in Kontakt mit dem Roten Kreuz, hieß es in einer Erklärung. Die Angaben der Hamas lassen sich nicht unabhängig überprüfen. Krankenhausvertreter sagten AFP, einige Mitarbeiter seien zurückgeblieben, um die verbliebenen Menschen zu versorgen.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11:38 Uhr - Wieder Beschuss an der Grenze zwischen Libanon und Israel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ist es erneut zu gegenseitigem Beschuss gekommen. Israelische Artillerie griff "Terrorziele" im Libanon an, wie das Militär mitteilte. Zuvor seien 25 Raketenstarts aus dem Libanon Richtung Israel registriert worden, hieß es. Berichte über Verletzte im Norden Israels gab es zunächst nicht. Die pro-iranische Hisbollah-Miliz im Libanon teilte mit, sie habe auf israelische Truppen und weitere Stellungen des Militärs gezielt.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11:21 Uhr - "Ärzte ohne Grenzen"-Mitarbeiter sitzen bei Shifa-Klinik fest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Mitarbeiter von Ärzte ohne Grenzen und deren Angehörige sind nach Angaben der Hilfsorganisation in der Nähe des Shifa-Krankenhauses eingeschlossen. Insgesamt gehe es um 137 Menschen, darunter 65 Kinder, denen es wegen der anhaltenden heftigen Kämpfe in der Stadt Gaza nicht möglich sei, das Gebiet sicher zu verlassen, erklärte die Organisation. Bisherige Versuche, die Mitarbeiter und deren Familien zu evakuieren, seien gescheitert.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10:06 Uhr - Israels Militär: "Terroristen" bei Einsatz im Westjordanland getötet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eigenen Angaben zufolge "mehrere Terroristen" in einem Flüchtlingslager in der Stadt Nablus im besetzten Westjordanland getötet. Ein Fluggerät habe bei dem Einsatz in Balata deren Versteck angegriffen, teilte das Militär mit. Palästinensischen Angaben zufolge wurden bei dem Drohnenangriff fünf Männer getötet. Die getöteten Palästinenser planten nach Darstellung der Armee Anschläge gegen israelische Zivilisten und militärische Ziele. Während der Razzia in dem Flüchtlingslager hätten Angreifer auf die Einsatzkräfte geschossen. Die Soldaten erwiderten Armeeangaben zufolge das Feuer.</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09:46 Uhr - Iranischer Politiker warnt vor Kriegsbeteiligung</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einflussreicher Politiker in Teheran hat vor einer iranischen Beteiligung im Gaza-Krieg zwischen Israel und der islamistischen Hamas gewarnt. "Diejenigen im Iran, die in den Gaza-Krieg ziehen wollen, sollten wissen, dass das zionistische Regime (Israel) genau das will", sagte Gholam-Hussein Hadad-Adel, ein Mitglied des sogenannten Schlichtungsrats, laut Tageszeitung "Etemad". Eine Beteiligung Irans in dem Konflikt würde zu einem Krieg zwischen dem Iran und den USA führen, warnte er. "In dem Fall wären sie (Israel) auf der sicheren Seite."</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Hadad-Adel ist ein Mitglied der ultra-konservativen Fraktion des Landes und gilt als enger Vertrauter von Irans Religionsführer Ali Chamenei. Daher sind seine Aussagen in der Regel auch im Einklang mit den Standpunkten Chameneis, der laut Verfassung in allen strategischen Belangen das letzte Wort hat. Der Schlichtungsrat ist ein wichtiges politisches Gremium im Iran, das bei Meinungsverschiedenheiten zwischen Parlament und Regierung in der Gesetzgebung vermittelt. Seit Beginn des Gaza-Kriegs hat der Iran seine Unterstützung für die im Gaza-Streifen herrschende Hamas mehrmals bekräftigt, eine direkte Verwicklung in den Konflikt jedoch vehement bestritten.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09:22 Uhr - Bahrain fordert Gefangenenaustausch zwischen Israel und Hamas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Führung des Golfstaats Bahrain hat Israel und die islamistische Hamas zu einem Gefangenenaustausch aufgefordert. Die Hamas solle sofort die aus Israel entführten Kinder und Frauen freilassen, verlangte Kronprinz und Ministerpräsident Salman bin Hamad al-Chalifa am Freitag. Er glaube nicht, dass irgendeine arabische Führungspersönlichkeit die Hamas dazu bereits aufgefordert habe. Es sei deshalb Zeit für klare Worte. Zugleich verlangte der Kronprinz von Israel, weibliche und minderjährige palästinensische Häftlinge aus israelischen Gefängnissen zu entlassen. Dies sei notwendig, um den Konflikt und die "untragbare Situation" im Gaza-Streifen zu beenden.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Bahrains Ministerpräsident verurteilte zugleich aufs Schärfste die "barbarischen" Anschläge vom 7. Oktober sowie die Luftangriffe auf den Gaza-Streifen, die zum Tod Tausender geführt hätten. Israel unterzeichnete im September 2020 mit Bahrain und den Vereinigten Arabischen Emiraten (VAE) Abkommen über die Aufnahme diplomatischer Beziehungen. Als Hauptmotor der Annäherung gelten wirtschaftliche Erwägungen. Die Länder bilden aber auch eine Allianz gegen den Iran.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08:02 Uhr - Israelische Truppen ordnen Evakuierung des Al-Shifa-Krankenhauses an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Soldaten haben während eines Einsatzes im Al-Shifa-Krankenhaus im Gaza-Streifen über einen Lautsprecher die Evakuierung der Einrichtung "binnen einer Stunde" angeordnet. Der Krankenhausleiter Mohammed Abu Salmija wurde angewiesen, "die Evakuierung von Patienten, Verletzten, Vertriebenen und medizinischem Personal" sicherzustellen, wie ein Journalist der Nachrichtenagentur AFP vor Ort berichtete. Laut UNO befinden sich derzeit rund 2300 Patienten, Verletzte und Vertriebene in dem Krankenhaus in Gaza-Stadt.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07:14 Uhr - Treibstoff erreicht Gaza-Streifen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ist eine erste Treibstofflieferung aus Ägypten eingetroffen. Das israelische Kriegskabinett beschloss am Freitag, täglich zwei Tankwagen zuzulassen, "um die Abwasseraufbereitungsanlagen zu betreiben, die aufgrund des Strommangels vom Zusammenbruch bedroht sind", wie der nationale Sicherheitsberater Tzachi Hanegbi mitteilte. "Wir haben diese Entscheidung getroffen, um die Ausbreitung von Epidemien zu verhindern".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hatte bislang Treibstofflieferungen in den Gaza-Streifen verhindert aus Angst, dass die Hamas diese umleiten und für militärische Zwecke nutzen könnte. Ein hochrangiger US-Beamter erklärte, Washington habe wochenlang massiven Druck auf Israel ausgeübt, Treibstofflieferungen zuzulassen. Im Rahmen der Vereinbarung würden nun alle 48 Stunden 140.000 Liter Treibstoff ins Land gelassen, von denen 20.000 Liter für Generatoren zur Wiederherstellung des Telefonnetzes bestimmt sind, sagte der US-Beamte.</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04:25 Uhr - WAFA: 26 Tote bei israelischem Bombardement von Chan Junis</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Nachrichtenagentur WAFA meldet 26 Palästinenser, die Mehrheit Kinder, seien bei einem Bombardement der Stadt Chan Junis durch Israel getötet worden. Die israelischen Streitkräfte hatten die Einwohner der Stadt im Süden des Gaza-Streifens und die aus dem umkämpften Norden dorthin geflüchteten Palästinenser zuvor aufgefordert, Chan Junis in Richtung Westen zu verlassen.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03:45 Uhr - Viele "kleine Terrorzentralen" - Israel begründet Kampf gegen Krankenhäuser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der israelischen Armee, Arye Shalicar, hat das umstrittene israelische Vorgehen im Gaza-Streifen mit vielen palästinensischen Opfern mit der Struktur der Hamas und ihren "kleinen Terrorzentralen" in zivilen Einrichtungen begründet. So würden zum Beispiel in einem Krankenhauskomplex von mehreren Dutzend Gebäuden zwei oder drei als Terrorzentralen genutzt, dabei über mehrere Stockwerke verteilt "und dann natürlich unterirdisch", schilderte Shalicar die Lage im ZDF-"heute journal". "Und das natürlich nicht in einem Krankenhaus, sondern in vielen Krankenhäusern."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veröffentlichte auf dem Portal X einen Plan des Al-Shifa-Krankenhauses, um zu veranschaulichen, wie schwer es ist, die Hamas-Zellen ausfindig zu machen. Die Luftbildaufnahme des Klinik-Komplexes weist fünf Gebäude auf, unter denen sich offenbar Hamas-Kontroll- und Kommandozentren sowie weitere Räume der Terrororganisation befinden sollen. Die Verantwortung für zivile Opfer trage daher allein die Terrororganisation, bekräftigte Shalicar.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Terrorgruppe Hamas ist in allen Krankenhäusern des Gaza-Streifens "eindeutig präsent", sagte auch Generalmajor Yaron Finkelman, Leiter des IDF-Kommandos Süd. Finkelman besichtigte das Al-Shifa-Krankenhaus in Gaza-Stadt und erklärte den Truppen: "Wir sehen die Präsenz der Hamas in allen Krankenhäusern, es ist eine klare Präsenz. Sie nutzen die Krankenhäuser auf zynische Weise aus."</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02:45 - Waffen und Munition in Kindergarten und Grundschule gefunden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haben eigenen Angaben zufolge in einem Kindergarten und einer Grundschule im Gaza-Streifen Waffen und Munition gefunden. Bei dem Einsatz im Norden des abgeriegelten Küstenstreifens seien Panzerbüchsen, Mörsergranaten und andere Waffen sichergestellt worden, teilte das Militär am Samstag auf der Nachrichtenplattform X, ehemals Twitter, mit.</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02:23 - IWF-Chefin weist auf wirtschaftliche Folgen des Gaza-Kriegs hin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Chefin des Internationalen Währungsfonds, Kristalina Georgieva, sagt in einem Interview mit der Nachrichtenagentur Reuters, der Krieg zwischen Israel und Hamas habe die Bevölkerung und die Wirtschaft des Gaza-Streifens verwüstet und schwerwiegende Auswirkungen auf die Wirtschaft des Westjordanlandes. Auch in den Nachbarländern Ägypten, Libanon und Jordanien gebe es durch den Verlust des Tourismus und höhere Energiekosten wirtschaftliche Schwierigkeiten.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Internationale Währungsfonds erwäge daher, das 3-Milliarden-Dollar-Kreditprogramm für Ägypten aufzustocken. Weltweit habe der Nahost-Krieg zur Zeit noch sehr beschränkte wirtschaftliche Auswirkungen. Das könne sich aber bei einem länger andauerndem Konflikt ändern.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01:56 - Tansania meldet Tod von mutmaßlicher Hamas-Geisel </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mutmaßlich von der Hamas verschleppter Student aus Tansania ist tot. Dies teilte das tansanische Außenministerium mit. Der 22-Jährige und ein Landsmann waren Mitte September nach Israel gekommen, um im Rahmen eines Austauschprogramms Praktika in Viehbetrieben unweit des Gaza-Streifens zu absolvieren. Bei dem Terrorangriff der Hamas auf Israel am 7. Oktober sollen die jungen Männer von Terroristen der militanten Gruppe entführt worden sein.</w:t>
      </w:r>
    </w:p>
    <w:p>
      <w:pPr>
        <w:pStyle w:val="Normal4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01:49 - Menschen in Chan Junis sollen Richtung Westen fliehen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warnt die Palästinenser in der südlichen Stadt Chan Junis erneut, die Stadt zu verlassen und sich in Richtung Westen in Sicherheit zu bringen. Dort seien sie auch näher an Verteilungszentren für humanitäre Hilfe. "Wir fordern die Menschen auf, zu gehen. Ich weiß, dass es für viele von ihnen nicht leicht ist, aber wir wollen nicht, dass Zivilisten ins Kreuzfeuer geraten", sagte Mark Regev, ein Berater des israelischen Premierministers Benjamin Netanjahu, im US-Fernsehsender MSNBC.</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müssten in die Stadt eindringen, um Hamas-Kämpfer aus unterirdischen Tunneln und Bunkern zu vertreiben. Chan Junis im Süden des Gaza-Streifens hat mehr als 400.000 Einwohner. In den vergangenen Wochen sind zudem Hunderttausende Palästinenser aus dem umkämpften Norden in den Süden geflohen.</w:t>
      </w:r>
    </w:p>
    <w:p>
      <w:pPr>
        <w:pStyle w:val="Normal4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90"/>
      </w:pPr>
    </w:p>
    <w:p>
      <w:pPr>
        <w:pStyle w:val="Normal490"/>
        <w:ind w:left="200"/>
        <w:sectPr>
          <w:type w:val="continuous"/>
          <w:pgMar w:top="840" w:right="1000" w:bottom="840" w:left="1000" w:header="400" w:footer="400"/>
          <w:pgNumType w:fmt="decimal"/>
          <w:cols w:space="720"/>
        </w:sectPr>
      </w:pPr>
      <w:r>
        <w:br/>
      </w:r>
      <w:r>
        <w:pict>
          <v:line id="_x0000_s3104" style="position:absolute;z-index:252743680" from="0,10pt" to="512pt,10pt" strokecolor="black" strokeweight="1pt">
            <v:stroke linestyle="single"/>
          </v:line>
        </w:pict>
      </w:r>
      <w:r>
        <w:rPr>
          <w:rFonts w:ascii="arial" w:eastAsia="arial" w:hAnsi="arial" w:cs="arial"/>
          <w:b/>
          <w:color w:val="767676"/>
          <w:sz w:val="16"/>
        </w:rPr>
        <w:t>End of Document</w:t>
      </w:r>
    </w:p>
    <w:p>
      <w:pPr>
        <w:pStyle w:val="Normal491"/>
        <w:sectPr>
          <w:headerReference w:type="even" r:id="rId3029"/>
          <w:headerReference w:type="default" r:id="rId3030"/>
          <w:footerReference w:type="even" r:id="rId3031"/>
          <w:footerReference w:type="default" r:id="rId3032"/>
          <w:headerReference w:type="first" r:id="rId3033"/>
          <w:footerReference w:type="first" r:id="rId3034"/>
          <w:pgSz w:w="12240" w:h="15840"/>
          <w:pgMar w:top="840" w:right="1000" w:bottom="840" w:left="1000" w:header="400" w:footer="400"/>
          <w:pgNumType w:fmt="decimal"/>
          <w:cols w:space="720"/>
          <w:titlePg w:val="0"/>
        </w:sectPr>
      </w:pPr>
    </w:p>
    <w:p>
      <w:pPr>
        <w:pStyle w:val="Normal491"/>
      </w:pPr>
    </w:p>
    <w:p>
      <w:pPr>
        <w:pStyle w:val="Normal491"/>
      </w:pPr>
      <w:r>
        <w:pict>
          <v:shape id="_x0000_i3105" type="#_x0000_t75" alt="LexisNexis®" style="width:147.75pt;height:30pt">
            <v:imagedata r:id="rId10" o:title=""/>
          </v:shape>
        </w:pict>
      </w:r>
      <w:r>
        <w:cr/>
      </w:r>
    </w:p>
    <w:p>
      <w:pPr>
        <w:pStyle w:val="Heading14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Nahost-Demonstrationen in Wetzlar: Fahne sichergestellt</w:t>
      </w:r>
    </w:p>
    <w:p>
      <w:pPr>
        <w:pStyle w:val="Normal4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November 2023 3:55 PM GMT+1</w:t>
      </w:r>
    </w:p>
    <w:p>
      <w:pPr>
        <w:pStyle w:val="Normal491"/>
        <w:keepNext w:val="0"/>
        <w:spacing w:after="0" w:line="240" w:lineRule="atLeast"/>
        <w:ind w:right="0"/>
        <w:jc w:val="both"/>
      </w:pPr>
      <w:bookmarkStart w:id="982" w:name="Bookmark_492"/>
      <w:bookmarkEnd w:id="982"/>
    </w:p>
    <w:p>
      <w:pPr>
        <w:pStyle w:val="Normal4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1"/>
        <w:keepNext w:val="0"/>
        <w:spacing w:before="120" w:after="0" w:line="220" w:lineRule="atLeast"/>
        <w:ind w:left="0" w:right="0" w:firstLine="0"/>
        <w:jc w:val="left"/>
      </w:pPr>
      <w:r>
        <w:br/>
      </w:r>
      <w:r>
        <w:pict>
          <v:shape id="_x0000_i3106" type="#_x0000_t75" style="width:230.22pt;height:28.5pt">
            <v:imagedata r:id="rId11" o:title=""/>
          </v:shape>
        </w:pic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491"/>
        <w:keepNext/>
        <w:spacing w:before="240" w:after="0" w:line="340" w:lineRule="atLeast"/>
        <w:ind w:left="0" w:right="0" w:firstLine="0"/>
        <w:jc w:val="left"/>
      </w:pPr>
      <w:bookmarkStart w:id="983" w:name="Body_490"/>
      <w:bookmarkEnd w:id="983"/>
      <w:r>
        <w:rPr>
          <w:rFonts w:ascii="arial" w:eastAsia="arial" w:hAnsi="arial" w:cs="arial"/>
          <w:b/>
          <w:i w:val="0"/>
          <w:strike w:val="0"/>
          <w:noProof w:val="0"/>
          <w:color w:val="000000"/>
          <w:position w:val="0"/>
          <w:sz w:val="28"/>
          <w:u w:val="none"/>
          <w:vertAlign w:val="baseline"/>
        </w:rPr>
        <w:t>Body</w:t>
      </w:r>
    </w:p>
    <w:p>
      <w:pPr>
        <w:pStyle w:val="Normal491"/>
        <w:spacing w:line="60" w:lineRule="exact"/>
      </w:pPr>
      <w:r>
        <w:pict>
          <v:line id="_x0000_s3107" style="position:absolute;z-index:252744704" from="0,2pt" to="512pt,2pt" strokecolor="#009ddb" strokeweight="2pt">
            <v:stroke linestyle="single"/>
            <w10:wrap type="topAndBottom"/>
          </v:line>
        </w:pict>
      </w:r>
    </w:p>
    <w:p>
      <w:pPr>
        <w:pStyle w:val="Normal491"/>
      </w:pP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Wetzlar haben nach Angaben der Polizei um die 260 Menschen an zwei gegensätzlichen Versammlungen im Zusammenhang mit der Lage im Nahen Osten teilgenommen. Auf der propalästinensischen Veranstaltung "Frieden und Gerechtigkeit im Nahen Osten" versammelten sich am Samstag etwa 200 Menschen, wie ein Sprecher der Polizei Mittelhessen mitteilte. Erwartet worden waren etwa 500 Teilnehmende.</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fand - ebenfalls in der Nähe des Rathauses - eine Mahnwache unter dem Motto "Solidarität mit den Jüdischen Menschen in Israel" statt. Daran nahmen rund 60 Menschen teil. Dafür waren nach Angaben der Beamten zwischen 10 und 20 Menschen angekündigt gewesen.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bei einer Frau laut Polizei eine Fahne sichergestellt. Gegen die 42-Jährige sei Strafanzeige wegen des Verwendens von Kennzeichen verfassungswidriger Organisationen erlassen worden. Sie sei nach Feststellung der Personalien wieder entlassen worden.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einer niedrigen dreistelligen Zahl an Einsatzkräften in Wetzlar vor Ort.</w:t>
      </w:r>
    </w:p>
    <w:p>
      <w:pPr>
        <w:pStyle w:val="Normal4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2023</w:t>
      </w:r>
    </w:p>
    <w:p>
      <w:pPr>
        <w:pStyle w:val="Normal491"/>
      </w:pPr>
    </w:p>
    <w:p>
      <w:pPr>
        <w:pStyle w:val="Normal491"/>
        <w:ind w:left="200"/>
        <w:sectPr>
          <w:type w:val="continuous"/>
          <w:pgMar w:top="840" w:right="1000" w:bottom="840" w:left="1000" w:header="400" w:footer="400"/>
          <w:pgNumType w:fmt="decimal"/>
          <w:cols w:space="720"/>
        </w:sectPr>
      </w:pPr>
      <w:r>
        <w:br/>
      </w:r>
      <w:r>
        <w:pict>
          <v:line id="_x0000_s3108" style="position:absolute;z-index:252745728" from="0,10pt" to="512pt,10pt" strokecolor="black" strokeweight="1pt">
            <v:stroke linestyle="single"/>
          </v:line>
        </w:pict>
      </w:r>
      <w:r>
        <w:rPr>
          <w:rFonts w:ascii="arial" w:eastAsia="arial" w:hAnsi="arial" w:cs="arial"/>
          <w:b/>
          <w:color w:val="767676"/>
          <w:sz w:val="16"/>
        </w:rPr>
        <w:t>End of Document</w:t>
      </w:r>
    </w:p>
    <w:p>
      <w:pPr>
        <w:pStyle w:val="Normal492"/>
        <w:sectPr>
          <w:headerReference w:type="even" r:id="rId3035"/>
          <w:headerReference w:type="default" r:id="rId3036"/>
          <w:footerReference w:type="even" r:id="rId3037"/>
          <w:footerReference w:type="default" r:id="rId3038"/>
          <w:headerReference w:type="first" r:id="rId3039"/>
          <w:footerReference w:type="first" r:id="rId3040"/>
          <w:pgSz w:w="12240" w:h="15840"/>
          <w:pgMar w:top="840" w:right="1000" w:bottom="840" w:left="1000" w:header="400" w:footer="400"/>
          <w:pgNumType w:fmt="decimal"/>
          <w:cols w:space="720"/>
          <w:titlePg w:val="0"/>
        </w:sectPr>
      </w:pPr>
    </w:p>
    <w:p>
      <w:pPr>
        <w:pStyle w:val="Normal492"/>
      </w:pPr>
    </w:p>
    <w:p>
      <w:pPr>
        <w:pStyle w:val="Normal492"/>
      </w:pPr>
      <w:r>
        <w:pict>
          <v:shape id="_x0000_i3109" type="#_x0000_t75" alt="LexisNexis®" style="width:147.75pt;height:30pt">
            <v:imagedata r:id="rId10" o:title=""/>
          </v:shape>
        </w:pict>
      </w:r>
      <w:r>
        <w:cr/>
      </w:r>
    </w:p>
    <w:p>
      <w:pPr>
        <w:pStyle w:val="Heading14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in Düsseldorf : Nur rund 50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Freitagabend</w:t>
      </w:r>
    </w:p>
    <w:p>
      <w:pPr>
        <w:pStyle w:val="Normal4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 8:06 PM GMT</w:t>
      </w:r>
    </w:p>
    <w:p>
      <w:pPr>
        <w:pStyle w:val="Normal492"/>
        <w:keepNext w:val="0"/>
        <w:spacing w:after="0" w:line="240" w:lineRule="atLeast"/>
        <w:ind w:right="0"/>
        <w:jc w:val="both"/>
      </w:pPr>
      <w:bookmarkStart w:id="984" w:name="Bookmark_493"/>
      <w:bookmarkEnd w:id="984"/>
    </w:p>
    <w:p>
      <w:pPr>
        <w:pStyle w:val="Normal4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92"/>
        <w:keepNext w:val="0"/>
        <w:spacing w:before="120" w:after="0" w:line="220" w:lineRule="atLeast"/>
        <w:ind w:left="0" w:right="0" w:firstLine="0"/>
        <w:jc w:val="left"/>
      </w:pPr>
      <w:r>
        <w:br/>
      </w:r>
      <w:r>
        <w:pict>
          <v:shape id="_x0000_i3110" type="#_x0000_t75" style="width:161.98pt;height:24pt">
            <v:imagedata r:id="rId59" o:title=""/>
          </v:shape>
        </w:pic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248 words</w: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Marc Ingel</w:t>
      </w:r>
    </w:p>
    <w:p>
      <w:pPr>
        <w:pStyle w:val="Normal492"/>
        <w:keepNext/>
        <w:spacing w:before="240" w:after="0" w:line="340" w:lineRule="atLeast"/>
        <w:ind w:left="0" w:right="0" w:firstLine="0"/>
        <w:jc w:val="left"/>
      </w:pPr>
      <w:bookmarkStart w:id="985" w:name="Body_491"/>
      <w:bookmarkEnd w:id="985"/>
      <w:r>
        <w:rPr>
          <w:rFonts w:ascii="arial" w:eastAsia="arial" w:hAnsi="arial" w:cs="arial"/>
          <w:b/>
          <w:i w:val="0"/>
          <w:strike w:val="0"/>
          <w:noProof w:val="0"/>
          <w:color w:val="000000"/>
          <w:position w:val="0"/>
          <w:sz w:val="28"/>
          <w:u w:val="none"/>
          <w:vertAlign w:val="baseline"/>
        </w:rPr>
        <w:t>Body</w:t>
      </w:r>
    </w:p>
    <w:p>
      <w:pPr>
        <w:pStyle w:val="Normal492"/>
        <w:spacing w:line="60" w:lineRule="exact"/>
      </w:pPr>
      <w:r>
        <w:pict>
          <v:line id="_x0000_s3111" style="position:absolute;z-index:252746752" from="0,2pt" to="512pt,2pt" strokecolor="#009ddb" strokeweight="2pt">
            <v:stroke linestyle="single"/>
            <w10:wrap type="topAndBottom"/>
          </v:line>
        </w:pict>
      </w:r>
    </w:p>
    <w:p>
      <w:pPr>
        <w:pStyle w:val="Normal492"/>
      </w:pPr>
    </w:p>
    <w:p>
      <w:pPr>
        <w:pStyle w:val="Normal4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kurzfristig für Freitagabend angesetzte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durch die Innenstadt fiel sehr viel kleiner aus, als angekündigt. Es dominierten unter den Teilnehmern zudem deutsche Linke.</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Marc Ingel</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Rund 150 Teilnehmer wurden erwartet, es waren dann aber nur knapp 50, die dem Aufruf zur Demonstration ,,Stoppt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folgten. Der Protestzug, der sich um 18.30 Uhr von der Friedrich-Ebert-Straße über die Graf-Adolf-Straße bis zum Oberbilker Markt in Bewegung gesetzt hatte, wurde von deutschen Teilnehmern dominiert, die linken Gruppierungen zuzuordnen sind.</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Redner hatten vor dem Start das Wort ergriffen und unter anderem Rüstungslieferungen von Deutschland an Israel kritisiert. Als der Protestzug unterwegs war, wurde neben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"-Rufen nicht zuletzt auf die internationale Solidarität gepocht. Vermeintlich verfassungsfeindliche Parolen wurden nicht gerufen. Das Aufgebot an Polizisten, die zur Absicherung der Demonstration zugegen war, war fast größer als der Zug selbst.</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dem Anmelder der Demonstration am Freitag kurzfristig Recht gegeben, der gegen im Vorfeld durch die Polizei festgelegte Auflagen bei dem Skandieren bestimmter Parolen Einspruch eingelegt hatte. Diese Entscheidung des Gerichts gilt ebenfalls für eine weitere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für Samstag ab 13.30 Uhr ab der Friedrich-Ebert-Straße angesetzt ist. Angemeldet sind hier 1000 Teilnehmer, die Polizei rechnet allerdings mit rund 3000.</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2"/>
      </w:pPr>
    </w:p>
    <w:p>
      <w:pPr>
        <w:pStyle w:val="Normal492"/>
        <w:ind w:left="200"/>
        <w:sectPr>
          <w:type w:val="continuous"/>
          <w:pgMar w:top="840" w:right="1000" w:bottom="840" w:left="1000" w:header="400" w:footer="400"/>
          <w:pgNumType w:fmt="decimal"/>
          <w:cols w:space="720"/>
        </w:sectPr>
      </w:pPr>
      <w:r>
        <w:br/>
      </w:r>
      <w:r>
        <w:pict>
          <v:line id="_x0000_s3112" style="position:absolute;z-index:252747776" from="0,10pt" to="512pt,10pt" strokecolor="black" strokeweight="1pt">
            <v:stroke linestyle="single"/>
          </v:line>
        </w:pict>
      </w:r>
      <w:r>
        <w:rPr>
          <w:rFonts w:ascii="arial" w:eastAsia="arial" w:hAnsi="arial" w:cs="arial"/>
          <w:b/>
          <w:color w:val="767676"/>
          <w:sz w:val="16"/>
        </w:rPr>
        <w:t>End of Document</w:t>
      </w:r>
    </w:p>
    <w:p>
      <w:pPr>
        <w:pStyle w:val="Normal493"/>
        <w:sectPr>
          <w:headerReference w:type="even" r:id="rId3041"/>
          <w:headerReference w:type="default" r:id="rId3042"/>
          <w:footerReference w:type="even" r:id="rId3043"/>
          <w:footerReference w:type="default" r:id="rId3044"/>
          <w:headerReference w:type="first" r:id="rId3045"/>
          <w:footerReference w:type="first" r:id="rId3046"/>
          <w:pgSz w:w="12240" w:h="15840"/>
          <w:pgMar w:top="840" w:right="1000" w:bottom="840" w:left="1000" w:header="400" w:footer="400"/>
          <w:pgNumType w:fmt="decimal"/>
          <w:cols w:space="720"/>
          <w:titlePg w:val="0"/>
        </w:sectPr>
      </w:pPr>
    </w:p>
    <w:p>
      <w:pPr>
        <w:pStyle w:val="Normal493"/>
      </w:pPr>
    </w:p>
    <w:p>
      <w:pPr>
        <w:pStyle w:val="Normal493"/>
      </w:pPr>
      <w:r>
        <w:pict>
          <v:shape id="_x0000_i3113" type="#_x0000_t75" alt="LexisNexis®" style="width:147.75pt;height:30pt">
            <v:imagedata r:id="rId10" o:title=""/>
          </v:shape>
        </w:pict>
      </w:r>
      <w:r>
        <w:cr/>
      </w:r>
    </w:p>
    <w:p>
      <w:pPr>
        <w:pStyle w:val="Heading14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-Protest in Düsseldorf: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-Anmelder wehrt sich gegen Auflagen der Polizei</w:t>
      </w:r>
    </w:p>
    <w:p>
      <w:pPr>
        <w:pStyle w:val="Normal4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 10:12 AM GMT</w:t>
      </w:r>
    </w:p>
    <w:p>
      <w:pPr>
        <w:pStyle w:val="Normal493"/>
        <w:keepNext w:val="0"/>
        <w:spacing w:after="0" w:line="240" w:lineRule="atLeast"/>
        <w:ind w:right="0"/>
        <w:jc w:val="both"/>
      </w:pPr>
      <w:bookmarkStart w:id="986" w:name="Bookmark_494"/>
      <w:bookmarkEnd w:id="986"/>
    </w:p>
    <w:p>
      <w:pPr>
        <w:pStyle w:val="Normal4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93"/>
        <w:keepNext w:val="0"/>
        <w:spacing w:before="120" w:after="0" w:line="220" w:lineRule="atLeast"/>
        <w:ind w:left="0" w:right="0" w:firstLine="0"/>
        <w:jc w:val="left"/>
      </w:pPr>
      <w:r>
        <w:br/>
      </w:r>
      <w:r>
        <w:pict>
          <v:shape id="_x0000_i3114" type="#_x0000_t75" style="width:161.98pt;height:24pt">
            <v:imagedata r:id="rId59" o:title=""/>
          </v:shape>
        </w:pic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334 words</w: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Uwe-Jens Ruhnau</w:t>
      </w:r>
    </w:p>
    <w:p>
      <w:pPr>
        <w:pStyle w:val="Normal493"/>
        <w:keepNext/>
        <w:spacing w:before="240" w:after="0" w:line="340" w:lineRule="atLeast"/>
        <w:ind w:left="0" w:right="0" w:firstLine="0"/>
        <w:jc w:val="left"/>
      </w:pPr>
      <w:bookmarkStart w:id="987" w:name="Body_492"/>
      <w:bookmarkEnd w:id="987"/>
      <w:r>
        <w:rPr>
          <w:rFonts w:ascii="arial" w:eastAsia="arial" w:hAnsi="arial" w:cs="arial"/>
          <w:b/>
          <w:i w:val="0"/>
          <w:strike w:val="0"/>
          <w:noProof w:val="0"/>
          <w:color w:val="000000"/>
          <w:position w:val="0"/>
          <w:sz w:val="28"/>
          <w:u w:val="none"/>
          <w:vertAlign w:val="baseline"/>
        </w:rPr>
        <w:t>Body</w:t>
      </w:r>
    </w:p>
    <w:p>
      <w:pPr>
        <w:pStyle w:val="Normal493"/>
        <w:spacing w:line="60" w:lineRule="exact"/>
      </w:pPr>
      <w:r>
        <w:pict>
          <v:line id="_x0000_s3115" style="position:absolute;z-index:252748800" from="0,2pt" to="512pt,2pt" strokecolor="#009ddb" strokeweight="2pt">
            <v:stroke linestyle="single"/>
            <w10:wrap type="topAndBottom"/>
          </v:line>
        </w:pict>
      </w:r>
    </w:p>
    <w:p>
      <w:pPr>
        <w:pStyle w:val="Normal493"/>
      </w:pPr>
    </w:p>
    <w:p>
      <w:pPr>
        <w:pStyle w:val="Normal4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Eine für Samstag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beschäftigt das Verwaltungsgericht Düsseldorf. Der Anmelder wehrt sich dagegen, dass gewissen Parolen nicht skandiert werden sollen.</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hat ein bereits bekannter Anmelder zur propalästinensischen Demonstration in Düsseldorf aufgerufen. Um 13.30 Uhr treffen sich die Teilnehmer auf der Friedrich-Ebert-Straße. Von dort soll es durch die Innenstadt gehen. Kurzfristig beschäftigt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jetzt das Verwaltungsgericht Düsseldorf. Der Anmelder wehrt sich gegen Auflagen der Polizei. Das Präsidium hatte untersagt, dass die Parole ,,israelische Verbrechen gegen den Gazastreifen" gerufen wird. Nicht gestattet wurde auch die Skandierung der Begriffe ,,Genozid" und ,,Völkermord".</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diese Beschränkungen durch die Versammlungsbehörde wehrt sich jetzt der Anmelder der Demonstration. Der von ihm beauftragte Anwalt argumentiert, beim Ausruf dieser Parole und der Begriffe handele es sich nicht um Straftaten, sondern Äußerungen, die von der Meinungsfreiheit gedeckt sind. Die Polizei argumentiert mit Blick auf eine mögliche Gefährdung der öffentlichen Sicherheit und Ordnung.</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Eilverfahren wird jetzt Tempo gemacht. Das Verwaltungsgericht hat das Polizeipräsidium aufgefordert, bis 10.30 Uhr Stellung zum Antrag des Anwalts zu beziehen. Diese Stellungnahme wird dann wiederum dem Anwalt zugeleitet. Am Mittag oder im frühen Nachmittag könnte das Verwaltungsgericht seinen Beschluss verkünden. Da damit gerechnet wird, dass die unterlegene Seite Rechtsmittel einlegt, ist auch das Oberverwaltungsgericht bereits informiert.</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Anmelder rechnet bei dem Aufzug mit 1000 Teilnehmern, die Polizei geht von rund 3000 Demonstranten aus. Anfang dieses Monats waren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17.000 Teilnehmer gekommen, angemeldet waren 1000. Insgesamt wurden 17 Anzeigen geschrieben. Darunter waren Fälle von Volksverhetzung, Verstöße gegen das Vermummungsverbot, Beleidigung von Beamten sowie Verstöße gegen §140 Strafgesetzbuch ("Billigung von Straftaten").</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3"/>
      </w:pPr>
    </w:p>
    <w:p>
      <w:pPr>
        <w:pStyle w:val="Normal493"/>
        <w:ind w:left="200"/>
        <w:sectPr>
          <w:type w:val="continuous"/>
          <w:pgMar w:top="840" w:right="1000" w:bottom="840" w:left="1000" w:header="400" w:footer="400"/>
          <w:pgNumType w:fmt="decimal"/>
          <w:cols w:space="720"/>
        </w:sectPr>
      </w:pPr>
      <w:r>
        <w:br/>
      </w:r>
      <w:r>
        <w:pict>
          <v:line id="_x0000_s3116" style="position:absolute;z-index:252749824" from="0,10pt" to="512pt,10pt" strokecolor="black" strokeweight="1pt">
            <v:stroke linestyle="single"/>
          </v:line>
        </w:pict>
      </w:r>
      <w:r>
        <w:rPr>
          <w:rFonts w:ascii="arial" w:eastAsia="arial" w:hAnsi="arial" w:cs="arial"/>
          <w:b/>
          <w:color w:val="767676"/>
          <w:sz w:val="16"/>
        </w:rPr>
        <w:t>End of Document</w:t>
      </w:r>
    </w:p>
    <w:p>
      <w:pPr>
        <w:pStyle w:val="Normal494"/>
        <w:sectPr>
          <w:headerReference w:type="even" r:id="rId3047"/>
          <w:headerReference w:type="default" r:id="rId3048"/>
          <w:footerReference w:type="even" r:id="rId3049"/>
          <w:footerReference w:type="default" r:id="rId3050"/>
          <w:headerReference w:type="first" r:id="rId3051"/>
          <w:footerReference w:type="first" r:id="rId3052"/>
          <w:pgSz w:w="12240" w:h="15840"/>
          <w:pgMar w:top="840" w:right="1000" w:bottom="840" w:left="1000" w:header="400" w:footer="400"/>
          <w:pgNumType w:fmt="decimal"/>
          <w:cols w:space="720"/>
          <w:titlePg w:val="0"/>
        </w:sectPr>
      </w:pPr>
    </w:p>
    <w:p>
      <w:pPr>
        <w:pStyle w:val="Normal494"/>
      </w:pPr>
    </w:p>
    <w:p>
      <w:pPr>
        <w:pStyle w:val="Normal494"/>
      </w:pPr>
      <w:r>
        <w:pict>
          <v:shape id="_x0000_i3117" type="#_x0000_t75" alt="LexisNexis®" style="width:147.75pt;height:30pt">
            <v:imagedata r:id="rId10" o:title=""/>
          </v:shape>
        </w:pict>
      </w:r>
      <w:r>
        <w:cr/>
      </w:r>
    </w:p>
    <w:p>
      <w:pPr>
        <w:pStyle w:val="Heading14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Krawallen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Angeklagter gesteht</w:t>
      </w:r>
    </w:p>
    <w:p>
      <w:pPr>
        <w:pStyle w:val="Normal4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 8:00 AM GMT+1</w:t>
      </w:r>
    </w:p>
    <w:p>
      <w:pPr>
        <w:pStyle w:val="Normal494"/>
        <w:keepNext w:val="0"/>
        <w:spacing w:after="0" w:line="240" w:lineRule="atLeast"/>
        <w:ind w:right="0"/>
        <w:jc w:val="both"/>
      </w:pPr>
      <w:bookmarkStart w:id="988" w:name="Bookmark_495"/>
      <w:bookmarkEnd w:id="988"/>
    </w:p>
    <w:p>
      <w:pPr>
        <w:pStyle w:val="Normal4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4"/>
        <w:keepNext w:val="0"/>
        <w:spacing w:before="120" w:after="0" w:line="220" w:lineRule="atLeast"/>
        <w:ind w:left="0" w:right="0" w:firstLine="0"/>
        <w:jc w:val="left"/>
      </w:pPr>
      <w:r>
        <w:br/>
      </w:r>
      <w:r>
        <w:pict>
          <v:shape id="_x0000_i3118" type="#_x0000_t75" style="width:230.22pt;height:28.5pt">
            <v:imagedata r:id="rId11" o:title=""/>
          </v:shape>
        </w:pic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232 words</w:t>
      </w:r>
    </w:p>
    <w:p>
      <w:pPr>
        <w:pStyle w:val="Normal494"/>
        <w:keepNext/>
        <w:spacing w:before="240" w:after="0" w:line="340" w:lineRule="atLeast"/>
        <w:ind w:left="0" w:right="0" w:firstLine="0"/>
        <w:jc w:val="left"/>
      </w:pPr>
      <w:bookmarkStart w:id="989" w:name="Body_493"/>
      <w:bookmarkEnd w:id="989"/>
      <w:r>
        <w:rPr>
          <w:rFonts w:ascii="arial" w:eastAsia="arial" w:hAnsi="arial" w:cs="arial"/>
          <w:b/>
          <w:i w:val="0"/>
          <w:strike w:val="0"/>
          <w:noProof w:val="0"/>
          <w:color w:val="000000"/>
          <w:position w:val="0"/>
          <w:sz w:val="28"/>
          <w:u w:val="none"/>
          <w:vertAlign w:val="baseline"/>
        </w:rPr>
        <w:t>Body</w:t>
      </w:r>
    </w:p>
    <w:p>
      <w:pPr>
        <w:pStyle w:val="Normal494"/>
        <w:spacing w:line="60" w:lineRule="exact"/>
      </w:pPr>
      <w:r>
        <w:pict>
          <v:line id="_x0000_s3119" style="position:absolute;z-index:252750848" from="0,2pt" to="512pt,2pt" strokecolor="#009ddb" strokeweight="2pt">
            <v:stroke linestyle="single"/>
            <w10:wrap type="topAndBottom"/>
          </v:line>
        </w:pict>
      </w:r>
    </w:p>
    <w:p>
      <w:pPr>
        <w:pStyle w:val="Normal494"/>
      </w:pP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Ausschreitungen bei einer propalästinensischen Demonstration in Berlin-Neukölln hat ein erster Prozess vor dem Amtsgericht Tiergarten begonnen. Angeklagt ist ein 25-Jähriger. Der Italiener soll sich am Abend des 18. Oktober in einer Gruppe von Demonstranten befunden haben, die antisemitische und israelfeindliche Parolen skandierten sowie Steine und Flaschen auf Polizisten warfen. Über seinen Verteidiger gab der 25-Jährige am Mittwoch zu, einen Kleinpflasterstein geworfen zu haben. Zu weiteren Vorwürfen äußerte er sich zunächst nicht.</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Anklage lautet unter anderem auf schweren Landfriedensbruch, versuchte gefährliche Körperverletzung sowie tätlicher Angriff auf Vollstreckungsbeamte. Die Staatsanwaltschaft hat eine Entscheidung in einem sogenannten beschleunigten Verfahren beantragt. Der 25-Jährige befindet sich in Untersuchungshaft.</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gibt es in Berlin viele Kundgebungen und Demonstrationen, insbesondere von der propalästinensischen Community. Immer wieder kommt es dabei auch zu Gewalttätigkeiten.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erster Zeuge sagte ein Polizeibeamter, er habe beobachtet, dass sich der Angeklagte in einer größeren Gruppe zumeist schwarz gekleideter Personen befunden und einen Kleinpflasterstein in den Rücken eines uniformierten Polizisten geworfen habe. Mit einem Urteil wird noch am Mittwoch gerechnet.</w:t>
      </w:r>
    </w:p>
    <w:p>
      <w:pPr>
        <w:pStyle w:val="Normal4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4"/>
      </w:pPr>
    </w:p>
    <w:p>
      <w:pPr>
        <w:pStyle w:val="Normal494"/>
        <w:ind w:left="200"/>
        <w:sectPr>
          <w:type w:val="continuous"/>
          <w:pgMar w:top="840" w:right="1000" w:bottom="840" w:left="1000" w:header="400" w:footer="400"/>
          <w:pgNumType w:fmt="decimal"/>
          <w:cols w:space="720"/>
        </w:sectPr>
      </w:pPr>
      <w:r>
        <w:br/>
      </w:r>
      <w:r>
        <w:pict>
          <v:line id="_x0000_s3120" style="position:absolute;z-index:252751872" from="0,10pt" to="512pt,10pt" strokecolor="black" strokeweight="1pt">
            <v:stroke linestyle="single"/>
          </v:line>
        </w:pict>
      </w:r>
      <w:r>
        <w:rPr>
          <w:rFonts w:ascii="arial" w:eastAsia="arial" w:hAnsi="arial" w:cs="arial"/>
          <w:b/>
          <w:color w:val="767676"/>
          <w:sz w:val="16"/>
        </w:rPr>
        <w:t>End of Document</w:t>
      </w:r>
    </w:p>
    <w:p>
      <w:pPr>
        <w:pStyle w:val="Normal495"/>
        <w:sectPr>
          <w:headerReference w:type="even" r:id="rId3053"/>
          <w:headerReference w:type="default" r:id="rId3054"/>
          <w:footerReference w:type="even" r:id="rId3055"/>
          <w:footerReference w:type="default" r:id="rId3056"/>
          <w:headerReference w:type="first" r:id="rId3057"/>
          <w:footerReference w:type="first" r:id="rId3058"/>
          <w:pgSz w:w="12240" w:h="15840"/>
          <w:pgMar w:top="840" w:right="1000" w:bottom="840" w:left="1000" w:header="400" w:footer="400"/>
          <w:pgNumType w:fmt="decimal"/>
          <w:cols w:space="720"/>
          <w:titlePg w:val="0"/>
        </w:sectPr>
      </w:pPr>
    </w:p>
    <w:p>
      <w:pPr>
        <w:pStyle w:val="Normal495"/>
      </w:pPr>
    </w:p>
    <w:p>
      <w:pPr>
        <w:pStyle w:val="Normal495"/>
      </w:pPr>
      <w:r>
        <w:pict>
          <v:shape id="_x0000_i3121" type="#_x0000_t75" alt="LexisNexis®" style="width:147.75pt;height:30pt">
            <v:imagedata r:id="rId10" o:title=""/>
          </v:shape>
        </w:pict>
      </w:r>
      <w:r>
        <w:cr/>
      </w:r>
    </w:p>
    <w:p>
      <w:pPr>
        <w:pStyle w:val="Heading14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Greta Thunberg anruft   gehen Sie ran, Frau Neubauer?</w:t>
      </w:r>
    </w:p>
    <w:p>
      <w:pPr>
        <w:pStyle w:val="Normal4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4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November 2023</w:t>
      </w:r>
    </w:p>
    <w:p>
      <w:pPr>
        <w:pStyle w:val="Normal495"/>
        <w:keepNext w:val="0"/>
        <w:spacing w:after="0" w:line="240" w:lineRule="atLeast"/>
        <w:ind w:right="0"/>
        <w:jc w:val="both"/>
      </w:pPr>
      <w:bookmarkStart w:id="990" w:name="Bookmark_496"/>
      <w:bookmarkEnd w:id="990"/>
    </w:p>
    <w:p>
      <w:pPr>
        <w:pStyle w:val="Normal4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495"/>
        <w:keepNext w:val="0"/>
        <w:spacing w:before="120" w:after="0" w:line="220" w:lineRule="atLeast"/>
        <w:ind w:left="0" w:right="0" w:firstLine="0"/>
        <w:jc w:val="left"/>
      </w:pPr>
      <w:r>
        <w:br/>
      </w:r>
      <w:r>
        <w:pict>
          <v:shape id="_x0000_i3122" type="#_x0000_t75" style="width:195pt;height:70.5pt">
            <v:imagedata r:id="rId464" o:title=""/>
          </v:shape>
        </w:pic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Antisemitismus in der Klimabewegung</w: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1923 words</w: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Susanne Beyer</w:t>
      </w:r>
    </w:p>
    <w:p>
      <w:pPr>
        <w:pStyle w:val="Normal49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Wegen ihrer propalästinensischen Auftritte steht Greta Thunberg in der Kritik. Auch Luisa Neubauer von Fridays for Future in Deutschland geht auf Distanz. Hier spricht sie über die Folgen für die Bewegung.</w:t>
      </w:r>
    </w:p>
    <w:p>
      <w:pPr>
        <w:pStyle w:val="Normal495"/>
        <w:keepNext/>
        <w:spacing w:before="240" w:after="0" w:line="340" w:lineRule="atLeast"/>
        <w:ind w:left="0" w:right="0" w:firstLine="0"/>
        <w:jc w:val="left"/>
      </w:pPr>
      <w:bookmarkStart w:id="991" w:name="Body_494"/>
      <w:bookmarkEnd w:id="991"/>
      <w:r>
        <w:rPr>
          <w:rFonts w:ascii="arial" w:eastAsia="arial" w:hAnsi="arial" w:cs="arial"/>
          <w:b/>
          <w:i w:val="0"/>
          <w:strike w:val="0"/>
          <w:noProof w:val="0"/>
          <w:color w:val="000000"/>
          <w:position w:val="0"/>
          <w:sz w:val="28"/>
          <w:u w:val="none"/>
          <w:vertAlign w:val="baseline"/>
        </w:rPr>
        <w:t>Body</w:t>
      </w:r>
    </w:p>
    <w:p>
      <w:pPr>
        <w:pStyle w:val="Normal495"/>
        <w:spacing w:line="60" w:lineRule="exact"/>
      </w:pPr>
      <w:r>
        <w:pict>
          <v:line id="_x0000_s3123" style="position:absolute;z-index:252752896" from="0,2pt" to="512pt,2pt" strokecolor="#009ddb" strokeweight="2pt">
            <v:stroke linestyle="single"/>
            <w10:wrap type="topAndBottom"/>
          </v:line>
        </w:pict>
      </w:r>
    </w:p>
    <w:p>
      <w:pPr>
        <w:pStyle w:val="Normal495"/>
      </w:pP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Frau Neubauer, Greta Thunbergist kürzlich mit einer Kufija, dem Palästinensertuch, bei einer Klimademonstration in Amsterdam aufgetreten. Sie skandierte »keine Klimagerechtigkeit auf besetztem Land!«. Vorher hatte sie ein Bild von sich mit einem Schild geteilt, auf dem »Stand with Gaza« stand. Was ging Ihnen durch den Kopf, als Sie das Video aus Amsterdam gesehen haben?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Ich habe mich in dem Kurs bestätigt gesehen, den wir als deutsche Sektion von Fridays for Futureeingeschlagen haben. Schon vor diesem Auftritt in Amsterdam habe ich ihre Einseitigkeit kritisiert, ich finde es wichtig, das jüdische Leid zu benennen. Ich kenne Greta als achtsame Person, die weiß, welche Wirkung Worte entfalten können.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Das heißt, sie nimmt bewusst Partei für eine Seite und unterlässt es bewusst, sich zum Leid der anderen Seite zu äußern?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Wenn man sich entscheidet, politisch Stellung zu beziehen, dann müssen die Verbrechen der Hamas immer wieder aufs Neue als Terror und als Ausgangspunkt des aktuellen Kriegs benannt werden. Das ist das Mindeste. Selbstverständlich muss man auch über das entsetzliche Leid der Palästinenser sprechen.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Wie erklären Sie sich die Aussagen?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Ich will das nicht erklären. Das muss sie schon selbst tun.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Es scheint in weiten Teilen der Klimabewegung eine Unfähigkeit zu geben, israelisches und jüdisches Leid und die besondere Bedeutung der Existenz eines jüdischen Staates anzuerkennen.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International sehe ich das auch immer wieder, allerdings keinesfalls beschränkt auf die Klimabewegung. In meinen Augen kommt es gerade sehr auf die Fähigkeit an, Gleichzeitigkeiten anzuerkennen, ohne sich in Gleichsetzungen zu verrennen. In der deutschen Bewegung haben wir es bereits vor einigen Wochen so formuliert: Unsere Herzen sind groß, es passt Mitgefühl für sehr viel Leid zugleich hinein. Und zwar ohne, dass ein »aber« folgt. Die Holocaustüberlebende Margot Friedländer hat gerade wieder dazu aufgerufen, Mensch zu sein. Mensch zu sein und andere Menschen als Menschen zu sehen   das darf nicht zu viel verlangt sein.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Holocaustüberlebende Margot Friedländer hat gerade wieder dazu aufgerufen, Mensch zu sein. Mensch zu sein und andere Menschen als Menschen zu sehen   das darf nicht zu viel verlangt sein.«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Vor einem Jahr haben Sie gemeinsam mit Ihrer Großmutter Dagmar Reemtsma das Buch »Gegen die Ohnmacht« veröffentlicht. Darin setzen Sie sich intensiv mit der Geschichte Ihrer Familie auseinander. Einer Ihrer Urgroßväter war in der Waffen-SS, ein anderer wurde im KZ Stutthof ermordet. Hat Ihre explizite Solidarität mit Jüdinnen und Juden damit zu tun?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Natürlich beschäftigt mich meine Familiengeschichte in diesen Tagen besonders. Ich stand mit meiner Großmutter jetzt am 9. November auf der Straße, ich durfte bei der zentralen Kundgebung in Hamburg sprechen. Meine Großmutter erinnerte sich an den 9. November 1938, als Synagogen gebrannt haben. Sie war damals ein Kind. Heute ist sie 91 und erlebt, dass wieder Juden angegriffen werden. Aber wie wir uns als Fridays for Future Deutschland zu Antisemitismus verhalten, hängt nicht von meiner Familiengeschichte ab, zum Glück.</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Wie verhalten Sie sich?</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Seit Jahren haben wir in Deutschland als Bewegung festgeschrieben, dass wir uns im Rahmen unseres Einsatzes gegen Diskriminierung explizit den Schutz von jüdischem Leben zu eigen machen, weil wir in einer strukturell antisemitischen Gesellschaft leben. Das ist eine Überzeugung in ganz großen Teilen der deutschen Bewegung, die sich in diesen Tagen als wahnsinnig stabil erweist.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xml:space="preserve">: Junge Deutsche haben kürzlich bei einer Demonstration skandiert »Free Palestine from German guilt!«,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der deutschen Schuld. Darin spiegelt sich eine Haltung, die international gerade unter jungen Linken verbreitet ist: Israel habe wegen der Verbrechen der Deutschen an Jüdinnen und Juden international einen Rückhalt, den die Regierungen des Landes ausnutzten, um völkerrechtswidrig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vorzugehen. Wie bewerten Sie diesen Spruch?</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Da muss ich an den Satz denken, den ein jüdischer Freund neulich zu mir gesagt hat: Wenn die »German guilt« bei uns im Land wirklich tief empfunden würde, gäbe es nicht so viel Antisemitismus, hätten nicht so viele Deutsche ein rechtsextremes Weltbild. Dass es aber eine historische Verantwortung gibt, ist doch klar. Natürlich! Wie auch nicht?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Zu einer Solidaritätsdemonstration mit Israel am 22. Oktober, zu der Parteien von CDU bis Linke, Kirchen, Arbeitgeber und Gewerkschaften aufgerufen hatten, kamen kaum mehr als 10.000 Menschen. Mangelt es an Bewusstsein für diese historische Verantwortung?</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xml:space="preserve">: Ich habe von 25.000 Teilnehmenden gehört. Aber ja, selbst nach einem Massaker wie dem der Hamas reicht es offensichtlich nicht, den Menschen zu sagen, kommt bitte zur Kundgebung. Politik kann eine Staatsräson formulieren, aber das kann nicht die Arbeit der politischen Vermittlung ersetzten. Was in der Breite der Gesellschaft ankommt, welche politischen Überzeugungen da erwachsen, entscheidet nicht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und auch nicht eine Staatsräson. Dafür muss erklärt und auch zugehört werden.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Sie erkennen eine gewisse Sprachlosigkeit?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Überall. Ich glaube auch, dass deutsche Politik noch sehr viel deutlicher machen könnte, dass das Leid der Zivilgesellschaft in Gaza nicht zu ertragen ist, dass es ein Recht der Palästinenser gibt, sicher und frei zu sein. Und dass der erstarkende Rassismus im Land und die Spaltungen in den Communitys sie beunruhigen. Das dringt oft nicht durch.</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Wenn Sie in diesen Tagen mit Menschen aus der Bewegung reden, mit denen Sie uneins sind, finden Sie da eine Sprache? Oder gibt es nur Missverstehen?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macht mich fassungslos, wenn ich Menschen erklären muss, warum ich mich jüdischem Leben verpflichtet fühle.«</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Wir klären gerade erst, wie wir überhaupt versuchen können, wieder Verständnis zu entwickeln. Ob wir uns zumindest auf Grundsätze einigen können, auf eine universalistische Empathie. Der Vertrauensverlust ist groß. Einer meiner Urgroßväter war am Bau von Konzentrationslagern beteiligt, ein anderer ist in einem KZ gestorben. Es macht mich fassungslos, wenn ich Menschen erklären muss, warum ich mich jüdischem Leben verpflichtet fühle.</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In Ihren Antworten erahnt man eine große Enttäuschung über Menschen, die enge Mitstreiter waren, auch Freundinnen.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Es ist eine schmerzhafte Zeit. Beziehungen gehen kaputt, Bündnisse gehen auseinander. Es ist aber auch eine Zeit der Klarheit. Ich sehe eine deutsche Bewegung, die beeindruckend klar und präzise ist. Ich sehe viele Verbündete, auf die man sich verlassen kann. Daraus kann auch viel Neues entstehen, daraus können neue Möglichkeiten erwachsen.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Erst einmal haben Sie die internationale Zusammenarbeit von Fridays for Future auf Eis gelegt. Was heißt das genau?</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Wir pausieren als deutsche Bewegung eine Reihe an internationalen Prozessen, um zu eruieren, mit wem wir künftig zusammenarbeiten können und auf welcher Grundlage. Es war beispielsweise geplant, weltweit auf die Profite von fossilen Konzernen aufmerksam zu machen, weil die gerade ihre Quartalszahlen vorstellen. Das machen wir nun nicht. Das ist bitter, die Klimakrise verschärft sich ja täglich.</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Wenn Greta Thunberg morgen anruft, gehen Sie dann trotzdem ran?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Natürlich gehe ich ran, wenn Greta anruft. Wenn wir aufhören zu reden, dann Gute Nacht uns allen. Das bedeutet ja nicht, dass man einig aus dem Gespräch geht. Befriedung, egal auf welcher Ebene, geht nicht ohne den Versuch, eine gemeinsame Sprache zu finden, nicht ohne Dialog. Es ist doch alles, was wir haben.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Ende dieses Monats steht in Dubai die COP 28 an, die Weltklimakonferenz. Da machen Sie dann mit den anderen Deutschen Aktionen ohne den Rest der Welt?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Es wird wirklich kompliziert. Es gibt seitens internationaler Organisationen intensive Bemühungen, auf der Klimakonferenz das palästinensische Leid ins Zentrum der Debatten zu stellen. In dem Fall werden wir uns dafür einsetzen, dass das jüdische Leid und der Terror der Hamas ebenfalls Erwähnung finden. Natürlich werden wir auch mit Menschenrechtsorganisationen zusammenarbeiten, um uns für politische Gefangene einzusetzen, wie wir das auch in Ägypten gemacht haben.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Namen abzulegen, wäre in diesem Augenblick Symbolpolitik, und wir können mit Symbolpolitik nicht viel anfangen. Unsere Priorität liegt in der Klarheit unserer Haltung.«</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Ist das alles genug der Distanzierung? Es gibt Forderungen, den Namen Fridays for Future abzulegen.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Den Namen abzulegen, wäre in diesem Augenblick Symbolpolitik, und wir können mit Symbolpolitik nicht viel anfangen. Unsere Priorität liegt in der Klarheit unserer Haltung. Und die kommt an.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Sie werden trotzdem mit Greta Thunberg verbunden werden.</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Mein Eindruck ist eher der: Es gibt eine mediale Verbundenheit mit Greta, die überhaupt nicht repräsentativ ist für die eigentliche Arbeit der Bewegung. Keine andere Gruppe von Fridays for Future ist auch nur ansatzweise so breit organisiert, wie wir es in Deutschland sind. Wir haben dieser Bewegung eine eigene Identität gegeben   inspiriert von Greta, aber seit Jahren selbstständig und unabhängig von ihr. Entsprechend gehen wir sehr selbstbewusst mit der Namensdebatte um.</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Sie meinen, Fridays for Future Deutschland ist so groß, dass es allein klarkommt?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Das sind Ihre Worte.</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Sind sie falsch?</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Wir sind das einzige Land der Welt, in dem es mehr als 300 Ortsgruppen gibt, in dem sich Hunderttausende verbunden fühlen mit der Bewegung, in der andauernd Protestaktionen und politische Kampagnen stattfinden. Die Bewegung in Deutschland hat einen eigenen Charakter, eine eigene Geschichte.</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In der internationalen Klimabewegung treffen nun Menschen aufeinander, die den anderen vorwerfen, antisemitische Positionen zu vertreten oder einen Genozid zu dulden   gibt es überhaupt noch eine Klimabewegung, die diesen Namen verdient?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Es gibt eine internationale Klimabewegung, die Unglaubliches möglich gemacht hat, es gibt Menschen auf der ganzen Welt, die jeden Tag gegen die weiter eskalierende Klimakrise kämpfen. Ich bin Aktivistin, weil ich überzeugt bin, dass Menschen zusammenfinden können, das hat sich nicht verändert. Gleichzeitig erinnere ich mich an keine Phase, in der ich je so suchend war angesichts der Zerwürfnisse. Wir müssen ganz neue Wege der internationalen Zusammenarbeit finden. Das wird dauern. Und es geht auch um viel Größeres als den Konflikt innerhalb von Fridays for Future.</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Was meinen Sie?</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Was wir erleben, passiert derzeit in einem Großteil der progressiven internationalen Organisationen und Institutionen in verschiedenen Formen. Das besorgt mich massiv, denn ohne handlungsfähige progressive Bewegungen haben wir gegen Rechtspopulisten und Demokratieabbau keine Chance. Von der Klimakrise ganz zu schweigen. Die großen Fragen lauten also: Wie kann eine Bewegung aussehen, die sich Frieden, Freiheit, Gerechtigkeit und Ökologie verschreibt, eine neue Friedensbewegung fürs 21. Jahrhundert?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Wie lautet die Antwort?</w:t>
      </w:r>
    </w:p>
    <w:p>
      <w:pPr>
        <w:pStyle w:val="Normal4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Neubauer</w:t>
      </w:r>
      <w:r>
        <w:rPr>
          <w:rFonts w:ascii="arial" w:eastAsia="arial" w:hAnsi="arial" w:cs="arial"/>
          <w:b w:val="0"/>
          <w:i w:val="0"/>
          <w:strike w:val="0"/>
          <w:noProof w:val="0"/>
          <w:color w:val="000000"/>
          <w:position w:val="0"/>
          <w:sz w:val="20"/>
          <w:u w:val="none"/>
          <w:vertAlign w:val="baseline"/>
        </w:rPr>
        <w:t>: Ich habe keine Weltformel im Ärmel. Ich mache mich und wir machen uns in diesen Tagen auf die Suche. Es ist so viel zu tun. Auch diejenigen, die damit nicht unmittelbar beschäftigt sind, sind aufgerufen, sich darüber Gedanken zu machen. Wir werden alle intellektuellen Kapazitäten brauchen.</w:t>
      </w:r>
    </w:p>
    <w:p>
      <w:pPr>
        <w:pStyle w:val="Normal49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5"/>
        <w:spacing w:line="60" w:lineRule="exact"/>
      </w:pPr>
      <w:r>
        <w:pict>
          <v:line id="_x0000_s3124" style="position:absolute;z-index:252753920" from="0,2pt" to="512pt,2pt" strokecolor="#009ddb" strokeweight="2pt">
            <v:stroke linestyle="single"/>
            <w10:wrap type="topAndBottom"/>
          </v:line>
        </w:pict>
      </w:r>
    </w:p>
    <w:p>
      <w:pPr>
        <w:pStyle w:val="Normal49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 Protestlerinnen Neubauer, Thunberg 2021</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Dominik Butzmann - Klimaschützerin Neubauer: »Es ist eine schmerzhafte Zeit«</w:t>
      </w:r>
    </w:p>
    <w:p>
      <w:pPr>
        <w:pStyle w:val="Normal4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5"/>
      </w:pPr>
    </w:p>
    <w:p>
      <w:pPr>
        <w:pStyle w:val="Normal495"/>
        <w:ind w:left="200"/>
        <w:sectPr>
          <w:type w:val="continuous"/>
          <w:pgMar w:top="840" w:right="1000" w:bottom="840" w:left="1000" w:header="400" w:footer="400"/>
          <w:pgNumType w:fmt="decimal"/>
          <w:cols w:space="720"/>
        </w:sectPr>
      </w:pPr>
      <w:r>
        <w:br/>
      </w:r>
      <w:r>
        <w:pict>
          <v:line id="_x0000_s3125" style="position:absolute;z-index:252754944" from="0,10pt" to="512pt,10pt" strokecolor="black" strokeweight="1pt">
            <v:stroke linestyle="single"/>
          </v:line>
        </w:pict>
      </w:r>
      <w:r>
        <w:rPr>
          <w:rFonts w:ascii="arial" w:eastAsia="arial" w:hAnsi="arial" w:cs="arial"/>
          <w:b/>
          <w:color w:val="767676"/>
          <w:sz w:val="16"/>
        </w:rPr>
        <w:t>End of Document</w:t>
      </w:r>
    </w:p>
    <w:p>
      <w:pPr>
        <w:pStyle w:val="Normal496"/>
        <w:sectPr>
          <w:headerReference w:type="even" r:id="rId3059"/>
          <w:headerReference w:type="default" r:id="rId3060"/>
          <w:footerReference w:type="even" r:id="rId3061"/>
          <w:footerReference w:type="default" r:id="rId3062"/>
          <w:headerReference w:type="first" r:id="rId3063"/>
          <w:footerReference w:type="first" r:id="rId3064"/>
          <w:pgSz w:w="12240" w:h="15840"/>
          <w:pgMar w:top="840" w:right="1000" w:bottom="840" w:left="1000" w:header="400" w:footer="400"/>
          <w:pgNumType w:fmt="decimal"/>
          <w:cols w:space="720"/>
          <w:titlePg w:val="0"/>
        </w:sectPr>
      </w:pPr>
    </w:p>
    <w:p>
      <w:pPr>
        <w:pStyle w:val="Normal496"/>
      </w:pPr>
    </w:p>
    <w:p>
      <w:pPr>
        <w:pStyle w:val="Normal496"/>
      </w:pPr>
      <w:r>
        <w:pict>
          <v:shape id="_x0000_i3126" type="#_x0000_t75" alt="LexisNexis®" style="width:147.75pt;height:30pt">
            <v:imagedata r:id="rId10" o:title=""/>
          </v:shape>
        </w:pict>
      </w:r>
      <w:r>
        <w:cr/>
      </w:r>
    </w:p>
    <w:p>
      <w:pPr>
        <w:pStyle w:val="Heading14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Sog des Terrors; Die Hamas, die "israelkritischen" Deutschen und das Vermächtnis der Nazis</w:t>
      </w:r>
    </w:p>
    <w:p>
      <w:pPr>
        <w:pStyle w:val="Normal4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November 2023 </w:t>
      </w:r>
    </w:p>
    <w:p>
      <w:pPr>
        <w:pStyle w:val="Normal496"/>
        <w:keepNext w:val="0"/>
        <w:spacing w:after="0" w:line="240" w:lineRule="atLeast"/>
        <w:ind w:right="0"/>
        <w:jc w:val="both"/>
      </w:pPr>
      <w:bookmarkStart w:id="992" w:name="Bookmark_497"/>
      <w:bookmarkEnd w:id="992"/>
    </w:p>
    <w:p>
      <w:pPr>
        <w:pStyle w:val="Normal4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96"/>
        <w:keepNext w:val="0"/>
        <w:spacing w:before="120" w:after="0" w:line="220" w:lineRule="atLeast"/>
        <w:ind w:left="0" w:right="0" w:firstLine="0"/>
        <w:jc w:val="left"/>
      </w:pPr>
      <w:r>
        <w:br/>
      </w:r>
      <w:r>
        <w:pict>
          <v:shape id="_x0000_i3127" type="#_x0000_t75" style="width:149.98pt;height:30pt">
            <v:imagedata r:id="rId167" o:title=""/>
          </v:shape>
        </w:pic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Debatte; S. NaN</w: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1021 words</w: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Henryk M. Broder</w:t>
      </w:r>
    </w:p>
    <w:p>
      <w:pPr>
        <w:pStyle w:val="Normal49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meisten Menschen, die gerade Israel kritisieren, sind nicht von Hause aus Antisemiten. Sie leugnen nicht den Holocaust, sie rufen auch nicht "Die Juden sind unser Unglück!" Und doch rumort etwas in ihnen. So stark, dass Geschichte sich eben doch wiederholen kann.</w:t>
      </w:r>
    </w:p>
    <w:p>
      <w:pPr>
        <w:pStyle w:val="Normal496"/>
        <w:keepNext/>
        <w:spacing w:before="240" w:after="0" w:line="340" w:lineRule="atLeast"/>
        <w:ind w:left="0" w:right="0" w:firstLine="0"/>
        <w:jc w:val="left"/>
      </w:pPr>
      <w:bookmarkStart w:id="993" w:name="Body_495"/>
      <w:bookmarkEnd w:id="993"/>
      <w:r>
        <w:rPr>
          <w:rFonts w:ascii="arial" w:eastAsia="arial" w:hAnsi="arial" w:cs="arial"/>
          <w:b/>
          <w:i w:val="0"/>
          <w:strike w:val="0"/>
          <w:noProof w:val="0"/>
          <w:color w:val="000000"/>
          <w:position w:val="0"/>
          <w:sz w:val="28"/>
          <w:u w:val="none"/>
          <w:vertAlign w:val="baseline"/>
        </w:rPr>
        <w:t>Body</w:t>
      </w:r>
    </w:p>
    <w:p>
      <w:pPr>
        <w:pStyle w:val="Normal496"/>
        <w:spacing w:line="60" w:lineRule="exact"/>
      </w:pPr>
      <w:r>
        <w:pict>
          <v:line id="_x0000_s3128" style="position:absolute;z-index:252755968" from="0,2pt" to="512pt,2pt" strokecolor="#009ddb" strokeweight="2pt">
            <v:stroke linestyle="single"/>
            <w10:wrap type="topAndBottom"/>
          </v:line>
        </w:pict>
      </w:r>
    </w:p>
    <w:p>
      <w:pPr>
        <w:pStyle w:val="Normal496"/>
      </w:pP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der geplanten Uraufführung des Stückes "Der Müll, die Stadt und der Tod" von Rainer Werner Fassbinder im Herbst 1985 wurde der Intendant des Schauspiels Frankfurt, Günther Rühle, unter anderem von der "New York Times" mit dem Satz zitiert, die "Schonzeit" für Juden sei "vorbei". Wenig später stellte er klar: Er habe nicht "Schonzeit", sondern "Schonraum" gesagt - beziehungsweise gemeint.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Oktober 2005 hielt der damalige iranische Präsident Mahmud Ahmadinedschad eine Rede, in der er darlegte, wie er sich "Die Welt ohne Zionismus" vorstellt. In den Presseberichten hieß es, er habe gesagt: "Israel muss von der Landkarte radiert werden."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Mai 2010, veröffentlichte die Islamwissenschaftlerin Katajun Amirpur in der "Süddeutschen Zeitung" eine elaborierte Richtigstellung. Der iranische Präsident habe "diesen Satz nie gesagt". Die "persische Originalversion seiner Äußerungen über Israel" sei "weit weniger martialisch als die Übersetzung, die verschiedene Agenturen verbreitet haben". Der Satz sei "keine Aufforderung zum Vernichtungskrieg, sondern die Aufforderung, die Besatzung Jerusalems zu beenden".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Korrekt übersetzt müsste der Satz heißen: "Dieses Besatzerregime muss von den Seiten der Geschichte (wörtlich: Zeiten) verschwinden." Ahmadinedschad habe "nicht die Auslöschung Israels" gefordert "oder die Vernichtung des jüdischen Volkes, sondern einen Regimewechsel".</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das herauszuarbeiten und den iranischen Präsidenten zu rehabilitieren, brauchte die renommierte Islamwissenschaftlerin vier Jahre und sechs Monate. Und um alle Zweifel zu zerstreuen, baute sie in ihren Artikel auch den Satz ein, den der Staatschef "wirklich" gesagt hatte: "In rezhim-e eshghalgar bayad az safhe-ye ruzgar mahv shavad." Ja, das sollte auch den letzten "SZ"-Abonnenten in Dingolfing und Donauwörth überzeugen, dass Ahmadinedschad es gut mit Israel meinte.</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Juli 2014, während die israelische Armee Hamas-Stellungen im Gaza-Streifen beschoss und arabische Demonstranten auf deutschen Plätzen "Jude, Jude, feiges Schwein, komm heraus und kämpf allein" riefen, erschien in der "taz" ein Kommentar des Parlamentskorrespondenten Stefan Reinecke darüber, wie weit "Israelkritik" in Deutschland gehen darf. Es sei keine gute Idee, "radikale Subkulturen aus dem öffentlichen Raum zu verbannen und damit das Problem irgendwie für gelöst zu halten", im Gegenteil: "Es muss in einem freien Land möglich sein, straflos das Existenzrecht Israels infrage zu stellen. Im Zweifel für die Meinungsfreiheit."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taugt also als Test für ein freies Land? Dass man das Existenzrecht Israels infrage stellen darf, folgenlos. Wie andere den menschengemachten Klimawandel oder die Wirksamkeit der Anti-Corona-Maßnahmen. Im Zweifel für die Freiheit, wobei man sehr fein differenzieren muss.</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ZDF-Moderatorin Dunja Hayali, Trägerin des Bundesverdienstkreuzes am Bande, ausgezeichnet mit der Goldenen Kamera 2016, dem Preis für Zivilcourage, dem Walter-Lübcke-Demokratiepreis, dem Toleranz-Preis der Evangelischen Akademie Tutzing, dem Regine-Hildebrandt-Preis der Stiftung Solidarität und anderen Preisen der Zivilgesellschaft, räsonierte Anfang April dieses Jahres für ihre mehr als 500.000 Follower über den Unterschied zwischen zwei fast wortgleichen Parolen. "Tod Israel!" und "Tod den Juden".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aktuelle Anlass war eine "israelkritische"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auf der beide Aussagen zum Vortrag gebracht wurden. Aus irgendeinem Grund, den sie nicht verriet, fühlte sich Dunja Hayali dazu verpflichtet, Stellung zu beziehen.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twitterte, es bleibe abzuwarten "ob das gerufene mit blick auf die meinungsfreiheit auszuhalten ist, oder doch schon unter volksverhetzung fällt. 'Tod Israel' ist zb ein unterschied zu 'Tod den Juden'  also abwarten." Damit wollte sie "lediglich auf den Unterschied zw einer formaljuristischen und einer moralischen Bewertung bei Volksverhetzung" hinweisen. Das sei "keine Relativierung", betonte sie, sondern "eine juristische Einordnung". Denn: "Sie können dem Staat Israel etwas wünschen, den Juden als Glaubensgemeinschaft nicht."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so viel gefühlter Kompetenz hinsichtlich der Bewertung eines infrage kommenden Tatbestandes überraschte es doch ein wenig, dass Frau Hayali einen Follower, der sie nach dem Unterschied zwischen "Tod Israel" und "Tod den Juden" gefragt hatte, wissen ließ: "Fragen Sie bitte einen Juristen, der kann Ihnen das besser erklären, als ich." Besser noch wäre, sie würde einen Linguisten oder Folkloreforscher fragen, was in dem Verb "Verschlimmbessern" steckt.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der hier zitierten Personen - den iranischen Ex-Präsidenten ausgenommen - ist von Hause aus Antisemit oder Antisemitin. Niemand hat den Holocaust geleugnet, sich auf den Wochenmarkt gestellt und "Die Juden sind unser Unglück!" gerufen. Aber irgendwas rumort in ihnen, vernebelt ihnen den Blick.</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überdurchschnittlich belesene, gebildete und der Vernunft verpflichtete Menschen ausrasten wie Gewinner einer Gruppenreise in ein KdF-Bad auf der Insel Rügen und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der deutschen Schuld" rufen, dann ist das mehr als nur der Versuch, Opa und Oma zu rehabilitieren, sich aus der Zwangsjacke der Geschichte zu befreien - durch Outsourcing.</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"Singularität"?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Angenommen, nur mal angenommen, die Idee eines palästinensischen Staates "from the river to the sea" würde verwirklicht, so wäre das der "Endlösung" zweiter Teil. Organisiert von den Nachkommen des Großmufti von Jerusalem, Mohammed Amin al-Husseini, eines Freundes, Gönners und Verbündeten von Adolf Hitler. Wer meint, eine solche Option wäre Panikmache, der sollte kurz überlegen, ob er jemals mit etwas gerechnet hat, das dem Massaker vom 7. Oktober auch nur nahekäme.</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lustvolle Bestialität des Mordens zeigt, dass die Jihadisten sehr wohl in der Lage sind, das Erbe der Nazis anzutreten. Da bietet auch das Festhalten an der "Singularität" des Holocaust keine Garantie dafür, dass sich die Geschichte nicht doch wiederholt. An einem anderen Ort, mit anderen Akteuren, aber mit den gleichen Opfern.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https://www.welt.de/debatte/kommentare/plus248568070/Hamas-die-israelkritischen-Deutschen-und-das-Vermaechtnis-der-Nazis.html</w:t>
      </w:r>
    </w:p>
    <w:p>
      <w:pPr>
        <w:pStyle w:val="Normal4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6"/>
        <w:spacing w:line="60" w:lineRule="exact"/>
      </w:pPr>
      <w:r>
        <w:pict>
          <v:line id="_x0000_s3129" style="position:absolute;z-index:252756992" from="0,2pt" to="512pt,2pt" strokecolor="#009ddb" strokeweight="2pt">
            <v:stroke linestyle="single"/>
            <w10:wrap type="topAndBottom"/>
          </v:line>
        </w:pict>
      </w:r>
    </w:p>
    <w:p>
      <w:pPr>
        <w:pStyle w:val="Normal4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WELT-Autor Henryk M. Broder</w:t>
      </w:r>
    </w:p>
    <w:p>
      <w:pPr>
        <w:pStyle w:val="Normal4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6"/>
      </w:pPr>
    </w:p>
    <w:p>
      <w:pPr>
        <w:pStyle w:val="Normal496"/>
        <w:ind w:left="200"/>
        <w:sectPr>
          <w:type w:val="continuous"/>
          <w:pgMar w:top="840" w:right="1000" w:bottom="840" w:left="1000" w:header="400" w:footer="400"/>
          <w:pgNumType w:fmt="decimal"/>
          <w:cols w:space="720"/>
        </w:sectPr>
      </w:pPr>
      <w:r>
        <w:br/>
      </w:r>
      <w:r>
        <w:pict>
          <v:line id="_x0000_s3130" style="position:absolute;z-index:252758016" from="0,10pt" to="512pt,10pt" strokecolor="black" strokeweight="1pt">
            <v:stroke linestyle="single"/>
          </v:line>
        </w:pict>
      </w:r>
      <w:r>
        <w:rPr>
          <w:rFonts w:ascii="arial" w:eastAsia="arial" w:hAnsi="arial" w:cs="arial"/>
          <w:b/>
          <w:color w:val="767676"/>
          <w:sz w:val="16"/>
        </w:rPr>
        <w:t>End of Document</w:t>
      </w:r>
    </w:p>
    <w:p>
      <w:pPr>
        <w:pStyle w:val="Normal497"/>
        <w:sectPr>
          <w:headerReference w:type="even" r:id="rId3065"/>
          <w:headerReference w:type="default" r:id="rId3066"/>
          <w:footerReference w:type="even" r:id="rId3067"/>
          <w:footerReference w:type="default" r:id="rId3068"/>
          <w:headerReference w:type="first" r:id="rId3069"/>
          <w:footerReference w:type="first" r:id="rId3070"/>
          <w:pgSz w:w="12240" w:h="15840"/>
          <w:pgMar w:top="840" w:right="1000" w:bottom="840" w:left="1000" w:header="400" w:footer="400"/>
          <w:pgNumType w:fmt="decimal"/>
          <w:cols w:space="720"/>
          <w:titlePg w:val="0"/>
        </w:sectPr>
      </w:pPr>
    </w:p>
    <w:p>
      <w:pPr>
        <w:pStyle w:val="Normal497"/>
      </w:pPr>
    </w:p>
    <w:p>
      <w:pPr>
        <w:pStyle w:val="Normal497"/>
      </w:pPr>
      <w:r>
        <w:pict>
          <v:shape id="_x0000_i3131" type="#_x0000_t75" alt="LexisNexis®" style="width:147.75pt;height:30pt">
            <v:imagedata r:id="rId10" o:title=""/>
          </v:shape>
        </w:pict>
      </w:r>
      <w:r>
        <w:cr/>
      </w:r>
    </w:p>
    <w:p>
      <w:pPr>
        <w:pStyle w:val="Heading14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Frauenhass der Hamas; "All das blenden Feministinnen aus, sonst könnten sie diese irren Allianzen nicht eingehen"</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November 2023 </w:t>
      </w:r>
    </w:p>
    <w:p>
      <w:pPr>
        <w:pStyle w:val="Normal497"/>
        <w:keepNext w:val="0"/>
        <w:spacing w:after="0" w:line="240" w:lineRule="atLeast"/>
        <w:ind w:right="0"/>
        <w:jc w:val="both"/>
      </w:pPr>
      <w:bookmarkStart w:id="994" w:name="Bookmark_498"/>
      <w:bookmarkEnd w:id="994"/>
    </w:p>
    <w:p>
      <w:pPr>
        <w:pStyle w:val="Normal4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97"/>
        <w:keepNext w:val="0"/>
        <w:spacing w:before="120" w:after="0" w:line="220" w:lineRule="atLeast"/>
        <w:ind w:left="0" w:right="0" w:firstLine="0"/>
        <w:jc w:val="left"/>
      </w:pPr>
      <w:r>
        <w:br/>
      </w:r>
      <w:r>
        <w:pict>
          <v:shape id="_x0000_i3132" type="#_x0000_t75" style="width:149.98pt;height:30pt">
            <v:imagedata r:id="rId167" o:title=""/>
          </v:shape>
        </w:pic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1162 words</w: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Kevin Culina</w:t>
      </w:r>
    </w:p>
    <w:p>
      <w:pPr>
        <w:pStyle w:val="Normal4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Hamas-Terror gegen Juden geht mit systematischen Vergewaltigungen und Folter von Frauen einher - wird aber von vielen Feministinnen und Aktivisten wie "Queers for Palestine" verharmlost. Soziologin Stögner erklärt die Ideologie hinter linker Solidarisierung mit einer "misogynen Mörderbande".</w:t>
      </w:r>
    </w:p>
    <w:p>
      <w:pPr>
        <w:pStyle w:val="Normal497"/>
        <w:keepNext/>
        <w:spacing w:before="240" w:after="0" w:line="340" w:lineRule="atLeast"/>
        <w:ind w:left="0" w:right="0" w:firstLine="0"/>
        <w:jc w:val="left"/>
      </w:pPr>
      <w:bookmarkStart w:id="995" w:name="Body_496"/>
      <w:bookmarkEnd w:id="995"/>
      <w:r>
        <w:rPr>
          <w:rFonts w:ascii="arial" w:eastAsia="arial" w:hAnsi="arial" w:cs="arial"/>
          <w:b/>
          <w:i w:val="0"/>
          <w:strike w:val="0"/>
          <w:noProof w:val="0"/>
          <w:color w:val="000000"/>
          <w:position w:val="0"/>
          <w:sz w:val="28"/>
          <w:u w:val="none"/>
          <w:vertAlign w:val="baseline"/>
        </w:rPr>
        <w:t>Body</w:t>
      </w:r>
    </w:p>
    <w:p>
      <w:pPr>
        <w:pStyle w:val="Normal497"/>
        <w:spacing w:line="60" w:lineRule="exact"/>
      </w:pPr>
      <w:r>
        <w:pict>
          <v:line id="_x0000_s3133" style="position:absolute;z-index:252759040" from="0,2pt" to="512pt,2pt" strokecolor="#009ddb" strokeweight="2pt">
            <v:stroke linestyle="single"/>
            <w10:wrap type="topAndBottom"/>
          </v:line>
        </w:pict>
      </w:r>
    </w:p>
    <w:p>
      <w:pPr>
        <w:pStyle w:val="Normal497"/>
      </w:pP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Frau Stögner, der Terror der Hamas gegen Israel vom 7. Oktober war von massiver Gewalt gegen Frauen geprägt - doch der feministische Aufschrei blieb aus. Wieso?</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Karin Stögner: Es ist mir unverständlich, dass Feministinnen auf diese extrem brutalen Verbrechen relativierend reagieren können. Es gab Massenvergewaltigungen, Bilder von nackten Frauenleichen mit verrenktem Körper gingen um die Welt, von vergewaltigten Frauen mit blutiger Hose und angstverzerrtem Gesicht. Sie wurden einer Männerhorde zur Schau gestellt, die sie "Allahu Akbar" rufend bespuckten.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ist eine antisemitische, misogyne Mörderbande. Ihr Angriff richtete sich auch gegen die Ideale von Freiheit und Emanzipation, gegen das Feiern, das Freisein, gerade auch das sexuelle Freisein.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Inwiefern?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Antisemitismus tritt nicht nur als reine Ideologie der Judenfeindschaft auf, sondern verbindet sich mit anderen Ideologien, etwa der Frauenfeindlichkeit oder der Homophobie. Schon im 18. Jahrhundert behaupteten Antisemiten, dass Juden verweichlicht, unmännlich, verweiblicht seien, Jüdinnen hingegen "Mannsweiber". Sie widersprächen den vermeintlich natürlichen Geschlechterverhältnissen.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der Hamas wird das deutlich: Sie strebt einen islamfaschistischen Gottesstaat an, der auf Geschlechterapartheid beruhen soll. Ihre Ideologie verknüpft Antifeminismus mit auf Vernichtung ausgerichtetem Antisemitismus. Auch die muslimischen Opfer davon werden ignoriert. All das blenden einige feministische Akteurinnen aus, denn sonst könnten sie diese irren Allianzen nicht eingehen.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Wieso?</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Wir erleben einen Diskurserfolg der Bewegung "Boycott, Divestment and Sanctions" (BDS). In den USA ist BDS längst zum kulturellen Code geworden: Wer sich als links und progressiv versteht, bekennt sich quasi automatisch zu der israelfeindlichen Kampagne. Der palästinensische Kampf für nationale Selbstbestimmung überlagert den Kampf für sexuelle Selbstbestimmung.</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Wie erklären Sie sich das?</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Stögner: Teile der postkolonialen feministischen Theorie verschließen die Augen vor der massiven Geschlechterungerechtigkeit in der palästinensischen Gesellschaft, geben Israel gar die Schuld daran. Sie behaupten: Wenn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erst frei wäre, dann wäre auch dieser Geschlechterwiderspruch gelöst. Das fußt auf einem Weltbild, in dem der Westen als böse, individualistisch, kolonialistisch und unterdrückend gilt.</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Aufklärung bleibt in dieser Perspektive nichts übrig, außer das Barbarische. Und das müsse zerschlagen werden, dekolonisiert und dekonstruiert. Übrig bleibt eine völlige Willkür im Urteilen, universelle Maßstäbe verschwinden. Die amerikanische Philosophin Nancy Fraser sagte kürzlich in einem Interview zu ihrer Unterstützung Palästinas: Philosophinnen bezögen ihr Wissen über Unrecht aus keiner speziellen Expertise, sondern sprächen als Staatsbürgerinnen. Eine Bankrotterklärung der Philosophie, wenn sie ihre Maßstäbe des Urteilens unmittelbar aus einer von Desinformation durchtränkten (Gegen-)Öffentlichkeit bezieht.</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Und Israel ist die Verkörperung des Westens?</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Israel gilt als Speerspitze des kolonialistischen und imperialistischen Westens. Doch Israel ist eine der diversesten Gesellschaften weltweit: 20 Prozent der Bevölkerung sind arabische Christen oder Muslime, rund die Hälfte der jüdischen Bevölkerung ist aus arabischen Ländern eingewandert. Das Bild, dass Israelis 'weiß' seien, stimmt so nicht. Man sieht hier, dass sich in einigen Ausprägungen des feministischen Konzepts der Intersektionalität ausgesprochen problematische Entwicklungen zeigen.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Welche?</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Es werden homogene Kollektive geschmiedet, die dann gegeneinander in Stellung gebracht werden. Herrschaft wird simplifizierend erklärt als das Privileg einer Gruppe gegenüber einer anderen. So werden Widersprüche in den Gruppen zunehmend ausgeblendet, nur so kann die Hamas als authentische Stimme der Palästinenser deklariert werden.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fällt auf, dass Juden und Jüdinnen nicht als Gruppe mit zu unterstützendem nationalem Selbstbestimmungsrecht gesehen werden, sondern als Vertreter einer weißen Überlegenheit. So fallen sie aus dem intersektionalen Rahmen heraus.</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Auf Demonstrationen gegen Israel fallen auch in Deutschland Gruppen wie "Queers for Palestine" auf. Sie werfen Israel vor, die liberalen Gesetze der sexuellen Selbstbestimmung nur als freundliche Maske zu gewähren, um von Verbrechen gegen die Palästinenser abzulenken. Woher kommt dieser Vorwurf des "Pinkwashings"?</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Dahinter steckt das absurde, zum Teil selbst rassistische Konzept des "Homonationalismus" der amerikanischen Genderforscherin Jasbir Puar, wonach diese Rechte als Herrschaftsstrategie gegen die muslimische, palästinensische Gesellschaft gerichtet würden. Israel und der Westen generell würden den Arabern in einem neokolonialen Akt eine queere Identität aufdrücken, die aber der authentischen arabischen Sexualität widerspreche, so Joseph Massad, ein anderer postkolonialer Theoretiker in den USA. Dabei wird der Kampf der israelischen LGBTQ ebenso negiert wie das Emanzipations- und Freiheitsbegehren von Palästinensern.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Kürzlich unterstellten rund 90 Intellektuelle unter dem Titel "Philosophy for Palestine": Israel begehe einen Genozid. Darunter Judith Butler oder Angela Davis, Ikonen des Queerfeminismus.</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Der Genozid-Begriff wird völlig ausgehöhlt. Die Maßstäbe der Beurteilung sind aus den Angeln gehoben, wenn das israelische Vorgehen genozidal genannt wird. Ebenso willkürlich wird der Apartheid-Begriff verwendet. In Israel sitzen arabische Parteien im Parlament, eine war bis vor Kurzem in der Regierung.</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die Tendenz, Begriffe nur noch nach politischer Opportunität zu füllen. Sie haben nichts Verbindliches mehr. In diesem Brief wird die vermeintlich genozidale Gewalt Israels in Gaza kritisiert, während die tatsächlich genozidale Attacke der Hamas auf Israel in eine Widerstandshandlung uminterpretiert wird - eine Täter-Opfer-Umkehr.</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Auch in Deutschland mehren sich israelfeindliche Vorfälle an Universitäten und entsprechende Briefe. Wie groß ist das Phänomen hier?</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Stögner: Auf Universitätscampussen der USA hat BDS teilweise die Diskurshoheit. In Deutschland erleben wir doch eine Gegenbewegung, auch von links. Das hat bestimmte historische Gründe. Ich möchte aber davor warnen, sich allein unter Bezug auf die deutsche Geschichte gegen Judenhass und auf die Seite Israels zu stellen.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Massenvergewaltigungen und antisemitische Massenmorde sollten von allen verurteilt werden, egal ob von einer Person aus dem Globalen Süden oder einer aus Europa. Die rote Linie geben der Antisemitismus und der Frauenhass vor, nicht eine kulturelle Positionalisierung. Mittlerweile hat aber ein fataler Kulturrelativismus Einzug gehalten in akademische Debatten.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https://www.welt.de/politik/deutschland/plus248572998/Frauenhass-der-Hamas-All-das-blenden-Feministinnen-aus-sonst-koennten-sie-diese-irren-Allianzen-nicht-eingehen.html</w:t>
      </w:r>
    </w:p>
    <w:p>
      <w:pPr>
        <w:pStyle w:val="Normal49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7"/>
        <w:spacing w:line="60" w:lineRule="exact"/>
      </w:pPr>
      <w:r>
        <w:pict>
          <v:line id="_x0000_s3134" style="position:absolute;z-index:252760064" from="0,2pt" to="512pt,2pt" strokecolor="#009ddb" strokeweight="2pt">
            <v:stroke linestyle="single"/>
            <w10:wrap type="topAndBottom"/>
          </v:line>
        </w:pict>
      </w:r>
    </w:p>
    <w:p>
      <w:pPr>
        <w:pStyle w:val="Normal49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"Queers for Palestine" unterstützen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London den Hamas-Terror gegen Israel</w:t>
      </w:r>
    </w:p>
    <w:p>
      <w:pPr>
        <w:pStyle w:val="Normal4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7"/>
      </w:pPr>
    </w:p>
    <w:p>
      <w:pPr>
        <w:pStyle w:val="Normal497"/>
        <w:ind w:left="200"/>
        <w:sectPr>
          <w:type w:val="continuous"/>
          <w:pgMar w:top="840" w:right="1000" w:bottom="840" w:left="1000" w:header="400" w:footer="400"/>
          <w:pgNumType w:fmt="decimal"/>
          <w:cols w:space="720"/>
        </w:sectPr>
      </w:pPr>
      <w:r>
        <w:br/>
      </w:r>
      <w:r>
        <w:pict>
          <v:line id="_x0000_s3135" style="position:absolute;z-index:252761088" from="0,10pt" to="512pt,10pt" strokecolor="black" strokeweight="1pt">
            <v:stroke linestyle="single"/>
          </v:line>
        </w:pict>
      </w:r>
      <w:r>
        <w:rPr>
          <w:rFonts w:ascii="arial" w:eastAsia="arial" w:hAnsi="arial" w:cs="arial"/>
          <w:b/>
          <w:color w:val="767676"/>
          <w:sz w:val="16"/>
        </w:rPr>
        <w:t>End of Document</w:t>
      </w:r>
    </w:p>
    <w:p>
      <w:pPr>
        <w:pStyle w:val="Normal498"/>
        <w:sectPr>
          <w:headerReference w:type="even" r:id="rId3071"/>
          <w:headerReference w:type="default" r:id="rId3072"/>
          <w:footerReference w:type="even" r:id="rId3073"/>
          <w:footerReference w:type="default" r:id="rId3074"/>
          <w:headerReference w:type="first" r:id="rId3075"/>
          <w:footerReference w:type="first" r:id="rId3076"/>
          <w:pgSz w:w="12240" w:h="15840"/>
          <w:pgMar w:top="840" w:right="1000" w:bottom="840" w:left="1000" w:header="400" w:footer="400"/>
          <w:pgNumType w:fmt="decimal"/>
          <w:cols w:space="720"/>
          <w:titlePg w:val="0"/>
        </w:sectPr>
      </w:pPr>
    </w:p>
    <w:p>
      <w:pPr>
        <w:pStyle w:val="Normal498"/>
      </w:pPr>
    </w:p>
    <w:p>
      <w:pPr>
        <w:pStyle w:val="Normal498"/>
      </w:pPr>
      <w:r>
        <w:pict>
          <v:shape id="_x0000_i3136" type="#_x0000_t75" alt="LexisNexis®" style="width:147.75pt;height:30pt">
            <v:imagedata r:id="rId10" o:title=""/>
          </v:shape>
        </w:pict>
      </w:r>
      <w:r>
        <w:cr/>
      </w:r>
    </w:p>
    <w:p>
      <w:pPr>
        <w:pStyle w:val="Heading14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4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November 2023 </w:t>
      </w:r>
    </w:p>
    <w:p>
      <w:pPr>
        <w:pStyle w:val="Normal498"/>
        <w:keepNext w:val="0"/>
        <w:spacing w:after="0" w:line="240" w:lineRule="atLeast"/>
        <w:ind w:right="0"/>
        <w:jc w:val="both"/>
      </w:pPr>
      <w:bookmarkStart w:id="996" w:name="Bookmark_499"/>
      <w:bookmarkEnd w:id="996"/>
    </w:p>
    <w:p>
      <w:pPr>
        <w:pStyle w:val="Normal4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98"/>
        <w:keepNext w:val="0"/>
        <w:spacing w:before="120" w:after="0" w:line="220" w:lineRule="atLeast"/>
        <w:ind w:left="0" w:right="0" w:firstLine="0"/>
        <w:jc w:val="left"/>
      </w:pPr>
      <w:r>
        <w:br/>
      </w:r>
      <w:r>
        <w:pict>
          <v:shape id="_x0000_i3137" type="#_x0000_t75" style="width:149.98pt;height:30pt">
            <v:imagedata r:id="rId167" o:title=""/>
          </v:shape>
        </w:pic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49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498"/>
        <w:keepNext/>
        <w:spacing w:before="240" w:after="0" w:line="340" w:lineRule="atLeast"/>
        <w:ind w:left="0" w:right="0" w:firstLine="0"/>
        <w:jc w:val="left"/>
      </w:pPr>
      <w:bookmarkStart w:id="997" w:name="Body_497"/>
      <w:bookmarkEnd w:id="997"/>
      <w:r>
        <w:rPr>
          <w:rFonts w:ascii="arial" w:eastAsia="arial" w:hAnsi="arial" w:cs="arial"/>
          <w:b/>
          <w:i w:val="0"/>
          <w:strike w:val="0"/>
          <w:noProof w:val="0"/>
          <w:color w:val="000000"/>
          <w:position w:val="0"/>
          <w:sz w:val="28"/>
          <w:u w:val="none"/>
          <w:vertAlign w:val="baseline"/>
        </w:rPr>
        <w:t>Body</w:t>
      </w:r>
    </w:p>
    <w:p>
      <w:pPr>
        <w:pStyle w:val="Normal498"/>
        <w:spacing w:line="60" w:lineRule="exact"/>
      </w:pPr>
      <w:r>
        <w:pict>
          <v:line id="_x0000_s3138" style="position:absolute;z-index:252762112" from="0,2pt" to="512pt,2pt" strokecolor="#009ddb" strokeweight="2pt">
            <v:stroke linestyle="single"/>
            <w10:wrap type="topAndBottom"/>
          </v:line>
        </w:pict>
      </w:r>
    </w:p>
    <w:p>
      <w:pPr>
        <w:pStyle w:val="Normal498"/>
      </w:pP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4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8"/>
        <w:spacing w:line="60" w:lineRule="exact"/>
      </w:pPr>
      <w:r>
        <w:pict>
          <v:line id="_x0000_s3139" style="position:absolute;z-index:252763136" from="0,2pt" to="512pt,2pt" strokecolor="#009ddb" strokeweight="2pt">
            <v:stroke linestyle="single"/>
            <w10:wrap type="topAndBottom"/>
          </v:line>
        </w:pict>
      </w:r>
    </w:p>
    <w:p>
      <w:pPr>
        <w:pStyle w:val="Normal4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4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8"/>
      </w:pPr>
    </w:p>
    <w:p>
      <w:pPr>
        <w:pStyle w:val="Normal498"/>
        <w:ind w:left="200"/>
        <w:sectPr>
          <w:type w:val="continuous"/>
          <w:pgMar w:top="840" w:right="1000" w:bottom="840" w:left="1000" w:header="400" w:footer="400"/>
          <w:pgNumType w:fmt="decimal"/>
          <w:cols w:space="720"/>
        </w:sectPr>
      </w:pPr>
      <w:r>
        <w:br/>
      </w:r>
      <w:r>
        <w:pict>
          <v:line id="_x0000_s3140" style="position:absolute;z-index:252764160" from="0,10pt" to="512pt,10pt" strokecolor="black" strokeweight="1pt">
            <v:stroke linestyle="single"/>
          </v:line>
        </w:pict>
      </w:r>
      <w:r>
        <w:rPr>
          <w:rFonts w:ascii="arial" w:eastAsia="arial" w:hAnsi="arial" w:cs="arial"/>
          <w:b/>
          <w:color w:val="767676"/>
          <w:sz w:val="16"/>
        </w:rPr>
        <w:t>End of Document</w:t>
      </w:r>
    </w:p>
    <w:p>
      <w:pPr>
        <w:pStyle w:val="Normal499"/>
        <w:sectPr>
          <w:headerReference w:type="even" r:id="rId3077"/>
          <w:headerReference w:type="default" r:id="rId3078"/>
          <w:footerReference w:type="even" r:id="rId3079"/>
          <w:footerReference w:type="default" r:id="rId3080"/>
          <w:headerReference w:type="first" r:id="rId3081"/>
          <w:footerReference w:type="first" r:id="rId3082"/>
          <w:pgSz w:w="12240" w:h="15840"/>
          <w:pgMar w:top="840" w:right="1000" w:bottom="840" w:left="1000" w:header="400" w:footer="400"/>
          <w:pgNumType w:fmt="decimal"/>
          <w:cols w:space="720"/>
          <w:titlePg w:val="0"/>
        </w:sectPr>
      </w:pPr>
    </w:p>
    <w:p>
      <w:pPr>
        <w:pStyle w:val="Normal499"/>
      </w:pPr>
    </w:p>
    <w:p>
      <w:pPr>
        <w:pStyle w:val="Normal499"/>
      </w:pPr>
      <w:r>
        <w:pict>
          <v:shape id="_x0000_i3141" type="#_x0000_t75" alt="LexisNexis®" style="width:147.75pt;height:30pt">
            <v:imagedata r:id="rId10" o:title=""/>
          </v:shape>
        </w:pict>
      </w:r>
      <w:r>
        <w:cr/>
      </w:r>
    </w:p>
    <w:p>
      <w:pPr>
        <w:pStyle w:val="Heading14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der Bekenntnisfalle</w:t>
      </w:r>
    </w:p>
    <w:p>
      <w:pPr>
        <w:pStyle w:val="Normal4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4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November 2023</w:t>
      </w:r>
    </w:p>
    <w:p>
      <w:pPr>
        <w:pStyle w:val="Normal499"/>
        <w:keepNext w:val="0"/>
        <w:spacing w:after="0" w:line="240" w:lineRule="atLeast"/>
        <w:ind w:right="0"/>
        <w:jc w:val="both"/>
      </w:pPr>
      <w:bookmarkStart w:id="998" w:name="Bookmark_500"/>
      <w:bookmarkEnd w:id="998"/>
    </w:p>
    <w:p>
      <w:pPr>
        <w:pStyle w:val="Normal4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499"/>
        <w:keepNext w:val="0"/>
        <w:spacing w:before="120" w:after="0" w:line="220" w:lineRule="atLeast"/>
        <w:ind w:left="0" w:right="0" w:firstLine="0"/>
        <w:jc w:val="left"/>
      </w:pPr>
      <w:r>
        <w:br/>
      </w:r>
      <w:r>
        <w:pict>
          <v:shape id="_x0000_i3142" type="#_x0000_t75" style="width:195pt;height:70.5pt">
            <v:imagedata r:id="rId464" o:title=""/>
          </v:shape>
        </w:pic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PANORAMA/GESELLSCHAFT; Deutsche Muslime und ihr Umgang mit dem Nahostkonflikt</w: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4095 words</w: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Markus Deggerich</w:t>
      </w:r>
    </w:p>
    <w:p>
      <w:pPr>
        <w:pStyle w:val="Normal4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Nahostkrieg fordert Muslime in Deutschland heraus, sich zur Hamas, zum Terror, zu Israel zu positionieren. Es gibt offenen Antisemitismus ebenso wie Solidarität. Und einige haben das Gefühl, zwischen den Stühlen zu sitzen.</w:t>
      </w:r>
    </w:p>
    <w:p>
      <w:pPr>
        <w:pStyle w:val="Normal499"/>
        <w:keepNext/>
        <w:spacing w:before="240" w:after="0" w:line="340" w:lineRule="atLeast"/>
        <w:ind w:left="0" w:right="0" w:firstLine="0"/>
        <w:jc w:val="left"/>
      </w:pPr>
      <w:bookmarkStart w:id="999" w:name="Body_498"/>
      <w:bookmarkEnd w:id="999"/>
      <w:r>
        <w:rPr>
          <w:rFonts w:ascii="arial" w:eastAsia="arial" w:hAnsi="arial" w:cs="arial"/>
          <w:b/>
          <w:i w:val="0"/>
          <w:strike w:val="0"/>
          <w:noProof w:val="0"/>
          <w:color w:val="000000"/>
          <w:position w:val="0"/>
          <w:sz w:val="28"/>
          <w:u w:val="none"/>
          <w:vertAlign w:val="baseline"/>
        </w:rPr>
        <w:t>Body</w:t>
      </w:r>
    </w:p>
    <w:p>
      <w:pPr>
        <w:pStyle w:val="Normal499"/>
        <w:spacing w:line="60" w:lineRule="exact"/>
      </w:pPr>
      <w:r>
        <w:pict>
          <v:line id="_x0000_s3143" style="position:absolute;z-index:252765184" from="0,2pt" to="512pt,2pt" strokecolor="#009ddb" strokeweight="2pt">
            <v:stroke linestyle="single"/>
            <w10:wrap type="topAndBottom"/>
          </v:line>
        </w:pict>
      </w:r>
    </w:p>
    <w:p>
      <w:pPr>
        <w:pStyle w:val="Normal499"/>
      </w:pP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Yavuz Aslan weiß, dass ihm der Aufkleber mit dem hebräischen Schriftzug nicht nur Freunde beschert, dass sich Kunden daran stören könnten.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Aslan, 47, ist Chef des »Muskat« am Stuttgarter Flughafen, ein Restaurant im Terminal eins, in dem Lahmacun und Falafel serviert werden. Im September, schon vor dem Angriff der Hamas, hat er an Fensterscheiben seines Lokals mehrere Aufkleber anbringen lassen, auf den Stickern steht in verschiedenen Sprachen: »Guten Appetit!« Es steht dort in Englisch, Französisch, Türkisch. Und in Hebräisch.</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Guten Appetit. Diese zwei Worte reichten schon, sagt Aslan, um sich bei manchen Muslimen unbeliebt zu machen. »In deren Augen bin ich ein Zionist«, sagt Aslan, einer, der sich auf die falsche Seite geschlagen habe und das Leid der Palästinenser relativiere.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könnte die hebräischen Worte von seinen Fernstern entfernen lassen, doch das möchte er nicht. Für ihn sind die Aufkleber ein Zeichen der Solidarität, also bleiben sie hängen.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Aslan bezeichnet sich als gläubigen, muslimischen Deutschen mit kurdischen Wurzeln. Seine Eltern kamen aus der Türkeials Gastarbeiter nach Deutschland. Er wurde in Tübingen geboren. In der Schule, erzählt er, habe er viel über die Verbrechen der Nazis gelernt. Er wurde Unternehmer, Aslan besitzt neben seinem Restaurant auch fünf Reisebüros.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ein paar Jahren zog es ihn nach Israel. Ein Land, das er liebe, sagt er. Aslan besuchte zwei Orte: die Holocaust-Gedenkstätte Yad Vashem und das Mausoleum von Jassir Arafat, dem einstigen Palästinenserführer.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drangen Terroristen der Hamas nach Israel ein, töteten etwa 1200 Menschen, verschleppten rund 240 als Geiseln. In Stuttgart spürt Yavuz Aslan, dass dieser Tag auch etwas in seinem Leben verändert hat, beim Besuch seiner Moschee, bei der Arbeit und in den Diskussionen mit seinen deutschen Freunden, die keine Migrationsgeschichte haben.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Aslan sagt, wenn er die Not der Menschen im Gazastreifenanspreche, sagten seine deutschen Freunde, dass das Massaker der Hamas an den Juden im Vordergrund stehen müsse. Kritisiere er die deutschen Politiker, weil sie lange gezögert hätten mit den Hilfen für Gaza, werde er komisch angeschaut.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sagen es nicht, aber sie geben mir das Gefühl, ich sei ein Antisemit«, sagt Aslan über seine deutschstämmigen Kumpels.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einen ein Zionist, für die anderen ein Antisemit. Yavuz Aslan, der muslimische Schwabe, sitzt in diesen Tagen zwischen den Stühlen. Er sagt: »Weder von den einen noch von den anderen fühle ich mich verstanden.«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sollen Stellung beziehen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fünf Millionen Musliminnen und Muslime leben in Deutschland, viele von ihnen seit Jahrzehnten. 2,5 Millionen davon haben Wurzeln in der Türkei, so wie Yavuz Aslan. Andere kamen erst in den vergangenen Jahren hierher, aus Syrien etwa, aus dem Nahen Osten stammt die zweitgrößte Gruppe an Muslimen in Deutschland.</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Umfragen geben mehr als 80 Prozent an, gläubig zu sein, fast 40 Prozent beten täglich. So steht es in einer Studie des Bundesamts für Migration und Flüchtlinge.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und seine Folgen haben Deutschland gespalten. Viele Muslime hierzulande bewerten das, was in Nahost passiert, anders als die Mehrheitsgesellschaft. Es gibt die radikalen Milieus, die sich vor dem Hintergrund des Israel-Gaza-Krieges ermutigt fühlten, in sozialen Medien und auf den Straßen ihren Antisemitismus zu propagieren.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ist aber auch zur Herausforderung für jene Muslime geworden, die in Deutschland seit Langem ihre Heimat sehen, die gut integriert sind. Sie arbeiten beim Daimler am Band, spielen bei Türkiyemspor BerlinFußball, sie gehen in die Shishabar und haben sich bislang wenig mit Politik befasst.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stehen sie plötzlich vor Fragen, denen sie kaum ausweichen können. Sie sollen Stellung zum Nahostkonflikt beziehen, zum Gazakrieg und zur Hamas, zu den Geiseln und zu Israel.</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Zumindest Mitgefühl</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Zeiten, in denen es wichtig ist, Zeichen zu setzen und sie auch von anderen einzufordern. Krisenzeiten gehören dazu. Es ist richtig, dass nach den Gräueltaten der Hamas jede und jeder in Deutschland zumindest Mitgefühl zeigen sollte mit Israel, egal ob Christ, Muslim oder Atheist. Einerseits.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Andererseits werden die Forderungen wohl gegenüber keiner Gruppe so laut und so pauschal formuliert wie gegenüber den Muslimen. Sie sollen sich besonders offensiv dazu bekennen, dass die Sicherheit Israels deutsche Staatsräson ist und den Terror der Hamas als Terror benennen. Wobei aus sollenin manchen Reden bereits müssengeworden ist.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Grüne Vizekanzler Robert Habeckwandte sich kürzlich in einer Videobotschaft ans Volk, darin drückte er es so aus: »Die hier lebenden Muslime haben Anspruch auf Schutz vor rechtsextremer Gewalt, zu Recht. Wenn sie angegriffen werden, muss dieser Anspruch eingelöst werden. Und das Gleiche müssen sie jetzt einlösen, wenn Jüdinnen und Juden angegriffen werden. Sie müssen sich klipp und klar vom Antisemitismus distanzieren.«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CDU-Chef Friedrich Merzforderte, dass sich Menschen, die in Deutschland eingebürgert werden wollen, vorher zu Israel bekennen sollten. Per Vereinbarung. »Wer das nicht unterschreibt, hat in Deutschland nichts zu suchen«, sagte Merz.</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Ansprache im Schloss Bellevue richtete sich Bundespräsident Frank-Walter Steinmeier vorige Woche an »die Menschen mit palästinensischen oder arabischen Wurzeln in Deutschland«. Sie sollten sich »von den Helfershelfern der Hamas nicht instrumentalisieren« lassen, sagte Steinmeier: »Sprechen Sie für sich selbst, erteilen Sie dem Terror eine klare Absage.«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klang, als sprächen Muslime sonst nicht für sich selbst.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Wurzeln vieler Muslime liegen in Ländern, in denen nicht der Schutz Israels, sondern eher der Hass auf Juden zur Staatsräson gehört. Es gibt dort Antisemitismus, der seit Generationen weitergegeben wird und der deswegen auch in großen Teilen der muslimischen Gemeinschaft in Deutschland verbreitet ist. Laut einer Studie des Sachverständigenrates für Integration und Migration vertritt mehr als die Hälfte der türkeistämmigen in Deutschland antisemitische Einstellungen.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Musliminnen und Muslime fühlen sich durch die Distanzierungsforderungen unter Druck gesetzt, sie befürchten, bei propalästinensischen Äußerungen als Hamas-Sympathisanten unter Generalverdacht gestellt zu werden«, sagt Özlem Nas von der Schura, dem Rat der Islamischen Gemeinschaften in Hamburg. Das Existenzrecht Israels stehe außer Frage, ebenso sei aber das Existenzrecht eines palästinensischen Staates eine legitime Forderung. »Doch die wird aus dem öffentlichen Diskurs nahezu vollständig verdrängt.«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Innere Standortbestimmung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Krieg im Gazastreifen fordert die Muslime in Deutschland zur inneren Standortbestimmung heraus. In der muslimischen Community heißt es mitunter, dass man nur ein echter Muslim sein könne, solange man auf der Seite der Palästinenser stehe. Wer es anders sieht, werde ausgeschlossen. So erzählen es manche Muslime.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wiederum fühlen sich von den Appellen deutscher Politiker und der Mehrheitsgesellschaft bevormundet und instrumentalisiert, sie sehen sich dazu gedrängt, Haltungen anzunehmen, weil sie das vermeintlich Falsche denken. Mit der deutschen Geschichte, mit dem Holocaust und der sich daraus ergebenden Verantwortung haben sie aus ihrer Sicht nichts zu tun.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Musliminnen und Muslime in Deutschland verspüren einen Bekenntnisdruck, der aus entgegengesetzten Richtungen kommt. Wie gehen sie damit um? Und welche Kräfte wirken seit dem 7. Oktober auf sie?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Berlin-Schöneberg haben die evangelische und katholische Kirche zum stillen Gedenken eingeladen, zu einem Gang durch den Stadtteil, vom Winterfeldtplatz bis zum jüdischen Gemeindehaus in der Fasanenstraße. Es ist der 9. November, Jahrestag der Pogromnacht, 2000 Menschen sind an diesem Abend gekommen, junge, alte, Menschen mit und ohne Zuwanderungsgeschichte, Christen, Juden. Und Muslime.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hier, weil ich trauere«, sagt Diala, eine junge Muslimin, vielleicht Anfang zwanzig, die in Wahrheit anders heißt. Ihren richtigen Namen möchte sie hier nicht lesen. Das gebe nur Ärger, sagt sie, weil niemand mehr zuhöre oder differenziere oder von ihr ständig erwartet werde: bekenne dich. Zu wem oder was auch immer.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geht vorbei an Häusern und Stolpersteinen, die daran erinnern, dass es entlang dieser Strecke einst mehr als hundert jüdische Geschäfte gab, die während der Pogrome durch die Deutschen markiert, überfallen oder geplündert wurden. Diala sagt, sie sei muslimisch erzogen worden, lebe aber nicht besonders religiös. Ihr sei es wichtig zu zeigen, dass das, was gerade passiert, an ihre Menschlichkeit rühre. Und an ihrer Existenz, ihrem Platz im Land der Täter.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ihre Familie, ihre Freunde wissen, dass sie hier mitgeht? Sie vergräbt ihre Hände tiefer im Mantel. »Die Familie nicht«, sagt Diala, da würde sie Ärger bekommen. Ihre Familie habe libanesische Wurzeln, da sei wenig Platz für Gespräche über Trauer. Alles sei politisch. Alles sei persönlich. Oder religiös. Ihr habe der 7. Oktober das Herz gebrochen, »das hatte nichts Menschliches mehr, und es nimmt die Hoffnung auf ein gutes Ende«.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junge Muslimin geht den Weg nicht mit zu Ende, sie biegt vorher ab, am jüdischen Gemeindehaus möchte sie nicht gesehen werden.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 nördliche Innenstadt, Jakob-Funke-Platz, vor zwei Wochen versammelten sich hier rund 3000 Menschen bei einer vermeintlichen Demonstration für Gaza, die zur Bühne für Islamisten wurde. Manche propagierten die Scharia und das Kalifat, andere schwenkten IS-ähnliche Fahnen. Es war die ultimative Provokation für den deutschen Staat, in der nordrhein-westfälischen Landesregierung wird jetzt darüber nachgedacht, ob bei Demos künftig Deutsch als Sprache vorgeschrieben werden sollte.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Ganz in der Nähe des Jakob-Funke-Platzes kann man Amir treffen, er hat einen Laden in Essen, was er dort verkauft und wie sein richtiger Name lautet, soll hier nicht geschrieben werden. Er sei deutscher Muslim, sagt Amir, er lebe seit vielen Jahrzehnten hier. Vor zwei Wochen sei er beim Aufmarsch mitgelaufen. Die Veranstaltung sei auf WhatsAppals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das Kinderleid in Gaza beworben worden. »Wer ist nicht gegen Kinderleid? Wer ist nicht für Frieden und gegen Krieg?«, sagt Amir.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nur Tod und Zerstörung«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Nahostkonflikt bewege ihn, sagt Amir. Westlichen Medien würde er nicht trauen, »weil sie falsch berichten«. Er informiere sich über arabisches Fernsehen und über Chatgruppen auf dem Handy. »Immer und überall nur Tod und Zerstörung«, sagt Amir. Er könne nicht mehr richtig schlafen, darum sei er vor zwei Wochen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Aber nur kurz, wie er sagt. »Die Fahnen passten nicht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Er sei dann gegangen, es habe für seinen Geschmack zu viele »Allah ist groß«-Rufe gegeben.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Vielleicht ist Amir leichtgläubig. Vielleicht geraten Muslime, die sich für ein Ende des Krieges aussprechen möchte, allzu leicht ins Fahrwasser von Islamisten. Es sind oft die Radikalen, die eine öffentliche Debatte bestimmen, obwohl sie womöglich nicht in der Mehrheit sind.</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Muslime in Deutschland spielen in diesen Tagen die islamischen Verbände eine entscheidende Rolle. Die Organisationen sind für sie Instanzen, die sich für ihre Belange einsetzen.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ein Drittel fühlt sich von einem der vielen Verbände zumindest teilweise vertreten, unter den Muslimen mit türkischen Wurzeln ist es sogar mehr als jeder Zweite. Das geht aus dem Bericht des Bundesamts für Migration und Flüchtlinge hervor.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Verbände sind aus dem Zusammenschluss von Moscheegemeinden entstanden, die sich seit den Siebzigerjahren in Deutschland gegründet haben. Die Dachorganisationen heißen etwa Islamrat für die Bundesrepublik Deutschland, Zentralrat der Muslime oder Türkisch-Islamische Union der Anstalt für Religion, kurz Ditib.</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Ambivalenter Umgang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vertreten die Interessen der Muslime gegenüber Politik und Gesellschaft, für viele ihrer Mitglieder sind sie auch eine Orientierungshilfe, gerade jetzt. Allerdings scheint der Umgang einiger Verbände mit dem Nahostkonflikt, um es vorsichtig auszudrücken, ambivalent.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7. Oktober, dem Tag der Hamas-Massaker in Israel, wies etwa der Zentralrat der Muslime darauf hin, dass »alle Seiten jetzt die Kampfhandlungen einstellen« müssten, »damit nicht noch mehr Opfer in der Zivilbevölkerung beklagt werden«.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Grünenpolitikerin Muhterem Aras ist Muslimin und Landtagspräsidentin in Baden-Württemberg. Der Zentralrat, sagt sie, sei »scheinheilig und relativierend« mit dem Terrorangriff der Hamas umgegangen. Eine klare Verurteilung der Gewalt sei ausgeblieben. Aras will nun die Zusammenarbeit mit muslimischen Verbänden auf den Prüfstand stellen. Nur jene Organisationen, die keinen Antisemitismus verbreiten und sich den Werten des Grundgesetzes verschreiben, sollen noch am islamischen Religionsunterricht in den Schulen beteiligt sein.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Aras glaubt, dass Bekenntnisdruck hilft.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probieren es mit Dialog, doch auch das ist kompliziert. In Nordrhein-Westfalen haben sich zuletzt Vertreter jüdischer und muslimischer Verbände getroffen, auf Initiative der Landesregierung. Die Funktionäre besuchten gemeinsam eine Synagoge in Köln und eine Moschee in Bochum, man schüttelte Hände, machte Fotos.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aller Klarheit«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Klima der Unsicherheit brauchen wir Räume für Begegnung, damit unsere Gesellschaft nicht auseinanderfliegt«, sagt der CDU-Politiker Nathanael Liminski, NRW-Minister für Internationales. Er hat die Treffen initiiert. »Terroristen wollen, dass wir nicht mehr miteinander sprechen, einander nicht verstehen, damit ihre Saat aufgeht. Wir versuchen, das Gegenteil zu tun und uns auszutauschen, in aller Klarheit und bei allen Grenzen eines solchen Versuchs.«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Zusammen mit Liminski brachten die Verbandschefs im Oktober eine Erklärung auf den Weg, in der sie »die Gräueltaten der Hamas gegen die israelische Bevölkerung« verurteilten. Man werde nicht zulassen, hieß es, dass die Angriffe auf den Straßen in Deutschland bejubelt oder relativiert würden, jegliche Form von Antisemitismus habe in NRW keinen Platz. Die Beteiligten versicherten sich, die Botschaft in ihre Verbände und an die Basis, zu den Gläubigen zu tragen.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das haben offenbar nicht alle getan. Auf der Internetseite der Ditib etwa wurde die Erklärung bislang nicht veröffentlicht, es findet sich dort nichts über die Initiative und die gegenseitigen Besuche. In der nordrhein-westfälischen Landesregierung ist man enttäuscht darüber.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Ditib vertritt mehr als 900 Gemeinden, sie ist der einflussreichste muslimische Verband in Deutschland   und abhängig von der türkischen Religionsbehörde Diyanet. Der Kölner Jurist Murat Kayman arbeitete bis 2017 als Anwalt für die Ditib, dann wandte er sich vom Verband ab, weil dieser aus seiner Sicht islamistischen Entwicklungen zu wenig entgegensetzte.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Vertreter der Verbände«, sagt Kayman, »tun sich schwer damit, die Hamas als Terrororganisation zu bezeichnen. Sie kennen die Strömungen in der muslimischen Gemeinschaft und wollen sich nicht zu weit aus dem Fenster lehnen.« Denn selbst aus der Mitte der Community heraus würden nun antisemitische Tendenzen sichtbar.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Kayman vertritt die Ansicht, dass sich Muslime für die Palästinenser einsetzen und gleichzeitig für das Existenzrecht Israels und gegen Antisemitismus sein könnten. »Das sind keine Widersprüche«, sagt er, »Muslime könnten solche Haltungen miteinander verbinden, aber es gelingt ihnen nicht. Es gibt kaum Resonanzräume innerhalb der Gemeinschaft, in denen Differenzierung zugelassen wird. Stattdessen ist dort die Gretchenfrage: Bist du für die Palästinenser? Oder für die Israelis? Es gibt nur diese Entweder-oder-Haltung, das ist schädlich, weil der Konflikt nicht in dieser Klarheit zu lösen ist.«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Al-Nour-Moschee im Hamburger Stadtteil Horn war früher eine evangelische Kirche, vor ein paar Jahren wurde das Gotteshaus umgebaut. Oben auf dem ehemaligen Kirchturm steht nun »Allah«, in einem arabischen Schriftzug. Es ist Dienstagabend, im Gebetsraum der Moschee rezitieren Männer Koranverse, in einem separaten Raum beten Frauen.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Samir El-Rajab, der Imam, bittet zum Gespräch in sein Büro. Er nimmt an seinem Schreibtisch Platz, auf seinem Computerbildschirm werden die Aufnahmen der Kameras übertragen, die in der Moschee installiert sind. Der Imam trägt eine Takke, eine Gebetskappe. In seiner Gemeinde wird er auch »Scheich Samir« genannt.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sich seit dem 7. Oktober verändert hat? »An unserer Arbeit hat sich nichts verändert«, sagt der Imam, »wir versuchen weiter, mit allen ins Gespräch zu kommen, empfangen fast täglich Schulklassen. Was sich verändert hat, ist die Berichterstattung in den Medien und die politische Ausrichtung in Deutschland.«</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Imam erzählt, dass ein Freund von ihm im Gazastreifen seit Beginn des Krieges 17 Familienmitglieder verloren habe. Viele in seiner Gemeinde seien frustriert und enttäuscht. Frustriert, weil sie Angst hätten, sich zum Nahostkonflikt zu äußern. Und enttäuscht über »die Maulkorbpolitik« in Deutschland. Er stelle sich die Frage, wie es um die Meinungsfreiheit steht, sagt Scheich Samir. »Man kann seine Trauer über ein zerstörtes Krankenhaus oder Verstorbene nicht ausdrücken, ohne gleich verdächtigt zu werden.«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seinen Freitagspredigten versuche er, über diese Herausforderungen zu sprechen, erzählt der Imam. Er sei jetzt als Seelsorger gefragt, er wolle dazu beitragen, die Frustration zu mildern, den »Hass gegen Muslime« abzufedern.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wie ist es mit Muslimen, die die Hamas als Terrororganisation bezeichnen und die Angriffe Israels verteidigen? Werden sie von der Gemeinschaft ausgeschlossen? Scheich Samir atmet tief ein, dann sagt er: »Die Menschen denken vor allem an die humanitäre Krise, an die Zivilisten, die Frauen und Kinder im Gazastreifen. Es gibt mehr als 10.000 Menschen, die dort gestorben sind, das ist die Krise, die Menschen derzeit betrübt.« Keine Antwort kann manchmal auch eine Antwort sein.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 hat mit mehreren Moscheen und Verbänden Kontakt aufgenommen, um über den 7. Oktober und die Folgen zu reden. Fast immer ohne Erfolg, von den Verantwortlichen in der Al-Nour-Moschee kam eine der wenigen Gesprächszusagen. Es sieht so aus, als entzögen sich viele Gemeinden dem öffentlichen Diskurs.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Moscheen, die Politik auch intern zum Tabuthema erklärt haben, in denen Imame den Nahostkonflikt inzwischen bewusst ausklammern. Viele Muslime, vor allem die jüngeren, bilden sich ihre Meinung zum Krieg sowieso längst über soziale Medien. Denn auf Plattformen wie TikTokund Instagram äußern sich einige jener muslimischen Influencerinnen und Influencer zu Gaza und Israel, die sich bislang eher auf Themen wie Lifestyle, Mode und Sport konzentriert haben.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Hashtag »Freepalestine« postete der frühere Fußballnationalspieler Mesut Özilkürzlich eine Fotomontage. Darauf ist zu sehen, wie ein Junge im Fußballtrikot einem bewaffneten Mann, mutmaßlich einem israelischen Soldaten, die Rote Karte zeigt. Dafür gab es mehr als 1,7 Millionen Likes.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wirkliche Situation«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Namika kommt aus Dresden, ist Muslimin und angehende Hebamme, auf Instagram und TikTok hat sie Zehntausende Follower. Sie berichtet dort normalerweise über ihre Arbeit, zuletzt aber auch über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Sie schreibt, dass die israelische Regierung Kriegsverbrechen verübe, außerdem trage die Schuld am Holocaust allein das deutsche Volk, bei dem auch die Verantwortung für die Erinnerungskultur liege.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extremer geht es auf dem Kanal des selbst ernannten Berliner Journalisten Serhat Sisik zu. Ihm folgen auf Instagram rund 135.000 Menschen, in seinen Videos wendet er sich manchmal direkt an seine »muslimischen Geschwister« und berichtet, wie »die wirkliche Situation« in Israel und Gaza sei. Ein Post von ihm endet so: »Israel muss von allen Seiten bekämpft werden!« Mehr als 8000 Personen gefällt das.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auch Muslime, die sich in ihren Posts anders äußern, die im Terrorangriff der Hamas den Ursprung des aktuellen Konflikts sehen und gleichzeitig solidarisch sind mit der Zivilbevölkerung im Gazastreifen. Allerdings bekommen sie mit solchen Positionen auf Instagram und TikTok offenbar kaum Reichweite.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vielen Muslimen gebe es gerade »ein Ohnmachtsgefühl«, sagt der Berliner Islamwissenschaftler Rami Ali. Sie würden von deutschen Politikern aufgefordert, sich zu distanzieren, gleichzeitig erhielten sie übers Handy ständig Videos von sterbenden Menschen in Gaza.</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die Hälfte der Migranten mit türkischen Wurzeln vertraut deutschen Medien nicht, das geht aus einer Befragung des Sachverständigenrats für Integration und Migration aus dem Jahr 2020 hervor. Ein Umstand, der wohl auch damit zu hat, was Medien laut einer Studie der Freien Universität Berlin berichten: In 57 Prozent der Zeitungsartikel und 89 Prozent der Fernsehbeiträge über Muslime geht es um islambezogene Konflikte, etwa um Terror und Gewalt.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Genügend Raum für Zwischentöne?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zu Pandemiezeiten hat es deswegen ein Gelegenheitsfenster für alternative Medien gegeben«, sagt Islamwissenschaftler Ali. Dasselbe passiere nun in der Nahostkrise: »Dieses Vakuum wird zum Teil von muslimischen Influencern gefüllt.«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Seher Danisman ist 22 Jahre alt und schreibt gerade ihre Bachelorarbeit in Sportwissenschaft. Mit ihrem Start-up gibt sie muslimischen Frauen Fitnesscoachings und vermarktet ihren eigenen Sport-Hijab.</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Kürzlich postete sie eine Instagram-Story, in der ein Plakat mit der Aufschrift »In Solidarity with the Palestinian People« zu sehen war. Sie hielt es für bemerkenswert, dass diese offene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-Bekundung in einem Imbiss in Rotterdam hing. Etwas, das in ihren Augen in Deutschland unvorstellbar wäre.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Druck, sich öffentlich positionieren zu müssen, sei groß, sagt sie, die Rufe danach seien laut. Sie war selbst vor einigen Jahren auf einer Bildungsreise in Israel, hat Jerusalembesucht, viel mit Jüdinnen und Juden gesprochen. »Doch wie wichtig und frei ist meine Meinung?«, fragt sie. Gibt es genügend Raum für Zwischentöne? »Ich habe das Gefühl, egal, was ich als Muslima sage, es wird mit meiner Religiosität in Zusammenhang gebracht. Kann ich wirklich sagen, was ich will? Oder könnte es mir nicht doch zum Verhängnis werden?«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Zusammenhang spiele auch das Kopftuch eine Rolle, sagt Danisman. »Wenn ich höre, meine Freundin mit Kopftuch wird in der Bahn dumm angemacht und als propalästinensisch und antisemitisch abgestempelt, nur aufgrund ihres Aussehens, denke ich: Die Arme, wenn sie kein Kopftuch tragen würde, würde sie das gar nicht treffen.« Auch ihr sei schon der Vorwurf gemacht worden, antisemitisch zu sein, sie empfinde das als eine der schlimmsten Anschuldigungen, die sie als Muslima seit dem Hamas-Angriff erfahren habe.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sozialisiert«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Inzwischen seien ihr die Nachrichten rund um das politische Weltgeschehen und die Debatte darüber zu viel, vor Kurzem hat Danisman die Instagram-App auf ihrem Handy deinstalliert und den WhatsApp-Status stumm geschaltet   auch weil sie das Gefühl hat, mit Differenzierung nicht mehr durchzudringen.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Serap Güler ist so etwas wie eine muslimische Influencerin in der analogen Welt. Sie ist CDU-Bundestagsabgeordnete und Mitglied im Bundesvorstand ihrer Partei, seit Jahren versucht sie, Migranten für deutsche Politik zu begeistern, sie in die Ortsverbände zu locken. Güler ist eine Vermittlerin zwischen den beiden Seiten, derzeit besonders. Sie versteht diejenigen, die Bekenntnisse einfordern und diejenigen, die sich darüber wundern.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erreicht Güler am Telefon, zwischen zwei Terminen. Ja, sagt sie, es sei richtig, von Migrantinnen und Migranten bei der Einbürgerung ein Israel-Bekenntnis einzufordern. »Viele Zuwanderer aus arabischen Ländern sind anders sozialisiert, als wir es uns wünschen«, sagt Güler, »sie bekamen oft schon mit der Muttermilch vermittelt, dass Juden die Feinde seien. Es ist naiv zu glauben, dass die Menschen diese Haltung abwerfen, sobald sie nach Deutschland kommen.«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Güler macht eine kurze Pause, die man als Perspektivwechsel interpretieren kann. Dann spricht sie von ihrem Vater, der in den Sechzigerjahren als Gastarbeiter aus der Türkei ins Ruhrgebiet kam und eher unpolitisch war.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Forderung an Muslime kommt spät und im Kontext des Krieges«, sagt Güler, »wir verlangen Bekenntnisse im Nachhinein, dabei hätten wir den Einwanderern viel früher sagen sollen: Wir garantieren euch bei uns ein Leben in Freiheit und Wohlstand, aber unsere Erwartung ist, dass ihr unsere historische Verantwortung gegenüber Israel teilt. Das wäre glaubwürdiger gewesen, doch wir haben das nicht getan.«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Bevor die CDU-Politikerin wieder auflegt, sagt sie noch: »Das war einer unserer größten integrationspolitischen Fehler.«</w:t>
      </w:r>
    </w:p>
    <w:p>
      <w:pPr>
        <w:pStyle w:val="Normal49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9"/>
        <w:spacing w:line="60" w:lineRule="exact"/>
      </w:pPr>
      <w:r>
        <w:pict>
          <v:line id="_x0000_s3144" style="position:absolute;z-index:252766208" from="0,2pt" to="512pt,2pt" strokecolor="#009ddb" strokeweight="2pt">
            <v:stroke linestyle="single"/>
            <w10:wrap type="topAndBottom"/>
          </v:line>
        </w:pict>
      </w:r>
    </w:p>
    <w:p>
      <w:pPr>
        <w:pStyle w:val="Normal49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 Landtagspräsidentin Muhterem Aras (Bündnis 90/Die Grünen): Wer darf sich noch am Religionsunterricht beteiligen?</w:t>
      </w:r>
    </w:p>
    <w:p>
      <w:pPr>
        <w:pStyle w:val="Normal4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499"/>
      </w:pPr>
    </w:p>
    <w:p>
      <w:pPr>
        <w:pStyle w:val="Normal499"/>
        <w:ind w:left="200"/>
      </w:pPr>
      <w:r>
        <w:br/>
      </w:r>
      <w:r>
        <w:pict>
          <v:line id="_x0000_s3145" style="position:absolute;z-index:252767232" from="0,10pt" to="512pt,10pt" strokecolor="black" strokeweight="1pt">
            <v:stroke linestyle="single"/>
          </v:line>
        </w:pict>
      </w:r>
      <w:r>
        <w:rPr>
          <w:rFonts w:ascii="arial" w:eastAsia="arial" w:hAnsi="arial" w:cs="arial"/>
          <w:b/>
          <w:color w:val="767676"/>
          <w:sz w:val="16"/>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ftr>
</file>

<file path=word/footer10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ftr>
</file>

<file path=word/footer10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3"/>
          </w:pPr>
        </w:p>
      </w:tc>
      <w:tc>
        <w:tcPr>
          <w:tcW w:w="4880" w:type="dxa"/>
          <w:tcMar>
            <w:top w:w="200" w:type="dxa"/>
          </w:tcMar>
          <w:vAlign w:val="center"/>
        </w:tcPr>
        <w:p>
          <w:pPr>
            <w:pStyle w:val="Normal333"/>
          </w:pPr>
        </w:p>
      </w:tc>
      <w:tc>
        <w:tcPr>
          <w:tcW w:w="2600" w:type="dxa"/>
          <w:tcMar>
            <w:top w:w="200" w:type="dxa"/>
          </w:tcMar>
          <w:vAlign w:val="center"/>
        </w:tcPr>
        <w:p>
          <w:pPr>
            <w:pStyle w:val="Normal333"/>
          </w:pPr>
        </w:p>
      </w:tc>
    </w:tr>
  </w:tbl>
</w:ftr>
</file>

<file path=word/footer10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spacing w:before="200"/>
      <w:jc w:val="center"/>
    </w:pPr>
  </w:p>
</w:ftr>
</file>

<file path=word/footer10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ftr>
</file>

<file path=word/footer10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4"/>
          </w:pPr>
        </w:p>
      </w:tc>
      <w:tc>
        <w:tcPr>
          <w:tcW w:w="4880" w:type="dxa"/>
          <w:tcMar>
            <w:top w:w="200" w:type="dxa"/>
          </w:tcMar>
          <w:vAlign w:val="center"/>
        </w:tcPr>
        <w:p>
          <w:pPr>
            <w:pStyle w:val="Normal334"/>
          </w:pPr>
        </w:p>
      </w:tc>
      <w:tc>
        <w:tcPr>
          <w:tcW w:w="2600" w:type="dxa"/>
          <w:tcMar>
            <w:top w:w="200" w:type="dxa"/>
          </w:tcMar>
          <w:vAlign w:val="center"/>
        </w:tcPr>
        <w:p>
          <w:pPr>
            <w:pStyle w:val="Normal334"/>
          </w:pPr>
        </w:p>
      </w:tc>
    </w:tr>
  </w:tbl>
</w:ftr>
</file>

<file path=word/footer10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spacing w:before="200"/>
      <w:jc w:val="center"/>
    </w:pPr>
  </w:p>
</w:ftr>
</file>

<file path=word/footer10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ftr>
</file>

<file path=word/footer10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5"/>
          </w:pPr>
        </w:p>
      </w:tc>
      <w:tc>
        <w:tcPr>
          <w:tcW w:w="4880" w:type="dxa"/>
          <w:tcMar>
            <w:top w:w="200" w:type="dxa"/>
          </w:tcMar>
          <w:vAlign w:val="center"/>
        </w:tcPr>
        <w:p>
          <w:pPr>
            <w:pStyle w:val="Normal335"/>
          </w:pPr>
        </w:p>
      </w:tc>
      <w:tc>
        <w:tcPr>
          <w:tcW w:w="2600" w:type="dxa"/>
          <w:tcMar>
            <w:top w:w="200" w:type="dxa"/>
          </w:tcMar>
          <w:vAlign w:val="center"/>
        </w:tcPr>
        <w:p>
          <w:pPr>
            <w:pStyle w:val="Normal335"/>
          </w:pPr>
        </w:p>
      </w:tc>
    </w:tr>
  </w:tbl>
</w:ftr>
</file>

<file path=word/footer10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spacing w:before="200"/>
      <w:jc w:val="center"/>
    </w:pPr>
  </w:p>
</w:ftr>
</file>

<file path=word/footer10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
          </w:pPr>
        </w:p>
      </w:tc>
      <w:tc>
        <w:tcPr>
          <w:tcW w:w="4880" w:type="dxa"/>
          <w:tcMar>
            <w:top w:w="200" w:type="dxa"/>
          </w:tcMar>
          <w:vAlign w:val="center"/>
        </w:tcPr>
        <w:p>
          <w:pPr>
            <w:pStyle w:val="Normal33"/>
          </w:pPr>
        </w:p>
      </w:tc>
      <w:tc>
        <w:tcPr>
          <w:tcW w:w="2600" w:type="dxa"/>
          <w:tcMar>
            <w:top w:w="200" w:type="dxa"/>
          </w:tcMar>
          <w:vAlign w:val="center"/>
        </w:tcPr>
        <w:p>
          <w:pPr>
            <w:pStyle w:val="Normal33"/>
          </w:pPr>
        </w:p>
      </w:tc>
    </w:tr>
  </w:tbl>
</w:ftr>
</file>

<file path=word/footer10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6"/>
          </w:pPr>
        </w:p>
      </w:tc>
      <w:tc>
        <w:tcPr>
          <w:tcW w:w="4880" w:type="dxa"/>
          <w:tcMar>
            <w:top w:w="200" w:type="dxa"/>
          </w:tcMar>
          <w:vAlign w:val="center"/>
        </w:tcPr>
        <w:p>
          <w:pPr>
            <w:pStyle w:val="Normal336"/>
          </w:pPr>
        </w:p>
      </w:tc>
      <w:tc>
        <w:tcPr>
          <w:tcW w:w="2600" w:type="dxa"/>
          <w:tcMar>
            <w:top w:w="200" w:type="dxa"/>
          </w:tcMar>
          <w:vAlign w:val="center"/>
        </w:tcPr>
        <w:p>
          <w:pPr>
            <w:pStyle w:val="Normal336"/>
          </w:pPr>
        </w:p>
      </w:tc>
    </w:tr>
  </w:tbl>
</w:ftr>
</file>

<file path=word/footer10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spacing w:before="200"/>
      <w:jc w:val="center"/>
    </w:pPr>
  </w:p>
</w:ftr>
</file>

<file path=word/footer10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ftr>
</file>

<file path=word/footer10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7"/>
          </w:pPr>
        </w:p>
      </w:tc>
      <w:tc>
        <w:tcPr>
          <w:tcW w:w="4880" w:type="dxa"/>
          <w:tcMar>
            <w:top w:w="200" w:type="dxa"/>
          </w:tcMar>
          <w:vAlign w:val="center"/>
        </w:tcPr>
        <w:p>
          <w:pPr>
            <w:pStyle w:val="Normal337"/>
          </w:pPr>
        </w:p>
      </w:tc>
      <w:tc>
        <w:tcPr>
          <w:tcW w:w="2600" w:type="dxa"/>
          <w:tcMar>
            <w:top w:w="200" w:type="dxa"/>
          </w:tcMar>
          <w:vAlign w:val="center"/>
        </w:tcPr>
        <w:p>
          <w:pPr>
            <w:pStyle w:val="Normal337"/>
          </w:pPr>
        </w:p>
      </w:tc>
    </w:tr>
  </w:tbl>
</w:ftr>
</file>

<file path=word/footer10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spacing w:before="200"/>
      <w:jc w:val="center"/>
    </w:pPr>
  </w:p>
</w:ftr>
</file>

<file path=word/footer10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ftr>
</file>

<file path=word/footer10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8"/>
          </w:pPr>
        </w:p>
      </w:tc>
      <w:tc>
        <w:tcPr>
          <w:tcW w:w="4880" w:type="dxa"/>
          <w:tcMar>
            <w:top w:w="200" w:type="dxa"/>
          </w:tcMar>
          <w:vAlign w:val="center"/>
        </w:tcPr>
        <w:p>
          <w:pPr>
            <w:pStyle w:val="Normal338"/>
          </w:pPr>
        </w:p>
      </w:tc>
      <w:tc>
        <w:tcPr>
          <w:tcW w:w="2600" w:type="dxa"/>
          <w:tcMar>
            <w:top w:w="200" w:type="dxa"/>
          </w:tcMar>
          <w:vAlign w:val="center"/>
        </w:tcPr>
        <w:p>
          <w:pPr>
            <w:pStyle w:val="Normal338"/>
          </w:pPr>
        </w:p>
      </w:tc>
    </w:tr>
  </w:tbl>
</w:ftr>
</file>

<file path=word/footer10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spacing w:before="200"/>
      <w:jc w:val="center"/>
    </w:pPr>
  </w:p>
</w:ftr>
</file>

<file path=word/footer10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ftr>
</file>

<file path=word/footer10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9"/>
          </w:pPr>
        </w:p>
      </w:tc>
      <w:tc>
        <w:tcPr>
          <w:tcW w:w="4880" w:type="dxa"/>
          <w:tcMar>
            <w:top w:w="200" w:type="dxa"/>
          </w:tcMar>
          <w:vAlign w:val="center"/>
        </w:tcPr>
        <w:p>
          <w:pPr>
            <w:pStyle w:val="Normal339"/>
          </w:pPr>
        </w:p>
      </w:tc>
      <w:tc>
        <w:tcPr>
          <w:tcW w:w="2600" w:type="dxa"/>
          <w:tcMar>
            <w:top w:w="200" w:type="dxa"/>
          </w:tcMar>
          <w:vAlign w:val="center"/>
        </w:tcPr>
        <w:p>
          <w:pPr>
            <w:pStyle w:val="Normal339"/>
          </w:p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spacing w:before="200"/>
      <w:jc w:val="center"/>
    </w:pPr>
  </w:p>
</w:ftr>
</file>

<file path=word/footer10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spacing w:before="200"/>
      <w:jc w:val="center"/>
    </w:pPr>
  </w:p>
</w:ftr>
</file>

<file path=word/footer10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ftr>
</file>

<file path=word/footer10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0"/>
          </w:pPr>
        </w:p>
      </w:tc>
      <w:tc>
        <w:tcPr>
          <w:tcW w:w="4880" w:type="dxa"/>
          <w:tcMar>
            <w:top w:w="200" w:type="dxa"/>
          </w:tcMar>
          <w:vAlign w:val="center"/>
        </w:tcPr>
        <w:p>
          <w:pPr>
            <w:pStyle w:val="Normal340"/>
          </w:pPr>
        </w:p>
      </w:tc>
      <w:tc>
        <w:tcPr>
          <w:tcW w:w="2600" w:type="dxa"/>
          <w:tcMar>
            <w:top w:w="200" w:type="dxa"/>
          </w:tcMar>
          <w:vAlign w:val="center"/>
        </w:tcPr>
        <w:p>
          <w:pPr>
            <w:pStyle w:val="Normal340"/>
          </w:pPr>
        </w:p>
      </w:tc>
    </w:tr>
  </w:tbl>
</w:ftr>
</file>

<file path=word/footer10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spacing w:before="200"/>
      <w:jc w:val="center"/>
    </w:pPr>
  </w:p>
</w:ftr>
</file>

<file path=word/footer10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ftr>
</file>

<file path=word/footer10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1"/>
          </w:pPr>
        </w:p>
      </w:tc>
      <w:tc>
        <w:tcPr>
          <w:tcW w:w="4880" w:type="dxa"/>
          <w:tcMar>
            <w:top w:w="200" w:type="dxa"/>
          </w:tcMar>
          <w:vAlign w:val="center"/>
        </w:tcPr>
        <w:p>
          <w:pPr>
            <w:pStyle w:val="Normal341"/>
          </w:pPr>
        </w:p>
      </w:tc>
      <w:tc>
        <w:tcPr>
          <w:tcW w:w="2600" w:type="dxa"/>
          <w:tcMar>
            <w:top w:w="200" w:type="dxa"/>
          </w:tcMar>
          <w:vAlign w:val="center"/>
        </w:tcPr>
        <w:p>
          <w:pPr>
            <w:pStyle w:val="Normal341"/>
          </w:pPr>
        </w:p>
      </w:tc>
    </w:tr>
  </w:tbl>
</w:ftr>
</file>

<file path=word/footer10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spacing w:before="200"/>
      <w:jc w:val="center"/>
    </w:pPr>
  </w:p>
</w:ftr>
</file>

<file path=word/footer10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ftr>
</file>

<file path=word/footer10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2"/>
          </w:pPr>
        </w:p>
      </w:tc>
      <w:tc>
        <w:tcPr>
          <w:tcW w:w="4880" w:type="dxa"/>
          <w:tcMar>
            <w:top w:w="200" w:type="dxa"/>
          </w:tcMar>
          <w:vAlign w:val="center"/>
        </w:tcPr>
        <w:p>
          <w:pPr>
            <w:pStyle w:val="Normal342"/>
          </w:pPr>
        </w:p>
      </w:tc>
      <w:tc>
        <w:tcPr>
          <w:tcW w:w="2600" w:type="dxa"/>
          <w:tcMar>
            <w:top w:w="200" w:type="dxa"/>
          </w:tcMar>
          <w:vAlign w:val="center"/>
        </w:tcPr>
        <w:p>
          <w:pPr>
            <w:pStyle w:val="Normal342"/>
          </w:pPr>
        </w:p>
      </w:tc>
    </w:tr>
  </w:tbl>
</w:ftr>
</file>

<file path=word/footer10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spacing w:before="200"/>
      <w:jc w:val="cente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ftr>
</file>

<file path=word/footer10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ftr>
</file>

<file path=word/footer10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3"/>
          </w:pPr>
        </w:p>
      </w:tc>
      <w:tc>
        <w:tcPr>
          <w:tcW w:w="4880" w:type="dxa"/>
          <w:tcMar>
            <w:top w:w="200" w:type="dxa"/>
          </w:tcMar>
          <w:vAlign w:val="center"/>
        </w:tcPr>
        <w:p>
          <w:pPr>
            <w:pStyle w:val="Normal343"/>
          </w:pPr>
        </w:p>
      </w:tc>
      <w:tc>
        <w:tcPr>
          <w:tcW w:w="2600" w:type="dxa"/>
          <w:tcMar>
            <w:top w:w="200" w:type="dxa"/>
          </w:tcMar>
          <w:vAlign w:val="center"/>
        </w:tcPr>
        <w:p>
          <w:pPr>
            <w:pStyle w:val="Normal343"/>
          </w:pPr>
        </w:p>
      </w:tc>
    </w:tr>
  </w:tbl>
</w:ftr>
</file>

<file path=word/footer10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spacing w:before="200"/>
      <w:jc w:val="center"/>
    </w:pPr>
  </w:p>
</w:ftr>
</file>

<file path=word/footer10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ftr>
</file>

<file path=word/footer10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4"/>
          </w:pPr>
        </w:p>
      </w:tc>
      <w:tc>
        <w:tcPr>
          <w:tcW w:w="4880" w:type="dxa"/>
          <w:tcMar>
            <w:top w:w="200" w:type="dxa"/>
          </w:tcMar>
          <w:vAlign w:val="center"/>
        </w:tcPr>
        <w:p>
          <w:pPr>
            <w:pStyle w:val="Normal344"/>
          </w:pPr>
        </w:p>
      </w:tc>
      <w:tc>
        <w:tcPr>
          <w:tcW w:w="2600" w:type="dxa"/>
          <w:tcMar>
            <w:top w:w="200" w:type="dxa"/>
          </w:tcMar>
          <w:vAlign w:val="center"/>
        </w:tcPr>
        <w:p>
          <w:pPr>
            <w:pStyle w:val="Normal344"/>
          </w:pPr>
        </w:p>
      </w:tc>
    </w:tr>
  </w:tbl>
</w:ftr>
</file>

<file path=word/footer10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spacing w:before="200"/>
      <w:jc w:val="center"/>
    </w:pPr>
  </w:p>
</w:ftr>
</file>

<file path=word/footer10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ftr>
</file>

<file path=word/footer10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5"/>
          </w:pPr>
        </w:p>
      </w:tc>
      <w:tc>
        <w:tcPr>
          <w:tcW w:w="4880" w:type="dxa"/>
          <w:tcMar>
            <w:top w:w="200" w:type="dxa"/>
          </w:tcMar>
          <w:vAlign w:val="center"/>
        </w:tcPr>
        <w:p>
          <w:pPr>
            <w:pStyle w:val="Normal345"/>
          </w:pPr>
        </w:p>
      </w:tc>
      <w:tc>
        <w:tcPr>
          <w:tcW w:w="2600" w:type="dxa"/>
          <w:tcMar>
            <w:top w:w="200" w:type="dxa"/>
          </w:tcMar>
          <w:vAlign w:val="center"/>
        </w:tcPr>
        <w:p>
          <w:pPr>
            <w:pStyle w:val="Normal345"/>
          </w:pPr>
        </w:p>
      </w:tc>
    </w:tr>
  </w:tbl>
</w:ftr>
</file>

<file path=word/footer10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spacing w:before="200"/>
      <w:jc w:val="center"/>
    </w:pPr>
  </w:p>
</w:ftr>
</file>

<file path=word/footer10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
          </w:pPr>
        </w:p>
      </w:tc>
      <w:tc>
        <w:tcPr>
          <w:tcW w:w="4880" w:type="dxa"/>
          <w:tcMar>
            <w:top w:w="200" w:type="dxa"/>
          </w:tcMar>
          <w:vAlign w:val="center"/>
        </w:tcPr>
        <w:p>
          <w:pPr>
            <w:pStyle w:val="Normal34"/>
          </w:pPr>
        </w:p>
      </w:tc>
      <w:tc>
        <w:tcPr>
          <w:tcW w:w="2600" w:type="dxa"/>
          <w:tcMar>
            <w:top w:w="200" w:type="dxa"/>
          </w:tcMar>
          <w:vAlign w:val="center"/>
        </w:tcPr>
        <w:p>
          <w:pPr>
            <w:pStyle w:val="Normal34"/>
          </w:pPr>
        </w:p>
      </w:tc>
    </w:tr>
  </w:tbl>
</w:ftr>
</file>

<file path=word/footer10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6"/>
          </w:pPr>
        </w:p>
      </w:tc>
      <w:tc>
        <w:tcPr>
          <w:tcW w:w="4880" w:type="dxa"/>
          <w:tcMar>
            <w:top w:w="200" w:type="dxa"/>
          </w:tcMar>
          <w:vAlign w:val="center"/>
        </w:tcPr>
        <w:p>
          <w:pPr>
            <w:pStyle w:val="Normal346"/>
          </w:pPr>
        </w:p>
      </w:tc>
      <w:tc>
        <w:tcPr>
          <w:tcW w:w="2600" w:type="dxa"/>
          <w:tcMar>
            <w:top w:w="200" w:type="dxa"/>
          </w:tcMar>
          <w:vAlign w:val="center"/>
        </w:tcPr>
        <w:p>
          <w:pPr>
            <w:pStyle w:val="Normal346"/>
          </w:pPr>
        </w:p>
      </w:tc>
    </w:tr>
  </w:tbl>
</w:ftr>
</file>

<file path=word/footer10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spacing w:before="200"/>
      <w:jc w:val="center"/>
    </w:pPr>
  </w:p>
</w:ftr>
</file>

<file path=word/footer10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ftr>
</file>

<file path=word/footer10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7"/>
          </w:pPr>
        </w:p>
      </w:tc>
      <w:tc>
        <w:tcPr>
          <w:tcW w:w="4880" w:type="dxa"/>
          <w:tcMar>
            <w:top w:w="200" w:type="dxa"/>
          </w:tcMar>
          <w:vAlign w:val="center"/>
        </w:tcPr>
        <w:p>
          <w:pPr>
            <w:pStyle w:val="Normal347"/>
          </w:pPr>
        </w:p>
      </w:tc>
      <w:tc>
        <w:tcPr>
          <w:tcW w:w="2600" w:type="dxa"/>
          <w:tcMar>
            <w:top w:w="200" w:type="dxa"/>
          </w:tcMar>
          <w:vAlign w:val="center"/>
        </w:tcPr>
        <w:p>
          <w:pPr>
            <w:pStyle w:val="Normal347"/>
          </w:pPr>
        </w:p>
      </w:tc>
    </w:tr>
  </w:tbl>
</w:ftr>
</file>

<file path=word/footer10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spacing w:before="200"/>
      <w:jc w:val="center"/>
    </w:pPr>
  </w:p>
</w:ftr>
</file>

<file path=word/footer10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ftr>
</file>

<file path=word/footer10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8"/>
          </w:pPr>
        </w:p>
      </w:tc>
      <w:tc>
        <w:tcPr>
          <w:tcW w:w="4880" w:type="dxa"/>
          <w:tcMar>
            <w:top w:w="200" w:type="dxa"/>
          </w:tcMar>
          <w:vAlign w:val="center"/>
        </w:tcPr>
        <w:p>
          <w:pPr>
            <w:pStyle w:val="Normal348"/>
          </w:pPr>
        </w:p>
      </w:tc>
      <w:tc>
        <w:tcPr>
          <w:tcW w:w="2600" w:type="dxa"/>
          <w:tcMar>
            <w:top w:w="200" w:type="dxa"/>
          </w:tcMar>
          <w:vAlign w:val="center"/>
        </w:tcPr>
        <w:p>
          <w:pPr>
            <w:pStyle w:val="Normal348"/>
          </w:pPr>
        </w:p>
      </w:tc>
    </w:tr>
  </w:tbl>
</w:ftr>
</file>

<file path=word/footer10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spacing w:before="200"/>
      <w:jc w:val="center"/>
    </w:pPr>
  </w:p>
</w:ftr>
</file>

<file path=word/footer10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ftr>
</file>

<file path=word/footer10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9"/>
          </w:pPr>
        </w:p>
      </w:tc>
      <w:tc>
        <w:tcPr>
          <w:tcW w:w="4880" w:type="dxa"/>
          <w:tcMar>
            <w:top w:w="200" w:type="dxa"/>
          </w:tcMar>
          <w:vAlign w:val="center"/>
        </w:tcPr>
        <w:p>
          <w:pPr>
            <w:pStyle w:val="Normal349"/>
          </w:pPr>
        </w:p>
      </w:tc>
      <w:tc>
        <w:tcPr>
          <w:tcW w:w="2600" w:type="dxa"/>
          <w:tcMar>
            <w:top w:w="200" w:type="dxa"/>
          </w:tcMar>
          <w:vAlign w:val="center"/>
        </w:tcPr>
        <w:p>
          <w:pPr>
            <w:pStyle w:val="Normal349"/>
          </w:p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spacing w:before="200"/>
      <w:jc w:val="center"/>
    </w:pPr>
  </w:p>
</w:ftr>
</file>

<file path=word/footer10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spacing w:before="200"/>
      <w:jc w:val="center"/>
    </w:pPr>
  </w:p>
</w:ftr>
</file>

<file path=word/footer10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ftr>
</file>

<file path=word/footer10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0"/>
          </w:pPr>
        </w:p>
      </w:tc>
      <w:tc>
        <w:tcPr>
          <w:tcW w:w="4880" w:type="dxa"/>
          <w:tcMar>
            <w:top w:w="200" w:type="dxa"/>
          </w:tcMar>
          <w:vAlign w:val="center"/>
        </w:tcPr>
        <w:p>
          <w:pPr>
            <w:pStyle w:val="Normal350"/>
          </w:pPr>
        </w:p>
      </w:tc>
      <w:tc>
        <w:tcPr>
          <w:tcW w:w="2600" w:type="dxa"/>
          <w:tcMar>
            <w:top w:w="200" w:type="dxa"/>
          </w:tcMar>
          <w:vAlign w:val="center"/>
        </w:tcPr>
        <w:p>
          <w:pPr>
            <w:pStyle w:val="Normal350"/>
          </w:pPr>
        </w:p>
      </w:tc>
    </w:tr>
  </w:tbl>
</w:ftr>
</file>

<file path=word/footer10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spacing w:before="200"/>
      <w:jc w:val="center"/>
    </w:pPr>
  </w:p>
</w:ftr>
</file>

<file path=word/footer10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ftr>
</file>

<file path=word/footer10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1"/>
          </w:pPr>
        </w:p>
      </w:tc>
      <w:tc>
        <w:tcPr>
          <w:tcW w:w="4880" w:type="dxa"/>
          <w:tcMar>
            <w:top w:w="200" w:type="dxa"/>
          </w:tcMar>
          <w:vAlign w:val="center"/>
        </w:tcPr>
        <w:p>
          <w:pPr>
            <w:pStyle w:val="Normal351"/>
          </w:pPr>
        </w:p>
      </w:tc>
      <w:tc>
        <w:tcPr>
          <w:tcW w:w="2600" w:type="dxa"/>
          <w:tcMar>
            <w:top w:w="200" w:type="dxa"/>
          </w:tcMar>
          <w:vAlign w:val="center"/>
        </w:tcPr>
        <w:p>
          <w:pPr>
            <w:pStyle w:val="Normal351"/>
          </w:pPr>
        </w:p>
      </w:tc>
    </w:tr>
  </w:tbl>
</w:ftr>
</file>

<file path=word/footer10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spacing w:before="200"/>
      <w:jc w:val="center"/>
    </w:pPr>
  </w:p>
</w:ftr>
</file>

<file path=word/footer10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ftr>
</file>

<file path=word/footer10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2"/>
          </w:pPr>
        </w:p>
      </w:tc>
      <w:tc>
        <w:tcPr>
          <w:tcW w:w="4880" w:type="dxa"/>
          <w:tcMar>
            <w:top w:w="200" w:type="dxa"/>
          </w:tcMar>
          <w:vAlign w:val="center"/>
        </w:tcPr>
        <w:p>
          <w:pPr>
            <w:pStyle w:val="Normal352"/>
          </w:pPr>
        </w:p>
      </w:tc>
      <w:tc>
        <w:tcPr>
          <w:tcW w:w="2600" w:type="dxa"/>
          <w:tcMar>
            <w:top w:w="200" w:type="dxa"/>
          </w:tcMar>
          <w:vAlign w:val="center"/>
        </w:tcPr>
        <w:p>
          <w:pPr>
            <w:pStyle w:val="Normal352"/>
          </w:pPr>
        </w:p>
      </w:tc>
    </w:tr>
  </w:tbl>
</w:ftr>
</file>

<file path=word/footer10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spacing w:before="200"/>
      <w:jc w:val="cente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ftr>
</file>

<file path=word/footer10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ftr>
</file>

<file path=word/footer10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3"/>
          </w:pPr>
        </w:p>
      </w:tc>
      <w:tc>
        <w:tcPr>
          <w:tcW w:w="4880" w:type="dxa"/>
          <w:tcMar>
            <w:top w:w="200" w:type="dxa"/>
          </w:tcMar>
          <w:vAlign w:val="center"/>
        </w:tcPr>
        <w:p>
          <w:pPr>
            <w:pStyle w:val="Normal353"/>
          </w:pPr>
        </w:p>
      </w:tc>
      <w:tc>
        <w:tcPr>
          <w:tcW w:w="2600" w:type="dxa"/>
          <w:tcMar>
            <w:top w:w="200" w:type="dxa"/>
          </w:tcMar>
          <w:vAlign w:val="center"/>
        </w:tcPr>
        <w:p>
          <w:pPr>
            <w:pStyle w:val="Normal353"/>
          </w:pPr>
        </w:p>
      </w:tc>
    </w:tr>
  </w:tbl>
</w:ftr>
</file>

<file path=word/footer10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spacing w:before="200"/>
      <w:jc w:val="center"/>
    </w:pPr>
  </w:p>
</w:ftr>
</file>

<file path=word/footer10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ftr>
</file>

<file path=word/footer10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4"/>
          </w:pPr>
        </w:p>
      </w:tc>
      <w:tc>
        <w:tcPr>
          <w:tcW w:w="4880" w:type="dxa"/>
          <w:tcMar>
            <w:top w:w="200" w:type="dxa"/>
          </w:tcMar>
          <w:vAlign w:val="center"/>
        </w:tcPr>
        <w:p>
          <w:pPr>
            <w:pStyle w:val="Normal354"/>
          </w:pPr>
        </w:p>
      </w:tc>
      <w:tc>
        <w:tcPr>
          <w:tcW w:w="2600" w:type="dxa"/>
          <w:tcMar>
            <w:top w:w="200" w:type="dxa"/>
          </w:tcMar>
          <w:vAlign w:val="center"/>
        </w:tcPr>
        <w:p>
          <w:pPr>
            <w:pStyle w:val="Normal354"/>
          </w:pPr>
        </w:p>
      </w:tc>
    </w:tr>
  </w:tbl>
</w:ftr>
</file>

<file path=word/footer10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spacing w:before="200"/>
      <w:jc w:val="center"/>
    </w:pPr>
  </w:p>
</w:ftr>
</file>

<file path=word/footer10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ftr>
</file>

<file path=word/footer10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5"/>
          </w:pPr>
        </w:p>
      </w:tc>
      <w:tc>
        <w:tcPr>
          <w:tcW w:w="4880" w:type="dxa"/>
          <w:tcMar>
            <w:top w:w="200" w:type="dxa"/>
          </w:tcMar>
          <w:vAlign w:val="center"/>
        </w:tcPr>
        <w:p>
          <w:pPr>
            <w:pStyle w:val="Normal355"/>
          </w:pPr>
        </w:p>
      </w:tc>
      <w:tc>
        <w:tcPr>
          <w:tcW w:w="2600" w:type="dxa"/>
          <w:tcMar>
            <w:top w:w="200" w:type="dxa"/>
          </w:tcMar>
          <w:vAlign w:val="center"/>
        </w:tcPr>
        <w:p>
          <w:pPr>
            <w:pStyle w:val="Normal355"/>
          </w:pPr>
        </w:p>
      </w:tc>
    </w:tr>
  </w:tbl>
</w:ftr>
</file>

<file path=word/footer10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spacing w:before="200"/>
      <w:jc w:val="center"/>
    </w:pPr>
  </w:p>
</w:ftr>
</file>

<file path=word/footer10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
          </w:pPr>
        </w:p>
      </w:tc>
      <w:tc>
        <w:tcPr>
          <w:tcW w:w="4880" w:type="dxa"/>
          <w:tcMar>
            <w:top w:w="200" w:type="dxa"/>
          </w:tcMar>
          <w:vAlign w:val="center"/>
        </w:tcPr>
        <w:p>
          <w:pPr>
            <w:pStyle w:val="Normal35"/>
          </w:pPr>
        </w:p>
      </w:tc>
      <w:tc>
        <w:tcPr>
          <w:tcW w:w="2600" w:type="dxa"/>
          <w:tcMar>
            <w:top w:w="200" w:type="dxa"/>
          </w:tcMar>
          <w:vAlign w:val="center"/>
        </w:tcPr>
        <w:p>
          <w:pPr>
            <w:pStyle w:val="Normal35"/>
          </w:pPr>
        </w:p>
      </w:tc>
    </w:tr>
  </w:tbl>
</w:ftr>
</file>

<file path=word/footer10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6"/>
          </w:pPr>
        </w:p>
      </w:tc>
      <w:tc>
        <w:tcPr>
          <w:tcW w:w="4880" w:type="dxa"/>
          <w:tcMar>
            <w:top w:w="200" w:type="dxa"/>
          </w:tcMar>
          <w:vAlign w:val="center"/>
        </w:tcPr>
        <w:p>
          <w:pPr>
            <w:pStyle w:val="Normal356"/>
          </w:pPr>
        </w:p>
      </w:tc>
      <w:tc>
        <w:tcPr>
          <w:tcW w:w="2600" w:type="dxa"/>
          <w:tcMar>
            <w:top w:w="200" w:type="dxa"/>
          </w:tcMar>
          <w:vAlign w:val="center"/>
        </w:tcPr>
        <w:p>
          <w:pPr>
            <w:pStyle w:val="Normal356"/>
          </w:pPr>
        </w:p>
      </w:tc>
    </w:tr>
  </w:tbl>
</w:ftr>
</file>

<file path=word/footer10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spacing w:before="200"/>
      <w:jc w:val="center"/>
    </w:pPr>
  </w:p>
</w:ftr>
</file>

<file path=word/footer10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ftr>
</file>

<file path=word/footer10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7"/>
          </w:pPr>
        </w:p>
      </w:tc>
      <w:tc>
        <w:tcPr>
          <w:tcW w:w="4880" w:type="dxa"/>
          <w:tcMar>
            <w:top w:w="200" w:type="dxa"/>
          </w:tcMar>
          <w:vAlign w:val="center"/>
        </w:tcPr>
        <w:p>
          <w:pPr>
            <w:pStyle w:val="Normal357"/>
          </w:pPr>
        </w:p>
      </w:tc>
      <w:tc>
        <w:tcPr>
          <w:tcW w:w="2600" w:type="dxa"/>
          <w:tcMar>
            <w:top w:w="200" w:type="dxa"/>
          </w:tcMar>
          <w:vAlign w:val="center"/>
        </w:tcPr>
        <w:p>
          <w:pPr>
            <w:pStyle w:val="Normal357"/>
          </w:pPr>
        </w:p>
      </w:tc>
    </w:tr>
  </w:tbl>
</w:ftr>
</file>

<file path=word/footer10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spacing w:before="200"/>
      <w:jc w:val="center"/>
    </w:pPr>
  </w:p>
</w:ftr>
</file>

<file path=word/footer10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ftr>
</file>

<file path=word/footer10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8"/>
          </w:pPr>
        </w:p>
      </w:tc>
      <w:tc>
        <w:tcPr>
          <w:tcW w:w="4880" w:type="dxa"/>
          <w:tcMar>
            <w:top w:w="200" w:type="dxa"/>
          </w:tcMar>
          <w:vAlign w:val="center"/>
        </w:tcPr>
        <w:p>
          <w:pPr>
            <w:pStyle w:val="Normal358"/>
          </w:pPr>
        </w:p>
      </w:tc>
      <w:tc>
        <w:tcPr>
          <w:tcW w:w="2600" w:type="dxa"/>
          <w:tcMar>
            <w:top w:w="200" w:type="dxa"/>
          </w:tcMar>
          <w:vAlign w:val="center"/>
        </w:tcPr>
        <w:p>
          <w:pPr>
            <w:pStyle w:val="Normal358"/>
          </w:pPr>
        </w:p>
      </w:tc>
    </w:tr>
  </w:tbl>
</w:ftr>
</file>

<file path=word/footer10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spacing w:before="200"/>
      <w:jc w:val="center"/>
    </w:pPr>
  </w:p>
</w:ftr>
</file>

<file path=word/footer10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ftr>
</file>

<file path=word/footer10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9"/>
          </w:pPr>
        </w:p>
      </w:tc>
      <w:tc>
        <w:tcPr>
          <w:tcW w:w="4880" w:type="dxa"/>
          <w:tcMar>
            <w:top w:w="200" w:type="dxa"/>
          </w:tcMar>
          <w:vAlign w:val="center"/>
        </w:tcPr>
        <w:p>
          <w:pPr>
            <w:pStyle w:val="Normal359"/>
          </w:pPr>
        </w:p>
      </w:tc>
      <w:tc>
        <w:tcPr>
          <w:tcW w:w="2600" w:type="dxa"/>
          <w:tcMar>
            <w:top w:w="200" w:type="dxa"/>
          </w:tcMar>
          <w:vAlign w:val="center"/>
        </w:tcPr>
        <w:p>
          <w:pPr>
            <w:pStyle w:val="Normal359"/>
          </w:p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spacing w:before="200"/>
      <w:jc w:val="center"/>
    </w:pPr>
  </w:p>
</w:ftr>
</file>

<file path=word/footer10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spacing w:before="200"/>
      <w:jc w:val="center"/>
    </w:pPr>
  </w:p>
</w:ftr>
</file>

<file path=word/footer10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ftr>
</file>

<file path=word/footer10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0"/>
          </w:pPr>
        </w:p>
      </w:tc>
      <w:tc>
        <w:tcPr>
          <w:tcW w:w="4880" w:type="dxa"/>
          <w:tcMar>
            <w:top w:w="200" w:type="dxa"/>
          </w:tcMar>
          <w:vAlign w:val="center"/>
        </w:tcPr>
        <w:p>
          <w:pPr>
            <w:pStyle w:val="Normal360"/>
          </w:pPr>
        </w:p>
      </w:tc>
      <w:tc>
        <w:tcPr>
          <w:tcW w:w="2600" w:type="dxa"/>
          <w:tcMar>
            <w:top w:w="200" w:type="dxa"/>
          </w:tcMar>
          <w:vAlign w:val="center"/>
        </w:tcPr>
        <w:p>
          <w:pPr>
            <w:pStyle w:val="Normal360"/>
          </w:pPr>
        </w:p>
      </w:tc>
    </w:tr>
  </w:tbl>
</w:ftr>
</file>

<file path=word/footer10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spacing w:before="200"/>
      <w:jc w:val="center"/>
    </w:pPr>
  </w:p>
</w:ftr>
</file>

<file path=word/footer10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ftr>
</file>

<file path=word/footer10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1"/>
          </w:pPr>
        </w:p>
      </w:tc>
      <w:tc>
        <w:tcPr>
          <w:tcW w:w="4880" w:type="dxa"/>
          <w:tcMar>
            <w:top w:w="200" w:type="dxa"/>
          </w:tcMar>
          <w:vAlign w:val="center"/>
        </w:tcPr>
        <w:p>
          <w:pPr>
            <w:pStyle w:val="Normal361"/>
          </w:pPr>
        </w:p>
      </w:tc>
      <w:tc>
        <w:tcPr>
          <w:tcW w:w="2600" w:type="dxa"/>
          <w:tcMar>
            <w:top w:w="200" w:type="dxa"/>
          </w:tcMar>
          <w:vAlign w:val="center"/>
        </w:tcPr>
        <w:p>
          <w:pPr>
            <w:pStyle w:val="Normal361"/>
          </w:pPr>
        </w:p>
      </w:tc>
    </w:tr>
  </w:tbl>
</w:ftr>
</file>

<file path=word/footer10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spacing w:before="200"/>
      <w:jc w:val="center"/>
    </w:pPr>
  </w:p>
</w:ftr>
</file>

<file path=word/footer10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ftr>
</file>

<file path=word/footer10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2"/>
          </w:pPr>
        </w:p>
      </w:tc>
      <w:tc>
        <w:tcPr>
          <w:tcW w:w="4880" w:type="dxa"/>
          <w:tcMar>
            <w:top w:w="200" w:type="dxa"/>
          </w:tcMar>
          <w:vAlign w:val="center"/>
        </w:tcPr>
        <w:p>
          <w:pPr>
            <w:pStyle w:val="Normal362"/>
          </w:pPr>
        </w:p>
      </w:tc>
      <w:tc>
        <w:tcPr>
          <w:tcW w:w="2600" w:type="dxa"/>
          <w:tcMar>
            <w:top w:w="200" w:type="dxa"/>
          </w:tcMar>
          <w:vAlign w:val="center"/>
        </w:tcPr>
        <w:p>
          <w:pPr>
            <w:pStyle w:val="Normal362"/>
          </w:pPr>
        </w:p>
      </w:tc>
    </w:tr>
  </w:tbl>
</w:ftr>
</file>

<file path=word/footer10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spacing w:before="200"/>
      <w:jc w:val="cen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ftr>
</file>

<file path=word/footer10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ftr>
</file>

<file path=word/footer10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3"/>
          </w:pPr>
        </w:p>
      </w:tc>
      <w:tc>
        <w:tcPr>
          <w:tcW w:w="4880" w:type="dxa"/>
          <w:tcMar>
            <w:top w:w="200" w:type="dxa"/>
          </w:tcMar>
          <w:vAlign w:val="center"/>
        </w:tcPr>
        <w:p>
          <w:pPr>
            <w:pStyle w:val="Normal363"/>
          </w:pPr>
        </w:p>
      </w:tc>
      <w:tc>
        <w:tcPr>
          <w:tcW w:w="2600" w:type="dxa"/>
          <w:tcMar>
            <w:top w:w="200" w:type="dxa"/>
          </w:tcMar>
          <w:vAlign w:val="center"/>
        </w:tcPr>
        <w:p>
          <w:pPr>
            <w:pStyle w:val="Normal363"/>
          </w:pPr>
        </w:p>
      </w:tc>
    </w:tr>
  </w:tbl>
</w:ftr>
</file>

<file path=word/footer10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spacing w:before="200"/>
      <w:jc w:val="center"/>
    </w:pPr>
  </w:p>
</w:ftr>
</file>

<file path=word/footer10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ftr>
</file>

<file path=word/footer10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4"/>
          </w:pPr>
        </w:p>
      </w:tc>
      <w:tc>
        <w:tcPr>
          <w:tcW w:w="4880" w:type="dxa"/>
          <w:tcMar>
            <w:top w:w="200" w:type="dxa"/>
          </w:tcMar>
          <w:vAlign w:val="center"/>
        </w:tcPr>
        <w:p>
          <w:pPr>
            <w:pStyle w:val="Normal364"/>
          </w:pPr>
        </w:p>
      </w:tc>
      <w:tc>
        <w:tcPr>
          <w:tcW w:w="2600" w:type="dxa"/>
          <w:tcMar>
            <w:top w:w="200" w:type="dxa"/>
          </w:tcMar>
          <w:vAlign w:val="center"/>
        </w:tcPr>
        <w:p>
          <w:pPr>
            <w:pStyle w:val="Normal364"/>
          </w:pPr>
        </w:p>
      </w:tc>
    </w:tr>
  </w:tbl>
</w:ftr>
</file>

<file path=word/footer10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spacing w:before="200"/>
      <w:jc w:val="center"/>
    </w:pPr>
  </w:p>
</w:ftr>
</file>

<file path=word/footer10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ftr>
</file>

<file path=word/footer10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5"/>
          </w:pPr>
        </w:p>
      </w:tc>
      <w:tc>
        <w:tcPr>
          <w:tcW w:w="4880" w:type="dxa"/>
          <w:tcMar>
            <w:top w:w="200" w:type="dxa"/>
          </w:tcMar>
          <w:vAlign w:val="center"/>
        </w:tcPr>
        <w:p>
          <w:pPr>
            <w:pStyle w:val="Normal365"/>
          </w:pPr>
        </w:p>
      </w:tc>
      <w:tc>
        <w:tcPr>
          <w:tcW w:w="2600" w:type="dxa"/>
          <w:tcMar>
            <w:top w:w="200" w:type="dxa"/>
          </w:tcMar>
          <w:vAlign w:val="center"/>
        </w:tcPr>
        <w:p>
          <w:pPr>
            <w:pStyle w:val="Normal365"/>
          </w:pPr>
        </w:p>
      </w:tc>
    </w:tr>
  </w:tbl>
</w:ftr>
</file>

<file path=word/footer10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spacing w:before="200"/>
      <w:jc w:val="center"/>
    </w:pPr>
  </w:p>
</w:ftr>
</file>

<file path=word/footer10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
          </w:pPr>
        </w:p>
      </w:tc>
      <w:tc>
        <w:tcPr>
          <w:tcW w:w="4880" w:type="dxa"/>
          <w:tcMar>
            <w:top w:w="200" w:type="dxa"/>
          </w:tcMar>
          <w:vAlign w:val="center"/>
        </w:tcPr>
        <w:p>
          <w:pPr>
            <w:pStyle w:val="Normal3"/>
          </w:pPr>
        </w:p>
      </w:tc>
      <w:tc>
        <w:tcPr>
          <w:tcW w:w="2600" w:type="dxa"/>
          <w:tcMar>
            <w:top w:w="200" w:type="dxa"/>
          </w:tcMar>
          <w:vAlign w:val="center"/>
        </w:tcPr>
        <w:p>
          <w:pPr>
            <w:pStyle w:val="Normal3"/>
          </w:p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
          </w:pPr>
        </w:p>
      </w:tc>
      <w:tc>
        <w:tcPr>
          <w:tcW w:w="4880" w:type="dxa"/>
          <w:tcMar>
            <w:top w:w="200" w:type="dxa"/>
          </w:tcMar>
          <w:vAlign w:val="center"/>
        </w:tcPr>
        <w:p>
          <w:pPr>
            <w:pStyle w:val="Normal36"/>
          </w:pPr>
        </w:p>
      </w:tc>
      <w:tc>
        <w:tcPr>
          <w:tcW w:w="2600" w:type="dxa"/>
          <w:tcMar>
            <w:top w:w="200" w:type="dxa"/>
          </w:tcMar>
          <w:vAlign w:val="center"/>
        </w:tcPr>
        <w:p>
          <w:pPr>
            <w:pStyle w:val="Normal36"/>
          </w:pPr>
        </w:p>
      </w:tc>
    </w:tr>
  </w:tbl>
</w:ftr>
</file>

<file path=word/footer1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6"/>
          </w:pPr>
        </w:p>
      </w:tc>
      <w:tc>
        <w:tcPr>
          <w:tcW w:w="4880" w:type="dxa"/>
          <w:tcMar>
            <w:top w:w="200" w:type="dxa"/>
          </w:tcMar>
          <w:vAlign w:val="center"/>
        </w:tcPr>
        <w:p>
          <w:pPr>
            <w:pStyle w:val="Normal366"/>
          </w:pPr>
        </w:p>
      </w:tc>
      <w:tc>
        <w:tcPr>
          <w:tcW w:w="2600" w:type="dxa"/>
          <w:tcMar>
            <w:top w:w="200" w:type="dxa"/>
          </w:tcMar>
          <w:vAlign w:val="center"/>
        </w:tcPr>
        <w:p>
          <w:pPr>
            <w:pStyle w:val="Normal366"/>
          </w:pPr>
        </w:p>
      </w:tc>
    </w:tr>
  </w:tbl>
</w:ftr>
</file>

<file path=word/footer1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spacing w:before="200"/>
      <w:jc w:val="center"/>
    </w:pPr>
  </w:p>
</w:ftr>
</file>

<file path=word/footer1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ftr>
</file>

<file path=word/footer1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7"/>
          </w:pPr>
        </w:p>
      </w:tc>
      <w:tc>
        <w:tcPr>
          <w:tcW w:w="4880" w:type="dxa"/>
          <w:tcMar>
            <w:top w:w="200" w:type="dxa"/>
          </w:tcMar>
          <w:vAlign w:val="center"/>
        </w:tcPr>
        <w:p>
          <w:pPr>
            <w:pStyle w:val="Normal367"/>
          </w:pPr>
        </w:p>
      </w:tc>
      <w:tc>
        <w:tcPr>
          <w:tcW w:w="2600" w:type="dxa"/>
          <w:tcMar>
            <w:top w:w="200" w:type="dxa"/>
          </w:tcMar>
          <w:vAlign w:val="center"/>
        </w:tcPr>
        <w:p>
          <w:pPr>
            <w:pStyle w:val="Normal367"/>
          </w:pPr>
        </w:p>
      </w:tc>
    </w:tr>
  </w:tbl>
</w:ftr>
</file>

<file path=word/footer1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spacing w:before="200"/>
      <w:jc w:val="center"/>
    </w:pPr>
  </w:p>
</w:ftr>
</file>

<file path=word/footer1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ftr>
</file>

<file path=word/footer1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8"/>
          </w:pPr>
        </w:p>
      </w:tc>
      <w:tc>
        <w:tcPr>
          <w:tcW w:w="4880" w:type="dxa"/>
          <w:tcMar>
            <w:top w:w="200" w:type="dxa"/>
          </w:tcMar>
          <w:vAlign w:val="center"/>
        </w:tcPr>
        <w:p>
          <w:pPr>
            <w:pStyle w:val="Normal368"/>
          </w:pPr>
        </w:p>
      </w:tc>
      <w:tc>
        <w:tcPr>
          <w:tcW w:w="2600" w:type="dxa"/>
          <w:tcMar>
            <w:top w:w="200" w:type="dxa"/>
          </w:tcMar>
          <w:vAlign w:val="center"/>
        </w:tcPr>
        <w:p>
          <w:pPr>
            <w:pStyle w:val="Normal368"/>
          </w:pPr>
        </w:p>
      </w:tc>
    </w:tr>
  </w:tbl>
</w:ftr>
</file>

<file path=word/footer1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spacing w:before="200"/>
      <w:jc w:val="center"/>
    </w:pPr>
  </w:p>
</w:ftr>
</file>

<file path=word/footer1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ftr>
</file>

<file path=word/footer1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9"/>
          </w:pPr>
        </w:p>
      </w:tc>
      <w:tc>
        <w:tcPr>
          <w:tcW w:w="4880" w:type="dxa"/>
          <w:tcMar>
            <w:top w:w="200" w:type="dxa"/>
          </w:tcMar>
          <w:vAlign w:val="center"/>
        </w:tcPr>
        <w:p>
          <w:pPr>
            <w:pStyle w:val="Normal369"/>
          </w:pPr>
        </w:p>
      </w:tc>
      <w:tc>
        <w:tcPr>
          <w:tcW w:w="2600" w:type="dxa"/>
          <w:tcMar>
            <w:top w:w="200" w:type="dxa"/>
          </w:tcMar>
          <w:vAlign w:val="center"/>
        </w:tcPr>
        <w:p>
          <w:pPr>
            <w:pStyle w:val="Normal369"/>
          </w:p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spacing w:before="200"/>
      <w:jc w:val="center"/>
    </w:pPr>
  </w:p>
</w:ftr>
</file>

<file path=word/footer1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spacing w:before="200"/>
      <w:jc w:val="center"/>
    </w:pPr>
  </w:p>
</w:ftr>
</file>

<file path=word/footer1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ftr>
</file>

<file path=word/footer1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0"/>
          </w:pPr>
        </w:p>
      </w:tc>
      <w:tc>
        <w:tcPr>
          <w:tcW w:w="4880" w:type="dxa"/>
          <w:tcMar>
            <w:top w:w="200" w:type="dxa"/>
          </w:tcMar>
          <w:vAlign w:val="center"/>
        </w:tcPr>
        <w:p>
          <w:pPr>
            <w:pStyle w:val="Normal370"/>
          </w:pPr>
        </w:p>
      </w:tc>
      <w:tc>
        <w:tcPr>
          <w:tcW w:w="2600" w:type="dxa"/>
          <w:tcMar>
            <w:top w:w="200" w:type="dxa"/>
          </w:tcMar>
          <w:vAlign w:val="center"/>
        </w:tcPr>
        <w:p>
          <w:pPr>
            <w:pStyle w:val="Normal370"/>
          </w:pPr>
        </w:p>
      </w:tc>
    </w:tr>
  </w:tbl>
</w:ftr>
</file>

<file path=word/footer1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spacing w:before="200"/>
      <w:jc w:val="center"/>
    </w:pPr>
  </w:p>
</w:ftr>
</file>

<file path=word/footer1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ftr>
</file>

<file path=word/footer1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1"/>
          </w:pPr>
        </w:p>
      </w:tc>
      <w:tc>
        <w:tcPr>
          <w:tcW w:w="4880" w:type="dxa"/>
          <w:tcMar>
            <w:top w:w="200" w:type="dxa"/>
          </w:tcMar>
          <w:vAlign w:val="center"/>
        </w:tcPr>
        <w:p>
          <w:pPr>
            <w:pStyle w:val="Normal371"/>
          </w:pPr>
        </w:p>
      </w:tc>
      <w:tc>
        <w:tcPr>
          <w:tcW w:w="2600" w:type="dxa"/>
          <w:tcMar>
            <w:top w:w="200" w:type="dxa"/>
          </w:tcMar>
          <w:vAlign w:val="center"/>
        </w:tcPr>
        <w:p>
          <w:pPr>
            <w:pStyle w:val="Normal371"/>
          </w:pPr>
        </w:p>
      </w:tc>
    </w:tr>
  </w:tbl>
</w:ftr>
</file>

<file path=word/footer1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spacing w:before="200"/>
      <w:jc w:val="center"/>
    </w:pPr>
  </w:p>
</w:ftr>
</file>

<file path=word/footer1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ftr>
</file>

<file path=word/footer1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2"/>
          </w:pPr>
        </w:p>
      </w:tc>
      <w:tc>
        <w:tcPr>
          <w:tcW w:w="4880" w:type="dxa"/>
          <w:tcMar>
            <w:top w:w="200" w:type="dxa"/>
          </w:tcMar>
          <w:vAlign w:val="center"/>
        </w:tcPr>
        <w:p>
          <w:pPr>
            <w:pStyle w:val="Normal372"/>
          </w:pPr>
        </w:p>
      </w:tc>
      <w:tc>
        <w:tcPr>
          <w:tcW w:w="2600" w:type="dxa"/>
          <w:tcMar>
            <w:top w:w="200" w:type="dxa"/>
          </w:tcMar>
          <w:vAlign w:val="center"/>
        </w:tcPr>
        <w:p>
          <w:pPr>
            <w:pStyle w:val="Normal372"/>
          </w:pPr>
        </w:p>
      </w:tc>
    </w:tr>
  </w:tbl>
</w:ftr>
</file>

<file path=word/footer1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spacing w:before="200"/>
      <w:jc w:val="cente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ftr>
</file>

<file path=word/footer1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ftr>
</file>

<file path=word/footer1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3"/>
          </w:pPr>
        </w:p>
      </w:tc>
      <w:tc>
        <w:tcPr>
          <w:tcW w:w="4880" w:type="dxa"/>
          <w:tcMar>
            <w:top w:w="200" w:type="dxa"/>
          </w:tcMar>
          <w:vAlign w:val="center"/>
        </w:tcPr>
        <w:p>
          <w:pPr>
            <w:pStyle w:val="Normal373"/>
          </w:pPr>
        </w:p>
      </w:tc>
      <w:tc>
        <w:tcPr>
          <w:tcW w:w="2600" w:type="dxa"/>
          <w:tcMar>
            <w:top w:w="200" w:type="dxa"/>
          </w:tcMar>
          <w:vAlign w:val="center"/>
        </w:tcPr>
        <w:p>
          <w:pPr>
            <w:pStyle w:val="Normal373"/>
          </w:pPr>
        </w:p>
      </w:tc>
    </w:tr>
  </w:tbl>
</w:ftr>
</file>

<file path=word/footer1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spacing w:before="200"/>
      <w:jc w:val="center"/>
    </w:pPr>
  </w:p>
</w:ftr>
</file>

<file path=word/footer1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ftr>
</file>

<file path=word/footer1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4"/>
          </w:pPr>
        </w:p>
      </w:tc>
      <w:tc>
        <w:tcPr>
          <w:tcW w:w="4880" w:type="dxa"/>
          <w:tcMar>
            <w:top w:w="200" w:type="dxa"/>
          </w:tcMar>
          <w:vAlign w:val="center"/>
        </w:tcPr>
        <w:p>
          <w:pPr>
            <w:pStyle w:val="Normal374"/>
          </w:pPr>
        </w:p>
      </w:tc>
      <w:tc>
        <w:tcPr>
          <w:tcW w:w="2600" w:type="dxa"/>
          <w:tcMar>
            <w:top w:w="200" w:type="dxa"/>
          </w:tcMar>
          <w:vAlign w:val="center"/>
        </w:tcPr>
        <w:p>
          <w:pPr>
            <w:pStyle w:val="Normal374"/>
          </w:pPr>
        </w:p>
      </w:tc>
    </w:tr>
  </w:tbl>
</w:ftr>
</file>

<file path=word/footer1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spacing w:before="200"/>
      <w:jc w:val="center"/>
    </w:pPr>
  </w:p>
</w:ftr>
</file>

<file path=word/footer1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ftr>
</file>

<file path=word/footer1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5"/>
          </w:pPr>
        </w:p>
      </w:tc>
      <w:tc>
        <w:tcPr>
          <w:tcW w:w="4880" w:type="dxa"/>
          <w:tcMar>
            <w:top w:w="200" w:type="dxa"/>
          </w:tcMar>
          <w:vAlign w:val="center"/>
        </w:tcPr>
        <w:p>
          <w:pPr>
            <w:pStyle w:val="Normal375"/>
          </w:pPr>
        </w:p>
      </w:tc>
      <w:tc>
        <w:tcPr>
          <w:tcW w:w="2600" w:type="dxa"/>
          <w:tcMar>
            <w:top w:w="200" w:type="dxa"/>
          </w:tcMar>
          <w:vAlign w:val="center"/>
        </w:tcPr>
        <w:p>
          <w:pPr>
            <w:pStyle w:val="Normal375"/>
          </w:pPr>
        </w:p>
      </w:tc>
    </w:tr>
  </w:tbl>
</w:ftr>
</file>

<file path=word/footer1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spacing w:before="200"/>
      <w:jc w:val="center"/>
    </w:pPr>
  </w:p>
</w:ftr>
</file>

<file path=word/footer1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
          </w:pPr>
        </w:p>
      </w:tc>
      <w:tc>
        <w:tcPr>
          <w:tcW w:w="4880" w:type="dxa"/>
          <w:tcMar>
            <w:top w:w="200" w:type="dxa"/>
          </w:tcMar>
          <w:vAlign w:val="center"/>
        </w:tcPr>
        <w:p>
          <w:pPr>
            <w:pStyle w:val="Normal37"/>
          </w:pPr>
        </w:p>
      </w:tc>
      <w:tc>
        <w:tcPr>
          <w:tcW w:w="2600" w:type="dxa"/>
          <w:tcMar>
            <w:top w:w="200" w:type="dxa"/>
          </w:tcMar>
          <w:vAlign w:val="center"/>
        </w:tcPr>
        <w:p>
          <w:pPr>
            <w:pStyle w:val="Normal37"/>
          </w:pPr>
        </w:p>
      </w:tc>
    </w:tr>
  </w:tbl>
</w:ftr>
</file>

<file path=word/footer1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6"/>
          </w:pPr>
        </w:p>
      </w:tc>
      <w:tc>
        <w:tcPr>
          <w:tcW w:w="4880" w:type="dxa"/>
          <w:tcMar>
            <w:top w:w="200" w:type="dxa"/>
          </w:tcMar>
          <w:vAlign w:val="center"/>
        </w:tcPr>
        <w:p>
          <w:pPr>
            <w:pStyle w:val="Normal376"/>
          </w:pPr>
        </w:p>
      </w:tc>
      <w:tc>
        <w:tcPr>
          <w:tcW w:w="2600" w:type="dxa"/>
          <w:tcMar>
            <w:top w:w="200" w:type="dxa"/>
          </w:tcMar>
          <w:vAlign w:val="center"/>
        </w:tcPr>
        <w:p>
          <w:pPr>
            <w:pStyle w:val="Normal376"/>
          </w:pPr>
        </w:p>
      </w:tc>
    </w:tr>
  </w:tbl>
</w:ftr>
</file>

<file path=word/footer1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spacing w:before="200"/>
      <w:jc w:val="center"/>
    </w:pPr>
  </w:p>
</w:ftr>
</file>

<file path=word/footer1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ftr>
</file>

<file path=word/footer1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7"/>
          </w:pPr>
        </w:p>
      </w:tc>
      <w:tc>
        <w:tcPr>
          <w:tcW w:w="4880" w:type="dxa"/>
          <w:tcMar>
            <w:top w:w="200" w:type="dxa"/>
          </w:tcMar>
          <w:vAlign w:val="center"/>
        </w:tcPr>
        <w:p>
          <w:pPr>
            <w:pStyle w:val="Normal377"/>
          </w:pPr>
        </w:p>
      </w:tc>
      <w:tc>
        <w:tcPr>
          <w:tcW w:w="2600" w:type="dxa"/>
          <w:tcMar>
            <w:top w:w="200" w:type="dxa"/>
          </w:tcMar>
          <w:vAlign w:val="center"/>
        </w:tcPr>
        <w:p>
          <w:pPr>
            <w:pStyle w:val="Normal377"/>
          </w:pPr>
        </w:p>
      </w:tc>
    </w:tr>
  </w:tbl>
</w:ftr>
</file>

<file path=word/footer1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spacing w:before="200"/>
      <w:jc w:val="center"/>
    </w:pPr>
  </w:p>
</w:ftr>
</file>

<file path=word/footer1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ftr>
</file>

<file path=word/footer1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8"/>
          </w:pPr>
        </w:p>
      </w:tc>
      <w:tc>
        <w:tcPr>
          <w:tcW w:w="4880" w:type="dxa"/>
          <w:tcMar>
            <w:top w:w="200" w:type="dxa"/>
          </w:tcMar>
          <w:vAlign w:val="center"/>
        </w:tcPr>
        <w:p>
          <w:pPr>
            <w:pStyle w:val="Normal378"/>
          </w:pPr>
        </w:p>
      </w:tc>
      <w:tc>
        <w:tcPr>
          <w:tcW w:w="2600" w:type="dxa"/>
          <w:tcMar>
            <w:top w:w="200" w:type="dxa"/>
          </w:tcMar>
          <w:vAlign w:val="center"/>
        </w:tcPr>
        <w:p>
          <w:pPr>
            <w:pStyle w:val="Normal378"/>
          </w:pPr>
        </w:p>
      </w:tc>
    </w:tr>
  </w:tbl>
</w:ftr>
</file>

<file path=word/footer1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spacing w:before="200"/>
      <w:jc w:val="center"/>
    </w:pPr>
  </w:p>
</w:ftr>
</file>

<file path=word/footer1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ftr>
</file>

<file path=word/footer1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9"/>
          </w:pPr>
        </w:p>
      </w:tc>
      <w:tc>
        <w:tcPr>
          <w:tcW w:w="4880" w:type="dxa"/>
          <w:tcMar>
            <w:top w:w="200" w:type="dxa"/>
          </w:tcMar>
          <w:vAlign w:val="center"/>
        </w:tcPr>
        <w:p>
          <w:pPr>
            <w:pStyle w:val="Normal379"/>
          </w:pPr>
        </w:p>
      </w:tc>
      <w:tc>
        <w:tcPr>
          <w:tcW w:w="2600" w:type="dxa"/>
          <w:tcMar>
            <w:top w:w="200" w:type="dxa"/>
          </w:tcMar>
          <w:vAlign w:val="center"/>
        </w:tcPr>
        <w:p>
          <w:pPr>
            <w:pStyle w:val="Normal379"/>
          </w:p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spacing w:before="200"/>
      <w:jc w:val="center"/>
    </w:pPr>
  </w:p>
</w:ftr>
</file>

<file path=word/footer1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spacing w:before="200"/>
      <w:jc w:val="center"/>
    </w:pPr>
  </w:p>
</w:ftr>
</file>

<file path=word/footer1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ftr>
</file>

<file path=word/footer1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0"/>
          </w:pPr>
        </w:p>
      </w:tc>
      <w:tc>
        <w:tcPr>
          <w:tcW w:w="4880" w:type="dxa"/>
          <w:tcMar>
            <w:top w:w="200" w:type="dxa"/>
          </w:tcMar>
          <w:vAlign w:val="center"/>
        </w:tcPr>
        <w:p>
          <w:pPr>
            <w:pStyle w:val="Normal380"/>
          </w:pPr>
        </w:p>
      </w:tc>
      <w:tc>
        <w:tcPr>
          <w:tcW w:w="2600" w:type="dxa"/>
          <w:tcMar>
            <w:top w:w="200" w:type="dxa"/>
          </w:tcMar>
          <w:vAlign w:val="center"/>
        </w:tcPr>
        <w:p>
          <w:pPr>
            <w:pStyle w:val="Normal380"/>
          </w:pPr>
        </w:p>
      </w:tc>
    </w:tr>
  </w:tbl>
</w:ftr>
</file>

<file path=word/footer1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spacing w:before="200"/>
      <w:jc w:val="center"/>
    </w:pPr>
  </w:p>
</w:ftr>
</file>

<file path=word/footer1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ftr>
</file>

<file path=word/footer1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1"/>
          </w:pPr>
        </w:p>
      </w:tc>
      <w:tc>
        <w:tcPr>
          <w:tcW w:w="4880" w:type="dxa"/>
          <w:tcMar>
            <w:top w:w="200" w:type="dxa"/>
          </w:tcMar>
          <w:vAlign w:val="center"/>
        </w:tcPr>
        <w:p>
          <w:pPr>
            <w:pStyle w:val="Normal381"/>
          </w:pPr>
        </w:p>
      </w:tc>
      <w:tc>
        <w:tcPr>
          <w:tcW w:w="2600" w:type="dxa"/>
          <w:tcMar>
            <w:top w:w="200" w:type="dxa"/>
          </w:tcMar>
          <w:vAlign w:val="center"/>
        </w:tcPr>
        <w:p>
          <w:pPr>
            <w:pStyle w:val="Normal381"/>
          </w:pPr>
        </w:p>
      </w:tc>
    </w:tr>
  </w:tbl>
</w:ftr>
</file>

<file path=word/footer1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spacing w:before="200"/>
      <w:jc w:val="center"/>
    </w:pPr>
  </w:p>
</w:ftr>
</file>

<file path=word/footer1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ftr>
</file>

<file path=word/footer1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2"/>
          </w:pPr>
        </w:p>
      </w:tc>
      <w:tc>
        <w:tcPr>
          <w:tcW w:w="4880" w:type="dxa"/>
          <w:tcMar>
            <w:top w:w="200" w:type="dxa"/>
          </w:tcMar>
          <w:vAlign w:val="center"/>
        </w:tcPr>
        <w:p>
          <w:pPr>
            <w:pStyle w:val="Normal382"/>
          </w:pPr>
        </w:p>
      </w:tc>
      <w:tc>
        <w:tcPr>
          <w:tcW w:w="2600" w:type="dxa"/>
          <w:tcMar>
            <w:top w:w="200" w:type="dxa"/>
          </w:tcMar>
          <w:vAlign w:val="center"/>
        </w:tcPr>
        <w:p>
          <w:pPr>
            <w:pStyle w:val="Normal382"/>
          </w:pPr>
        </w:p>
      </w:tc>
    </w:tr>
  </w:tbl>
</w:ftr>
</file>

<file path=word/footer1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spacing w:before="200"/>
      <w:jc w:val="cente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ftr>
</file>

<file path=word/footer1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ftr>
</file>

<file path=word/footer1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3"/>
          </w:pPr>
        </w:p>
      </w:tc>
      <w:tc>
        <w:tcPr>
          <w:tcW w:w="4880" w:type="dxa"/>
          <w:tcMar>
            <w:top w:w="200" w:type="dxa"/>
          </w:tcMar>
          <w:vAlign w:val="center"/>
        </w:tcPr>
        <w:p>
          <w:pPr>
            <w:pStyle w:val="Normal383"/>
          </w:pPr>
        </w:p>
      </w:tc>
      <w:tc>
        <w:tcPr>
          <w:tcW w:w="2600" w:type="dxa"/>
          <w:tcMar>
            <w:top w:w="200" w:type="dxa"/>
          </w:tcMar>
          <w:vAlign w:val="center"/>
        </w:tcPr>
        <w:p>
          <w:pPr>
            <w:pStyle w:val="Normal383"/>
          </w:pPr>
        </w:p>
      </w:tc>
    </w:tr>
  </w:tbl>
</w:ftr>
</file>

<file path=word/footer1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spacing w:before="200"/>
      <w:jc w:val="center"/>
    </w:pPr>
  </w:p>
</w:ftr>
</file>

<file path=word/footer1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ftr>
</file>

<file path=word/footer1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4"/>
          </w:pPr>
        </w:p>
      </w:tc>
      <w:tc>
        <w:tcPr>
          <w:tcW w:w="4880" w:type="dxa"/>
          <w:tcMar>
            <w:top w:w="200" w:type="dxa"/>
          </w:tcMar>
          <w:vAlign w:val="center"/>
        </w:tcPr>
        <w:p>
          <w:pPr>
            <w:pStyle w:val="Normal384"/>
          </w:pPr>
        </w:p>
      </w:tc>
      <w:tc>
        <w:tcPr>
          <w:tcW w:w="2600" w:type="dxa"/>
          <w:tcMar>
            <w:top w:w="200" w:type="dxa"/>
          </w:tcMar>
          <w:vAlign w:val="center"/>
        </w:tcPr>
        <w:p>
          <w:pPr>
            <w:pStyle w:val="Normal384"/>
          </w:pPr>
        </w:p>
      </w:tc>
    </w:tr>
  </w:tbl>
</w:ftr>
</file>

<file path=word/footer1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spacing w:before="200"/>
      <w:jc w:val="center"/>
    </w:pPr>
  </w:p>
</w:ftr>
</file>

<file path=word/footer1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ftr>
</file>

<file path=word/footer1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5"/>
          </w:pPr>
        </w:p>
      </w:tc>
      <w:tc>
        <w:tcPr>
          <w:tcW w:w="4880" w:type="dxa"/>
          <w:tcMar>
            <w:top w:w="200" w:type="dxa"/>
          </w:tcMar>
          <w:vAlign w:val="center"/>
        </w:tcPr>
        <w:p>
          <w:pPr>
            <w:pStyle w:val="Normal385"/>
          </w:pPr>
        </w:p>
      </w:tc>
      <w:tc>
        <w:tcPr>
          <w:tcW w:w="2600" w:type="dxa"/>
          <w:tcMar>
            <w:top w:w="200" w:type="dxa"/>
          </w:tcMar>
          <w:vAlign w:val="center"/>
        </w:tcPr>
        <w:p>
          <w:pPr>
            <w:pStyle w:val="Normal385"/>
          </w:pPr>
        </w:p>
      </w:tc>
    </w:tr>
  </w:tbl>
</w:ftr>
</file>

<file path=word/footer1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spacing w:before="200"/>
      <w:jc w:val="center"/>
    </w:pPr>
  </w:p>
</w:ftr>
</file>

<file path=word/footer1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
          </w:pPr>
        </w:p>
      </w:tc>
      <w:tc>
        <w:tcPr>
          <w:tcW w:w="4880" w:type="dxa"/>
          <w:tcMar>
            <w:top w:w="200" w:type="dxa"/>
          </w:tcMar>
          <w:vAlign w:val="center"/>
        </w:tcPr>
        <w:p>
          <w:pPr>
            <w:pStyle w:val="Normal38"/>
          </w:pPr>
        </w:p>
      </w:tc>
      <w:tc>
        <w:tcPr>
          <w:tcW w:w="2600" w:type="dxa"/>
          <w:tcMar>
            <w:top w:w="200" w:type="dxa"/>
          </w:tcMar>
          <w:vAlign w:val="center"/>
        </w:tcPr>
        <w:p>
          <w:pPr>
            <w:pStyle w:val="Normal38"/>
          </w:pPr>
        </w:p>
      </w:tc>
    </w:tr>
  </w:tbl>
</w:ftr>
</file>

<file path=word/footer1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6"/>
          </w:pPr>
        </w:p>
      </w:tc>
      <w:tc>
        <w:tcPr>
          <w:tcW w:w="4880" w:type="dxa"/>
          <w:tcMar>
            <w:top w:w="200" w:type="dxa"/>
          </w:tcMar>
          <w:vAlign w:val="center"/>
        </w:tcPr>
        <w:p>
          <w:pPr>
            <w:pStyle w:val="Normal386"/>
          </w:pPr>
        </w:p>
      </w:tc>
      <w:tc>
        <w:tcPr>
          <w:tcW w:w="2600" w:type="dxa"/>
          <w:tcMar>
            <w:top w:w="200" w:type="dxa"/>
          </w:tcMar>
          <w:vAlign w:val="center"/>
        </w:tcPr>
        <w:p>
          <w:pPr>
            <w:pStyle w:val="Normal386"/>
          </w:pPr>
        </w:p>
      </w:tc>
    </w:tr>
  </w:tbl>
</w:ftr>
</file>

<file path=word/footer1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spacing w:before="200"/>
      <w:jc w:val="center"/>
    </w:pPr>
  </w:p>
</w:ftr>
</file>

<file path=word/footer1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ftr>
</file>

<file path=word/footer1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7"/>
          </w:pPr>
        </w:p>
      </w:tc>
      <w:tc>
        <w:tcPr>
          <w:tcW w:w="4880" w:type="dxa"/>
          <w:tcMar>
            <w:top w:w="200" w:type="dxa"/>
          </w:tcMar>
          <w:vAlign w:val="center"/>
        </w:tcPr>
        <w:p>
          <w:pPr>
            <w:pStyle w:val="Normal387"/>
          </w:pPr>
        </w:p>
      </w:tc>
      <w:tc>
        <w:tcPr>
          <w:tcW w:w="2600" w:type="dxa"/>
          <w:tcMar>
            <w:top w:w="200" w:type="dxa"/>
          </w:tcMar>
          <w:vAlign w:val="center"/>
        </w:tcPr>
        <w:p>
          <w:pPr>
            <w:pStyle w:val="Normal387"/>
          </w:pPr>
        </w:p>
      </w:tc>
    </w:tr>
  </w:tbl>
</w:ftr>
</file>

<file path=word/footer1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spacing w:before="200"/>
      <w:jc w:val="center"/>
    </w:pPr>
  </w:p>
</w:ftr>
</file>

<file path=word/footer1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ftr>
</file>

<file path=word/footer1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8"/>
          </w:pPr>
        </w:p>
      </w:tc>
      <w:tc>
        <w:tcPr>
          <w:tcW w:w="4880" w:type="dxa"/>
          <w:tcMar>
            <w:top w:w="200" w:type="dxa"/>
          </w:tcMar>
          <w:vAlign w:val="center"/>
        </w:tcPr>
        <w:p>
          <w:pPr>
            <w:pStyle w:val="Normal388"/>
          </w:pPr>
        </w:p>
      </w:tc>
      <w:tc>
        <w:tcPr>
          <w:tcW w:w="2600" w:type="dxa"/>
          <w:tcMar>
            <w:top w:w="200" w:type="dxa"/>
          </w:tcMar>
          <w:vAlign w:val="center"/>
        </w:tcPr>
        <w:p>
          <w:pPr>
            <w:pStyle w:val="Normal388"/>
          </w:pPr>
        </w:p>
      </w:tc>
    </w:tr>
  </w:tbl>
</w:ftr>
</file>

<file path=word/footer1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spacing w:before="200"/>
      <w:jc w:val="center"/>
    </w:pPr>
  </w:p>
</w:ftr>
</file>

<file path=word/footer1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ftr>
</file>

<file path=word/footer1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9"/>
          </w:pPr>
        </w:p>
      </w:tc>
      <w:tc>
        <w:tcPr>
          <w:tcW w:w="4880" w:type="dxa"/>
          <w:tcMar>
            <w:top w:w="200" w:type="dxa"/>
          </w:tcMar>
          <w:vAlign w:val="center"/>
        </w:tcPr>
        <w:p>
          <w:pPr>
            <w:pStyle w:val="Normal389"/>
          </w:pPr>
        </w:p>
      </w:tc>
      <w:tc>
        <w:tcPr>
          <w:tcW w:w="2600" w:type="dxa"/>
          <w:tcMar>
            <w:top w:w="200" w:type="dxa"/>
          </w:tcMar>
          <w:vAlign w:val="center"/>
        </w:tcPr>
        <w:p>
          <w:pPr>
            <w:pStyle w:val="Normal389"/>
          </w:p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spacing w:before="200"/>
      <w:jc w:val="center"/>
    </w:pPr>
  </w:p>
</w:ftr>
</file>

<file path=word/footer1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spacing w:before="200"/>
      <w:jc w:val="center"/>
    </w:pPr>
  </w:p>
</w:ftr>
</file>

<file path=word/footer1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ftr>
</file>

<file path=word/footer1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0"/>
          </w:pPr>
        </w:p>
      </w:tc>
      <w:tc>
        <w:tcPr>
          <w:tcW w:w="4880" w:type="dxa"/>
          <w:tcMar>
            <w:top w:w="200" w:type="dxa"/>
          </w:tcMar>
          <w:vAlign w:val="center"/>
        </w:tcPr>
        <w:p>
          <w:pPr>
            <w:pStyle w:val="Normal390"/>
          </w:pPr>
        </w:p>
      </w:tc>
      <w:tc>
        <w:tcPr>
          <w:tcW w:w="2600" w:type="dxa"/>
          <w:tcMar>
            <w:top w:w="200" w:type="dxa"/>
          </w:tcMar>
          <w:vAlign w:val="center"/>
        </w:tcPr>
        <w:p>
          <w:pPr>
            <w:pStyle w:val="Normal390"/>
          </w:pPr>
        </w:p>
      </w:tc>
    </w:tr>
  </w:tbl>
</w:ftr>
</file>

<file path=word/footer1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spacing w:before="200"/>
      <w:jc w:val="center"/>
    </w:pPr>
  </w:p>
</w:ftr>
</file>

<file path=word/footer1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ftr>
</file>

<file path=word/footer1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1"/>
          </w:pPr>
        </w:p>
      </w:tc>
      <w:tc>
        <w:tcPr>
          <w:tcW w:w="4880" w:type="dxa"/>
          <w:tcMar>
            <w:top w:w="200" w:type="dxa"/>
          </w:tcMar>
          <w:vAlign w:val="center"/>
        </w:tcPr>
        <w:p>
          <w:pPr>
            <w:pStyle w:val="Normal391"/>
          </w:pPr>
        </w:p>
      </w:tc>
      <w:tc>
        <w:tcPr>
          <w:tcW w:w="2600" w:type="dxa"/>
          <w:tcMar>
            <w:top w:w="200" w:type="dxa"/>
          </w:tcMar>
          <w:vAlign w:val="center"/>
        </w:tcPr>
        <w:p>
          <w:pPr>
            <w:pStyle w:val="Normal391"/>
          </w:pPr>
        </w:p>
      </w:tc>
    </w:tr>
  </w:tbl>
</w:ftr>
</file>

<file path=word/footer1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spacing w:before="200"/>
      <w:jc w:val="center"/>
    </w:pPr>
  </w:p>
</w:ftr>
</file>

<file path=word/footer1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ftr>
</file>

<file path=word/footer1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2"/>
          </w:pPr>
        </w:p>
      </w:tc>
      <w:tc>
        <w:tcPr>
          <w:tcW w:w="4880" w:type="dxa"/>
          <w:tcMar>
            <w:top w:w="200" w:type="dxa"/>
          </w:tcMar>
          <w:vAlign w:val="center"/>
        </w:tcPr>
        <w:p>
          <w:pPr>
            <w:pStyle w:val="Normal392"/>
          </w:pPr>
        </w:p>
      </w:tc>
      <w:tc>
        <w:tcPr>
          <w:tcW w:w="2600" w:type="dxa"/>
          <w:tcMar>
            <w:top w:w="200" w:type="dxa"/>
          </w:tcMar>
          <w:vAlign w:val="center"/>
        </w:tcPr>
        <w:p>
          <w:pPr>
            <w:pStyle w:val="Normal392"/>
          </w:pPr>
        </w:p>
      </w:tc>
    </w:tr>
  </w:tbl>
</w:ftr>
</file>

<file path=word/footer1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spacing w:before="200"/>
      <w:jc w:val="cente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ftr>
</file>

<file path=word/footer1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ftr>
</file>

<file path=word/footer1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3"/>
          </w:pPr>
        </w:p>
      </w:tc>
      <w:tc>
        <w:tcPr>
          <w:tcW w:w="4880" w:type="dxa"/>
          <w:tcMar>
            <w:top w:w="200" w:type="dxa"/>
          </w:tcMar>
          <w:vAlign w:val="center"/>
        </w:tcPr>
        <w:p>
          <w:pPr>
            <w:pStyle w:val="Normal393"/>
          </w:pPr>
        </w:p>
      </w:tc>
      <w:tc>
        <w:tcPr>
          <w:tcW w:w="2600" w:type="dxa"/>
          <w:tcMar>
            <w:top w:w="200" w:type="dxa"/>
          </w:tcMar>
          <w:vAlign w:val="center"/>
        </w:tcPr>
        <w:p>
          <w:pPr>
            <w:pStyle w:val="Normal393"/>
          </w:pPr>
        </w:p>
      </w:tc>
    </w:tr>
  </w:tbl>
</w:ftr>
</file>

<file path=word/footer1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spacing w:before="200"/>
      <w:jc w:val="center"/>
    </w:pPr>
  </w:p>
</w:ftr>
</file>

<file path=word/footer1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ftr>
</file>

<file path=word/footer1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4"/>
          </w:pPr>
        </w:p>
      </w:tc>
      <w:tc>
        <w:tcPr>
          <w:tcW w:w="4880" w:type="dxa"/>
          <w:tcMar>
            <w:top w:w="200" w:type="dxa"/>
          </w:tcMar>
          <w:vAlign w:val="center"/>
        </w:tcPr>
        <w:p>
          <w:pPr>
            <w:pStyle w:val="Normal394"/>
          </w:pPr>
        </w:p>
      </w:tc>
      <w:tc>
        <w:tcPr>
          <w:tcW w:w="2600" w:type="dxa"/>
          <w:tcMar>
            <w:top w:w="200" w:type="dxa"/>
          </w:tcMar>
          <w:vAlign w:val="center"/>
        </w:tcPr>
        <w:p>
          <w:pPr>
            <w:pStyle w:val="Normal394"/>
          </w:pPr>
        </w:p>
      </w:tc>
    </w:tr>
  </w:tbl>
</w:ftr>
</file>

<file path=word/footer1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spacing w:before="200"/>
      <w:jc w:val="center"/>
    </w:pPr>
  </w:p>
</w:ftr>
</file>

<file path=word/footer1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ftr>
</file>

<file path=word/footer1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5"/>
          </w:pPr>
        </w:p>
      </w:tc>
      <w:tc>
        <w:tcPr>
          <w:tcW w:w="4880" w:type="dxa"/>
          <w:tcMar>
            <w:top w:w="200" w:type="dxa"/>
          </w:tcMar>
          <w:vAlign w:val="center"/>
        </w:tcPr>
        <w:p>
          <w:pPr>
            <w:pStyle w:val="Normal395"/>
          </w:pPr>
        </w:p>
      </w:tc>
      <w:tc>
        <w:tcPr>
          <w:tcW w:w="2600" w:type="dxa"/>
          <w:tcMar>
            <w:top w:w="200" w:type="dxa"/>
          </w:tcMar>
          <w:vAlign w:val="center"/>
        </w:tcPr>
        <w:p>
          <w:pPr>
            <w:pStyle w:val="Normal395"/>
          </w:pPr>
        </w:p>
      </w:tc>
    </w:tr>
  </w:tbl>
</w:ftr>
</file>

<file path=word/footer1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spacing w:before="200"/>
      <w:jc w:val="center"/>
    </w:pPr>
  </w:p>
</w:ftr>
</file>

<file path=word/footer1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
          </w:pPr>
        </w:p>
      </w:tc>
      <w:tc>
        <w:tcPr>
          <w:tcW w:w="4880" w:type="dxa"/>
          <w:tcMar>
            <w:top w:w="200" w:type="dxa"/>
          </w:tcMar>
          <w:vAlign w:val="center"/>
        </w:tcPr>
        <w:p>
          <w:pPr>
            <w:pStyle w:val="Normal39"/>
          </w:pPr>
        </w:p>
      </w:tc>
      <w:tc>
        <w:tcPr>
          <w:tcW w:w="2600" w:type="dxa"/>
          <w:tcMar>
            <w:top w:w="200" w:type="dxa"/>
          </w:tcMar>
          <w:vAlign w:val="center"/>
        </w:tcPr>
        <w:p>
          <w:pPr>
            <w:pStyle w:val="Normal39"/>
          </w:pPr>
        </w:p>
      </w:tc>
    </w:tr>
  </w:tbl>
</w:ftr>
</file>

<file path=word/footer1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6"/>
          </w:pPr>
        </w:p>
      </w:tc>
      <w:tc>
        <w:tcPr>
          <w:tcW w:w="4880" w:type="dxa"/>
          <w:tcMar>
            <w:top w:w="200" w:type="dxa"/>
          </w:tcMar>
          <w:vAlign w:val="center"/>
        </w:tcPr>
        <w:p>
          <w:pPr>
            <w:pStyle w:val="Normal396"/>
          </w:pPr>
        </w:p>
      </w:tc>
      <w:tc>
        <w:tcPr>
          <w:tcW w:w="2600" w:type="dxa"/>
          <w:tcMar>
            <w:top w:w="200" w:type="dxa"/>
          </w:tcMar>
          <w:vAlign w:val="center"/>
        </w:tcPr>
        <w:p>
          <w:pPr>
            <w:pStyle w:val="Normal396"/>
          </w:pPr>
        </w:p>
      </w:tc>
    </w:tr>
  </w:tbl>
</w:ftr>
</file>

<file path=word/footer1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spacing w:before="200"/>
      <w:jc w:val="center"/>
    </w:pPr>
  </w:p>
</w:ftr>
</file>

<file path=word/footer1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ftr>
</file>

<file path=word/footer1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7"/>
          </w:pPr>
        </w:p>
      </w:tc>
      <w:tc>
        <w:tcPr>
          <w:tcW w:w="4880" w:type="dxa"/>
          <w:tcMar>
            <w:top w:w="200" w:type="dxa"/>
          </w:tcMar>
          <w:vAlign w:val="center"/>
        </w:tcPr>
        <w:p>
          <w:pPr>
            <w:pStyle w:val="Normal397"/>
          </w:pPr>
        </w:p>
      </w:tc>
      <w:tc>
        <w:tcPr>
          <w:tcW w:w="2600" w:type="dxa"/>
          <w:tcMar>
            <w:top w:w="200" w:type="dxa"/>
          </w:tcMar>
          <w:vAlign w:val="center"/>
        </w:tcPr>
        <w:p>
          <w:pPr>
            <w:pStyle w:val="Normal397"/>
          </w:pPr>
        </w:p>
      </w:tc>
    </w:tr>
  </w:tbl>
</w:ftr>
</file>

<file path=word/footer1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spacing w:before="200"/>
      <w:jc w:val="center"/>
    </w:pPr>
  </w:p>
</w:ftr>
</file>

<file path=word/footer1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ftr>
</file>

<file path=word/footer1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8"/>
          </w:pPr>
        </w:p>
      </w:tc>
      <w:tc>
        <w:tcPr>
          <w:tcW w:w="4880" w:type="dxa"/>
          <w:tcMar>
            <w:top w:w="200" w:type="dxa"/>
          </w:tcMar>
          <w:vAlign w:val="center"/>
        </w:tcPr>
        <w:p>
          <w:pPr>
            <w:pStyle w:val="Normal398"/>
          </w:pPr>
        </w:p>
      </w:tc>
      <w:tc>
        <w:tcPr>
          <w:tcW w:w="2600" w:type="dxa"/>
          <w:tcMar>
            <w:top w:w="200" w:type="dxa"/>
          </w:tcMar>
          <w:vAlign w:val="center"/>
        </w:tcPr>
        <w:p>
          <w:pPr>
            <w:pStyle w:val="Normal398"/>
          </w:pPr>
        </w:p>
      </w:tc>
    </w:tr>
  </w:tbl>
</w:ftr>
</file>

<file path=word/footer1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spacing w:before="200"/>
      <w:jc w:val="center"/>
    </w:pPr>
  </w:p>
</w:ftr>
</file>

<file path=word/footer1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ftr>
</file>

<file path=word/footer1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9"/>
          </w:pPr>
        </w:p>
      </w:tc>
      <w:tc>
        <w:tcPr>
          <w:tcW w:w="4880" w:type="dxa"/>
          <w:tcMar>
            <w:top w:w="200" w:type="dxa"/>
          </w:tcMar>
          <w:vAlign w:val="center"/>
        </w:tcPr>
        <w:p>
          <w:pPr>
            <w:pStyle w:val="Normal399"/>
          </w:pPr>
        </w:p>
      </w:tc>
      <w:tc>
        <w:tcPr>
          <w:tcW w:w="2600" w:type="dxa"/>
          <w:tcMar>
            <w:top w:w="200" w:type="dxa"/>
          </w:tcMar>
          <w:vAlign w:val="center"/>
        </w:tcPr>
        <w:p>
          <w:pPr>
            <w:pStyle w:val="Normal399"/>
          </w:p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spacing w:before="200"/>
      <w:jc w:val="cente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spacing w:before="200"/>
      <w:jc w:val="center"/>
    </w:pPr>
  </w:p>
</w:ftr>
</file>

<file path=word/footer1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spacing w:before="200"/>
      <w:jc w:val="center"/>
    </w:pPr>
  </w:p>
</w:ftr>
</file>

<file path=word/footer1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ftr>
</file>

<file path=word/footer1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0"/>
          </w:pPr>
        </w:p>
      </w:tc>
      <w:tc>
        <w:tcPr>
          <w:tcW w:w="4880" w:type="dxa"/>
          <w:tcMar>
            <w:top w:w="200" w:type="dxa"/>
          </w:tcMar>
          <w:vAlign w:val="center"/>
        </w:tcPr>
        <w:p>
          <w:pPr>
            <w:pStyle w:val="Normal400"/>
          </w:pPr>
        </w:p>
      </w:tc>
      <w:tc>
        <w:tcPr>
          <w:tcW w:w="2600" w:type="dxa"/>
          <w:tcMar>
            <w:top w:w="200" w:type="dxa"/>
          </w:tcMar>
          <w:vAlign w:val="center"/>
        </w:tcPr>
        <w:p>
          <w:pPr>
            <w:pStyle w:val="Normal400"/>
          </w:pPr>
        </w:p>
      </w:tc>
    </w:tr>
  </w:tbl>
</w:ftr>
</file>

<file path=word/footer1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spacing w:before="200"/>
      <w:jc w:val="center"/>
    </w:pPr>
  </w:p>
</w:ftr>
</file>

<file path=word/footer1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ftr>
</file>

<file path=word/footer1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1"/>
          </w:pPr>
        </w:p>
      </w:tc>
      <w:tc>
        <w:tcPr>
          <w:tcW w:w="4880" w:type="dxa"/>
          <w:tcMar>
            <w:top w:w="200" w:type="dxa"/>
          </w:tcMar>
          <w:vAlign w:val="center"/>
        </w:tcPr>
        <w:p>
          <w:pPr>
            <w:pStyle w:val="Normal401"/>
          </w:pPr>
        </w:p>
      </w:tc>
      <w:tc>
        <w:tcPr>
          <w:tcW w:w="2600" w:type="dxa"/>
          <w:tcMar>
            <w:top w:w="200" w:type="dxa"/>
          </w:tcMar>
          <w:vAlign w:val="center"/>
        </w:tcPr>
        <w:p>
          <w:pPr>
            <w:pStyle w:val="Normal401"/>
          </w:pPr>
        </w:p>
      </w:tc>
    </w:tr>
  </w:tbl>
</w:ftr>
</file>

<file path=word/footer1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spacing w:before="200"/>
      <w:jc w:val="center"/>
    </w:pPr>
  </w:p>
</w:ftr>
</file>

<file path=word/footer1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ftr>
</file>

<file path=word/footer1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2"/>
          </w:pPr>
        </w:p>
      </w:tc>
      <w:tc>
        <w:tcPr>
          <w:tcW w:w="4880" w:type="dxa"/>
          <w:tcMar>
            <w:top w:w="200" w:type="dxa"/>
          </w:tcMar>
          <w:vAlign w:val="center"/>
        </w:tcPr>
        <w:p>
          <w:pPr>
            <w:pStyle w:val="Normal402"/>
          </w:pPr>
        </w:p>
      </w:tc>
      <w:tc>
        <w:tcPr>
          <w:tcW w:w="2600" w:type="dxa"/>
          <w:tcMar>
            <w:top w:w="200" w:type="dxa"/>
          </w:tcMar>
          <w:vAlign w:val="center"/>
        </w:tcPr>
        <w:p>
          <w:pPr>
            <w:pStyle w:val="Normal402"/>
          </w:pPr>
        </w:p>
      </w:tc>
    </w:tr>
  </w:tbl>
</w:ftr>
</file>

<file path=word/footer1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spacing w:before="200"/>
      <w:jc w:val="cente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ftr>
</file>

<file path=word/footer1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ftr>
</file>

<file path=word/footer1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3"/>
          </w:pPr>
        </w:p>
      </w:tc>
      <w:tc>
        <w:tcPr>
          <w:tcW w:w="4880" w:type="dxa"/>
          <w:tcMar>
            <w:top w:w="200" w:type="dxa"/>
          </w:tcMar>
          <w:vAlign w:val="center"/>
        </w:tcPr>
        <w:p>
          <w:pPr>
            <w:pStyle w:val="Normal403"/>
          </w:pPr>
        </w:p>
      </w:tc>
      <w:tc>
        <w:tcPr>
          <w:tcW w:w="2600" w:type="dxa"/>
          <w:tcMar>
            <w:top w:w="200" w:type="dxa"/>
          </w:tcMar>
          <w:vAlign w:val="center"/>
        </w:tcPr>
        <w:p>
          <w:pPr>
            <w:pStyle w:val="Normal403"/>
          </w:pPr>
        </w:p>
      </w:tc>
    </w:tr>
  </w:tbl>
</w:ftr>
</file>

<file path=word/footer1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spacing w:before="200"/>
      <w:jc w:val="center"/>
    </w:pPr>
  </w:p>
</w:ftr>
</file>

<file path=word/footer1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ftr>
</file>

<file path=word/footer1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4"/>
          </w:pPr>
        </w:p>
      </w:tc>
      <w:tc>
        <w:tcPr>
          <w:tcW w:w="4880" w:type="dxa"/>
          <w:tcMar>
            <w:top w:w="200" w:type="dxa"/>
          </w:tcMar>
          <w:vAlign w:val="center"/>
        </w:tcPr>
        <w:p>
          <w:pPr>
            <w:pStyle w:val="Normal404"/>
          </w:pPr>
        </w:p>
      </w:tc>
      <w:tc>
        <w:tcPr>
          <w:tcW w:w="2600" w:type="dxa"/>
          <w:tcMar>
            <w:top w:w="200" w:type="dxa"/>
          </w:tcMar>
          <w:vAlign w:val="center"/>
        </w:tcPr>
        <w:p>
          <w:pPr>
            <w:pStyle w:val="Normal404"/>
          </w:pPr>
        </w:p>
      </w:tc>
    </w:tr>
  </w:tbl>
</w:ftr>
</file>

<file path=word/footer1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spacing w:before="200"/>
      <w:jc w:val="center"/>
    </w:pPr>
  </w:p>
</w:ftr>
</file>

<file path=word/footer1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ftr>
</file>

<file path=word/footer1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5"/>
          </w:pPr>
        </w:p>
      </w:tc>
      <w:tc>
        <w:tcPr>
          <w:tcW w:w="4880" w:type="dxa"/>
          <w:tcMar>
            <w:top w:w="200" w:type="dxa"/>
          </w:tcMar>
          <w:vAlign w:val="center"/>
        </w:tcPr>
        <w:p>
          <w:pPr>
            <w:pStyle w:val="Normal405"/>
          </w:pPr>
        </w:p>
      </w:tc>
      <w:tc>
        <w:tcPr>
          <w:tcW w:w="2600" w:type="dxa"/>
          <w:tcMar>
            <w:top w:w="200" w:type="dxa"/>
          </w:tcMar>
          <w:vAlign w:val="center"/>
        </w:tcPr>
        <w:p>
          <w:pPr>
            <w:pStyle w:val="Normal405"/>
          </w:pPr>
        </w:p>
      </w:tc>
    </w:tr>
  </w:tbl>
</w:ftr>
</file>

<file path=word/footer1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spacing w:before="200"/>
      <w:jc w:val="center"/>
    </w:pPr>
  </w:p>
</w:ftr>
</file>

<file path=word/footer1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
          </w:pPr>
        </w:p>
      </w:tc>
      <w:tc>
        <w:tcPr>
          <w:tcW w:w="4880" w:type="dxa"/>
          <w:tcMar>
            <w:top w:w="200" w:type="dxa"/>
          </w:tcMar>
          <w:vAlign w:val="center"/>
        </w:tcPr>
        <w:p>
          <w:pPr>
            <w:pStyle w:val="Normal40"/>
          </w:pPr>
        </w:p>
      </w:tc>
      <w:tc>
        <w:tcPr>
          <w:tcW w:w="2600" w:type="dxa"/>
          <w:tcMar>
            <w:top w:w="200" w:type="dxa"/>
          </w:tcMar>
          <w:vAlign w:val="center"/>
        </w:tcPr>
        <w:p>
          <w:pPr>
            <w:pStyle w:val="Normal40"/>
          </w:pPr>
        </w:p>
      </w:tc>
    </w:tr>
  </w:tbl>
</w:ftr>
</file>

<file path=word/footer1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6"/>
          </w:pPr>
        </w:p>
      </w:tc>
      <w:tc>
        <w:tcPr>
          <w:tcW w:w="4880" w:type="dxa"/>
          <w:tcMar>
            <w:top w:w="200" w:type="dxa"/>
          </w:tcMar>
          <w:vAlign w:val="center"/>
        </w:tcPr>
        <w:p>
          <w:pPr>
            <w:pStyle w:val="Normal406"/>
          </w:pPr>
        </w:p>
      </w:tc>
      <w:tc>
        <w:tcPr>
          <w:tcW w:w="2600" w:type="dxa"/>
          <w:tcMar>
            <w:top w:w="200" w:type="dxa"/>
          </w:tcMar>
          <w:vAlign w:val="center"/>
        </w:tcPr>
        <w:p>
          <w:pPr>
            <w:pStyle w:val="Normal406"/>
          </w:pPr>
        </w:p>
      </w:tc>
    </w:tr>
  </w:tbl>
</w:ftr>
</file>

<file path=word/footer1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spacing w:before="200"/>
      <w:jc w:val="center"/>
    </w:pPr>
  </w:p>
</w:ftr>
</file>

<file path=word/footer1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ftr>
</file>

<file path=word/footer1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7"/>
          </w:pPr>
        </w:p>
      </w:tc>
      <w:tc>
        <w:tcPr>
          <w:tcW w:w="4880" w:type="dxa"/>
          <w:tcMar>
            <w:top w:w="200" w:type="dxa"/>
          </w:tcMar>
          <w:vAlign w:val="center"/>
        </w:tcPr>
        <w:p>
          <w:pPr>
            <w:pStyle w:val="Normal407"/>
          </w:pPr>
        </w:p>
      </w:tc>
      <w:tc>
        <w:tcPr>
          <w:tcW w:w="2600" w:type="dxa"/>
          <w:tcMar>
            <w:top w:w="200" w:type="dxa"/>
          </w:tcMar>
          <w:vAlign w:val="center"/>
        </w:tcPr>
        <w:p>
          <w:pPr>
            <w:pStyle w:val="Normal407"/>
          </w:pPr>
        </w:p>
      </w:tc>
    </w:tr>
  </w:tbl>
</w:ftr>
</file>

<file path=word/footer1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spacing w:before="200"/>
      <w:jc w:val="center"/>
    </w:pPr>
  </w:p>
</w:ftr>
</file>

<file path=word/footer1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ftr>
</file>

<file path=word/footer1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8"/>
          </w:pPr>
        </w:p>
      </w:tc>
      <w:tc>
        <w:tcPr>
          <w:tcW w:w="4880" w:type="dxa"/>
          <w:tcMar>
            <w:top w:w="200" w:type="dxa"/>
          </w:tcMar>
          <w:vAlign w:val="center"/>
        </w:tcPr>
        <w:p>
          <w:pPr>
            <w:pStyle w:val="Normal408"/>
          </w:pPr>
        </w:p>
      </w:tc>
      <w:tc>
        <w:tcPr>
          <w:tcW w:w="2600" w:type="dxa"/>
          <w:tcMar>
            <w:top w:w="200" w:type="dxa"/>
          </w:tcMar>
          <w:vAlign w:val="center"/>
        </w:tcPr>
        <w:p>
          <w:pPr>
            <w:pStyle w:val="Normal408"/>
          </w:pPr>
        </w:p>
      </w:tc>
    </w:tr>
  </w:tbl>
</w:ftr>
</file>

<file path=word/footer1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spacing w:before="200"/>
      <w:jc w:val="center"/>
    </w:pPr>
  </w:p>
</w:ftr>
</file>

<file path=word/footer1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ftr>
</file>

<file path=word/footer1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9"/>
          </w:pPr>
        </w:p>
      </w:tc>
      <w:tc>
        <w:tcPr>
          <w:tcW w:w="4880" w:type="dxa"/>
          <w:tcMar>
            <w:top w:w="200" w:type="dxa"/>
          </w:tcMar>
          <w:vAlign w:val="center"/>
        </w:tcPr>
        <w:p>
          <w:pPr>
            <w:pStyle w:val="Normal409"/>
          </w:pPr>
        </w:p>
      </w:tc>
      <w:tc>
        <w:tcPr>
          <w:tcW w:w="2600" w:type="dxa"/>
          <w:tcMar>
            <w:top w:w="200" w:type="dxa"/>
          </w:tcMar>
          <w:vAlign w:val="center"/>
        </w:tcPr>
        <w:p>
          <w:pPr>
            <w:pStyle w:val="Normal409"/>
          </w:p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spacing w:before="200"/>
      <w:jc w:val="center"/>
    </w:pPr>
  </w:p>
</w:ftr>
</file>

<file path=word/footer1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spacing w:before="200"/>
      <w:jc w:val="center"/>
    </w:pPr>
  </w:p>
</w:ftr>
</file>

<file path=word/footer1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ftr>
</file>

<file path=word/footer1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0"/>
          </w:pPr>
        </w:p>
      </w:tc>
      <w:tc>
        <w:tcPr>
          <w:tcW w:w="4880" w:type="dxa"/>
          <w:tcMar>
            <w:top w:w="200" w:type="dxa"/>
          </w:tcMar>
          <w:vAlign w:val="center"/>
        </w:tcPr>
        <w:p>
          <w:pPr>
            <w:pStyle w:val="Normal410"/>
          </w:pPr>
        </w:p>
      </w:tc>
      <w:tc>
        <w:tcPr>
          <w:tcW w:w="2600" w:type="dxa"/>
          <w:tcMar>
            <w:top w:w="200" w:type="dxa"/>
          </w:tcMar>
          <w:vAlign w:val="center"/>
        </w:tcPr>
        <w:p>
          <w:pPr>
            <w:pStyle w:val="Normal410"/>
          </w:pPr>
        </w:p>
      </w:tc>
    </w:tr>
  </w:tbl>
</w:ftr>
</file>

<file path=word/footer1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spacing w:before="200"/>
      <w:jc w:val="center"/>
    </w:pPr>
  </w:p>
</w:ftr>
</file>

<file path=word/footer1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ftr>
</file>

<file path=word/footer1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1"/>
          </w:pPr>
        </w:p>
      </w:tc>
      <w:tc>
        <w:tcPr>
          <w:tcW w:w="4880" w:type="dxa"/>
          <w:tcMar>
            <w:top w:w="200" w:type="dxa"/>
          </w:tcMar>
          <w:vAlign w:val="center"/>
        </w:tcPr>
        <w:p>
          <w:pPr>
            <w:pStyle w:val="Normal411"/>
          </w:pPr>
        </w:p>
      </w:tc>
      <w:tc>
        <w:tcPr>
          <w:tcW w:w="2600" w:type="dxa"/>
          <w:tcMar>
            <w:top w:w="200" w:type="dxa"/>
          </w:tcMar>
          <w:vAlign w:val="center"/>
        </w:tcPr>
        <w:p>
          <w:pPr>
            <w:pStyle w:val="Normal411"/>
          </w:pPr>
        </w:p>
      </w:tc>
    </w:tr>
  </w:tbl>
</w:ftr>
</file>

<file path=word/footer1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spacing w:before="200"/>
      <w:jc w:val="center"/>
    </w:pPr>
  </w:p>
</w:ftr>
</file>

<file path=word/footer1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ftr>
</file>

<file path=word/footer1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2"/>
          </w:pPr>
        </w:p>
      </w:tc>
      <w:tc>
        <w:tcPr>
          <w:tcW w:w="4880" w:type="dxa"/>
          <w:tcMar>
            <w:top w:w="200" w:type="dxa"/>
          </w:tcMar>
          <w:vAlign w:val="center"/>
        </w:tcPr>
        <w:p>
          <w:pPr>
            <w:pStyle w:val="Normal412"/>
          </w:pPr>
        </w:p>
      </w:tc>
      <w:tc>
        <w:tcPr>
          <w:tcW w:w="2600" w:type="dxa"/>
          <w:tcMar>
            <w:top w:w="200" w:type="dxa"/>
          </w:tcMar>
          <w:vAlign w:val="center"/>
        </w:tcPr>
        <w:p>
          <w:pPr>
            <w:pStyle w:val="Normal412"/>
          </w:pPr>
        </w:p>
      </w:tc>
    </w:tr>
  </w:tbl>
</w:ftr>
</file>

<file path=word/footer1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spacing w:before="200"/>
      <w:jc w:val="cente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ftr>
</file>

<file path=word/footer1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ftr>
</file>

<file path=word/footer1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3"/>
          </w:pPr>
        </w:p>
      </w:tc>
      <w:tc>
        <w:tcPr>
          <w:tcW w:w="4880" w:type="dxa"/>
          <w:tcMar>
            <w:top w:w="200" w:type="dxa"/>
          </w:tcMar>
          <w:vAlign w:val="center"/>
        </w:tcPr>
        <w:p>
          <w:pPr>
            <w:pStyle w:val="Normal413"/>
          </w:pPr>
        </w:p>
      </w:tc>
      <w:tc>
        <w:tcPr>
          <w:tcW w:w="2600" w:type="dxa"/>
          <w:tcMar>
            <w:top w:w="200" w:type="dxa"/>
          </w:tcMar>
          <w:vAlign w:val="center"/>
        </w:tcPr>
        <w:p>
          <w:pPr>
            <w:pStyle w:val="Normal413"/>
          </w:pPr>
        </w:p>
      </w:tc>
    </w:tr>
  </w:tbl>
</w:ftr>
</file>

<file path=word/footer1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spacing w:before="200"/>
      <w:jc w:val="center"/>
    </w:pPr>
  </w:p>
</w:ftr>
</file>

<file path=word/footer1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ftr>
</file>

<file path=word/footer1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4"/>
          </w:pPr>
        </w:p>
      </w:tc>
      <w:tc>
        <w:tcPr>
          <w:tcW w:w="4880" w:type="dxa"/>
          <w:tcMar>
            <w:top w:w="200" w:type="dxa"/>
          </w:tcMar>
          <w:vAlign w:val="center"/>
        </w:tcPr>
        <w:p>
          <w:pPr>
            <w:pStyle w:val="Normal414"/>
          </w:pPr>
        </w:p>
      </w:tc>
      <w:tc>
        <w:tcPr>
          <w:tcW w:w="2600" w:type="dxa"/>
          <w:tcMar>
            <w:top w:w="200" w:type="dxa"/>
          </w:tcMar>
          <w:vAlign w:val="center"/>
        </w:tcPr>
        <w:p>
          <w:pPr>
            <w:pStyle w:val="Normal414"/>
          </w:pPr>
        </w:p>
      </w:tc>
    </w:tr>
  </w:tbl>
</w:ftr>
</file>

<file path=word/footer1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spacing w:before="200"/>
      <w:jc w:val="center"/>
    </w:pPr>
  </w:p>
</w:ftr>
</file>

<file path=word/footer1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ftr>
</file>

<file path=word/footer1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5"/>
          </w:pPr>
        </w:p>
      </w:tc>
      <w:tc>
        <w:tcPr>
          <w:tcW w:w="4880" w:type="dxa"/>
          <w:tcMar>
            <w:top w:w="200" w:type="dxa"/>
          </w:tcMar>
          <w:vAlign w:val="center"/>
        </w:tcPr>
        <w:p>
          <w:pPr>
            <w:pStyle w:val="Normal415"/>
          </w:pPr>
        </w:p>
      </w:tc>
      <w:tc>
        <w:tcPr>
          <w:tcW w:w="2600" w:type="dxa"/>
          <w:tcMar>
            <w:top w:w="200" w:type="dxa"/>
          </w:tcMar>
          <w:vAlign w:val="center"/>
        </w:tcPr>
        <w:p>
          <w:pPr>
            <w:pStyle w:val="Normal415"/>
          </w:pPr>
        </w:p>
      </w:tc>
    </w:tr>
  </w:tbl>
</w:ftr>
</file>

<file path=word/footer1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spacing w:before="200"/>
      <w:jc w:val="center"/>
    </w:pPr>
  </w:p>
</w:ftr>
</file>

<file path=word/footer1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
          </w:pPr>
        </w:p>
      </w:tc>
      <w:tc>
        <w:tcPr>
          <w:tcW w:w="4880" w:type="dxa"/>
          <w:tcMar>
            <w:top w:w="200" w:type="dxa"/>
          </w:tcMar>
          <w:vAlign w:val="center"/>
        </w:tcPr>
        <w:p>
          <w:pPr>
            <w:pStyle w:val="Normal41"/>
          </w:pPr>
        </w:p>
      </w:tc>
      <w:tc>
        <w:tcPr>
          <w:tcW w:w="2600" w:type="dxa"/>
          <w:tcMar>
            <w:top w:w="200" w:type="dxa"/>
          </w:tcMar>
          <w:vAlign w:val="center"/>
        </w:tcPr>
        <w:p>
          <w:pPr>
            <w:pStyle w:val="Normal41"/>
          </w:pPr>
        </w:p>
      </w:tc>
    </w:tr>
  </w:tbl>
</w:ftr>
</file>

<file path=word/footer1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6"/>
          </w:pPr>
        </w:p>
      </w:tc>
      <w:tc>
        <w:tcPr>
          <w:tcW w:w="4880" w:type="dxa"/>
          <w:tcMar>
            <w:top w:w="200" w:type="dxa"/>
          </w:tcMar>
          <w:vAlign w:val="center"/>
        </w:tcPr>
        <w:p>
          <w:pPr>
            <w:pStyle w:val="Normal416"/>
          </w:pPr>
        </w:p>
      </w:tc>
      <w:tc>
        <w:tcPr>
          <w:tcW w:w="2600" w:type="dxa"/>
          <w:tcMar>
            <w:top w:w="200" w:type="dxa"/>
          </w:tcMar>
          <w:vAlign w:val="center"/>
        </w:tcPr>
        <w:p>
          <w:pPr>
            <w:pStyle w:val="Normal416"/>
          </w:pPr>
        </w:p>
      </w:tc>
    </w:tr>
  </w:tbl>
</w:ftr>
</file>

<file path=word/footer1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spacing w:before="200"/>
      <w:jc w:val="center"/>
    </w:pPr>
  </w:p>
</w:ftr>
</file>

<file path=word/footer1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ftr>
</file>

<file path=word/footer1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7"/>
          </w:pPr>
        </w:p>
      </w:tc>
      <w:tc>
        <w:tcPr>
          <w:tcW w:w="4880" w:type="dxa"/>
          <w:tcMar>
            <w:top w:w="200" w:type="dxa"/>
          </w:tcMar>
          <w:vAlign w:val="center"/>
        </w:tcPr>
        <w:p>
          <w:pPr>
            <w:pStyle w:val="Normal417"/>
          </w:pPr>
        </w:p>
      </w:tc>
      <w:tc>
        <w:tcPr>
          <w:tcW w:w="2600" w:type="dxa"/>
          <w:tcMar>
            <w:top w:w="200" w:type="dxa"/>
          </w:tcMar>
          <w:vAlign w:val="center"/>
        </w:tcPr>
        <w:p>
          <w:pPr>
            <w:pStyle w:val="Normal417"/>
          </w:pPr>
        </w:p>
      </w:tc>
    </w:tr>
  </w:tbl>
</w:ftr>
</file>

<file path=word/footer1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spacing w:before="200"/>
      <w:jc w:val="center"/>
    </w:pPr>
  </w:p>
</w:ftr>
</file>

<file path=word/footer1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ftr>
</file>

<file path=word/footer1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8"/>
          </w:pPr>
        </w:p>
      </w:tc>
      <w:tc>
        <w:tcPr>
          <w:tcW w:w="4880" w:type="dxa"/>
          <w:tcMar>
            <w:top w:w="200" w:type="dxa"/>
          </w:tcMar>
          <w:vAlign w:val="center"/>
        </w:tcPr>
        <w:p>
          <w:pPr>
            <w:pStyle w:val="Normal418"/>
          </w:pPr>
        </w:p>
      </w:tc>
      <w:tc>
        <w:tcPr>
          <w:tcW w:w="2600" w:type="dxa"/>
          <w:tcMar>
            <w:top w:w="200" w:type="dxa"/>
          </w:tcMar>
          <w:vAlign w:val="center"/>
        </w:tcPr>
        <w:p>
          <w:pPr>
            <w:pStyle w:val="Normal418"/>
          </w:pPr>
        </w:p>
      </w:tc>
    </w:tr>
  </w:tbl>
</w:ftr>
</file>

<file path=word/footer1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spacing w:before="200"/>
      <w:jc w:val="center"/>
    </w:pPr>
  </w:p>
</w:ftr>
</file>

<file path=word/footer1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ftr>
</file>

<file path=word/footer1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9"/>
          </w:pPr>
        </w:p>
      </w:tc>
      <w:tc>
        <w:tcPr>
          <w:tcW w:w="4880" w:type="dxa"/>
          <w:tcMar>
            <w:top w:w="200" w:type="dxa"/>
          </w:tcMar>
          <w:vAlign w:val="center"/>
        </w:tcPr>
        <w:p>
          <w:pPr>
            <w:pStyle w:val="Normal419"/>
          </w:pPr>
        </w:p>
      </w:tc>
      <w:tc>
        <w:tcPr>
          <w:tcW w:w="2600" w:type="dxa"/>
          <w:tcMar>
            <w:top w:w="200" w:type="dxa"/>
          </w:tcMar>
          <w:vAlign w:val="center"/>
        </w:tcPr>
        <w:p>
          <w:pPr>
            <w:pStyle w:val="Normal419"/>
          </w:p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spacing w:before="200"/>
      <w:jc w:val="center"/>
    </w:pPr>
  </w:p>
</w:ftr>
</file>

<file path=word/footer1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spacing w:before="200"/>
      <w:jc w:val="center"/>
    </w:pPr>
  </w:p>
</w:ftr>
</file>

<file path=word/footer1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ftr>
</file>

<file path=word/footer1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0"/>
          </w:pPr>
        </w:p>
      </w:tc>
      <w:tc>
        <w:tcPr>
          <w:tcW w:w="4880" w:type="dxa"/>
          <w:tcMar>
            <w:top w:w="200" w:type="dxa"/>
          </w:tcMar>
          <w:vAlign w:val="center"/>
        </w:tcPr>
        <w:p>
          <w:pPr>
            <w:pStyle w:val="Normal420"/>
          </w:pPr>
        </w:p>
      </w:tc>
      <w:tc>
        <w:tcPr>
          <w:tcW w:w="2600" w:type="dxa"/>
          <w:tcMar>
            <w:top w:w="200" w:type="dxa"/>
          </w:tcMar>
          <w:vAlign w:val="center"/>
        </w:tcPr>
        <w:p>
          <w:pPr>
            <w:pStyle w:val="Normal420"/>
          </w:pPr>
        </w:p>
      </w:tc>
    </w:tr>
  </w:tbl>
</w:ftr>
</file>

<file path=word/footer1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spacing w:before="200"/>
      <w:jc w:val="center"/>
    </w:pPr>
  </w:p>
</w:ftr>
</file>

<file path=word/footer1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ftr>
</file>

<file path=word/footer1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1"/>
          </w:pPr>
        </w:p>
      </w:tc>
      <w:tc>
        <w:tcPr>
          <w:tcW w:w="4880" w:type="dxa"/>
          <w:tcMar>
            <w:top w:w="200" w:type="dxa"/>
          </w:tcMar>
          <w:vAlign w:val="center"/>
        </w:tcPr>
        <w:p>
          <w:pPr>
            <w:pStyle w:val="Normal421"/>
          </w:pPr>
        </w:p>
      </w:tc>
      <w:tc>
        <w:tcPr>
          <w:tcW w:w="2600" w:type="dxa"/>
          <w:tcMar>
            <w:top w:w="200" w:type="dxa"/>
          </w:tcMar>
          <w:vAlign w:val="center"/>
        </w:tcPr>
        <w:p>
          <w:pPr>
            <w:pStyle w:val="Normal421"/>
          </w:pPr>
        </w:p>
      </w:tc>
    </w:tr>
  </w:tbl>
</w:ftr>
</file>

<file path=word/footer1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spacing w:before="200"/>
      <w:jc w:val="center"/>
    </w:pPr>
  </w:p>
</w:ftr>
</file>

<file path=word/footer1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ftr>
</file>

<file path=word/footer1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2"/>
          </w:pPr>
        </w:p>
      </w:tc>
      <w:tc>
        <w:tcPr>
          <w:tcW w:w="4880" w:type="dxa"/>
          <w:tcMar>
            <w:top w:w="200" w:type="dxa"/>
          </w:tcMar>
          <w:vAlign w:val="center"/>
        </w:tcPr>
        <w:p>
          <w:pPr>
            <w:pStyle w:val="Normal422"/>
          </w:pPr>
        </w:p>
      </w:tc>
      <w:tc>
        <w:tcPr>
          <w:tcW w:w="2600" w:type="dxa"/>
          <w:tcMar>
            <w:top w:w="200" w:type="dxa"/>
          </w:tcMar>
          <w:vAlign w:val="center"/>
        </w:tcPr>
        <w:p>
          <w:pPr>
            <w:pStyle w:val="Normal422"/>
          </w:pPr>
        </w:p>
      </w:tc>
    </w:tr>
  </w:tbl>
</w:ftr>
</file>

<file path=word/footer1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spacing w:before="200"/>
      <w:jc w:val="cente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ftr>
</file>

<file path=word/footer1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ftr>
</file>

<file path=word/footer1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3"/>
          </w:pPr>
        </w:p>
      </w:tc>
      <w:tc>
        <w:tcPr>
          <w:tcW w:w="4880" w:type="dxa"/>
          <w:tcMar>
            <w:top w:w="200" w:type="dxa"/>
          </w:tcMar>
          <w:vAlign w:val="center"/>
        </w:tcPr>
        <w:p>
          <w:pPr>
            <w:pStyle w:val="Normal423"/>
          </w:pPr>
        </w:p>
      </w:tc>
      <w:tc>
        <w:tcPr>
          <w:tcW w:w="2600" w:type="dxa"/>
          <w:tcMar>
            <w:top w:w="200" w:type="dxa"/>
          </w:tcMar>
          <w:vAlign w:val="center"/>
        </w:tcPr>
        <w:p>
          <w:pPr>
            <w:pStyle w:val="Normal423"/>
          </w:pPr>
        </w:p>
      </w:tc>
    </w:tr>
  </w:tbl>
</w:ftr>
</file>

<file path=word/footer1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spacing w:before="200"/>
      <w:jc w:val="center"/>
    </w:pPr>
  </w:p>
</w:ftr>
</file>

<file path=word/footer1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ftr>
</file>

<file path=word/footer1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4"/>
          </w:pPr>
        </w:p>
      </w:tc>
      <w:tc>
        <w:tcPr>
          <w:tcW w:w="4880" w:type="dxa"/>
          <w:tcMar>
            <w:top w:w="200" w:type="dxa"/>
          </w:tcMar>
          <w:vAlign w:val="center"/>
        </w:tcPr>
        <w:p>
          <w:pPr>
            <w:pStyle w:val="Normal424"/>
          </w:pPr>
        </w:p>
      </w:tc>
      <w:tc>
        <w:tcPr>
          <w:tcW w:w="2600" w:type="dxa"/>
          <w:tcMar>
            <w:top w:w="200" w:type="dxa"/>
          </w:tcMar>
          <w:vAlign w:val="center"/>
        </w:tcPr>
        <w:p>
          <w:pPr>
            <w:pStyle w:val="Normal424"/>
          </w:pPr>
        </w:p>
      </w:tc>
    </w:tr>
  </w:tbl>
</w:ftr>
</file>

<file path=word/footer1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spacing w:before="200"/>
      <w:jc w:val="center"/>
    </w:pPr>
  </w:p>
</w:ftr>
</file>

<file path=word/footer1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ftr>
</file>

<file path=word/footer1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5"/>
          </w:pPr>
        </w:p>
      </w:tc>
      <w:tc>
        <w:tcPr>
          <w:tcW w:w="4880" w:type="dxa"/>
          <w:tcMar>
            <w:top w:w="200" w:type="dxa"/>
          </w:tcMar>
          <w:vAlign w:val="center"/>
        </w:tcPr>
        <w:p>
          <w:pPr>
            <w:pStyle w:val="Normal425"/>
          </w:pPr>
        </w:p>
      </w:tc>
      <w:tc>
        <w:tcPr>
          <w:tcW w:w="2600" w:type="dxa"/>
          <w:tcMar>
            <w:top w:w="200" w:type="dxa"/>
          </w:tcMar>
          <w:vAlign w:val="center"/>
        </w:tcPr>
        <w:p>
          <w:pPr>
            <w:pStyle w:val="Normal425"/>
          </w:pPr>
        </w:p>
      </w:tc>
    </w:tr>
  </w:tbl>
</w:ftr>
</file>

<file path=word/footer1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spacing w:before="200"/>
      <w:jc w:val="center"/>
    </w:pPr>
  </w:p>
</w:ftr>
</file>

<file path=word/footer1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
          </w:pPr>
        </w:p>
      </w:tc>
      <w:tc>
        <w:tcPr>
          <w:tcW w:w="4880" w:type="dxa"/>
          <w:tcMar>
            <w:top w:w="200" w:type="dxa"/>
          </w:tcMar>
          <w:vAlign w:val="center"/>
        </w:tcPr>
        <w:p>
          <w:pPr>
            <w:pStyle w:val="Normal42"/>
          </w:pPr>
        </w:p>
      </w:tc>
      <w:tc>
        <w:tcPr>
          <w:tcW w:w="2600" w:type="dxa"/>
          <w:tcMar>
            <w:top w:w="200" w:type="dxa"/>
          </w:tcMar>
          <w:vAlign w:val="center"/>
        </w:tcPr>
        <w:p>
          <w:pPr>
            <w:pStyle w:val="Normal42"/>
          </w:pPr>
        </w:p>
      </w:tc>
    </w:tr>
  </w:tbl>
</w:ftr>
</file>

<file path=word/footer1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6"/>
          </w:pPr>
        </w:p>
      </w:tc>
      <w:tc>
        <w:tcPr>
          <w:tcW w:w="4880" w:type="dxa"/>
          <w:tcMar>
            <w:top w:w="200" w:type="dxa"/>
          </w:tcMar>
          <w:vAlign w:val="center"/>
        </w:tcPr>
        <w:p>
          <w:pPr>
            <w:pStyle w:val="Normal426"/>
          </w:pPr>
        </w:p>
      </w:tc>
      <w:tc>
        <w:tcPr>
          <w:tcW w:w="2600" w:type="dxa"/>
          <w:tcMar>
            <w:top w:w="200" w:type="dxa"/>
          </w:tcMar>
          <w:vAlign w:val="center"/>
        </w:tcPr>
        <w:p>
          <w:pPr>
            <w:pStyle w:val="Normal426"/>
          </w:pPr>
        </w:p>
      </w:tc>
    </w:tr>
  </w:tbl>
</w:ftr>
</file>

<file path=word/footer1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spacing w:before="200"/>
      <w:jc w:val="center"/>
    </w:pPr>
  </w:p>
</w:ftr>
</file>

<file path=word/footer1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ftr>
</file>

<file path=word/footer1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7"/>
          </w:pPr>
        </w:p>
      </w:tc>
      <w:tc>
        <w:tcPr>
          <w:tcW w:w="4880" w:type="dxa"/>
          <w:tcMar>
            <w:top w:w="200" w:type="dxa"/>
          </w:tcMar>
          <w:vAlign w:val="center"/>
        </w:tcPr>
        <w:p>
          <w:pPr>
            <w:pStyle w:val="Normal427"/>
          </w:pPr>
        </w:p>
      </w:tc>
      <w:tc>
        <w:tcPr>
          <w:tcW w:w="2600" w:type="dxa"/>
          <w:tcMar>
            <w:top w:w="200" w:type="dxa"/>
          </w:tcMar>
          <w:vAlign w:val="center"/>
        </w:tcPr>
        <w:p>
          <w:pPr>
            <w:pStyle w:val="Normal427"/>
          </w:pPr>
        </w:p>
      </w:tc>
    </w:tr>
  </w:tbl>
</w:ftr>
</file>

<file path=word/footer1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spacing w:before="200"/>
      <w:jc w:val="center"/>
    </w:pPr>
  </w:p>
</w:ftr>
</file>

<file path=word/footer1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ftr>
</file>

<file path=word/footer1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8"/>
          </w:pPr>
        </w:p>
      </w:tc>
      <w:tc>
        <w:tcPr>
          <w:tcW w:w="4880" w:type="dxa"/>
          <w:tcMar>
            <w:top w:w="200" w:type="dxa"/>
          </w:tcMar>
          <w:vAlign w:val="center"/>
        </w:tcPr>
        <w:p>
          <w:pPr>
            <w:pStyle w:val="Normal428"/>
          </w:pPr>
        </w:p>
      </w:tc>
      <w:tc>
        <w:tcPr>
          <w:tcW w:w="2600" w:type="dxa"/>
          <w:tcMar>
            <w:top w:w="200" w:type="dxa"/>
          </w:tcMar>
          <w:vAlign w:val="center"/>
        </w:tcPr>
        <w:p>
          <w:pPr>
            <w:pStyle w:val="Normal428"/>
          </w:pPr>
        </w:p>
      </w:tc>
    </w:tr>
  </w:tbl>
</w:ftr>
</file>

<file path=word/footer1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spacing w:before="200"/>
      <w:jc w:val="center"/>
    </w:pPr>
  </w:p>
</w:ftr>
</file>

<file path=word/footer1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ftr>
</file>

<file path=word/footer1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9"/>
          </w:pPr>
        </w:p>
      </w:tc>
      <w:tc>
        <w:tcPr>
          <w:tcW w:w="4880" w:type="dxa"/>
          <w:tcMar>
            <w:top w:w="200" w:type="dxa"/>
          </w:tcMar>
          <w:vAlign w:val="center"/>
        </w:tcPr>
        <w:p>
          <w:pPr>
            <w:pStyle w:val="Normal429"/>
          </w:pPr>
        </w:p>
      </w:tc>
      <w:tc>
        <w:tcPr>
          <w:tcW w:w="2600" w:type="dxa"/>
          <w:tcMar>
            <w:top w:w="200" w:type="dxa"/>
          </w:tcMar>
          <w:vAlign w:val="center"/>
        </w:tcPr>
        <w:p>
          <w:pPr>
            <w:pStyle w:val="Normal429"/>
          </w:p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spacing w:before="200"/>
      <w:jc w:val="center"/>
    </w:pPr>
  </w:p>
</w:ftr>
</file>

<file path=word/footer1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spacing w:before="200"/>
      <w:jc w:val="center"/>
    </w:pPr>
  </w:p>
</w:ftr>
</file>

<file path=word/footer1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ftr>
</file>

<file path=word/footer1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0"/>
          </w:pPr>
        </w:p>
      </w:tc>
      <w:tc>
        <w:tcPr>
          <w:tcW w:w="4880" w:type="dxa"/>
          <w:tcMar>
            <w:top w:w="200" w:type="dxa"/>
          </w:tcMar>
          <w:vAlign w:val="center"/>
        </w:tcPr>
        <w:p>
          <w:pPr>
            <w:pStyle w:val="Normal430"/>
          </w:pPr>
        </w:p>
      </w:tc>
      <w:tc>
        <w:tcPr>
          <w:tcW w:w="2600" w:type="dxa"/>
          <w:tcMar>
            <w:top w:w="200" w:type="dxa"/>
          </w:tcMar>
          <w:vAlign w:val="center"/>
        </w:tcPr>
        <w:p>
          <w:pPr>
            <w:pStyle w:val="Normal430"/>
          </w:pPr>
        </w:p>
      </w:tc>
    </w:tr>
  </w:tbl>
</w:ftr>
</file>

<file path=word/footer1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spacing w:before="200"/>
      <w:jc w:val="center"/>
    </w:pPr>
  </w:p>
</w:ftr>
</file>

<file path=word/footer1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ftr>
</file>

<file path=word/footer1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1"/>
          </w:pPr>
        </w:p>
      </w:tc>
      <w:tc>
        <w:tcPr>
          <w:tcW w:w="4880" w:type="dxa"/>
          <w:tcMar>
            <w:top w:w="200" w:type="dxa"/>
          </w:tcMar>
          <w:vAlign w:val="center"/>
        </w:tcPr>
        <w:p>
          <w:pPr>
            <w:pStyle w:val="Normal431"/>
          </w:pPr>
        </w:p>
      </w:tc>
      <w:tc>
        <w:tcPr>
          <w:tcW w:w="2600" w:type="dxa"/>
          <w:tcMar>
            <w:top w:w="200" w:type="dxa"/>
          </w:tcMar>
          <w:vAlign w:val="center"/>
        </w:tcPr>
        <w:p>
          <w:pPr>
            <w:pStyle w:val="Normal431"/>
          </w:pPr>
        </w:p>
      </w:tc>
    </w:tr>
  </w:tbl>
</w:ftr>
</file>

<file path=word/footer1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spacing w:before="200"/>
      <w:jc w:val="center"/>
    </w:pPr>
  </w:p>
</w:ftr>
</file>

<file path=word/footer1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ftr>
</file>

<file path=word/footer1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2"/>
          </w:pPr>
        </w:p>
      </w:tc>
      <w:tc>
        <w:tcPr>
          <w:tcW w:w="4880" w:type="dxa"/>
          <w:tcMar>
            <w:top w:w="200" w:type="dxa"/>
          </w:tcMar>
          <w:vAlign w:val="center"/>
        </w:tcPr>
        <w:p>
          <w:pPr>
            <w:pStyle w:val="Normal432"/>
          </w:pPr>
        </w:p>
      </w:tc>
      <w:tc>
        <w:tcPr>
          <w:tcW w:w="2600" w:type="dxa"/>
          <w:tcMar>
            <w:top w:w="200" w:type="dxa"/>
          </w:tcMar>
          <w:vAlign w:val="center"/>
        </w:tcPr>
        <w:p>
          <w:pPr>
            <w:pStyle w:val="Normal432"/>
          </w:pPr>
        </w:p>
      </w:tc>
    </w:tr>
  </w:tbl>
</w:ftr>
</file>

<file path=word/footer1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spacing w:before="200"/>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ftr>
</file>

<file path=word/footer1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ftr>
</file>

<file path=word/footer1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3"/>
          </w:pPr>
        </w:p>
      </w:tc>
      <w:tc>
        <w:tcPr>
          <w:tcW w:w="4880" w:type="dxa"/>
          <w:tcMar>
            <w:top w:w="200" w:type="dxa"/>
          </w:tcMar>
          <w:vAlign w:val="center"/>
        </w:tcPr>
        <w:p>
          <w:pPr>
            <w:pStyle w:val="Normal433"/>
          </w:pPr>
        </w:p>
      </w:tc>
      <w:tc>
        <w:tcPr>
          <w:tcW w:w="2600" w:type="dxa"/>
          <w:tcMar>
            <w:top w:w="200" w:type="dxa"/>
          </w:tcMar>
          <w:vAlign w:val="center"/>
        </w:tcPr>
        <w:p>
          <w:pPr>
            <w:pStyle w:val="Normal433"/>
          </w:pPr>
        </w:p>
      </w:tc>
    </w:tr>
  </w:tbl>
</w:ftr>
</file>

<file path=word/footer1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spacing w:before="200"/>
      <w:jc w:val="center"/>
    </w:pPr>
  </w:p>
</w:ftr>
</file>

<file path=word/footer1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ftr>
</file>

<file path=word/footer1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4"/>
          </w:pPr>
        </w:p>
      </w:tc>
      <w:tc>
        <w:tcPr>
          <w:tcW w:w="4880" w:type="dxa"/>
          <w:tcMar>
            <w:top w:w="200" w:type="dxa"/>
          </w:tcMar>
          <w:vAlign w:val="center"/>
        </w:tcPr>
        <w:p>
          <w:pPr>
            <w:pStyle w:val="Normal434"/>
          </w:pPr>
        </w:p>
      </w:tc>
      <w:tc>
        <w:tcPr>
          <w:tcW w:w="2600" w:type="dxa"/>
          <w:tcMar>
            <w:top w:w="200" w:type="dxa"/>
          </w:tcMar>
          <w:vAlign w:val="center"/>
        </w:tcPr>
        <w:p>
          <w:pPr>
            <w:pStyle w:val="Normal434"/>
          </w:pPr>
        </w:p>
      </w:tc>
    </w:tr>
  </w:tbl>
</w:ftr>
</file>

<file path=word/footer1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spacing w:before="200"/>
      <w:jc w:val="center"/>
    </w:pPr>
  </w:p>
</w:ftr>
</file>

<file path=word/footer1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ftr>
</file>

<file path=word/footer1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5"/>
          </w:pPr>
        </w:p>
      </w:tc>
      <w:tc>
        <w:tcPr>
          <w:tcW w:w="4880" w:type="dxa"/>
          <w:tcMar>
            <w:top w:w="200" w:type="dxa"/>
          </w:tcMar>
          <w:vAlign w:val="center"/>
        </w:tcPr>
        <w:p>
          <w:pPr>
            <w:pStyle w:val="Normal435"/>
          </w:pPr>
        </w:p>
      </w:tc>
      <w:tc>
        <w:tcPr>
          <w:tcW w:w="2600" w:type="dxa"/>
          <w:tcMar>
            <w:top w:w="200" w:type="dxa"/>
          </w:tcMar>
          <w:vAlign w:val="center"/>
        </w:tcPr>
        <w:p>
          <w:pPr>
            <w:pStyle w:val="Normal435"/>
          </w:pPr>
        </w:p>
      </w:tc>
    </w:tr>
  </w:tbl>
</w:ftr>
</file>

<file path=word/footer1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spacing w:before="200"/>
      <w:jc w:val="center"/>
    </w:pPr>
  </w:p>
</w:ftr>
</file>

<file path=word/footer1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
          </w:pPr>
        </w:p>
      </w:tc>
      <w:tc>
        <w:tcPr>
          <w:tcW w:w="4880" w:type="dxa"/>
          <w:tcMar>
            <w:top w:w="200" w:type="dxa"/>
          </w:tcMar>
          <w:vAlign w:val="center"/>
        </w:tcPr>
        <w:p>
          <w:pPr>
            <w:pStyle w:val="Normal43"/>
          </w:pPr>
        </w:p>
      </w:tc>
      <w:tc>
        <w:tcPr>
          <w:tcW w:w="2600" w:type="dxa"/>
          <w:tcMar>
            <w:top w:w="200" w:type="dxa"/>
          </w:tcMar>
          <w:vAlign w:val="center"/>
        </w:tcPr>
        <w:p>
          <w:pPr>
            <w:pStyle w:val="Normal43"/>
          </w:pPr>
        </w:p>
      </w:tc>
    </w:tr>
  </w:tbl>
</w:ftr>
</file>

<file path=word/footer1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6"/>
          </w:pPr>
        </w:p>
      </w:tc>
      <w:tc>
        <w:tcPr>
          <w:tcW w:w="4880" w:type="dxa"/>
          <w:tcMar>
            <w:top w:w="200" w:type="dxa"/>
          </w:tcMar>
          <w:vAlign w:val="center"/>
        </w:tcPr>
        <w:p>
          <w:pPr>
            <w:pStyle w:val="Normal436"/>
          </w:pPr>
        </w:p>
      </w:tc>
      <w:tc>
        <w:tcPr>
          <w:tcW w:w="2600" w:type="dxa"/>
          <w:tcMar>
            <w:top w:w="200" w:type="dxa"/>
          </w:tcMar>
          <w:vAlign w:val="center"/>
        </w:tcPr>
        <w:p>
          <w:pPr>
            <w:pStyle w:val="Normal436"/>
          </w:pPr>
        </w:p>
      </w:tc>
    </w:tr>
  </w:tbl>
</w:ftr>
</file>

<file path=word/footer1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spacing w:before="200"/>
      <w:jc w:val="center"/>
    </w:pPr>
  </w:p>
</w:ftr>
</file>

<file path=word/footer1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ftr>
</file>

<file path=word/footer1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7"/>
          </w:pPr>
        </w:p>
      </w:tc>
      <w:tc>
        <w:tcPr>
          <w:tcW w:w="4880" w:type="dxa"/>
          <w:tcMar>
            <w:top w:w="200" w:type="dxa"/>
          </w:tcMar>
          <w:vAlign w:val="center"/>
        </w:tcPr>
        <w:p>
          <w:pPr>
            <w:pStyle w:val="Normal437"/>
          </w:pPr>
        </w:p>
      </w:tc>
      <w:tc>
        <w:tcPr>
          <w:tcW w:w="2600" w:type="dxa"/>
          <w:tcMar>
            <w:top w:w="200" w:type="dxa"/>
          </w:tcMar>
          <w:vAlign w:val="center"/>
        </w:tcPr>
        <w:p>
          <w:pPr>
            <w:pStyle w:val="Normal437"/>
          </w:pPr>
        </w:p>
      </w:tc>
    </w:tr>
  </w:tbl>
</w:ftr>
</file>

<file path=word/footer1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spacing w:before="200"/>
      <w:jc w:val="center"/>
    </w:pPr>
  </w:p>
</w:ftr>
</file>

<file path=word/footer1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ftr>
</file>

<file path=word/footer1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8"/>
          </w:pPr>
        </w:p>
      </w:tc>
      <w:tc>
        <w:tcPr>
          <w:tcW w:w="4880" w:type="dxa"/>
          <w:tcMar>
            <w:top w:w="200" w:type="dxa"/>
          </w:tcMar>
          <w:vAlign w:val="center"/>
        </w:tcPr>
        <w:p>
          <w:pPr>
            <w:pStyle w:val="Normal438"/>
          </w:pPr>
        </w:p>
      </w:tc>
      <w:tc>
        <w:tcPr>
          <w:tcW w:w="2600" w:type="dxa"/>
          <w:tcMar>
            <w:top w:w="200" w:type="dxa"/>
          </w:tcMar>
          <w:vAlign w:val="center"/>
        </w:tcPr>
        <w:p>
          <w:pPr>
            <w:pStyle w:val="Normal438"/>
          </w:pPr>
        </w:p>
      </w:tc>
    </w:tr>
  </w:tbl>
</w:ftr>
</file>

<file path=word/footer1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spacing w:before="200"/>
      <w:jc w:val="center"/>
    </w:pPr>
  </w:p>
</w:ftr>
</file>

<file path=word/footer1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ftr>
</file>

<file path=word/footer1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9"/>
          </w:pPr>
        </w:p>
      </w:tc>
      <w:tc>
        <w:tcPr>
          <w:tcW w:w="4880" w:type="dxa"/>
          <w:tcMar>
            <w:top w:w="200" w:type="dxa"/>
          </w:tcMar>
          <w:vAlign w:val="center"/>
        </w:tcPr>
        <w:p>
          <w:pPr>
            <w:pStyle w:val="Normal439"/>
          </w:pPr>
        </w:p>
      </w:tc>
      <w:tc>
        <w:tcPr>
          <w:tcW w:w="2600" w:type="dxa"/>
          <w:tcMar>
            <w:top w:w="200" w:type="dxa"/>
          </w:tcMar>
          <w:vAlign w:val="center"/>
        </w:tcPr>
        <w:p>
          <w:pPr>
            <w:pStyle w:val="Normal439"/>
          </w:p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spacing w:before="200"/>
      <w:jc w:val="center"/>
    </w:pPr>
  </w:p>
</w:ftr>
</file>

<file path=word/footer1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spacing w:before="200"/>
      <w:jc w:val="center"/>
    </w:pPr>
  </w:p>
</w:ftr>
</file>

<file path=word/footer1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ftr>
</file>

<file path=word/footer1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0"/>
          </w:pPr>
        </w:p>
      </w:tc>
      <w:tc>
        <w:tcPr>
          <w:tcW w:w="4880" w:type="dxa"/>
          <w:tcMar>
            <w:top w:w="200" w:type="dxa"/>
          </w:tcMar>
          <w:vAlign w:val="center"/>
        </w:tcPr>
        <w:p>
          <w:pPr>
            <w:pStyle w:val="Normal440"/>
          </w:pPr>
        </w:p>
      </w:tc>
      <w:tc>
        <w:tcPr>
          <w:tcW w:w="2600" w:type="dxa"/>
          <w:tcMar>
            <w:top w:w="200" w:type="dxa"/>
          </w:tcMar>
          <w:vAlign w:val="center"/>
        </w:tcPr>
        <w:p>
          <w:pPr>
            <w:pStyle w:val="Normal440"/>
          </w:pPr>
        </w:p>
      </w:tc>
    </w:tr>
  </w:tbl>
</w:ftr>
</file>

<file path=word/footer1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spacing w:before="200"/>
      <w:jc w:val="center"/>
    </w:pPr>
  </w:p>
</w:ftr>
</file>

<file path=word/footer1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ftr>
</file>

<file path=word/footer1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1"/>
          </w:pPr>
        </w:p>
      </w:tc>
      <w:tc>
        <w:tcPr>
          <w:tcW w:w="4880" w:type="dxa"/>
          <w:tcMar>
            <w:top w:w="200" w:type="dxa"/>
          </w:tcMar>
          <w:vAlign w:val="center"/>
        </w:tcPr>
        <w:p>
          <w:pPr>
            <w:pStyle w:val="Normal441"/>
          </w:pPr>
        </w:p>
      </w:tc>
      <w:tc>
        <w:tcPr>
          <w:tcW w:w="2600" w:type="dxa"/>
          <w:tcMar>
            <w:top w:w="200" w:type="dxa"/>
          </w:tcMar>
          <w:vAlign w:val="center"/>
        </w:tcPr>
        <w:p>
          <w:pPr>
            <w:pStyle w:val="Normal441"/>
          </w:pPr>
        </w:p>
      </w:tc>
    </w:tr>
  </w:tbl>
</w:ftr>
</file>

<file path=word/footer1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spacing w:before="200"/>
      <w:jc w:val="center"/>
    </w:pPr>
  </w:p>
</w:ftr>
</file>

<file path=word/footer1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ftr>
</file>

<file path=word/footer1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2"/>
          </w:pPr>
        </w:p>
      </w:tc>
      <w:tc>
        <w:tcPr>
          <w:tcW w:w="4880" w:type="dxa"/>
          <w:tcMar>
            <w:top w:w="200" w:type="dxa"/>
          </w:tcMar>
          <w:vAlign w:val="center"/>
        </w:tcPr>
        <w:p>
          <w:pPr>
            <w:pStyle w:val="Normal442"/>
          </w:pPr>
        </w:p>
      </w:tc>
      <w:tc>
        <w:tcPr>
          <w:tcW w:w="2600" w:type="dxa"/>
          <w:tcMar>
            <w:top w:w="200" w:type="dxa"/>
          </w:tcMar>
          <w:vAlign w:val="center"/>
        </w:tcPr>
        <w:p>
          <w:pPr>
            <w:pStyle w:val="Normal442"/>
          </w:pPr>
        </w:p>
      </w:tc>
    </w:tr>
  </w:tbl>
</w:ftr>
</file>

<file path=word/footer1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spacing w:before="200"/>
      <w:jc w:val="cente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ftr>
</file>

<file path=word/footer1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ftr>
</file>

<file path=word/footer1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3"/>
          </w:pPr>
        </w:p>
      </w:tc>
      <w:tc>
        <w:tcPr>
          <w:tcW w:w="4880" w:type="dxa"/>
          <w:tcMar>
            <w:top w:w="200" w:type="dxa"/>
          </w:tcMar>
          <w:vAlign w:val="center"/>
        </w:tcPr>
        <w:p>
          <w:pPr>
            <w:pStyle w:val="Normal443"/>
          </w:pPr>
        </w:p>
      </w:tc>
      <w:tc>
        <w:tcPr>
          <w:tcW w:w="2600" w:type="dxa"/>
          <w:tcMar>
            <w:top w:w="200" w:type="dxa"/>
          </w:tcMar>
          <w:vAlign w:val="center"/>
        </w:tcPr>
        <w:p>
          <w:pPr>
            <w:pStyle w:val="Normal443"/>
          </w:pPr>
        </w:p>
      </w:tc>
    </w:tr>
  </w:tbl>
</w:ftr>
</file>

<file path=word/footer1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spacing w:before="200"/>
      <w:jc w:val="center"/>
    </w:pPr>
  </w:p>
</w:ftr>
</file>

<file path=word/footer1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ftr>
</file>

<file path=word/footer1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4"/>
          </w:pPr>
        </w:p>
      </w:tc>
      <w:tc>
        <w:tcPr>
          <w:tcW w:w="4880" w:type="dxa"/>
          <w:tcMar>
            <w:top w:w="200" w:type="dxa"/>
          </w:tcMar>
          <w:vAlign w:val="center"/>
        </w:tcPr>
        <w:p>
          <w:pPr>
            <w:pStyle w:val="Normal444"/>
          </w:pPr>
        </w:p>
      </w:tc>
      <w:tc>
        <w:tcPr>
          <w:tcW w:w="2600" w:type="dxa"/>
          <w:tcMar>
            <w:top w:w="200" w:type="dxa"/>
          </w:tcMar>
          <w:vAlign w:val="center"/>
        </w:tcPr>
        <w:p>
          <w:pPr>
            <w:pStyle w:val="Normal444"/>
          </w:pPr>
        </w:p>
      </w:tc>
    </w:tr>
  </w:tbl>
</w:ftr>
</file>

<file path=word/footer1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spacing w:before="200"/>
      <w:jc w:val="center"/>
    </w:pPr>
  </w:p>
</w:ftr>
</file>

<file path=word/footer1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ftr>
</file>

<file path=word/footer1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5"/>
          </w:pPr>
        </w:p>
      </w:tc>
      <w:tc>
        <w:tcPr>
          <w:tcW w:w="4880" w:type="dxa"/>
          <w:tcMar>
            <w:top w:w="200" w:type="dxa"/>
          </w:tcMar>
          <w:vAlign w:val="center"/>
        </w:tcPr>
        <w:p>
          <w:pPr>
            <w:pStyle w:val="Normal445"/>
          </w:pPr>
        </w:p>
      </w:tc>
      <w:tc>
        <w:tcPr>
          <w:tcW w:w="2600" w:type="dxa"/>
          <w:tcMar>
            <w:top w:w="200" w:type="dxa"/>
          </w:tcMar>
          <w:vAlign w:val="center"/>
        </w:tcPr>
        <w:p>
          <w:pPr>
            <w:pStyle w:val="Normal445"/>
          </w:pPr>
        </w:p>
      </w:tc>
    </w:tr>
  </w:tbl>
</w:ftr>
</file>

<file path=word/footer1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spacing w:before="200"/>
      <w:jc w:val="center"/>
    </w:pPr>
  </w:p>
</w:ftr>
</file>

<file path=word/footer1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
          </w:pPr>
        </w:p>
      </w:tc>
      <w:tc>
        <w:tcPr>
          <w:tcW w:w="4880" w:type="dxa"/>
          <w:tcMar>
            <w:top w:w="200" w:type="dxa"/>
          </w:tcMar>
          <w:vAlign w:val="center"/>
        </w:tcPr>
        <w:p>
          <w:pPr>
            <w:pStyle w:val="Normal44"/>
          </w:pPr>
        </w:p>
      </w:tc>
      <w:tc>
        <w:tcPr>
          <w:tcW w:w="2600" w:type="dxa"/>
          <w:tcMar>
            <w:top w:w="200" w:type="dxa"/>
          </w:tcMar>
          <w:vAlign w:val="center"/>
        </w:tcPr>
        <w:p>
          <w:pPr>
            <w:pStyle w:val="Normal44"/>
          </w:pPr>
        </w:p>
      </w:tc>
    </w:tr>
  </w:tbl>
</w:ftr>
</file>

<file path=word/footer1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6"/>
          </w:pPr>
        </w:p>
      </w:tc>
      <w:tc>
        <w:tcPr>
          <w:tcW w:w="4880" w:type="dxa"/>
          <w:tcMar>
            <w:top w:w="200" w:type="dxa"/>
          </w:tcMar>
          <w:vAlign w:val="center"/>
        </w:tcPr>
        <w:p>
          <w:pPr>
            <w:pStyle w:val="Normal446"/>
          </w:pPr>
        </w:p>
      </w:tc>
      <w:tc>
        <w:tcPr>
          <w:tcW w:w="2600" w:type="dxa"/>
          <w:tcMar>
            <w:top w:w="200" w:type="dxa"/>
          </w:tcMar>
          <w:vAlign w:val="center"/>
        </w:tcPr>
        <w:p>
          <w:pPr>
            <w:pStyle w:val="Normal446"/>
          </w:pPr>
        </w:p>
      </w:tc>
    </w:tr>
  </w:tbl>
</w:ftr>
</file>

<file path=word/footer1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spacing w:before="200"/>
      <w:jc w:val="center"/>
    </w:pPr>
  </w:p>
</w:ftr>
</file>

<file path=word/footer1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ftr>
</file>

<file path=word/footer1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7"/>
          </w:pPr>
        </w:p>
      </w:tc>
      <w:tc>
        <w:tcPr>
          <w:tcW w:w="4880" w:type="dxa"/>
          <w:tcMar>
            <w:top w:w="200" w:type="dxa"/>
          </w:tcMar>
          <w:vAlign w:val="center"/>
        </w:tcPr>
        <w:p>
          <w:pPr>
            <w:pStyle w:val="Normal447"/>
          </w:pPr>
        </w:p>
      </w:tc>
      <w:tc>
        <w:tcPr>
          <w:tcW w:w="2600" w:type="dxa"/>
          <w:tcMar>
            <w:top w:w="200" w:type="dxa"/>
          </w:tcMar>
          <w:vAlign w:val="center"/>
        </w:tcPr>
        <w:p>
          <w:pPr>
            <w:pStyle w:val="Normal447"/>
          </w:pPr>
        </w:p>
      </w:tc>
    </w:tr>
  </w:tbl>
</w:ftr>
</file>

<file path=word/footer1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spacing w:before="200"/>
      <w:jc w:val="center"/>
    </w:pPr>
  </w:p>
</w:ftr>
</file>

<file path=word/footer1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ftr>
</file>

<file path=word/footer1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8"/>
          </w:pPr>
        </w:p>
      </w:tc>
      <w:tc>
        <w:tcPr>
          <w:tcW w:w="4880" w:type="dxa"/>
          <w:tcMar>
            <w:top w:w="200" w:type="dxa"/>
          </w:tcMar>
          <w:vAlign w:val="center"/>
        </w:tcPr>
        <w:p>
          <w:pPr>
            <w:pStyle w:val="Normal448"/>
          </w:pPr>
        </w:p>
      </w:tc>
      <w:tc>
        <w:tcPr>
          <w:tcW w:w="2600" w:type="dxa"/>
          <w:tcMar>
            <w:top w:w="200" w:type="dxa"/>
          </w:tcMar>
          <w:vAlign w:val="center"/>
        </w:tcPr>
        <w:p>
          <w:pPr>
            <w:pStyle w:val="Normal448"/>
          </w:pPr>
        </w:p>
      </w:tc>
    </w:tr>
  </w:tbl>
</w:ftr>
</file>

<file path=word/footer1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spacing w:before="200"/>
      <w:jc w:val="center"/>
    </w:pPr>
  </w:p>
</w:ftr>
</file>

<file path=word/footer1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ftr>
</file>

<file path=word/footer1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9"/>
          </w:pPr>
        </w:p>
      </w:tc>
      <w:tc>
        <w:tcPr>
          <w:tcW w:w="4880" w:type="dxa"/>
          <w:tcMar>
            <w:top w:w="200" w:type="dxa"/>
          </w:tcMar>
          <w:vAlign w:val="center"/>
        </w:tcPr>
        <w:p>
          <w:pPr>
            <w:pStyle w:val="Normal449"/>
          </w:pPr>
        </w:p>
      </w:tc>
      <w:tc>
        <w:tcPr>
          <w:tcW w:w="2600" w:type="dxa"/>
          <w:tcMar>
            <w:top w:w="200" w:type="dxa"/>
          </w:tcMar>
          <w:vAlign w:val="center"/>
        </w:tcPr>
        <w:p>
          <w:pPr>
            <w:pStyle w:val="Normal449"/>
          </w:p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spacing w:before="200"/>
      <w:jc w:val="center"/>
    </w:pPr>
  </w:p>
</w:ftr>
</file>

<file path=word/footer1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spacing w:before="200"/>
      <w:jc w:val="center"/>
    </w:pPr>
  </w:p>
</w:ftr>
</file>

<file path=word/footer1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ftr>
</file>

<file path=word/footer1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0"/>
          </w:pPr>
        </w:p>
      </w:tc>
      <w:tc>
        <w:tcPr>
          <w:tcW w:w="4880" w:type="dxa"/>
          <w:tcMar>
            <w:top w:w="200" w:type="dxa"/>
          </w:tcMar>
          <w:vAlign w:val="center"/>
        </w:tcPr>
        <w:p>
          <w:pPr>
            <w:pStyle w:val="Normal450"/>
          </w:pPr>
        </w:p>
      </w:tc>
      <w:tc>
        <w:tcPr>
          <w:tcW w:w="2600" w:type="dxa"/>
          <w:tcMar>
            <w:top w:w="200" w:type="dxa"/>
          </w:tcMar>
          <w:vAlign w:val="center"/>
        </w:tcPr>
        <w:p>
          <w:pPr>
            <w:pStyle w:val="Normal450"/>
          </w:pPr>
        </w:p>
      </w:tc>
    </w:tr>
  </w:tbl>
</w:ftr>
</file>

<file path=word/footer1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spacing w:before="200"/>
      <w:jc w:val="center"/>
    </w:pPr>
  </w:p>
</w:ftr>
</file>

<file path=word/footer1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ftr>
</file>

<file path=word/footer1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1"/>
          </w:pPr>
        </w:p>
      </w:tc>
      <w:tc>
        <w:tcPr>
          <w:tcW w:w="4880" w:type="dxa"/>
          <w:tcMar>
            <w:top w:w="200" w:type="dxa"/>
          </w:tcMar>
          <w:vAlign w:val="center"/>
        </w:tcPr>
        <w:p>
          <w:pPr>
            <w:pStyle w:val="Normal451"/>
          </w:pPr>
        </w:p>
      </w:tc>
      <w:tc>
        <w:tcPr>
          <w:tcW w:w="2600" w:type="dxa"/>
          <w:tcMar>
            <w:top w:w="200" w:type="dxa"/>
          </w:tcMar>
          <w:vAlign w:val="center"/>
        </w:tcPr>
        <w:p>
          <w:pPr>
            <w:pStyle w:val="Normal451"/>
          </w:pPr>
        </w:p>
      </w:tc>
    </w:tr>
  </w:tbl>
</w:ftr>
</file>

<file path=word/footer1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spacing w:before="200"/>
      <w:jc w:val="center"/>
    </w:pPr>
  </w:p>
</w:ftr>
</file>

<file path=word/footer1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ftr>
</file>

<file path=word/footer1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2"/>
          </w:pPr>
        </w:p>
      </w:tc>
      <w:tc>
        <w:tcPr>
          <w:tcW w:w="4880" w:type="dxa"/>
          <w:tcMar>
            <w:top w:w="200" w:type="dxa"/>
          </w:tcMar>
          <w:vAlign w:val="center"/>
        </w:tcPr>
        <w:p>
          <w:pPr>
            <w:pStyle w:val="Normal452"/>
          </w:pPr>
        </w:p>
      </w:tc>
      <w:tc>
        <w:tcPr>
          <w:tcW w:w="2600" w:type="dxa"/>
          <w:tcMar>
            <w:top w:w="200" w:type="dxa"/>
          </w:tcMar>
          <w:vAlign w:val="center"/>
        </w:tcPr>
        <w:p>
          <w:pPr>
            <w:pStyle w:val="Normal452"/>
          </w:pPr>
        </w:p>
      </w:tc>
    </w:tr>
  </w:tbl>
</w:ftr>
</file>

<file path=word/footer1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spacing w:before="200"/>
      <w:jc w:val="cente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ftr>
</file>

<file path=word/footer1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ftr>
</file>

<file path=word/footer1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3"/>
          </w:pPr>
        </w:p>
      </w:tc>
      <w:tc>
        <w:tcPr>
          <w:tcW w:w="4880" w:type="dxa"/>
          <w:tcMar>
            <w:top w:w="200" w:type="dxa"/>
          </w:tcMar>
          <w:vAlign w:val="center"/>
        </w:tcPr>
        <w:p>
          <w:pPr>
            <w:pStyle w:val="Normal453"/>
          </w:pPr>
        </w:p>
      </w:tc>
      <w:tc>
        <w:tcPr>
          <w:tcW w:w="2600" w:type="dxa"/>
          <w:tcMar>
            <w:top w:w="200" w:type="dxa"/>
          </w:tcMar>
          <w:vAlign w:val="center"/>
        </w:tcPr>
        <w:p>
          <w:pPr>
            <w:pStyle w:val="Normal453"/>
          </w:pPr>
        </w:p>
      </w:tc>
    </w:tr>
  </w:tbl>
</w:ftr>
</file>

<file path=word/footer1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spacing w:before="200"/>
      <w:jc w:val="center"/>
    </w:pPr>
  </w:p>
</w:ftr>
</file>

<file path=word/footer1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ftr>
</file>

<file path=word/footer1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4"/>
          </w:pPr>
        </w:p>
      </w:tc>
      <w:tc>
        <w:tcPr>
          <w:tcW w:w="4880" w:type="dxa"/>
          <w:tcMar>
            <w:top w:w="200" w:type="dxa"/>
          </w:tcMar>
          <w:vAlign w:val="center"/>
        </w:tcPr>
        <w:p>
          <w:pPr>
            <w:pStyle w:val="Normal454"/>
          </w:pPr>
        </w:p>
      </w:tc>
      <w:tc>
        <w:tcPr>
          <w:tcW w:w="2600" w:type="dxa"/>
          <w:tcMar>
            <w:top w:w="200" w:type="dxa"/>
          </w:tcMar>
          <w:vAlign w:val="center"/>
        </w:tcPr>
        <w:p>
          <w:pPr>
            <w:pStyle w:val="Normal454"/>
          </w:pPr>
        </w:p>
      </w:tc>
    </w:tr>
  </w:tbl>
</w:ftr>
</file>

<file path=word/footer1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spacing w:before="200"/>
      <w:jc w:val="center"/>
    </w:pPr>
  </w:p>
</w:ftr>
</file>

<file path=word/footer1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ftr>
</file>

<file path=word/footer1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5"/>
          </w:pPr>
        </w:p>
      </w:tc>
      <w:tc>
        <w:tcPr>
          <w:tcW w:w="4880" w:type="dxa"/>
          <w:tcMar>
            <w:top w:w="200" w:type="dxa"/>
          </w:tcMar>
          <w:vAlign w:val="center"/>
        </w:tcPr>
        <w:p>
          <w:pPr>
            <w:pStyle w:val="Normal455"/>
          </w:pPr>
        </w:p>
      </w:tc>
      <w:tc>
        <w:tcPr>
          <w:tcW w:w="2600" w:type="dxa"/>
          <w:tcMar>
            <w:top w:w="200" w:type="dxa"/>
          </w:tcMar>
          <w:vAlign w:val="center"/>
        </w:tcPr>
        <w:p>
          <w:pPr>
            <w:pStyle w:val="Normal455"/>
          </w:pPr>
        </w:p>
      </w:tc>
    </w:tr>
  </w:tbl>
</w:ftr>
</file>

<file path=word/footer1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spacing w:before="200"/>
      <w:jc w:val="center"/>
    </w:pPr>
  </w:p>
</w:ftr>
</file>

<file path=word/footer1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
          </w:pPr>
        </w:p>
      </w:tc>
      <w:tc>
        <w:tcPr>
          <w:tcW w:w="4880" w:type="dxa"/>
          <w:tcMar>
            <w:top w:w="200" w:type="dxa"/>
          </w:tcMar>
          <w:vAlign w:val="center"/>
        </w:tcPr>
        <w:p>
          <w:pPr>
            <w:pStyle w:val="Normal45"/>
          </w:pPr>
        </w:p>
      </w:tc>
      <w:tc>
        <w:tcPr>
          <w:tcW w:w="2600" w:type="dxa"/>
          <w:tcMar>
            <w:top w:w="200" w:type="dxa"/>
          </w:tcMar>
          <w:vAlign w:val="center"/>
        </w:tcPr>
        <w:p>
          <w:pPr>
            <w:pStyle w:val="Normal45"/>
          </w:pPr>
        </w:p>
      </w:tc>
    </w:tr>
  </w:tbl>
</w:ftr>
</file>

<file path=word/footer1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6"/>
          </w:pPr>
        </w:p>
      </w:tc>
      <w:tc>
        <w:tcPr>
          <w:tcW w:w="4880" w:type="dxa"/>
          <w:tcMar>
            <w:top w:w="200" w:type="dxa"/>
          </w:tcMar>
          <w:vAlign w:val="center"/>
        </w:tcPr>
        <w:p>
          <w:pPr>
            <w:pStyle w:val="Normal456"/>
          </w:pPr>
        </w:p>
      </w:tc>
      <w:tc>
        <w:tcPr>
          <w:tcW w:w="2600" w:type="dxa"/>
          <w:tcMar>
            <w:top w:w="200" w:type="dxa"/>
          </w:tcMar>
          <w:vAlign w:val="center"/>
        </w:tcPr>
        <w:p>
          <w:pPr>
            <w:pStyle w:val="Normal456"/>
          </w:pPr>
        </w:p>
      </w:tc>
    </w:tr>
  </w:tbl>
</w:ftr>
</file>

<file path=word/footer1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spacing w:before="200"/>
      <w:jc w:val="center"/>
    </w:pPr>
  </w:p>
</w:ftr>
</file>

<file path=word/footer1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ftr>
</file>

<file path=word/footer1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7"/>
          </w:pPr>
        </w:p>
      </w:tc>
      <w:tc>
        <w:tcPr>
          <w:tcW w:w="4880" w:type="dxa"/>
          <w:tcMar>
            <w:top w:w="200" w:type="dxa"/>
          </w:tcMar>
          <w:vAlign w:val="center"/>
        </w:tcPr>
        <w:p>
          <w:pPr>
            <w:pStyle w:val="Normal457"/>
          </w:pPr>
        </w:p>
      </w:tc>
      <w:tc>
        <w:tcPr>
          <w:tcW w:w="2600" w:type="dxa"/>
          <w:tcMar>
            <w:top w:w="200" w:type="dxa"/>
          </w:tcMar>
          <w:vAlign w:val="center"/>
        </w:tcPr>
        <w:p>
          <w:pPr>
            <w:pStyle w:val="Normal457"/>
          </w:pPr>
        </w:p>
      </w:tc>
    </w:tr>
  </w:tbl>
</w:ftr>
</file>

<file path=word/footer1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spacing w:before="200"/>
      <w:jc w:val="center"/>
    </w:pPr>
  </w:p>
</w:ftr>
</file>

<file path=word/footer1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ftr>
</file>

<file path=word/footer1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8"/>
          </w:pPr>
        </w:p>
      </w:tc>
      <w:tc>
        <w:tcPr>
          <w:tcW w:w="4880" w:type="dxa"/>
          <w:tcMar>
            <w:top w:w="200" w:type="dxa"/>
          </w:tcMar>
          <w:vAlign w:val="center"/>
        </w:tcPr>
        <w:p>
          <w:pPr>
            <w:pStyle w:val="Normal458"/>
          </w:pPr>
        </w:p>
      </w:tc>
      <w:tc>
        <w:tcPr>
          <w:tcW w:w="2600" w:type="dxa"/>
          <w:tcMar>
            <w:top w:w="200" w:type="dxa"/>
          </w:tcMar>
          <w:vAlign w:val="center"/>
        </w:tcPr>
        <w:p>
          <w:pPr>
            <w:pStyle w:val="Normal458"/>
          </w:pPr>
        </w:p>
      </w:tc>
    </w:tr>
  </w:tbl>
</w:ftr>
</file>

<file path=word/footer1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spacing w:before="200"/>
      <w:jc w:val="center"/>
    </w:pPr>
  </w:p>
</w:ftr>
</file>

<file path=word/footer1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ftr>
</file>

<file path=word/footer1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9"/>
          </w:pPr>
        </w:p>
      </w:tc>
      <w:tc>
        <w:tcPr>
          <w:tcW w:w="4880" w:type="dxa"/>
          <w:tcMar>
            <w:top w:w="200" w:type="dxa"/>
          </w:tcMar>
          <w:vAlign w:val="center"/>
        </w:tcPr>
        <w:p>
          <w:pPr>
            <w:pStyle w:val="Normal459"/>
          </w:pPr>
        </w:p>
      </w:tc>
      <w:tc>
        <w:tcPr>
          <w:tcW w:w="2600" w:type="dxa"/>
          <w:tcMar>
            <w:top w:w="200" w:type="dxa"/>
          </w:tcMar>
          <w:vAlign w:val="center"/>
        </w:tcPr>
        <w:p>
          <w:pPr>
            <w:pStyle w:val="Normal459"/>
          </w:p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spacing w:before="200"/>
      <w:jc w:val="center"/>
    </w:pPr>
  </w:p>
</w:ftr>
</file>

<file path=word/footer1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spacing w:before="200"/>
      <w:jc w:val="center"/>
    </w:pPr>
  </w:p>
</w:ftr>
</file>

<file path=word/footer1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ftr>
</file>

<file path=word/footer1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0"/>
          </w:pPr>
        </w:p>
      </w:tc>
      <w:tc>
        <w:tcPr>
          <w:tcW w:w="4880" w:type="dxa"/>
          <w:tcMar>
            <w:top w:w="200" w:type="dxa"/>
          </w:tcMar>
          <w:vAlign w:val="center"/>
        </w:tcPr>
        <w:p>
          <w:pPr>
            <w:pStyle w:val="Normal460"/>
          </w:pPr>
        </w:p>
      </w:tc>
      <w:tc>
        <w:tcPr>
          <w:tcW w:w="2600" w:type="dxa"/>
          <w:tcMar>
            <w:top w:w="200" w:type="dxa"/>
          </w:tcMar>
          <w:vAlign w:val="center"/>
        </w:tcPr>
        <w:p>
          <w:pPr>
            <w:pStyle w:val="Normal460"/>
          </w:pPr>
        </w:p>
      </w:tc>
    </w:tr>
  </w:tbl>
</w:ftr>
</file>

<file path=word/footer1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spacing w:before="200"/>
      <w:jc w:val="center"/>
    </w:pPr>
  </w:p>
</w:ftr>
</file>

<file path=word/footer1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ftr>
</file>

<file path=word/footer1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1"/>
          </w:pPr>
        </w:p>
      </w:tc>
      <w:tc>
        <w:tcPr>
          <w:tcW w:w="4880" w:type="dxa"/>
          <w:tcMar>
            <w:top w:w="200" w:type="dxa"/>
          </w:tcMar>
          <w:vAlign w:val="center"/>
        </w:tcPr>
        <w:p>
          <w:pPr>
            <w:pStyle w:val="Normal461"/>
          </w:pPr>
        </w:p>
      </w:tc>
      <w:tc>
        <w:tcPr>
          <w:tcW w:w="2600" w:type="dxa"/>
          <w:tcMar>
            <w:top w:w="200" w:type="dxa"/>
          </w:tcMar>
          <w:vAlign w:val="center"/>
        </w:tcPr>
        <w:p>
          <w:pPr>
            <w:pStyle w:val="Normal461"/>
          </w:pPr>
        </w:p>
      </w:tc>
    </w:tr>
  </w:tbl>
</w:ftr>
</file>

<file path=word/footer1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spacing w:before="200"/>
      <w:jc w:val="center"/>
    </w:pPr>
  </w:p>
</w:ftr>
</file>

<file path=word/footer1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ftr>
</file>

<file path=word/footer1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2"/>
          </w:pPr>
        </w:p>
      </w:tc>
      <w:tc>
        <w:tcPr>
          <w:tcW w:w="4880" w:type="dxa"/>
          <w:tcMar>
            <w:top w:w="200" w:type="dxa"/>
          </w:tcMar>
          <w:vAlign w:val="center"/>
        </w:tcPr>
        <w:p>
          <w:pPr>
            <w:pStyle w:val="Normal462"/>
          </w:pPr>
        </w:p>
      </w:tc>
      <w:tc>
        <w:tcPr>
          <w:tcW w:w="2600" w:type="dxa"/>
          <w:tcMar>
            <w:top w:w="200" w:type="dxa"/>
          </w:tcMar>
          <w:vAlign w:val="center"/>
        </w:tcPr>
        <w:p>
          <w:pPr>
            <w:pStyle w:val="Normal462"/>
          </w:pPr>
        </w:p>
      </w:tc>
    </w:tr>
  </w:tbl>
</w:ftr>
</file>

<file path=word/footer1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spacing w:before="200"/>
      <w:jc w:val="cente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ftr>
</file>

<file path=word/footer1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ftr>
</file>

<file path=word/footer1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3"/>
          </w:pPr>
        </w:p>
      </w:tc>
      <w:tc>
        <w:tcPr>
          <w:tcW w:w="4880" w:type="dxa"/>
          <w:tcMar>
            <w:top w:w="200" w:type="dxa"/>
          </w:tcMar>
          <w:vAlign w:val="center"/>
        </w:tcPr>
        <w:p>
          <w:pPr>
            <w:pStyle w:val="Normal463"/>
          </w:pPr>
        </w:p>
      </w:tc>
      <w:tc>
        <w:tcPr>
          <w:tcW w:w="2600" w:type="dxa"/>
          <w:tcMar>
            <w:top w:w="200" w:type="dxa"/>
          </w:tcMar>
          <w:vAlign w:val="center"/>
        </w:tcPr>
        <w:p>
          <w:pPr>
            <w:pStyle w:val="Normal463"/>
          </w:pPr>
        </w:p>
      </w:tc>
    </w:tr>
  </w:tbl>
</w:ftr>
</file>

<file path=word/footer1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spacing w:before="200"/>
      <w:jc w:val="center"/>
    </w:pPr>
  </w:p>
</w:ftr>
</file>

<file path=word/footer1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ftr>
</file>

<file path=word/footer1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4"/>
          </w:pPr>
        </w:p>
      </w:tc>
      <w:tc>
        <w:tcPr>
          <w:tcW w:w="4880" w:type="dxa"/>
          <w:tcMar>
            <w:top w:w="200" w:type="dxa"/>
          </w:tcMar>
          <w:vAlign w:val="center"/>
        </w:tcPr>
        <w:p>
          <w:pPr>
            <w:pStyle w:val="Normal464"/>
          </w:pPr>
        </w:p>
      </w:tc>
      <w:tc>
        <w:tcPr>
          <w:tcW w:w="2600" w:type="dxa"/>
          <w:tcMar>
            <w:top w:w="200" w:type="dxa"/>
          </w:tcMar>
          <w:vAlign w:val="center"/>
        </w:tcPr>
        <w:p>
          <w:pPr>
            <w:pStyle w:val="Normal464"/>
          </w:pPr>
        </w:p>
      </w:tc>
    </w:tr>
  </w:tbl>
</w:ftr>
</file>

<file path=word/footer1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spacing w:before="200"/>
      <w:jc w:val="center"/>
    </w:pPr>
  </w:p>
</w:ftr>
</file>

<file path=word/footer1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ftr>
</file>

<file path=word/footer1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5"/>
          </w:pPr>
        </w:p>
      </w:tc>
      <w:tc>
        <w:tcPr>
          <w:tcW w:w="4880" w:type="dxa"/>
          <w:tcMar>
            <w:top w:w="200" w:type="dxa"/>
          </w:tcMar>
          <w:vAlign w:val="center"/>
        </w:tcPr>
        <w:p>
          <w:pPr>
            <w:pStyle w:val="Normal465"/>
          </w:pPr>
        </w:p>
      </w:tc>
      <w:tc>
        <w:tcPr>
          <w:tcW w:w="2600" w:type="dxa"/>
          <w:tcMar>
            <w:top w:w="200" w:type="dxa"/>
          </w:tcMar>
          <w:vAlign w:val="center"/>
        </w:tcPr>
        <w:p>
          <w:pPr>
            <w:pStyle w:val="Normal465"/>
          </w:pPr>
        </w:p>
      </w:tc>
    </w:tr>
  </w:tbl>
</w:ftr>
</file>

<file path=word/footer1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spacing w:before="200"/>
      <w:jc w:val="center"/>
    </w:pPr>
  </w:p>
</w:ftr>
</file>

<file path=word/footer1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
          </w:pPr>
        </w:p>
      </w:tc>
      <w:tc>
        <w:tcPr>
          <w:tcW w:w="4880" w:type="dxa"/>
          <w:tcMar>
            <w:top w:w="200" w:type="dxa"/>
          </w:tcMar>
          <w:vAlign w:val="center"/>
        </w:tcPr>
        <w:p>
          <w:pPr>
            <w:pStyle w:val="Normal4"/>
          </w:pPr>
        </w:p>
      </w:tc>
      <w:tc>
        <w:tcPr>
          <w:tcW w:w="2600" w:type="dxa"/>
          <w:tcMar>
            <w:top w:w="200" w:type="dxa"/>
          </w:tcMar>
          <w:vAlign w:val="center"/>
        </w:tcPr>
        <w:p>
          <w:pPr>
            <w:pStyle w:val="Normal4"/>
          </w:p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
          </w:pPr>
        </w:p>
      </w:tc>
      <w:tc>
        <w:tcPr>
          <w:tcW w:w="4880" w:type="dxa"/>
          <w:tcMar>
            <w:top w:w="200" w:type="dxa"/>
          </w:tcMar>
          <w:vAlign w:val="center"/>
        </w:tcPr>
        <w:p>
          <w:pPr>
            <w:pStyle w:val="Normal46"/>
          </w:pPr>
        </w:p>
      </w:tc>
      <w:tc>
        <w:tcPr>
          <w:tcW w:w="2600" w:type="dxa"/>
          <w:tcMar>
            <w:top w:w="200" w:type="dxa"/>
          </w:tcMar>
          <w:vAlign w:val="center"/>
        </w:tcPr>
        <w:p>
          <w:pPr>
            <w:pStyle w:val="Normal46"/>
          </w:pPr>
        </w:p>
      </w:tc>
    </w:tr>
  </w:tbl>
</w:ftr>
</file>

<file path=word/footer1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6"/>
          </w:pPr>
        </w:p>
      </w:tc>
      <w:tc>
        <w:tcPr>
          <w:tcW w:w="4880" w:type="dxa"/>
          <w:tcMar>
            <w:top w:w="200" w:type="dxa"/>
          </w:tcMar>
          <w:vAlign w:val="center"/>
        </w:tcPr>
        <w:p>
          <w:pPr>
            <w:pStyle w:val="Normal466"/>
          </w:pPr>
        </w:p>
      </w:tc>
      <w:tc>
        <w:tcPr>
          <w:tcW w:w="2600" w:type="dxa"/>
          <w:tcMar>
            <w:top w:w="200" w:type="dxa"/>
          </w:tcMar>
          <w:vAlign w:val="center"/>
        </w:tcPr>
        <w:p>
          <w:pPr>
            <w:pStyle w:val="Normal466"/>
          </w:pPr>
        </w:p>
      </w:tc>
    </w:tr>
  </w:tbl>
</w:ftr>
</file>

<file path=word/footer1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spacing w:before="200"/>
      <w:jc w:val="center"/>
    </w:pPr>
  </w:p>
</w:ftr>
</file>

<file path=word/footer1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ftr>
</file>

<file path=word/footer1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7"/>
          </w:pPr>
        </w:p>
      </w:tc>
      <w:tc>
        <w:tcPr>
          <w:tcW w:w="4880" w:type="dxa"/>
          <w:tcMar>
            <w:top w:w="200" w:type="dxa"/>
          </w:tcMar>
          <w:vAlign w:val="center"/>
        </w:tcPr>
        <w:p>
          <w:pPr>
            <w:pStyle w:val="Normal467"/>
          </w:pPr>
        </w:p>
      </w:tc>
      <w:tc>
        <w:tcPr>
          <w:tcW w:w="2600" w:type="dxa"/>
          <w:tcMar>
            <w:top w:w="200" w:type="dxa"/>
          </w:tcMar>
          <w:vAlign w:val="center"/>
        </w:tcPr>
        <w:p>
          <w:pPr>
            <w:pStyle w:val="Normal467"/>
          </w:pPr>
        </w:p>
      </w:tc>
    </w:tr>
  </w:tbl>
</w:ftr>
</file>

<file path=word/footer1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spacing w:before="200"/>
      <w:jc w:val="center"/>
    </w:pPr>
  </w:p>
</w:ftr>
</file>

<file path=word/footer1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ftr>
</file>

<file path=word/footer1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8"/>
          </w:pPr>
        </w:p>
      </w:tc>
      <w:tc>
        <w:tcPr>
          <w:tcW w:w="4880" w:type="dxa"/>
          <w:tcMar>
            <w:top w:w="200" w:type="dxa"/>
          </w:tcMar>
          <w:vAlign w:val="center"/>
        </w:tcPr>
        <w:p>
          <w:pPr>
            <w:pStyle w:val="Normal468"/>
          </w:pPr>
        </w:p>
      </w:tc>
      <w:tc>
        <w:tcPr>
          <w:tcW w:w="2600" w:type="dxa"/>
          <w:tcMar>
            <w:top w:w="200" w:type="dxa"/>
          </w:tcMar>
          <w:vAlign w:val="center"/>
        </w:tcPr>
        <w:p>
          <w:pPr>
            <w:pStyle w:val="Normal468"/>
          </w:pPr>
        </w:p>
      </w:tc>
    </w:tr>
  </w:tbl>
</w:ftr>
</file>

<file path=word/footer1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spacing w:before="200"/>
      <w:jc w:val="center"/>
    </w:pPr>
  </w:p>
</w:ftr>
</file>

<file path=word/footer1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ftr>
</file>

<file path=word/footer1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9"/>
          </w:pPr>
        </w:p>
      </w:tc>
      <w:tc>
        <w:tcPr>
          <w:tcW w:w="4880" w:type="dxa"/>
          <w:tcMar>
            <w:top w:w="200" w:type="dxa"/>
          </w:tcMar>
          <w:vAlign w:val="center"/>
        </w:tcPr>
        <w:p>
          <w:pPr>
            <w:pStyle w:val="Normal469"/>
          </w:pPr>
        </w:p>
      </w:tc>
      <w:tc>
        <w:tcPr>
          <w:tcW w:w="2600" w:type="dxa"/>
          <w:tcMar>
            <w:top w:w="200" w:type="dxa"/>
          </w:tcMar>
          <w:vAlign w:val="center"/>
        </w:tcPr>
        <w:p>
          <w:pPr>
            <w:pStyle w:val="Normal469"/>
          </w:p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spacing w:before="200"/>
      <w:jc w:val="center"/>
    </w:pPr>
  </w:p>
</w:ftr>
</file>

<file path=word/footer1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spacing w:before="200"/>
      <w:jc w:val="center"/>
    </w:pPr>
  </w:p>
</w:ftr>
</file>

<file path=word/footer1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ftr>
</file>

<file path=word/footer1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0"/>
          </w:pPr>
        </w:p>
      </w:tc>
      <w:tc>
        <w:tcPr>
          <w:tcW w:w="4880" w:type="dxa"/>
          <w:tcMar>
            <w:top w:w="200" w:type="dxa"/>
          </w:tcMar>
          <w:vAlign w:val="center"/>
        </w:tcPr>
        <w:p>
          <w:pPr>
            <w:pStyle w:val="Normal470"/>
          </w:pPr>
        </w:p>
      </w:tc>
      <w:tc>
        <w:tcPr>
          <w:tcW w:w="2600" w:type="dxa"/>
          <w:tcMar>
            <w:top w:w="200" w:type="dxa"/>
          </w:tcMar>
          <w:vAlign w:val="center"/>
        </w:tcPr>
        <w:p>
          <w:pPr>
            <w:pStyle w:val="Normal470"/>
          </w:pPr>
        </w:p>
      </w:tc>
    </w:tr>
  </w:tbl>
</w:ftr>
</file>

<file path=word/footer1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spacing w:before="200"/>
      <w:jc w:val="center"/>
    </w:pPr>
  </w:p>
</w:ftr>
</file>

<file path=word/footer1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ftr>
</file>

<file path=word/footer1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1"/>
          </w:pPr>
        </w:p>
      </w:tc>
      <w:tc>
        <w:tcPr>
          <w:tcW w:w="4880" w:type="dxa"/>
          <w:tcMar>
            <w:top w:w="200" w:type="dxa"/>
          </w:tcMar>
          <w:vAlign w:val="center"/>
        </w:tcPr>
        <w:p>
          <w:pPr>
            <w:pStyle w:val="Normal471"/>
          </w:pPr>
        </w:p>
      </w:tc>
      <w:tc>
        <w:tcPr>
          <w:tcW w:w="2600" w:type="dxa"/>
          <w:tcMar>
            <w:top w:w="200" w:type="dxa"/>
          </w:tcMar>
          <w:vAlign w:val="center"/>
        </w:tcPr>
        <w:p>
          <w:pPr>
            <w:pStyle w:val="Normal471"/>
          </w:pPr>
        </w:p>
      </w:tc>
    </w:tr>
  </w:tbl>
</w:ftr>
</file>

<file path=word/footer1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spacing w:before="200"/>
      <w:jc w:val="center"/>
    </w:pPr>
  </w:p>
</w:ftr>
</file>

<file path=word/footer1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ftr>
</file>

<file path=word/footer1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2"/>
          </w:pPr>
        </w:p>
      </w:tc>
      <w:tc>
        <w:tcPr>
          <w:tcW w:w="4880" w:type="dxa"/>
          <w:tcMar>
            <w:top w:w="200" w:type="dxa"/>
          </w:tcMar>
          <w:vAlign w:val="center"/>
        </w:tcPr>
        <w:p>
          <w:pPr>
            <w:pStyle w:val="Normal472"/>
          </w:pPr>
        </w:p>
      </w:tc>
      <w:tc>
        <w:tcPr>
          <w:tcW w:w="2600" w:type="dxa"/>
          <w:tcMar>
            <w:top w:w="200" w:type="dxa"/>
          </w:tcMar>
          <w:vAlign w:val="center"/>
        </w:tcPr>
        <w:p>
          <w:pPr>
            <w:pStyle w:val="Normal472"/>
          </w:pPr>
        </w:p>
      </w:tc>
    </w:tr>
  </w:tbl>
</w:ftr>
</file>

<file path=word/footer1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spacing w:before="200"/>
      <w:jc w:val="cente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ftr>
</file>

<file path=word/footer1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ftr>
</file>

<file path=word/footer1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3"/>
          </w:pPr>
        </w:p>
      </w:tc>
      <w:tc>
        <w:tcPr>
          <w:tcW w:w="4880" w:type="dxa"/>
          <w:tcMar>
            <w:top w:w="200" w:type="dxa"/>
          </w:tcMar>
          <w:vAlign w:val="center"/>
        </w:tcPr>
        <w:p>
          <w:pPr>
            <w:pStyle w:val="Normal473"/>
          </w:pPr>
        </w:p>
      </w:tc>
      <w:tc>
        <w:tcPr>
          <w:tcW w:w="2600" w:type="dxa"/>
          <w:tcMar>
            <w:top w:w="200" w:type="dxa"/>
          </w:tcMar>
          <w:vAlign w:val="center"/>
        </w:tcPr>
        <w:p>
          <w:pPr>
            <w:pStyle w:val="Normal473"/>
          </w:pPr>
        </w:p>
      </w:tc>
    </w:tr>
  </w:tbl>
</w:ftr>
</file>

<file path=word/footer1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spacing w:before="200"/>
      <w:jc w:val="center"/>
    </w:pPr>
  </w:p>
</w:ftr>
</file>

<file path=word/footer1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ftr>
</file>

<file path=word/footer1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4"/>
          </w:pPr>
        </w:p>
      </w:tc>
      <w:tc>
        <w:tcPr>
          <w:tcW w:w="4880" w:type="dxa"/>
          <w:tcMar>
            <w:top w:w="200" w:type="dxa"/>
          </w:tcMar>
          <w:vAlign w:val="center"/>
        </w:tcPr>
        <w:p>
          <w:pPr>
            <w:pStyle w:val="Normal474"/>
          </w:pPr>
        </w:p>
      </w:tc>
      <w:tc>
        <w:tcPr>
          <w:tcW w:w="2600" w:type="dxa"/>
          <w:tcMar>
            <w:top w:w="200" w:type="dxa"/>
          </w:tcMar>
          <w:vAlign w:val="center"/>
        </w:tcPr>
        <w:p>
          <w:pPr>
            <w:pStyle w:val="Normal474"/>
          </w:pPr>
        </w:p>
      </w:tc>
    </w:tr>
  </w:tbl>
</w:ftr>
</file>

<file path=word/footer1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spacing w:before="200"/>
      <w:jc w:val="center"/>
    </w:pPr>
  </w:p>
</w:ftr>
</file>

<file path=word/footer1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ftr>
</file>

<file path=word/footer1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5"/>
          </w:pPr>
        </w:p>
      </w:tc>
      <w:tc>
        <w:tcPr>
          <w:tcW w:w="4880" w:type="dxa"/>
          <w:tcMar>
            <w:top w:w="200" w:type="dxa"/>
          </w:tcMar>
          <w:vAlign w:val="center"/>
        </w:tcPr>
        <w:p>
          <w:pPr>
            <w:pStyle w:val="Normal475"/>
          </w:pPr>
        </w:p>
      </w:tc>
      <w:tc>
        <w:tcPr>
          <w:tcW w:w="2600" w:type="dxa"/>
          <w:tcMar>
            <w:top w:w="200" w:type="dxa"/>
          </w:tcMar>
          <w:vAlign w:val="center"/>
        </w:tcPr>
        <w:p>
          <w:pPr>
            <w:pStyle w:val="Normal475"/>
          </w:pPr>
        </w:p>
      </w:tc>
    </w:tr>
  </w:tbl>
</w:ftr>
</file>

<file path=word/footer1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spacing w:before="200"/>
      <w:jc w:val="center"/>
    </w:pPr>
  </w:p>
</w:ftr>
</file>

<file path=word/footer1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
          </w:pPr>
        </w:p>
      </w:tc>
      <w:tc>
        <w:tcPr>
          <w:tcW w:w="4880" w:type="dxa"/>
          <w:tcMar>
            <w:top w:w="200" w:type="dxa"/>
          </w:tcMar>
          <w:vAlign w:val="center"/>
        </w:tcPr>
        <w:p>
          <w:pPr>
            <w:pStyle w:val="Normal47"/>
          </w:pPr>
        </w:p>
      </w:tc>
      <w:tc>
        <w:tcPr>
          <w:tcW w:w="2600" w:type="dxa"/>
          <w:tcMar>
            <w:top w:w="200" w:type="dxa"/>
          </w:tcMar>
          <w:vAlign w:val="center"/>
        </w:tcPr>
        <w:p>
          <w:pPr>
            <w:pStyle w:val="Normal47"/>
          </w:pPr>
        </w:p>
      </w:tc>
    </w:tr>
  </w:tbl>
</w:ftr>
</file>

<file path=word/footer1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6"/>
          </w:pPr>
        </w:p>
      </w:tc>
      <w:tc>
        <w:tcPr>
          <w:tcW w:w="4880" w:type="dxa"/>
          <w:tcMar>
            <w:top w:w="200" w:type="dxa"/>
          </w:tcMar>
          <w:vAlign w:val="center"/>
        </w:tcPr>
        <w:p>
          <w:pPr>
            <w:pStyle w:val="Normal476"/>
          </w:pPr>
        </w:p>
      </w:tc>
      <w:tc>
        <w:tcPr>
          <w:tcW w:w="2600" w:type="dxa"/>
          <w:tcMar>
            <w:top w:w="200" w:type="dxa"/>
          </w:tcMar>
          <w:vAlign w:val="center"/>
        </w:tcPr>
        <w:p>
          <w:pPr>
            <w:pStyle w:val="Normal476"/>
          </w:pPr>
        </w:p>
      </w:tc>
    </w:tr>
  </w:tbl>
</w:ftr>
</file>

<file path=word/footer1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spacing w:before="200"/>
      <w:jc w:val="center"/>
    </w:pPr>
  </w:p>
</w:ftr>
</file>

<file path=word/footer1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ftr>
</file>

<file path=word/footer1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7"/>
          </w:pPr>
        </w:p>
      </w:tc>
      <w:tc>
        <w:tcPr>
          <w:tcW w:w="4880" w:type="dxa"/>
          <w:tcMar>
            <w:top w:w="200" w:type="dxa"/>
          </w:tcMar>
          <w:vAlign w:val="center"/>
        </w:tcPr>
        <w:p>
          <w:pPr>
            <w:pStyle w:val="Normal477"/>
          </w:pPr>
        </w:p>
      </w:tc>
      <w:tc>
        <w:tcPr>
          <w:tcW w:w="2600" w:type="dxa"/>
          <w:tcMar>
            <w:top w:w="200" w:type="dxa"/>
          </w:tcMar>
          <w:vAlign w:val="center"/>
        </w:tcPr>
        <w:p>
          <w:pPr>
            <w:pStyle w:val="Normal477"/>
          </w:pPr>
        </w:p>
      </w:tc>
    </w:tr>
  </w:tbl>
</w:ftr>
</file>

<file path=word/footer1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spacing w:before="200"/>
      <w:jc w:val="center"/>
    </w:pPr>
  </w:p>
</w:ftr>
</file>

<file path=word/footer1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ftr>
</file>

<file path=word/footer1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8"/>
          </w:pPr>
        </w:p>
      </w:tc>
      <w:tc>
        <w:tcPr>
          <w:tcW w:w="4880" w:type="dxa"/>
          <w:tcMar>
            <w:top w:w="200" w:type="dxa"/>
          </w:tcMar>
          <w:vAlign w:val="center"/>
        </w:tcPr>
        <w:p>
          <w:pPr>
            <w:pStyle w:val="Normal478"/>
          </w:pPr>
        </w:p>
      </w:tc>
      <w:tc>
        <w:tcPr>
          <w:tcW w:w="2600" w:type="dxa"/>
          <w:tcMar>
            <w:top w:w="200" w:type="dxa"/>
          </w:tcMar>
          <w:vAlign w:val="center"/>
        </w:tcPr>
        <w:p>
          <w:pPr>
            <w:pStyle w:val="Normal478"/>
          </w:pPr>
        </w:p>
      </w:tc>
    </w:tr>
  </w:tbl>
</w:ftr>
</file>

<file path=word/footer1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spacing w:before="200"/>
      <w:jc w:val="center"/>
    </w:pPr>
  </w:p>
</w:ftr>
</file>

<file path=word/footer1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ftr>
</file>

<file path=word/footer1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9"/>
          </w:pPr>
        </w:p>
      </w:tc>
      <w:tc>
        <w:tcPr>
          <w:tcW w:w="4880" w:type="dxa"/>
          <w:tcMar>
            <w:top w:w="200" w:type="dxa"/>
          </w:tcMar>
          <w:vAlign w:val="center"/>
        </w:tcPr>
        <w:p>
          <w:pPr>
            <w:pStyle w:val="Normal479"/>
          </w:pPr>
        </w:p>
      </w:tc>
      <w:tc>
        <w:tcPr>
          <w:tcW w:w="2600" w:type="dxa"/>
          <w:tcMar>
            <w:top w:w="200" w:type="dxa"/>
          </w:tcMar>
          <w:vAlign w:val="center"/>
        </w:tcPr>
        <w:p>
          <w:pPr>
            <w:pStyle w:val="Normal479"/>
          </w:p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spacing w:before="200"/>
      <w:jc w:val="center"/>
    </w:pPr>
  </w:p>
</w:ftr>
</file>

<file path=word/footer1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spacing w:before="200"/>
      <w:jc w:val="center"/>
    </w:pPr>
  </w:p>
</w:ftr>
</file>

<file path=word/footer1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ftr>
</file>

<file path=word/footer1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0"/>
          </w:pPr>
        </w:p>
      </w:tc>
      <w:tc>
        <w:tcPr>
          <w:tcW w:w="4880" w:type="dxa"/>
          <w:tcMar>
            <w:top w:w="200" w:type="dxa"/>
          </w:tcMar>
          <w:vAlign w:val="center"/>
        </w:tcPr>
        <w:p>
          <w:pPr>
            <w:pStyle w:val="Normal480"/>
          </w:pPr>
        </w:p>
      </w:tc>
      <w:tc>
        <w:tcPr>
          <w:tcW w:w="2600" w:type="dxa"/>
          <w:tcMar>
            <w:top w:w="200" w:type="dxa"/>
          </w:tcMar>
          <w:vAlign w:val="center"/>
        </w:tcPr>
        <w:p>
          <w:pPr>
            <w:pStyle w:val="Normal480"/>
          </w:pPr>
        </w:p>
      </w:tc>
    </w:tr>
  </w:tbl>
</w:ftr>
</file>

<file path=word/footer1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spacing w:before="200"/>
      <w:jc w:val="center"/>
    </w:pPr>
  </w:p>
</w:ftr>
</file>

<file path=word/footer1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ftr>
</file>

<file path=word/footer1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1"/>
          </w:pPr>
        </w:p>
      </w:tc>
      <w:tc>
        <w:tcPr>
          <w:tcW w:w="4880" w:type="dxa"/>
          <w:tcMar>
            <w:top w:w="200" w:type="dxa"/>
          </w:tcMar>
          <w:vAlign w:val="center"/>
        </w:tcPr>
        <w:p>
          <w:pPr>
            <w:pStyle w:val="Normal481"/>
          </w:pPr>
        </w:p>
      </w:tc>
      <w:tc>
        <w:tcPr>
          <w:tcW w:w="2600" w:type="dxa"/>
          <w:tcMar>
            <w:top w:w="200" w:type="dxa"/>
          </w:tcMar>
          <w:vAlign w:val="center"/>
        </w:tcPr>
        <w:p>
          <w:pPr>
            <w:pStyle w:val="Normal481"/>
          </w:pPr>
        </w:p>
      </w:tc>
    </w:tr>
  </w:tbl>
</w:ftr>
</file>

<file path=word/footer1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spacing w:before="200"/>
      <w:jc w:val="center"/>
    </w:pPr>
  </w:p>
</w:ftr>
</file>

<file path=word/footer1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ftr>
</file>

<file path=word/footer1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2"/>
          </w:pPr>
        </w:p>
      </w:tc>
      <w:tc>
        <w:tcPr>
          <w:tcW w:w="4880" w:type="dxa"/>
          <w:tcMar>
            <w:top w:w="200" w:type="dxa"/>
          </w:tcMar>
          <w:vAlign w:val="center"/>
        </w:tcPr>
        <w:p>
          <w:pPr>
            <w:pStyle w:val="Normal482"/>
          </w:pPr>
        </w:p>
      </w:tc>
      <w:tc>
        <w:tcPr>
          <w:tcW w:w="2600" w:type="dxa"/>
          <w:tcMar>
            <w:top w:w="200" w:type="dxa"/>
          </w:tcMar>
          <w:vAlign w:val="center"/>
        </w:tcPr>
        <w:p>
          <w:pPr>
            <w:pStyle w:val="Normal482"/>
          </w:pPr>
        </w:p>
      </w:tc>
    </w:tr>
  </w:tbl>
</w:ftr>
</file>

<file path=word/footer1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spacing w:before="200"/>
      <w:jc w:val="cente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ftr>
</file>

<file path=word/footer1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ftr>
</file>

<file path=word/footer1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3"/>
          </w:pPr>
        </w:p>
      </w:tc>
      <w:tc>
        <w:tcPr>
          <w:tcW w:w="4880" w:type="dxa"/>
          <w:tcMar>
            <w:top w:w="200" w:type="dxa"/>
          </w:tcMar>
          <w:vAlign w:val="center"/>
        </w:tcPr>
        <w:p>
          <w:pPr>
            <w:pStyle w:val="Normal483"/>
          </w:pPr>
        </w:p>
      </w:tc>
      <w:tc>
        <w:tcPr>
          <w:tcW w:w="2600" w:type="dxa"/>
          <w:tcMar>
            <w:top w:w="200" w:type="dxa"/>
          </w:tcMar>
          <w:vAlign w:val="center"/>
        </w:tcPr>
        <w:p>
          <w:pPr>
            <w:pStyle w:val="Normal483"/>
          </w:pPr>
        </w:p>
      </w:tc>
    </w:tr>
  </w:tbl>
</w:ftr>
</file>

<file path=word/footer1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spacing w:before="200"/>
      <w:jc w:val="center"/>
    </w:pPr>
  </w:p>
</w:ftr>
</file>

<file path=word/footer1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ftr>
</file>

<file path=word/footer1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4"/>
          </w:pPr>
        </w:p>
      </w:tc>
      <w:tc>
        <w:tcPr>
          <w:tcW w:w="4880" w:type="dxa"/>
          <w:tcMar>
            <w:top w:w="200" w:type="dxa"/>
          </w:tcMar>
          <w:vAlign w:val="center"/>
        </w:tcPr>
        <w:p>
          <w:pPr>
            <w:pStyle w:val="Normal484"/>
          </w:pPr>
        </w:p>
      </w:tc>
      <w:tc>
        <w:tcPr>
          <w:tcW w:w="2600" w:type="dxa"/>
          <w:tcMar>
            <w:top w:w="200" w:type="dxa"/>
          </w:tcMar>
          <w:vAlign w:val="center"/>
        </w:tcPr>
        <w:p>
          <w:pPr>
            <w:pStyle w:val="Normal484"/>
          </w:pPr>
        </w:p>
      </w:tc>
    </w:tr>
  </w:tbl>
</w:ftr>
</file>

<file path=word/footer1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spacing w:before="200"/>
      <w:jc w:val="center"/>
    </w:pPr>
  </w:p>
</w:ftr>
</file>

<file path=word/footer1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ftr>
</file>

<file path=word/footer1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5"/>
          </w:pPr>
        </w:p>
      </w:tc>
      <w:tc>
        <w:tcPr>
          <w:tcW w:w="4880" w:type="dxa"/>
          <w:tcMar>
            <w:top w:w="200" w:type="dxa"/>
          </w:tcMar>
          <w:vAlign w:val="center"/>
        </w:tcPr>
        <w:p>
          <w:pPr>
            <w:pStyle w:val="Normal485"/>
          </w:pPr>
        </w:p>
      </w:tc>
      <w:tc>
        <w:tcPr>
          <w:tcW w:w="2600" w:type="dxa"/>
          <w:tcMar>
            <w:top w:w="200" w:type="dxa"/>
          </w:tcMar>
          <w:vAlign w:val="center"/>
        </w:tcPr>
        <w:p>
          <w:pPr>
            <w:pStyle w:val="Normal485"/>
          </w:pPr>
        </w:p>
      </w:tc>
    </w:tr>
  </w:tbl>
</w:ftr>
</file>

<file path=word/footer1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spacing w:before="200"/>
      <w:jc w:val="center"/>
    </w:pPr>
  </w:p>
</w:ftr>
</file>

<file path=word/footer1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
          </w:pPr>
        </w:p>
      </w:tc>
      <w:tc>
        <w:tcPr>
          <w:tcW w:w="4880" w:type="dxa"/>
          <w:tcMar>
            <w:top w:w="200" w:type="dxa"/>
          </w:tcMar>
          <w:vAlign w:val="center"/>
        </w:tcPr>
        <w:p>
          <w:pPr>
            <w:pStyle w:val="Normal48"/>
          </w:pPr>
        </w:p>
      </w:tc>
      <w:tc>
        <w:tcPr>
          <w:tcW w:w="2600" w:type="dxa"/>
          <w:tcMar>
            <w:top w:w="200" w:type="dxa"/>
          </w:tcMar>
          <w:vAlign w:val="center"/>
        </w:tcPr>
        <w:p>
          <w:pPr>
            <w:pStyle w:val="Normal48"/>
          </w:pPr>
        </w:p>
      </w:tc>
    </w:tr>
  </w:tbl>
</w:ftr>
</file>

<file path=word/footer1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6"/>
          </w:pPr>
        </w:p>
      </w:tc>
      <w:tc>
        <w:tcPr>
          <w:tcW w:w="4880" w:type="dxa"/>
          <w:tcMar>
            <w:top w:w="200" w:type="dxa"/>
          </w:tcMar>
          <w:vAlign w:val="center"/>
        </w:tcPr>
        <w:p>
          <w:pPr>
            <w:pStyle w:val="Normal486"/>
          </w:pPr>
        </w:p>
      </w:tc>
      <w:tc>
        <w:tcPr>
          <w:tcW w:w="2600" w:type="dxa"/>
          <w:tcMar>
            <w:top w:w="200" w:type="dxa"/>
          </w:tcMar>
          <w:vAlign w:val="center"/>
        </w:tcPr>
        <w:p>
          <w:pPr>
            <w:pStyle w:val="Normal486"/>
          </w:pPr>
        </w:p>
      </w:tc>
    </w:tr>
  </w:tbl>
</w:ftr>
</file>

<file path=word/footer1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spacing w:before="200"/>
      <w:jc w:val="center"/>
    </w:pPr>
  </w:p>
</w:ftr>
</file>

<file path=word/footer1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ftr>
</file>

<file path=word/footer1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7"/>
          </w:pPr>
        </w:p>
      </w:tc>
      <w:tc>
        <w:tcPr>
          <w:tcW w:w="4880" w:type="dxa"/>
          <w:tcMar>
            <w:top w:w="200" w:type="dxa"/>
          </w:tcMar>
          <w:vAlign w:val="center"/>
        </w:tcPr>
        <w:p>
          <w:pPr>
            <w:pStyle w:val="Normal487"/>
          </w:pPr>
        </w:p>
      </w:tc>
      <w:tc>
        <w:tcPr>
          <w:tcW w:w="2600" w:type="dxa"/>
          <w:tcMar>
            <w:top w:w="200" w:type="dxa"/>
          </w:tcMar>
          <w:vAlign w:val="center"/>
        </w:tcPr>
        <w:p>
          <w:pPr>
            <w:pStyle w:val="Normal487"/>
          </w:pPr>
        </w:p>
      </w:tc>
    </w:tr>
  </w:tbl>
</w:ftr>
</file>

<file path=word/footer1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spacing w:before="200"/>
      <w:jc w:val="center"/>
    </w:pPr>
  </w:p>
</w:ftr>
</file>

<file path=word/footer1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ftr>
</file>

<file path=word/footer1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8"/>
          </w:pPr>
        </w:p>
      </w:tc>
      <w:tc>
        <w:tcPr>
          <w:tcW w:w="4880" w:type="dxa"/>
          <w:tcMar>
            <w:top w:w="200" w:type="dxa"/>
          </w:tcMar>
          <w:vAlign w:val="center"/>
        </w:tcPr>
        <w:p>
          <w:pPr>
            <w:pStyle w:val="Normal488"/>
          </w:pPr>
        </w:p>
      </w:tc>
      <w:tc>
        <w:tcPr>
          <w:tcW w:w="2600" w:type="dxa"/>
          <w:tcMar>
            <w:top w:w="200" w:type="dxa"/>
          </w:tcMar>
          <w:vAlign w:val="center"/>
        </w:tcPr>
        <w:p>
          <w:pPr>
            <w:pStyle w:val="Normal488"/>
          </w:pPr>
        </w:p>
      </w:tc>
    </w:tr>
  </w:tbl>
</w:ftr>
</file>

<file path=word/footer1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spacing w:before="200"/>
      <w:jc w:val="center"/>
    </w:pPr>
  </w:p>
</w:ftr>
</file>

<file path=word/footer1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ftr>
</file>

<file path=word/footer1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9"/>
          </w:pPr>
        </w:p>
      </w:tc>
      <w:tc>
        <w:tcPr>
          <w:tcW w:w="4880" w:type="dxa"/>
          <w:tcMar>
            <w:top w:w="200" w:type="dxa"/>
          </w:tcMar>
          <w:vAlign w:val="center"/>
        </w:tcPr>
        <w:p>
          <w:pPr>
            <w:pStyle w:val="Normal489"/>
          </w:pPr>
        </w:p>
      </w:tc>
      <w:tc>
        <w:tcPr>
          <w:tcW w:w="2600" w:type="dxa"/>
          <w:tcMar>
            <w:top w:w="200" w:type="dxa"/>
          </w:tcMar>
          <w:vAlign w:val="center"/>
        </w:tcPr>
        <w:p>
          <w:pPr>
            <w:pStyle w:val="Normal489"/>
          </w:p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spacing w:before="200"/>
      <w:jc w:val="center"/>
    </w:pPr>
  </w:p>
</w:ftr>
</file>

<file path=word/footer1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spacing w:before="200"/>
      <w:jc w:val="center"/>
    </w:pPr>
  </w:p>
</w:ftr>
</file>

<file path=word/footer1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ftr>
</file>

<file path=word/footer1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0"/>
          </w:pPr>
        </w:p>
      </w:tc>
      <w:tc>
        <w:tcPr>
          <w:tcW w:w="4880" w:type="dxa"/>
          <w:tcMar>
            <w:top w:w="200" w:type="dxa"/>
          </w:tcMar>
          <w:vAlign w:val="center"/>
        </w:tcPr>
        <w:p>
          <w:pPr>
            <w:pStyle w:val="Normal490"/>
          </w:pPr>
        </w:p>
      </w:tc>
      <w:tc>
        <w:tcPr>
          <w:tcW w:w="2600" w:type="dxa"/>
          <w:tcMar>
            <w:top w:w="200" w:type="dxa"/>
          </w:tcMar>
          <w:vAlign w:val="center"/>
        </w:tcPr>
        <w:p>
          <w:pPr>
            <w:pStyle w:val="Normal490"/>
          </w:pPr>
        </w:p>
      </w:tc>
    </w:tr>
  </w:tbl>
</w:ftr>
</file>

<file path=word/footer1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spacing w:before="200"/>
      <w:jc w:val="center"/>
    </w:pPr>
  </w:p>
</w:ftr>
</file>

<file path=word/footer1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ftr>
</file>

<file path=word/footer1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1"/>
          </w:pPr>
        </w:p>
      </w:tc>
      <w:tc>
        <w:tcPr>
          <w:tcW w:w="4880" w:type="dxa"/>
          <w:tcMar>
            <w:top w:w="200" w:type="dxa"/>
          </w:tcMar>
          <w:vAlign w:val="center"/>
        </w:tcPr>
        <w:p>
          <w:pPr>
            <w:pStyle w:val="Normal491"/>
          </w:pPr>
        </w:p>
      </w:tc>
      <w:tc>
        <w:tcPr>
          <w:tcW w:w="2600" w:type="dxa"/>
          <w:tcMar>
            <w:top w:w="200" w:type="dxa"/>
          </w:tcMar>
          <w:vAlign w:val="center"/>
        </w:tcPr>
        <w:p>
          <w:pPr>
            <w:pStyle w:val="Normal491"/>
          </w:pPr>
        </w:p>
      </w:tc>
    </w:tr>
  </w:tbl>
</w:ftr>
</file>

<file path=word/footer1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spacing w:before="200"/>
      <w:jc w:val="center"/>
    </w:pPr>
  </w:p>
</w:ftr>
</file>

<file path=word/footer1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ftr>
</file>

<file path=word/footer1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2"/>
          </w:pPr>
        </w:p>
      </w:tc>
      <w:tc>
        <w:tcPr>
          <w:tcW w:w="4880" w:type="dxa"/>
          <w:tcMar>
            <w:top w:w="200" w:type="dxa"/>
          </w:tcMar>
          <w:vAlign w:val="center"/>
        </w:tcPr>
        <w:p>
          <w:pPr>
            <w:pStyle w:val="Normal492"/>
          </w:pPr>
        </w:p>
      </w:tc>
      <w:tc>
        <w:tcPr>
          <w:tcW w:w="2600" w:type="dxa"/>
          <w:tcMar>
            <w:top w:w="200" w:type="dxa"/>
          </w:tcMar>
          <w:vAlign w:val="center"/>
        </w:tcPr>
        <w:p>
          <w:pPr>
            <w:pStyle w:val="Normal492"/>
          </w:pPr>
        </w:p>
      </w:tc>
    </w:tr>
  </w:tbl>
</w:ftr>
</file>

<file path=word/footer1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spacing w:before="200"/>
      <w:jc w:val="cente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ftr>
</file>

<file path=word/footer1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ftr>
</file>

<file path=word/footer1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3"/>
          </w:pPr>
        </w:p>
      </w:tc>
      <w:tc>
        <w:tcPr>
          <w:tcW w:w="4880" w:type="dxa"/>
          <w:tcMar>
            <w:top w:w="200" w:type="dxa"/>
          </w:tcMar>
          <w:vAlign w:val="center"/>
        </w:tcPr>
        <w:p>
          <w:pPr>
            <w:pStyle w:val="Normal493"/>
          </w:pPr>
        </w:p>
      </w:tc>
      <w:tc>
        <w:tcPr>
          <w:tcW w:w="2600" w:type="dxa"/>
          <w:tcMar>
            <w:top w:w="200" w:type="dxa"/>
          </w:tcMar>
          <w:vAlign w:val="center"/>
        </w:tcPr>
        <w:p>
          <w:pPr>
            <w:pStyle w:val="Normal493"/>
          </w:pPr>
        </w:p>
      </w:tc>
    </w:tr>
  </w:tbl>
</w:ftr>
</file>

<file path=word/footer1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spacing w:before="200"/>
      <w:jc w:val="center"/>
    </w:pPr>
  </w:p>
</w:ftr>
</file>

<file path=word/footer1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ftr>
</file>

<file path=word/footer1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4"/>
          </w:pPr>
        </w:p>
      </w:tc>
      <w:tc>
        <w:tcPr>
          <w:tcW w:w="4880" w:type="dxa"/>
          <w:tcMar>
            <w:top w:w="200" w:type="dxa"/>
          </w:tcMar>
          <w:vAlign w:val="center"/>
        </w:tcPr>
        <w:p>
          <w:pPr>
            <w:pStyle w:val="Normal494"/>
          </w:pPr>
        </w:p>
      </w:tc>
      <w:tc>
        <w:tcPr>
          <w:tcW w:w="2600" w:type="dxa"/>
          <w:tcMar>
            <w:top w:w="200" w:type="dxa"/>
          </w:tcMar>
          <w:vAlign w:val="center"/>
        </w:tcPr>
        <w:p>
          <w:pPr>
            <w:pStyle w:val="Normal494"/>
          </w:pPr>
        </w:p>
      </w:tc>
    </w:tr>
  </w:tbl>
</w:ftr>
</file>

<file path=word/footer1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spacing w:before="200"/>
      <w:jc w:val="center"/>
    </w:pPr>
  </w:p>
</w:ftr>
</file>

<file path=word/footer1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ftr>
</file>

<file path=word/footer1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5"/>
          </w:pPr>
        </w:p>
      </w:tc>
      <w:tc>
        <w:tcPr>
          <w:tcW w:w="4880" w:type="dxa"/>
          <w:tcMar>
            <w:top w:w="200" w:type="dxa"/>
          </w:tcMar>
          <w:vAlign w:val="center"/>
        </w:tcPr>
        <w:p>
          <w:pPr>
            <w:pStyle w:val="Normal495"/>
          </w:pPr>
        </w:p>
      </w:tc>
      <w:tc>
        <w:tcPr>
          <w:tcW w:w="2600" w:type="dxa"/>
          <w:tcMar>
            <w:top w:w="200" w:type="dxa"/>
          </w:tcMar>
          <w:vAlign w:val="center"/>
        </w:tcPr>
        <w:p>
          <w:pPr>
            <w:pStyle w:val="Normal495"/>
          </w:pPr>
        </w:p>
      </w:tc>
    </w:tr>
  </w:tbl>
</w:ftr>
</file>

<file path=word/footer1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spacing w:before="200"/>
      <w:jc w:val="center"/>
    </w:pPr>
  </w:p>
</w:ftr>
</file>

<file path=word/footer1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
          </w:pPr>
        </w:p>
      </w:tc>
      <w:tc>
        <w:tcPr>
          <w:tcW w:w="4880" w:type="dxa"/>
          <w:tcMar>
            <w:top w:w="200" w:type="dxa"/>
          </w:tcMar>
          <w:vAlign w:val="center"/>
        </w:tcPr>
        <w:p>
          <w:pPr>
            <w:pStyle w:val="Normal49"/>
          </w:pPr>
        </w:p>
      </w:tc>
      <w:tc>
        <w:tcPr>
          <w:tcW w:w="2600" w:type="dxa"/>
          <w:tcMar>
            <w:top w:w="200" w:type="dxa"/>
          </w:tcMar>
          <w:vAlign w:val="center"/>
        </w:tcPr>
        <w:p>
          <w:pPr>
            <w:pStyle w:val="Normal49"/>
          </w:pPr>
        </w:p>
      </w:tc>
    </w:tr>
  </w:tbl>
</w:ftr>
</file>

<file path=word/footer1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6"/>
          </w:pPr>
        </w:p>
      </w:tc>
      <w:tc>
        <w:tcPr>
          <w:tcW w:w="4880" w:type="dxa"/>
          <w:tcMar>
            <w:top w:w="200" w:type="dxa"/>
          </w:tcMar>
          <w:vAlign w:val="center"/>
        </w:tcPr>
        <w:p>
          <w:pPr>
            <w:pStyle w:val="Normal496"/>
          </w:pPr>
        </w:p>
      </w:tc>
      <w:tc>
        <w:tcPr>
          <w:tcW w:w="2600" w:type="dxa"/>
          <w:tcMar>
            <w:top w:w="200" w:type="dxa"/>
          </w:tcMar>
          <w:vAlign w:val="center"/>
        </w:tcPr>
        <w:p>
          <w:pPr>
            <w:pStyle w:val="Normal496"/>
          </w:pPr>
        </w:p>
      </w:tc>
    </w:tr>
  </w:tbl>
</w:ftr>
</file>

<file path=word/footer1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spacing w:before="200"/>
      <w:jc w:val="center"/>
    </w:pPr>
  </w:p>
</w:ftr>
</file>

<file path=word/footer1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ftr>
</file>

<file path=word/footer1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7"/>
          </w:pPr>
        </w:p>
      </w:tc>
      <w:tc>
        <w:tcPr>
          <w:tcW w:w="4880" w:type="dxa"/>
          <w:tcMar>
            <w:top w:w="200" w:type="dxa"/>
          </w:tcMar>
          <w:vAlign w:val="center"/>
        </w:tcPr>
        <w:p>
          <w:pPr>
            <w:pStyle w:val="Normal497"/>
          </w:pPr>
        </w:p>
      </w:tc>
      <w:tc>
        <w:tcPr>
          <w:tcW w:w="2600" w:type="dxa"/>
          <w:tcMar>
            <w:top w:w="200" w:type="dxa"/>
          </w:tcMar>
          <w:vAlign w:val="center"/>
        </w:tcPr>
        <w:p>
          <w:pPr>
            <w:pStyle w:val="Normal497"/>
          </w:pPr>
        </w:p>
      </w:tc>
    </w:tr>
  </w:tbl>
</w:ftr>
</file>

<file path=word/footer1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spacing w:before="200"/>
      <w:jc w:val="center"/>
    </w:pPr>
  </w:p>
</w:ftr>
</file>

<file path=word/footer1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ftr>
</file>

<file path=word/footer1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8"/>
          </w:pPr>
        </w:p>
      </w:tc>
      <w:tc>
        <w:tcPr>
          <w:tcW w:w="4880" w:type="dxa"/>
          <w:tcMar>
            <w:top w:w="200" w:type="dxa"/>
          </w:tcMar>
          <w:vAlign w:val="center"/>
        </w:tcPr>
        <w:p>
          <w:pPr>
            <w:pStyle w:val="Normal498"/>
          </w:pPr>
        </w:p>
      </w:tc>
      <w:tc>
        <w:tcPr>
          <w:tcW w:w="2600" w:type="dxa"/>
          <w:tcMar>
            <w:top w:w="200" w:type="dxa"/>
          </w:tcMar>
          <w:vAlign w:val="center"/>
        </w:tcPr>
        <w:p>
          <w:pPr>
            <w:pStyle w:val="Normal498"/>
          </w:pPr>
        </w:p>
      </w:tc>
    </w:tr>
  </w:tbl>
</w:ftr>
</file>

<file path=word/footer1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spacing w:before="200"/>
      <w:jc w:val="center"/>
    </w:pPr>
  </w:p>
</w:ftr>
</file>

<file path=word/footer1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ftr>
</file>

<file path=word/footer1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9"/>
          </w:pPr>
        </w:p>
      </w:tc>
      <w:tc>
        <w:tcPr>
          <w:tcW w:w="4880" w:type="dxa"/>
          <w:tcMar>
            <w:top w:w="200" w:type="dxa"/>
          </w:tcMar>
          <w:vAlign w:val="center"/>
        </w:tcPr>
        <w:p>
          <w:pPr>
            <w:pStyle w:val="Normal499"/>
          </w:pPr>
        </w:p>
      </w:tc>
      <w:tc>
        <w:tcPr>
          <w:tcW w:w="2600" w:type="dxa"/>
          <w:tcMar>
            <w:top w:w="200" w:type="dxa"/>
          </w:tcMar>
          <w:vAlign w:val="center"/>
        </w:tcPr>
        <w:p>
          <w:pPr>
            <w:pStyle w:val="Normal499"/>
          </w:p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spacing w:before="200"/>
      <w:jc w:val="cente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spacing w:before="200"/>
      <w:jc w:val="center"/>
    </w:pPr>
  </w:p>
</w:ftr>
</file>

<file path=word/footer1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spacing w:before="200"/>
      <w:jc w:val="cente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0"/>
          </w:pPr>
        </w:p>
      </w:tc>
      <w:tc>
        <w:tcPr>
          <w:tcW w:w="4880" w:type="dxa"/>
          <w:tcMar>
            <w:top w:w="200" w:type="dxa"/>
          </w:tcMar>
          <w:vAlign w:val="center"/>
        </w:tcPr>
        <w:p>
          <w:pPr>
            <w:pStyle w:val="Normal50"/>
          </w:pPr>
        </w:p>
      </w:tc>
      <w:tc>
        <w:tcPr>
          <w:tcW w:w="2600" w:type="dxa"/>
          <w:tcMar>
            <w:top w:w="200" w:type="dxa"/>
          </w:tcMar>
          <w:vAlign w:val="center"/>
        </w:tcPr>
        <w:p>
          <w:pPr>
            <w:pStyle w:val="Normal50"/>
          </w:p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spacing w:before="200"/>
      <w:jc w:val="cente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1"/>
          </w:pPr>
        </w:p>
      </w:tc>
      <w:tc>
        <w:tcPr>
          <w:tcW w:w="4880" w:type="dxa"/>
          <w:tcMar>
            <w:top w:w="200" w:type="dxa"/>
          </w:tcMar>
          <w:vAlign w:val="center"/>
        </w:tcPr>
        <w:p>
          <w:pPr>
            <w:pStyle w:val="Normal51"/>
          </w:pPr>
        </w:p>
      </w:tc>
      <w:tc>
        <w:tcPr>
          <w:tcW w:w="2600" w:type="dxa"/>
          <w:tcMar>
            <w:top w:w="200" w:type="dxa"/>
          </w:tcMar>
          <w:vAlign w:val="center"/>
        </w:tcPr>
        <w:p>
          <w:pPr>
            <w:pStyle w:val="Normal51"/>
          </w:p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spacing w:before="200"/>
      <w:jc w:val="cente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2"/>
          </w:pPr>
        </w:p>
      </w:tc>
      <w:tc>
        <w:tcPr>
          <w:tcW w:w="4880" w:type="dxa"/>
          <w:tcMar>
            <w:top w:w="200" w:type="dxa"/>
          </w:tcMar>
          <w:vAlign w:val="center"/>
        </w:tcPr>
        <w:p>
          <w:pPr>
            <w:pStyle w:val="Normal52"/>
          </w:pPr>
        </w:p>
      </w:tc>
      <w:tc>
        <w:tcPr>
          <w:tcW w:w="2600" w:type="dxa"/>
          <w:tcMar>
            <w:top w:w="200" w:type="dxa"/>
          </w:tcMar>
          <w:vAlign w:val="center"/>
        </w:tcPr>
        <w:p>
          <w:pPr>
            <w:pStyle w:val="Normal52"/>
          </w:p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spacing w:before="200"/>
      <w:jc w:val="cen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3"/>
          </w:pPr>
        </w:p>
      </w:tc>
      <w:tc>
        <w:tcPr>
          <w:tcW w:w="4880" w:type="dxa"/>
          <w:tcMar>
            <w:top w:w="200" w:type="dxa"/>
          </w:tcMar>
          <w:vAlign w:val="center"/>
        </w:tcPr>
        <w:p>
          <w:pPr>
            <w:pStyle w:val="Normal53"/>
          </w:pPr>
        </w:p>
      </w:tc>
      <w:tc>
        <w:tcPr>
          <w:tcW w:w="2600" w:type="dxa"/>
          <w:tcMar>
            <w:top w:w="200" w:type="dxa"/>
          </w:tcMar>
          <w:vAlign w:val="center"/>
        </w:tcPr>
        <w:p>
          <w:pPr>
            <w:pStyle w:val="Normal53"/>
          </w:p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spacing w:before="200"/>
      <w:jc w:val="cente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4"/>
          </w:pPr>
        </w:p>
      </w:tc>
      <w:tc>
        <w:tcPr>
          <w:tcW w:w="4880" w:type="dxa"/>
          <w:tcMar>
            <w:top w:w="200" w:type="dxa"/>
          </w:tcMar>
          <w:vAlign w:val="center"/>
        </w:tcPr>
        <w:p>
          <w:pPr>
            <w:pStyle w:val="Normal54"/>
          </w:pPr>
        </w:p>
      </w:tc>
      <w:tc>
        <w:tcPr>
          <w:tcW w:w="2600" w:type="dxa"/>
          <w:tcMar>
            <w:top w:w="200" w:type="dxa"/>
          </w:tcMar>
          <w:vAlign w:val="center"/>
        </w:tcPr>
        <w:p>
          <w:pPr>
            <w:pStyle w:val="Normal54"/>
          </w:p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spacing w:before="200"/>
      <w:jc w:val="cente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5"/>
          </w:pPr>
        </w:p>
      </w:tc>
      <w:tc>
        <w:tcPr>
          <w:tcW w:w="4880" w:type="dxa"/>
          <w:tcMar>
            <w:top w:w="200" w:type="dxa"/>
          </w:tcMar>
          <w:vAlign w:val="center"/>
        </w:tcPr>
        <w:p>
          <w:pPr>
            <w:pStyle w:val="Normal55"/>
          </w:pPr>
        </w:p>
      </w:tc>
      <w:tc>
        <w:tcPr>
          <w:tcW w:w="2600" w:type="dxa"/>
          <w:tcMar>
            <w:top w:w="200" w:type="dxa"/>
          </w:tcMar>
          <w:vAlign w:val="center"/>
        </w:tcPr>
        <w:p>
          <w:pPr>
            <w:pStyle w:val="Normal55"/>
          </w:p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spacing w:before="200"/>
      <w:jc w:val="cente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
          </w:pPr>
        </w:p>
      </w:tc>
      <w:tc>
        <w:tcPr>
          <w:tcW w:w="4880" w:type="dxa"/>
          <w:tcMar>
            <w:top w:w="200" w:type="dxa"/>
          </w:tcMar>
          <w:vAlign w:val="center"/>
        </w:tcPr>
        <w:p>
          <w:pPr>
            <w:pStyle w:val="Normal5"/>
          </w:pPr>
        </w:p>
      </w:tc>
      <w:tc>
        <w:tcPr>
          <w:tcW w:w="2600" w:type="dxa"/>
          <w:tcMar>
            <w:top w:w="200" w:type="dxa"/>
          </w:tcMar>
          <w:vAlign w:val="center"/>
        </w:tcPr>
        <w:p>
          <w:pPr>
            <w:pStyle w:val="Normal5"/>
          </w:p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6"/>
          </w:pPr>
        </w:p>
      </w:tc>
      <w:tc>
        <w:tcPr>
          <w:tcW w:w="4880" w:type="dxa"/>
          <w:tcMar>
            <w:top w:w="200" w:type="dxa"/>
          </w:tcMar>
          <w:vAlign w:val="center"/>
        </w:tcPr>
        <w:p>
          <w:pPr>
            <w:pStyle w:val="Normal56"/>
          </w:pPr>
        </w:p>
      </w:tc>
      <w:tc>
        <w:tcPr>
          <w:tcW w:w="2600" w:type="dxa"/>
          <w:tcMar>
            <w:top w:w="200" w:type="dxa"/>
          </w:tcMar>
          <w:vAlign w:val="center"/>
        </w:tcPr>
        <w:p>
          <w:pPr>
            <w:pStyle w:val="Normal56"/>
          </w:p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spacing w:before="200"/>
      <w:jc w:val="cente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7"/>
          </w:pPr>
        </w:p>
      </w:tc>
      <w:tc>
        <w:tcPr>
          <w:tcW w:w="4880" w:type="dxa"/>
          <w:tcMar>
            <w:top w:w="200" w:type="dxa"/>
          </w:tcMar>
          <w:vAlign w:val="center"/>
        </w:tcPr>
        <w:p>
          <w:pPr>
            <w:pStyle w:val="Normal57"/>
          </w:pPr>
        </w:p>
      </w:tc>
      <w:tc>
        <w:tcPr>
          <w:tcW w:w="2600" w:type="dxa"/>
          <w:tcMar>
            <w:top w:w="200" w:type="dxa"/>
          </w:tcMar>
          <w:vAlign w:val="center"/>
        </w:tcPr>
        <w:p>
          <w:pPr>
            <w:pStyle w:val="Normal57"/>
          </w:p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spacing w:before="200"/>
      <w:jc w:val="cente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8"/>
          </w:pPr>
        </w:p>
      </w:tc>
      <w:tc>
        <w:tcPr>
          <w:tcW w:w="4880" w:type="dxa"/>
          <w:tcMar>
            <w:top w:w="200" w:type="dxa"/>
          </w:tcMar>
          <w:vAlign w:val="center"/>
        </w:tcPr>
        <w:p>
          <w:pPr>
            <w:pStyle w:val="Normal58"/>
          </w:pPr>
        </w:p>
      </w:tc>
      <w:tc>
        <w:tcPr>
          <w:tcW w:w="2600" w:type="dxa"/>
          <w:tcMar>
            <w:top w:w="200" w:type="dxa"/>
          </w:tcMar>
          <w:vAlign w:val="center"/>
        </w:tcPr>
        <w:p>
          <w:pPr>
            <w:pStyle w:val="Normal58"/>
          </w:p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spacing w:before="200"/>
      <w:jc w:val="cente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9"/>
          </w:pPr>
        </w:p>
      </w:tc>
      <w:tc>
        <w:tcPr>
          <w:tcW w:w="4880" w:type="dxa"/>
          <w:tcMar>
            <w:top w:w="200" w:type="dxa"/>
          </w:tcMar>
          <w:vAlign w:val="center"/>
        </w:tcPr>
        <w:p>
          <w:pPr>
            <w:pStyle w:val="Normal59"/>
          </w:pPr>
        </w:p>
      </w:tc>
      <w:tc>
        <w:tcPr>
          <w:tcW w:w="2600" w:type="dxa"/>
          <w:tcMar>
            <w:top w:w="200" w:type="dxa"/>
          </w:tcMar>
          <w:vAlign w:val="center"/>
        </w:tcPr>
        <w:p>
          <w:pPr>
            <w:pStyle w:val="Normal59"/>
          </w:p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spacing w:before="200"/>
      <w:jc w:val="cente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spacing w:before="200"/>
      <w:jc w:val="cente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0"/>
          </w:pPr>
        </w:p>
      </w:tc>
      <w:tc>
        <w:tcPr>
          <w:tcW w:w="4880" w:type="dxa"/>
          <w:tcMar>
            <w:top w:w="200" w:type="dxa"/>
          </w:tcMar>
          <w:vAlign w:val="center"/>
        </w:tcPr>
        <w:p>
          <w:pPr>
            <w:pStyle w:val="Normal60"/>
          </w:pPr>
        </w:p>
      </w:tc>
      <w:tc>
        <w:tcPr>
          <w:tcW w:w="2600" w:type="dxa"/>
          <w:tcMar>
            <w:top w:w="200" w:type="dxa"/>
          </w:tcMar>
          <w:vAlign w:val="center"/>
        </w:tcPr>
        <w:p>
          <w:pPr>
            <w:pStyle w:val="Normal60"/>
          </w:p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spacing w:before="200"/>
      <w:jc w:val="cente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1"/>
          </w:pPr>
        </w:p>
      </w:tc>
      <w:tc>
        <w:tcPr>
          <w:tcW w:w="4880" w:type="dxa"/>
          <w:tcMar>
            <w:top w:w="200" w:type="dxa"/>
          </w:tcMar>
          <w:vAlign w:val="center"/>
        </w:tcPr>
        <w:p>
          <w:pPr>
            <w:pStyle w:val="Normal61"/>
          </w:pPr>
        </w:p>
      </w:tc>
      <w:tc>
        <w:tcPr>
          <w:tcW w:w="2600" w:type="dxa"/>
          <w:tcMar>
            <w:top w:w="200" w:type="dxa"/>
          </w:tcMar>
          <w:vAlign w:val="center"/>
        </w:tcPr>
        <w:p>
          <w:pPr>
            <w:pStyle w:val="Normal61"/>
          </w:p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spacing w:before="200"/>
      <w:jc w:val="cente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2"/>
          </w:pPr>
        </w:p>
      </w:tc>
      <w:tc>
        <w:tcPr>
          <w:tcW w:w="4880" w:type="dxa"/>
          <w:tcMar>
            <w:top w:w="200" w:type="dxa"/>
          </w:tcMar>
          <w:vAlign w:val="center"/>
        </w:tcPr>
        <w:p>
          <w:pPr>
            <w:pStyle w:val="Normal62"/>
          </w:pPr>
        </w:p>
      </w:tc>
      <w:tc>
        <w:tcPr>
          <w:tcW w:w="2600" w:type="dxa"/>
          <w:tcMar>
            <w:top w:w="200" w:type="dxa"/>
          </w:tcMar>
          <w:vAlign w:val="center"/>
        </w:tcPr>
        <w:p>
          <w:pPr>
            <w:pStyle w:val="Normal62"/>
          </w:p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spacing w:before="20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3"/>
          </w:pPr>
        </w:p>
      </w:tc>
      <w:tc>
        <w:tcPr>
          <w:tcW w:w="4880" w:type="dxa"/>
          <w:tcMar>
            <w:top w:w="200" w:type="dxa"/>
          </w:tcMar>
          <w:vAlign w:val="center"/>
        </w:tcPr>
        <w:p>
          <w:pPr>
            <w:pStyle w:val="Normal63"/>
          </w:pPr>
        </w:p>
      </w:tc>
      <w:tc>
        <w:tcPr>
          <w:tcW w:w="2600" w:type="dxa"/>
          <w:tcMar>
            <w:top w:w="200" w:type="dxa"/>
          </w:tcMar>
          <w:vAlign w:val="center"/>
        </w:tcPr>
        <w:p>
          <w:pPr>
            <w:pStyle w:val="Normal63"/>
          </w:p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spacing w:before="200"/>
      <w:jc w:val="cente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4"/>
          </w:pPr>
        </w:p>
      </w:tc>
      <w:tc>
        <w:tcPr>
          <w:tcW w:w="4880" w:type="dxa"/>
          <w:tcMar>
            <w:top w:w="200" w:type="dxa"/>
          </w:tcMar>
          <w:vAlign w:val="center"/>
        </w:tcPr>
        <w:p>
          <w:pPr>
            <w:pStyle w:val="Normal64"/>
          </w:pPr>
        </w:p>
      </w:tc>
      <w:tc>
        <w:tcPr>
          <w:tcW w:w="2600" w:type="dxa"/>
          <w:tcMar>
            <w:top w:w="200" w:type="dxa"/>
          </w:tcMar>
          <w:vAlign w:val="center"/>
        </w:tcPr>
        <w:p>
          <w:pPr>
            <w:pStyle w:val="Normal64"/>
          </w:p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spacing w:before="200"/>
      <w:jc w:val="cente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5"/>
          </w:pPr>
        </w:p>
      </w:tc>
      <w:tc>
        <w:tcPr>
          <w:tcW w:w="4880" w:type="dxa"/>
          <w:tcMar>
            <w:top w:w="200" w:type="dxa"/>
          </w:tcMar>
          <w:vAlign w:val="center"/>
        </w:tcPr>
        <w:p>
          <w:pPr>
            <w:pStyle w:val="Normal65"/>
          </w:pPr>
        </w:p>
      </w:tc>
      <w:tc>
        <w:tcPr>
          <w:tcW w:w="2600" w:type="dxa"/>
          <w:tcMar>
            <w:top w:w="200" w:type="dxa"/>
          </w:tcMar>
          <w:vAlign w:val="center"/>
        </w:tcPr>
        <w:p>
          <w:pPr>
            <w:pStyle w:val="Normal65"/>
          </w:p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spacing w:before="200"/>
      <w:jc w:val="cente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0"/>
          </w:pPr>
        </w:p>
      </w:tc>
      <w:tc>
        <w:tcPr>
          <w:tcW w:w="4880" w:type="dxa"/>
          <w:tcMar>
            <w:top w:w="200" w:type="dxa"/>
          </w:tcMar>
          <w:vAlign w:val="center"/>
        </w:tcPr>
        <w:p>
          <w:pPr>
            <w:pStyle w:val="Normal0"/>
          </w:pPr>
        </w:p>
      </w:tc>
      <w:tc>
        <w:tcPr>
          <w:tcW w:w="2600" w:type="dxa"/>
          <w:tcMar>
            <w:top w:w="200" w:type="dxa"/>
          </w:tcMar>
          <w:vAlign w:val="center"/>
        </w:tcPr>
        <w:p>
          <w:pPr>
            <w:pStyle w:val="Normal0"/>
          </w:p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
          </w:pPr>
        </w:p>
      </w:tc>
      <w:tc>
        <w:tcPr>
          <w:tcW w:w="4880" w:type="dxa"/>
          <w:tcMar>
            <w:top w:w="200" w:type="dxa"/>
          </w:tcMar>
          <w:vAlign w:val="center"/>
        </w:tcPr>
        <w:p>
          <w:pPr>
            <w:pStyle w:val="Normal6"/>
          </w:pPr>
        </w:p>
      </w:tc>
      <w:tc>
        <w:tcPr>
          <w:tcW w:w="2600" w:type="dxa"/>
          <w:tcMar>
            <w:top w:w="200" w:type="dxa"/>
          </w:tcMar>
          <w:vAlign w:val="center"/>
        </w:tcPr>
        <w:p>
          <w:pPr>
            <w:pStyle w:val="Normal6"/>
          </w:p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6"/>
          </w:pPr>
        </w:p>
      </w:tc>
      <w:tc>
        <w:tcPr>
          <w:tcW w:w="4880" w:type="dxa"/>
          <w:tcMar>
            <w:top w:w="200" w:type="dxa"/>
          </w:tcMar>
          <w:vAlign w:val="center"/>
        </w:tcPr>
        <w:p>
          <w:pPr>
            <w:pStyle w:val="Normal66"/>
          </w:pPr>
        </w:p>
      </w:tc>
      <w:tc>
        <w:tcPr>
          <w:tcW w:w="2600" w:type="dxa"/>
          <w:tcMar>
            <w:top w:w="200" w:type="dxa"/>
          </w:tcMar>
          <w:vAlign w:val="center"/>
        </w:tcPr>
        <w:p>
          <w:pPr>
            <w:pStyle w:val="Normal66"/>
          </w:p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spacing w:before="200"/>
      <w:jc w:val="cente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7"/>
          </w:pPr>
        </w:p>
      </w:tc>
      <w:tc>
        <w:tcPr>
          <w:tcW w:w="4880" w:type="dxa"/>
          <w:tcMar>
            <w:top w:w="200" w:type="dxa"/>
          </w:tcMar>
          <w:vAlign w:val="center"/>
        </w:tcPr>
        <w:p>
          <w:pPr>
            <w:pStyle w:val="Normal67"/>
          </w:pPr>
        </w:p>
      </w:tc>
      <w:tc>
        <w:tcPr>
          <w:tcW w:w="2600" w:type="dxa"/>
          <w:tcMar>
            <w:top w:w="200" w:type="dxa"/>
          </w:tcMar>
          <w:vAlign w:val="center"/>
        </w:tcPr>
        <w:p>
          <w:pPr>
            <w:pStyle w:val="Normal67"/>
          </w:p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spacing w:before="200"/>
      <w:jc w:val="cente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8"/>
          </w:pPr>
        </w:p>
      </w:tc>
      <w:tc>
        <w:tcPr>
          <w:tcW w:w="4880" w:type="dxa"/>
          <w:tcMar>
            <w:top w:w="200" w:type="dxa"/>
          </w:tcMar>
          <w:vAlign w:val="center"/>
        </w:tcPr>
        <w:p>
          <w:pPr>
            <w:pStyle w:val="Normal68"/>
          </w:pPr>
        </w:p>
      </w:tc>
      <w:tc>
        <w:tcPr>
          <w:tcW w:w="2600" w:type="dxa"/>
          <w:tcMar>
            <w:top w:w="200" w:type="dxa"/>
          </w:tcMar>
          <w:vAlign w:val="center"/>
        </w:tcPr>
        <w:p>
          <w:pPr>
            <w:pStyle w:val="Normal68"/>
          </w:p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spacing w:before="200"/>
      <w:jc w:val="cente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9"/>
          </w:pPr>
        </w:p>
      </w:tc>
      <w:tc>
        <w:tcPr>
          <w:tcW w:w="4880" w:type="dxa"/>
          <w:tcMar>
            <w:top w:w="200" w:type="dxa"/>
          </w:tcMar>
          <w:vAlign w:val="center"/>
        </w:tcPr>
        <w:p>
          <w:pPr>
            <w:pStyle w:val="Normal69"/>
          </w:pPr>
        </w:p>
      </w:tc>
      <w:tc>
        <w:tcPr>
          <w:tcW w:w="2600" w:type="dxa"/>
          <w:tcMar>
            <w:top w:w="200" w:type="dxa"/>
          </w:tcMar>
          <w:vAlign w:val="center"/>
        </w:tcPr>
        <w:p>
          <w:pPr>
            <w:pStyle w:val="Normal69"/>
          </w:p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spacing w:before="200"/>
      <w:jc w:val="cente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spacing w:before="200"/>
      <w:jc w:val="cente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0"/>
          </w:pPr>
        </w:p>
      </w:tc>
      <w:tc>
        <w:tcPr>
          <w:tcW w:w="4880" w:type="dxa"/>
          <w:tcMar>
            <w:top w:w="200" w:type="dxa"/>
          </w:tcMar>
          <w:vAlign w:val="center"/>
        </w:tcPr>
        <w:p>
          <w:pPr>
            <w:pStyle w:val="Normal70"/>
          </w:pPr>
        </w:p>
      </w:tc>
      <w:tc>
        <w:tcPr>
          <w:tcW w:w="2600" w:type="dxa"/>
          <w:tcMar>
            <w:top w:w="200" w:type="dxa"/>
          </w:tcMar>
          <w:vAlign w:val="center"/>
        </w:tcPr>
        <w:p>
          <w:pPr>
            <w:pStyle w:val="Normal70"/>
          </w:pPr>
        </w:p>
      </w:tc>
    </w:tr>
  </w:tbl>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spacing w:before="200"/>
      <w:jc w:val="cente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1"/>
          </w:pPr>
        </w:p>
      </w:tc>
      <w:tc>
        <w:tcPr>
          <w:tcW w:w="4880" w:type="dxa"/>
          <w:tcMar>
            <w:top w:w="200" w:type="dxa"/>
          </w:tcMar>
          <w:vAlign w:val="center"/>
        </w:tcPr>
        <w:p>
          <w:pPr>
            <w:pStyle w:val="Normal71"/>
          </w:pPr>
        </w:p>
      </w:tc>
      <w:tc>
        <w:tcPr>
          <w:tcW w:w="2600" w:type="dxa"/>
          <w:tcMar>
            <w:top w:w="200" w:type="dxa"/>
          </w:tcMar>
          <w:vAlign w:val="center"/>
        </w:tcPr>
        <w:p>
          <w:pPr>
            <w:pStyle w:val="Normal71"/>
          </w:pPr>
        </w:p>
      </w:tc>
    </w:tr>
  </w:tbl>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spacing w:before="200"/>
      <w:jc w:val="cente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2"/>
          </w:pPr>
        </w:p>
      </w:tc>
      <w:tc>
        <w:tcPr>
          <w:tcW w:w="4880" w:type="dxa"/>
          <w:tcMar>
            <w:top w:w="200" w:type="dxa"/>
          </w:tcMar>
          <w:vAlign w:val="center"/>
        </w:tcPr>
        <w:p>
          <w:pPr>
            <w:pStyle w:val="Normal72"/>
          </w:pPr>
        </w:p>
      </w:tc>
      <w:tc>
        <w:tcPr>
          <w:tcW w:w="2600" w:type="dxa"/>
          <w:tcMar>
            <w:top w:w="200" w:type="dxa"/>
          </w:tcMar>
          <w:vAlign w:val="center"/>
        </w:tcPr>
        <w:p>
          <w:pPr>
            <w:pStyle w:val="Normal72"/>
          </w:pPr>
        </w:p>
      </w:tc>
    </w:tr>
  </w:tbl>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spacing w:before="200"/>
      <w:jc w:val="cen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3"/>
          </w:pPr>
        </w:p>
      </w:tc>
      <w:tc>
        <w:tcPr>
          <w:tcW w:w="4880" w:type="dxa"/>
          <w:tcMar>
            <w:top w:w="200" w:type="dxa"/>
          </w:tcMar>
          <w:vAlign w:val="center"/>
        </w:tcPr>
        <w:p>
          <w:pPr>
            <w:pStyle w:val="Normal73"/>
          </w:pPr>
        </w:p>
      </w:tc>
      <w:tc>
        <w:tcPr>
          <w:tcW w:w="2600" w:type="dxa"/>
          <w:tcMar>
            <w:top w:w="200" w:type="dxa"/>
          </w:tcMar>
          <w:vAlign w:val="center"/>
        </w:tcPr>
        <w:p>
          <w:pPr>
            <w:pStyle w:val="Normal73"/>
          </w:pPr>
        </w:p>
      </w:tc>
    </w:tr>
  </w:tbl>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spacing w:before="200"/>
      <w:jc w:val="cente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4"/>
          </w:pPr>
        </w:p>
      </w:tc>
      <w:tc>
        <w:tcPr>
          <w:tcW w:w="4880" w:type="dxa"/>
          <w:tcMar>
            <w:top w:w="200" w:type="dxa"/>
          </w:tcMar>
          <w:vAlign w:val="center"/>
        </w:tcPr>
        <w:p>
          <w:pPr>
            <w:pStyle w:val="Normal74"/>
          </w:pPr>
        </w:p>
      </w:tc>
      <w:tc>
        <w:tcPr>
          <w:tcW w:w="2600" w:type="dxa"/>
          <w:tcMar>
            <w:top w:w="200" w:type="dxa"/>
          </w:tcMar>
          <w:vAlign w:val="center"/>
        </w:tcPr>
        <w:p>
          <w:pPr>
            <w:pStyle w:val="Normal74"/>
          </w:pPr>
        </w:p>
      </w:tc>
    </w:tr>
  </w:tbl>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spacing w:before="200"/>
      <w:jc w:val="cente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5"/>
          </w:pPr>
        </w:p>
      </w:tc>
      <w:tc>
        <w:tcPr>
          <w:tcW w:w="4880" w:type="dxa"/>
          <w:tcMar>
            <w:top w:w="200" w:type="dxa"/>
          </w:tcMar>
          <w:vAlign w:val="center"/>
        </w:tcPr>
        <w:p>
          <w:pPr>
            <w:pStyle w:val="Normal75"/>
          </w:pPr>
        </w:p>
      </w:tc>
      <w:tc>
        <w:tcPr>
          <w:tcW w:w="2600" w:type="dxa"/>
          <w:tcMar>
            <w:top w:w="200" w:type="dxa"/>
          </w:tcMar>
          <w:vAlign w:val="center"/>
        </w:tcPr>
        <w:p>
          <w:pPr>
            <w:pStyle w:val="Normal75"/>
          </w:pPr>
        </w:p>
      </w:tc>
    </w:tr>
  </w:tbl>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spacing w:before="200"/>
      <w:jc w:val="cente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
          </w:pPr>
        </w:p>
      </w:tc>
      <w:tc>
        <w:tcPr>
          <w:tcW w:w="4880" w:type="dxa"/>
          <w:tcMar>
            <w:top w:w="200" w:type="dxa"/>
          </w:tcMar>
          <w:vAlign w:val="center"/>
        </w:tcPr>
        <w:p>
          <w:pPr>
            <w:pStyle w:val="Normal7"/>
          </w:pPr>
        </w:p>
      </w:tc>
      <w:tc>
        <w:tcPr>
          <w:tcW w:w="2600" w:type="dxa"/>
          <w:tcMar>
            <w:top w:w="200" w:type="dxa"/>
          </w:tcMar>
          <w:vAlign w:val="center"/>
        </w:tcPr>
        <w:p>
          <w:pPr>
            <w:pStyle w:val="Normal7"/>
          </w:pPr>
        </w:p>
      </w:tc>
    </w:tr>
  </w:tbl>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6"/>
          </w:pPr>
        </w:p>
      </w:tc>
      <w:tc>
        <w:tcPr>
          <w:tcW w:w="4880" w:type="dxa"/>
          <w:tcMar>
            <w:top w:w="200" w:type="dxa"/>
          </w:tcMar>
          <w:vAlign w:val="center"/>
        </w:tcPr>
        <w:p>
          <w:pPr>
            <w:pStyle w:val="Normal76"/>
          </w:pPr>
        </w:p>
      </w:tc>
      <w:tc>
        <w:tcPr>
          <w:tcW w:w="2600" w:type="dxa"/>
          <w:tcMar>
            <w:top w:w="200" w:type="dxa"/>
          </w:tcMar>
          <w:vAlign w:val="center"/>
        </w:tcPr>
        <w:p>
          <w:pPr>
            <w:pStyle w:val="Normal76"/>
          </w:pPr>
        </w:p>
      </w:tc>
    </w:tr>
  </w:tbl>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spacing w:before="200"/>
      <w:jc w:val="cente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7"/>
          </w:pPr>
        </w:p>
      </w:tc>
      <w:tc>
        <w:tcPr>
          <w:tcW w:w="4880" w:type="dxa"/>
          <w:tcMar>
            <w:top w:w="200" w:type="dxa"/>
          </w:tcMar>
          <w:vAlign w:val="center"/>
        </w:tcPr>
        <w:p>
          <w:pPr>
            <w:pStyle w:val="Normal77"/>
          </w:pPr>
        </w:p>
      </w:tc>
      <w:tc>
        <w:tcPr>
          <w:tcW w:w="2600" w:type="dxa"/>
          <w:tcMar>
            <w:top w:w="200" w:type="dxa"/>
          </w:tcMar>
          <w:vAlign w:val="center"/>
        </w:tcPr>
        <w:p>
          <w:pPr>
            <w:pStyle w:val="Normal77"/>
          </w:pPr>
        </w:p>
      </w:tc>
    </w:tr>
  </w:tbl>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spacing w:before="200"/>
      <w:jc w:val="cente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8"/>
          </w:pPr>
        </w:p>
      </w:tc>
      <w:tc>
        <w:tcPr>
          <w:tcW w:w="4880" w:type="dxa"/>
          <w:tcMar>
            <w:top w:w="200" w:type="dxa"/>
          </w:tcMar>
          <w:vAlign w:val="center"/>
        </w:tcPr>
        <w:p>
          <w:pPr>
            <w:pStyle w:val="Normal78"/>
          </w:pPr>
        </w:p>
      </w:tc>
      <w:tc>
        <w:tcPr>
          <w:tcW w:w="2600" w:type="dxa"/>
          <w:tcMar>
            <w:top w:w="200" w:type="dxa"/>
          </w:tcMar>
          <w:vAlign w:val="center"/>
        </w:tcPr>
        <w:p>
          <w:pPr>
            <w:pStyle w:val="Normal78"/>
          </w:pPr>
        </w:p>
      </w:tc>
    </w:tr>
  </w:tbl>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spacing w:before="200"/>
      <w:jc w:val="cente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9"/>
          </w:pPr>
        </w:p>
      </w:tc>
      <w:tc>
        <w:tcPr>
          <w:tcW w:w="4880" w:type="dxa"/>
          <w:tcMar>
            <w:top w:w="200" w:type="dxa"/>
          </w:tcMar>
          <w:vAlign w:val="center"/>
        </w:tcPr>
        <w:p>
          <w:pPr>
            <w:pStyle w:val="Normal79"/>
          </w:pPr>
        </w:p>
      </w:tc>
      <w:tc>
        <w:tcPr>
          <w:tcW w:w="2600" w:type="dxa"/>
          <w:tcMar>
            <w:top w:w="200" w:type="dxa"/>
          </w:tcMar>
          <w:vAlign w:val="center"/>
        </w:tcPr>
        <w:p>
          <w:pPr>
            <w:pStyle w:val="Normal79"/>
          </w:p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spacing w:before="200"/>
      <w:jc w:val="cente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spacing w:before="200"/>
      <w:jc w:val="cente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0"/>
          </w:pPr>
        </w:p>
      </w:tc>
      <w:tc>
        <w:tcPr>
          <w:tcW w:w="4880" w:type="dxa"/>
          <w:tcMar>
            <w:top w:w="200" w:type="dxa"/>
          </w:tcMar>
          <w:vAlign w:val="center"/>
        </w:tcPr>
        <w:p>
          <w:pPr>
            <w:pStyle w:val="Normal80"/>
          </w:pPr>
        </w:p>
      </w:tc>
      <w:tc>
        <w:tcPr>
          <w:tcW w:w="2600" w:type="dxa"/>
          <w:tcMar>
            <w:top w:w="200" w:type="dxa"/>
          </w:tcMar>
          <w:vAlign w:val="center"/>
        </w:tcPr>
        <w:p>
          <w:pPr>
            <w:pStyle w:val="Normal80"/>
          </w:pPr>
        </w:p>
      </w:tc>
    </w:tr>
  </w:tbl>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spacing w:before="200"/>
      <w:jc w:val="cente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1"/>
          </w:pPr>
        </w:p>
      </w:tc>
      <w:tc>
        <w:tcPr>
          <w:tcW w:w="4880" w:type="dxa"/>
          <w:tcMar>
            <w:top w:w="200" w:type="dxa"/>
          </w:tcMar>
          <w:vAlign w:val="center"/>
        </w:tcPr>
        <w:p>
          <w:pPr>
            <w:pStyle w:val="Normal81"/>
          </w:pPr>
        </w:p>
      </w:tc>
      <w:tc>
        <w:tcPr>
          <w:tcW w:w="2600" w:type="dxa"/>
          <w:tcMar>
            <w:top w:w="200" w:type="dxa"/>
          </w:tcMar>
          <w:vAlign w:val="center"/>
        </w:tcPr>
        <w:p>
          <w:pPr>
            <w:pStyle w:val="Normal81"/>
          </w:pPr>
        </w:p>
      </w:tc>
    </w:tr>
  </w:tbl>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spacing w:before="200"/>
      <w:jc w:val="cente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2"/>
          </w:pPr>
        </w:p>
      </w:tc>
      <w:tc>
        <w:tcPr>
          <w:tcW w:w="4880" w:type="dxa"/>
          <w:tcMar>
            <w:top w:w="200" w:type="dxa"/>
          </w:tcMar>
          <w:vAlign w:val="center"/>
        </w:tcPr>
        <w:p>
          <w:pPr>
            <w:pStyle w:val="Normal82"/>
          </w:pPr>
        </w:p>
      </w:tc>
      <w:tc>
        <w:tcPr>
          <w:tcW w:w="2600" w:type="dxa"/>
          <w:tcMar>
            <w:top w:w="200" w:type="dxa"/>
          </w:tcMar>
          <w:vAlign w:val="center"/>
        </w:tcPr>
        <w:p>
          <w:pPr>
            <w:pStyle w:val="Normal82"/>
          </w:pPr>
        </w:p>
      </w:tc>
    </w:tr>
  </w:tbl>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spacing w:before="200"/>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3"/>
          </w:pPr>
        </w:p>
      </w:tc>
      <w:tc>
        <w:tcPr>
          <w:tcW w:w="4880" w:type="dxa"/>
          <w:tcMar>
            <w:top w:w="200" w:type="dxa"/>
          </w:tcMar>
          <w:vAlign w:val="center"/>
        </w:tcPr>
        <w:p>
          <w:pPr>
            <w:pStyle w:val="Normal83"/>
          </w:pPr>
        </w:p>
      </w:tc>
      <w:tc>
        <w:tcPr>
          <w:tcW w:w="2600" w:type="dxa"/>
          <w:tcMar>
            <w:top w:w="200" w:type="dxa"/>
          </w:tcMar>
          <w:vAlign w:val="center"/>
        </w:tcPr>
        <w:p>
          <w:pPr>
            <w:pStyle w:val="Normal83"/>
          </w:pPr>
        </w:p>
      </w:tc>
    </w:tr>
  </w:tbl>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spacing w:before="200"/>
      <w:jc w:val="center"/>
    </w:pP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4"/>
          </w:pPr>
        </w:p>
      </w:tc>
      <w:tc>
        <w:tcPr>
          <w:tcW w:w="4880" w:type="dxa"/>
          <w:tcMar>
            <w:top w:w="200" w:type="dxa"/>
          </w:tcMar>
          <w:vAlign w:val="center"/>
        </w:tcPr>
        <w:p>
          <w:pPr>
            <w:pStyle w:val="Normal84"/>
          </w:pPr>
        </w:p>
      </w:tc>
      <w:tc>
        <w:tcPr>
          <w:tcW w:w="2600" w:type="dxa"/>
          <w:tcMar>
            <w:top w:w="200" w:type="dxa"/>
          </w:tcMar>
          <w:vAlign w:val="center"/>
        </w:tcPr>
        <w:p>
          <w:pPr>
            <w:pStyle w:val="Normal84"/>
          </w:pPr>
        </w:p>
      </w:tc>
    </w:tr>
  </w:tbl>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spacing w:before="200"/>
      <w:jc w:val="center"/>
    </w:pP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5"/>
          </w:pPr>
        </w:p>
      </w:tc>
      <w:tc>
        <w:tcPr>
          <w:tcW w:w="4880" w:type="dxa"/>
          <w:tcMar>
            <w:top w:w="200" w:type="dxa"/>
          </w:tcMar>
          <w:vAlign w:val="center"/>
        </w:tcPr>
        <w:p>
          <w:pPr>
            <w:pStyle w:val="Normal85"/>
          </w:pPr>
        </w:p>
      </w:tc>
      <w:tc>
        <w:tcPr>
          <w:tcW w:w="2600" w:type="dxa"/>
          <w:tcMar>
            <w:top w:w="200" w:type="dxa"/>
          </w:tcMar>
          <w:vAlign w:val="center"/>
        </w:tcPr>
        <w:p>
          <w:pPr>
            <w:pStyle w:val="Normal85"/>
          </w:pPr>
        </w:p>
      </w:tc>
    </w:tr>
  </w:tbl>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spacing w:before="200"/>
      <w:jc w:val="center"/>
    </w:pP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
          </w:pPr>
        </w:p>
      </w:tc>
      <w:tc>
        <w:tcPr>
          <w:tcW w:w="4880" w:type="dxa"/>
          <w:tcMar>
            <w:top w:w="200" w:type="dxa"/>
          </w:tcMar>
          <w:vAlign w:val="center"/>
        </w:tcPr>
        <w:p>
          <w:pPr>
            <w:pStyle w:val="Normal8"/>
          </w:pPr>
        </w:p>
      </w:tc>
      <w:tc>
        <w:tcPr>
          <w:tcW w:w="2600" w:type="dxa"/>
          <w:tcMar>
            <w:top w:w="200" w:type="dxa"/>
          </w:tcMar>
          <w:vAlign w:val="center"/>
        </w:tcPr>
        <w:p>
          <w:pPr>
            <w:pStyle w:val="Normal8"/>
          </w:pPr>
        </w:p>
      </w:tc>
    </w:tr>
  </w:tbl>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6"/>
          </w:pPr>
        </w:p>
      </w:tc>
      <w:tc>
        <w:tcPr>
          <w:tcW w:w="4880" w:type="dxa"/>
          <w:tcMar>
            <w:top w:w="200" w:type="dxa"/>
          </w:tcMar>
          <w:vAlign w:val="center"/>
        </w:tcPr>
        <w:p>
          <w:pPr>
            <w:pStyle w:val="Normal86"/>
          </w:pPr>
        </w:p>
      </w:tc>
      <w:tc>
        <w:tcPr>
          <w:tcW w:w="2600" w:type="dxa"/>
          <w:tcMar>
            <w:top w:w="200" w:type="dxa"/>
          </w:tcMar>
          <w:vAlign w:val="center"/>
        </w:tcPr>
        <w:p>
          <w:pPr>
            <w:pStyle w:val="Normal86"/>
          </w:pPr>
        </w:p>
      </w:tc>
    </w:tr>
  </w:tbl>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spacing w:before="200"/>
      <w:jc w:val="center"/>
    </w:pP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7"/>
          </w:pPr>
        </w:p>
      </w:tc>
      <w:tc>
        <w:tcPr>
          <w:tcW w:w="4880" w:type="dxa"/>
          <w:tcMar>
            <w:top w:w="200" w:type="dxa"/>
          </w:tcMar>
          <w:vAlign w:val="center"/>
        </w:tcPr>
        <w:p>
          <w:pPr>
            <w:pStyle w:val="Normal87"/>
          </w:pPr>
        </w:p>
      </w:tc>
      <w:tc>
        <w:tcPr>
          <w:tcW w:w="2600" w:type="dxa"/>
          <w:tcMar>
            <w:top w:w="200" w:type="dxa"/>
          </w:tcMar>
          <w:vAlign w:val="center"/>
        </w:tcPr>
        <w:p>
          <w:pPr>
            <w:pStyle w:val="Normal87"/>
          </w:pPr>
        </w:p>
      </w:tc>
    </w:tr>
  </w:tbl>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spacing w:before="200"/>
      <w:jc w:val="center"/>
    </w:pP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8"/>
          </w:pPr>
        </w:p>
      </w:tc>
      <w:tc>
        <w:tcPr>
          <w:tcW w:w="4880" w:type="dxa"/>
          <w:tcMar>
            <w:top w:w="200" w:type="dxa"/>
          </w:tcMar>
          <w:vAlign w:val="center"/>
        </w:tcPr>
        <w:p>
          <w:pPr>
            <w:pStyle w:val="Normal88"/>
          </w:pPr>
        </w:p>
      </w:tc>
      <w:tc>
        <w:tcPr>
          <w:tcW w:w="2600" w:type="dxa"/>
          <w:tcMar>
            <w:top w:w="200" w:type="dxa"/>
          </w:tcMar>
          <w:vAlign w:val="center"/>
        </w:tcPr>
        <w:p>
          <w:pPr>
            <w:pStyle w:val="Normal88"/>
          </w:pPr>
        </w:p>
      </w:tc>
    </w:tr>
  </w:tbl>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spacing w:before="200"/>
      <w:jc w:val="center"/>
    </w:pP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9"/>
          </w:pPr>
        </w:p>
      </w:tc>
      <w:tc>
        <w:tcPr>
          <w:tcW w:w="4880" w:type="dxa"/>
          <w:tcMar>
            <w:top w:w="200" w:type="dxa"/>
          </w:tcMar>
          <w:vAlign w:val="center"/>
        </w:tcPr>
        <w:p>
          <w:pPr>
            <w:pStyle w:val="Normal89"/>
          </w:pPr>
        </w:p>
      </w:tc>
      <w:tc>
        <w:tcPr>
          <w:tcW w:w="2600" w:type="dxa"/>
          <w:tcMar>
            <w:top w:w="200" w:type="dxa"/>
          </w:tcMar>
          <w:vAlign w:val="center"/>
        </w:tcPr>
        <w:p>
          <w:pPr>
            <w:pStyle w:val="Normal89"/>
          </w:p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spacing w:before="200"/>
      <w:jc w:val="center"/>
    </w:pP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spacing w:before="200"/>
      <w:jc w:val="center"/>
    </w:pP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0"/>
          </w:pPr>
        </w:p>
      </w:tc>
      <w:tc>
        <w:tcPr>
          <w:tcW w:w="4880" w:type="dxa"/>
          <w:tcMar>
            <w:top w:w="200" w:type="dxa"/>
          </w:tcMar>
          <w:vAlign w:val="center"/>
        </w:tcPr>
        <w:p>
          <w:pPr>
            <w:pStyle w:val="Normal90"/>
          </w:pPr>
        </w:p>
      </w:tc>
      <w:tc>
        <w:tcPr>
          <w:tcW w:w="2600" w:type="dxa"/>
          <w:tcMar>
            <w:top w:w="200" w:type="dxa"/>
          </w:tcMar>
          <w:vAlign w:val="center"/>
        </w:tcPr>
        <w:p>
          <w:pPr>
            <w:pStyle w:val="Normal90"/>
          </w:pPr>
        </w:p>
      </w:tc>
    </w:tr>
  </w:tbl>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spacing w:before="200"/>
      <w:jc w:val="center"/>
    </w:pP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1"/>
          </w:pPr>
        </w:p>
      </w:tc>
      <w:tc>
        <w:tcPr>
          <w:tcW w:w="4880" w:type="dxa"/>
          <w:tcMar>
            <w:top w:w="200" w:type="dxa"/>
          </w:tcMar>
          <w:vAlign w:val="center"/>
        </w:tcPr>
        <w:p>
          <w:pPr>
            <w:pStyle w:val="Normal91"/>
          </w:pPr>
        </w:p>
      </w:tc>
      <w:tc>
        <w:tcPr>
          <w:tcW w:w="2600" w:type="dxa"/>
          <w:tcMar>
            <w:top w:w="200" w:type="dxa"/>
          </w:tcMar>
          <w:vAlign w:val="center"/>
        </w:tcPr>
        <w:p>
          <w:pPr>
            <w:pStyle w:val="Normal91"/>
          </w:pPr>
        </w:p>
      </w:tc>
    </w:tr>
  </w:tbl>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spacing w:before="200"/>
      <w:jc w:val="cente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2"/>
          </w:pPr>
        </w:p>
      </w:tc>
      <w:tc>
        <w:tcPr>
          <w:tcW w:w="4880" w:type="dxa"/>
          <w:tcMar>
            <w:top w:w="200" w:type="dxa"/>
          </w:tcMar>
          <w:vAlign w:val="center"/>
        </w:tcPr>
        <w:p>
          <w:pPr>
            <w:pStyle w:val="Normal92"/>
          </w:pPr>
        </w:p>
      </w:tc>
      <w:tc>
        <w:tcPr>
          <w:tcW w:w="2600" w:type="dxa"/>
          <w:tcMar>
            <w:top w:w="200" w:type="dxa"/>
          </w:tcMar>
          <w:vAlign w:val="center"/>
        </w:tcPr>
        <w:p>
          <w:pPr>
            <w:pStyle w:val="Normal92"/>
          </w:pPr>
        </w:p>
      </w:tc>
    </w:tr>
  </w:tbl>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spacing w:before="200"/>
      <w:jc w:val="cen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3"/>
          </w:pPr>
        </w:p>
      </w:tc>
      <w:tc>
        <w:tcPr>
          <w:tcW w:w="4880" w:type="dxa"/>
          <w:tcMar>
            <w:top w:w="200" w:type="dxa"/>
          </w:tcMar>
          <w:vAlign w:val="center"/>
        </w:tcPr>
        <w:p>
          <w:pPr>
            <w:pStyle w:val="Normal93"/>
          </w:pPr>
        </w:p>
      </w:tc>
      <w:tc>
        <w:tcPr>
          <w:tcW w:w="2600" w:type="dxa"/>
          <w:tcMar>
            <w:top w:w="200" w:type="dxa"/>
          </w:tcMar>
          <w:vAlign w:val="center"/>
        </w:tcPr>
        <w:p>
          <w:pPr>
            <w:pStyle w:val="Normal93"/>
          </w:pPr>
        </w:p>
      </w:tc>
    </w:tr>
  </w:tbl>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spacing w:before="200"/>
      <w:jc w:val="center"/>
    </w:pP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4"/>
          </w:pPr>
        </w:p>
      </w:tc>
      <w:tc>
        <w:tcPr>
          <w:tcW w:w="4880" w:type="dxa"/>
          <w:tcMar>
            <w:top w:w="200" w:type="dxa"/>
          </w:tcMar>
          <w:vAlign w:val="center"/>
        </w:tcPr>
        <w:p>
          <w:pPr>
            <w:pStyle w:val="Normal94"/>
          </w:pPr>
        </w:p>
      </w:tc>
      <w:tc>
        <w:tcPr>
          <w:tcW w:w="2600" w:type="dxa"/>
          <w:tcMar>
            <w:top w:w="200" w:type="dxa"/>
          </w:tcMar>
          <w:vAlign w:val="center"/>
        </w:tcPr>
        <w:p>
          <w:pPr>
            <w:pStyle w:val="Normal94"/>
          </w:pPr>
        </w:p>
      </w:tc>
    </w:tr>
  </w:tbl>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spacing w:before="200"/>
      <w:jc w:val="center"/>
    </w:pP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5"/>
          </w:pPr>
        </w:p>
      </w:tc>
      <w:tc>
        <w:tcPr>
          <w:tcW w:w="4880" w:type="dxa"/>
          <w:tcMar>
            <w:top w:w="200" w:type="dxa"/>
          </w:tcMar>
          <w:vAlign w:val="center"/>
        </w:tcPr>
        <w:p>
          <w:pPr>
            <w:pStyle w:val="Normal95"/>
          </w:pPr>
        </w:p>
      </w:tc>
      <w:tc>
        <w:tcPr>
          <w:tcW w:w="2600" w:type="dxa"/>
          <w:tcMar>
            <w:top w:w="200" w:type="dxa"/>
          </w:tcMar>
          <w:vAlign w:val="center"/>
        </w:tcPr>
        <w:p>
          <w:pPr>
            <w:pStyle w:val="Normal95"/>
          </w:pPr>
        </w:p>
      </w:tc>
    </w:tr>
  </w:tbl>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spacing w:before="200"/>
      <w:jc w:val="center"/>
    </w:pP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
          </w:pPr>
        </w:p>
      </w:tc>
      <w:tc>
        <w:tcPr>
          <w:tcW w:w="4880" w:type="dxa"/>
          <w:tcMar>
            <w:top w:w="200" w:type="dxa"/>
          </w:tcMar>
          <w:vAlign w:val="center"/>
        </w:tcPr>
        <w:p>
          <w:pPr>
            <w:pStyle w:val="Normal9"/>
          </w:pPr>
        </w:p>
      </w:tc>
      <w:tc>
        <w:tcPr>
          <w:tcW w:w="2600" w:type="dxa"/>
          <w:tcMar>
            <w:top w:w="200" w:type="dxa"/>
          </w:tcMar>
          <w:vAlign w:val="center"/>
        </w:tcPr>
        <w:p>
          <w:pPr>
            <w:pStyle w:val="Normal9"/>
          </w:pPr>
        </w:p>
      </w:tc>
    </w:tr>
  </w:tbl>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6"/>
          </w:pPr>
        </w:p>
      </w:tc>
      <w:tc>
        <w:tcPr>
          <w:tcW w:w="4880" w:type="dxa"/>
          <w:tcMar>
            <w:top w:w="200" w:type="dxa"/>
          </w:tcMar>
          <w:vAlign w:val="center"/>
        </w:tcPr>
        <w:p>
          <w:pPr>
            <w:pStyle w:val="Normal96"/>
          </w:pPr>
        </w:p>
      </w:tc>
      <w:tc>
        <w:tcPr>
          <w:tcW w:w="2600" w:type="dxa"/>
          <w:tcMar>
            <w:top w:w="200" w:type="dxa"/>
          </w:tcMar>
          <w:vAlign w:val="center"/>
        </w:tcPr>
        <w:p>
          <w:pPr>
            <w:pStyle w:val="Normal96"/>
          </w:pPr>
        </w:p>
      </w:tc>
    </w:tr>
  </w:tbl>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spacing w:before="200"/>
      <w:jc w:val="center"/>
    </w:pP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7"/>
          </w:pPr>
        </w:p>
      </w:tc>
      <w:tc>
        <w:tcPr>
          <w:tcW w:w="4880" w:type="dxa"/>
          <w:tcMar>
            <w:top w:w="200" w:type="dxa"/>
          </w:tcMar>
          <w:vAlign w:val="center"/>
        </w:tcPr>
        <w:p>
          <w:pPr>
            <w:pStyle w:val="Normal97"/>
          </w:pPr>
        </w:p>
      </w:tc>
      <w:tc>
        <w:tcPr>
          <w:tcW w:w="2600" w:type="dxa"/>
          <w:tcMar>
            <w:top w:w="200" w:type="dxa"/>
          </w:tcMar>
          <w:vAlign w:val="center"/>
        </w:tcPr>
        <w:p>
          <w:pPr>
            <w:pStyle w:val="Normal97"/>
          </w:pPr>
        </w:p>
      </w:tc>
    </w:tr>
  </w:tbl>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spacing w:before="200"/>
      <w:jc w:val="center"/>
    </w:pP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8"/>
          </w:pPr>
        </w:p>
      </w:tc>
      <w:tc>
        <w:tcPr>
          <w:tcW w:w="4880" w:type="dxa"/>
          <w:tcMar>
            <w:top w:w="200" w:type="dxa"/>
          </w:tcMar>
          <w:vAlign w:val="center"/>
        </w:tcPr>
        <w:p>
          <w:pPr>
            <w:pStyle w:val="Normal98"/>
          </w:pPr>
        </w:p>
      </w:tc>
      <w:tc>
        <w:tcPr>
          <w:tcW w:w="2600" w:type="dxa"/>
          <w:tcMar>
            <w:top w:w="200" w:type="dxa"/>
          </w:tcMar>
          <w:vAlign w:val="center"/>
        </w:tcPr>
        <w:p>
          <w:pPr>
            <w:pStyle w:val="Normal98"/>
          </w:pPr>
        </w:p>
      </w:tc>
    </w:tr>
  </w:tbl>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spacing w:before="200"/>
      <w:jc w:val="center"/>
    </w:pP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9"/>
          </w:pPr>
        </w:p>
      </w:tc>
      <w:tc>
        <w:tcPr>
          <w:tcW w:w="4880" w:type="dxa"/>
          <w:tcMar>
            <w:top w:w="200" w:type="dxa"/>
          </w:tcMar>
          <w:vAlign w:val="center"/>
        </w:tcPr>
        <w:p>
          <w:pPr>
            <w:pStyle w:val="Normal99"/>
          </w:pPr>
        </w:p>
      </w:tc>
      <w:tc>
        <w:tcPr>
          <w:tcW w:w="2600" w:type="dxa"/>
          <w:tcMar>
            <w:top w:w="200" w:type="dxa"/>
          </w:tcMar>
          <w:vAlign w:val="center"/>
        </w:tcPr>
        <w:p>
          <w:pPr>
            <w:pStyle w:val="Normal99"/>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spacing w:before="200"/>
      <w:jc w:val="cen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spacing w:before="200"/>
      <w:jc w:val="center"/>
    </w:pP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spacing w:before="200"/>
      <w:jc w:val="center"/>
    </w:pP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0"/>
          </w:pPr>
        </w:p>
      </w:tc>
      <w:tc>
        <w:tcPr>
          <w:tcW w:w="4880" w:type="dxa"/>
          <w:tcMar>
            <w:top w:w="200" w:type="dxa"/>
          </w:tcMar>
          <w:vAlign w:val="center"/>
        </w:tcPr>
        <w:p>
          <w:pPr>
            <w:pStyle w:val="Normal100"/>
          </w:pPr>
        </w:p>
      </w:tc>
      <w:tc>
        <w:tcPr>
          <w:tcW w:w="2600" w:type="dxa"/>
          <w:tcMar>
            <w:top w:w="200" w:type="dxa"/>
          </w:tcMar>
          <w:vAlign w:val="center"/>
        </w:tcPr>
        <w:p>
          <w:pPr>
            <w:pStyle w:val="Normal100"/>
          </w:pPr>
        </w:p>
      </w:tc>
    </w:tr>
  </w:tbl>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spacing w:before="200"/>
      <w:jc w:val="center"/>
    </w:pP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1"/>
          </w:pPr>
        </w:p>
      </w:tc>
      <w:tc>
        <w:tcPr>
          <w:tcW w:w="4880" w:type="dxa"/>
          <w:tcMar>
            <w:top w:w="200" w:type="dxa"/>
          </w:tcMar>
          <w:vAlign w:val="center"/>
        </w:tcPr>
        <w:p>
          <w:pPr>
            <w:pStyle w:val="Normal101"/>
          </w:pPr>
        </w:p>
      </w:tc>
      <w:tc>
        <w:tcPr>
          <w:tcW w:w="2600" w:type="dxa"/>
          <w:tcMar>
            <w:top w:w="200" w:type="dxa"/>
          </w:tcMar>
          <w:vAlign w:val="center"/>
        </w:tcPr>
        <w:p>
          <w:pPr>
            <w:pStyle w:val="Normal101"/>
          </w:pPr>
        </w:p>
      </w:tc>
    </w:tr>
  </w:tbl>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spacing w:before="200"/>
      <w:jc w:val="center"/>
    </w:pP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2"/>
          </w:pPr>
        </w:p>
      </w:tc>
      <w:tc>
        <w:tcPr>
          <w:tcW w:w="4880" w:type="dxa"/>
          <w:tcMar>
            <w:top w:w="200" w:type="dxa"/>
          </w:tcMar>
          <w:vAlign w:val="center"/>
        </w:tcPr>
        <w:p>
          <w:pPr>
            <w:pStyle w:val="Normal102"/>
          </w:pPr>
        </w:p>
      </w:tc>
      <w:tc>
        <w:tcPr>
          <w:tcW w:w="2600" w:type="dxa"/>
          <w:tcMar>
            <w:top w:w="200" w:type="dxa"/>
          </w:tcMar>
          <w:vAlign w:val="center"/>
        </w:tcPr>
        <w:p>
          <w:pPr>
            <w:pStyle w:val="Normal102"/>
          </w:pPr>
        </w:p>
      </w:tc>
    </w:tr>
  </w:tbl>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spacing w:before="200"/>
      <w:jc w:val="cen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3"/>
          </w:pPr>
        </w:p>
      </w:tc>
      <w:tc>
        <w:tcPr>
          <w:tcW w:w="4880" w:type="dxa"/>
          <w:tcMar>
            <w:top w:w="200" w:type="dxa"/>
          </w:tcMar>
          <w:vAlign w:val="center"/>
        </w:tcPr>
        <w:p>
          <w:pPr>
            <w:pStyle w:val="Normal103"/>
          </w:pPr>
        </w:p>
      </w:tc>
      <w:tc>
        <w:tcPr>
          <w:tcW w:w="2600" w:type="dxa"/>
          <w:tcMar>
            <w:top w:w="200" w:type="dxa"/>
          </w:tcMar>
          <w:vAlign w:val="center"/>
        </w:tcPr>
        <w:p>
          <w:pPr>
            <w:pStyle w:val="Normal103"/>
          </w:pPr>
        </w:p>
      </w:tc>
    </w:tr>
  </w:tbl>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spacing w:before="200"/>
      <w:jc w:val="center"/>
    </w:pP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4"/>
          </w:pPr>
        </w:p>
      </w:tc>
      <w:tc>
        <w:tcPr>
          <w:tcW w:w="4880" w:type="dxa"/>
          <w:tcMar>
            <w:top w:w="200" w:type="dxa"/>
          </w:tcMar>
          <w:vAlign w:val="center"/>
        </w:tcPr>
        <w:p>
          <w:pPr>
            <w:pStyle w:val="Normal104"/>
          </w:pPr>
        </w:p>
      </w:tc>
      <w:tc>
        <w:tcPr>
          <w:tcW w:w="2600" w:type="dxa"/>
          <w:tcMar>
            <w:top w:w="200" w:type="dxa"/>
          </w:tcMar>
          <w:vAlign w:val="center"/>
        </w:tcPr>
        <w:p>
          <w:pPr>
            <w:pStyle w:val="Normal104"/>
          </w:pPr>
        </w:p>
      </w:tc>
    </w:tr>
  </w:tbl>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spacing w:before="200"/>
      <w:jc w:val="center"/>
    </w:pP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5"/>
          </w:pPr>
        </w:p>
      </w:tc>
      <w:tc>
        <w:tcPr>
          <w:tcW w:w="4880" w:type="dxa"/>
          <w:tcMar>
            <w:top w:w="200" w:type="dxa"/>
          </w:tcMar>
          <w:vAlign w:val="center"/>
        </w:tcPr>
        <w:p>
          <w:pPr>
            <w:pStyle w:val="Normal105"/>
          </w:pPr>
        </w:p>
      </w:tc>
      <w:tc>
        <w:tcPr>
          <w:tcW w:w="2600" w:type="dxa"/>
          <w:tcMar>
            <w:top w:w="200" w:type="dxa"/>
          </w:tcMar>
          <w:vAlign w:val="center"/>
        </w:tcPr>
        <w:p>
          <w:pPr>
            <w:pStyle w:val="Normal105"/>
          </w:pPr>
        </w:p>
      </w:tc>
    </w:tr>
  </w:tbl>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spacing w:before="200"/>
      <w:jc w:val="center"/>
    </w:pP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
          </w:pPr>
        </w:p>
      </w:tc>
      <w:tc>
        <w:tcPr>
          <w:tcW w:w="4880" w:type="dxa"/>
          <w:tcMar>
            <w:top w:w="200" w:type="dxa"/>
          </w:tcMar>
          <w:vAlign w:val="center"/>
        </w:tcPr>
        <w:p>
          <w:pPr>
            <w:pStyle w:val="Normal10"/>
          </w:pPr>
        </w:p>
      </w:tc>
      <w:tc>
        <w:tcPr>
          <w:tcW w:w="2600" w:type="dxa"/>
          <w:tcMar>
            <w:top w:w="200" w:type="dxa"/>
          </w:tcMar>
          <w:vAlign w:val="center"/>
        </w:tcPr>
        <w:p>
          <w:pPr>
            <w:pStyle w:val="Normal10"/>
          </w:pPr>
        </w:p>
      </w:tc>
    </w:tr>
  </w:tbl>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6"/>
          </w:pPr>
        </w:p>
      </w:tc>
      <w:tc>
        <w:tcPr>
          <w:tcW w:w="4880" w:type="dxa"/>
          <w:tcMar>
            <w:top w:w="200" w:type="dxa"/>
          </w:tcMar>
          <w:vAlign w:val="center"/>
        </w:tcPr>
        <w:p>
          <w:pPr>
            <w:pStyle w:val="Normal106"/>
          </w:pPr>
        </w:p>
      </w:tc>
      <w:tc>
        <w:tcPr>
          <w:tcW w:w="2600" w:type="dxa"/>
          <w:tcMar>
            <w:top w:w="200" w:type="dxa"/>
          </w:tcMar>
          <w:vAlign w:val="center"/>
        </w:tcPr>
        <w:p>
          <w:pPr>
            <w:pStyle w:val="Normal106"/>
          </w:pPr>
        </w:p>
      </w:tc>
    </w:tr>
  </w:tbl>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spacing w:before="200"/>
      <w:jc w:val="center"/>
    </w:pP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7"/>
          </w:pPr>
        </w:p>
      </w:tc>
      <w:tc>
        <w:tcPr>
          <w:tcW w:w="4880" w:type="dxa"/>
          <w:tcMar>
            <w:top w:w="200" w:type="dxa"/>
          </w:tcMar>
          <w:vAlign w:val="center"/>
        </w:tcPr>
        <w:p>
          <w:pPr>
            <w:pStyle w:val="Normal107"/>
          </w:pPr>
        </w:p>
      </w:tc>
      <w:tc>
        <w:tcPr>
          <w:tcW w:w="2600" w:type="dxa"/>
          <w:tcMar>
            <w:top w:w="200" w:type="dxa"/>
          </w:tcMar>
          <w:vAlign w:val="center"/>
        </w:tcPr>
        <w:p>
          <w:pPr>
            <w:pStyle w:val="Normal107"/>
          </w:pPr>
        </w:p>
      </w:tc>
    </w:tr>
  </w:tbl>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spacing w:before="200"/>
      <w:jc w:val="center"/>
    </w:pP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8"/>
          </w:pPr>
        </w:p>
      </w:tc>
      <w:tc>
        <w:tcPr>
          <w:tcW w:w="4880" w:type="dxa"/>
          <w:tcMar>
            <w:top w:w="200" w:type="dxa"/>
          </w:tcMar>
          <w:vAlign w:val="center"/>
        </w:tcPr>
        <w:p>
          <w:pPr>
            <w:pStyle w:val="Normal108"/>
          </w:pPr>
        </w:p>
      </w:tc>
      <w:tc>
        <w:tcPr>
          <w:tcW w:w="2600" w:type="dxa"/>
          <w:tcMar>
            <w:top w:w="200" w:type="dxa"/>
          </w:tcMar>
          <w:vAlign w:val="center"/>
        </w:tcPr>
        <w:p>
          <w:pPr>
            <w:pStyle w:val="Normal108"/>
          </w:pPr>
        </w:p>
      </w:tc>
    </w:tr>
  </w:tbl>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spacing w:before="200"/>
      <w:jc w:val="center"/>
    </w:pP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9"/>
          </w:pPr>
        </w:p>
      </w:tc>
      <w:tc>
        <w:tcPr>
          <w:tcW w:w="4880" w:type="dxa"/>
          <w:tcMar>
            <w:top w:w="200" w:type="dxa"/>
          </w:tcMar>
          <w:vAlign w:val="center"/>
        </w:tcPr>
        <w:p>
          <w:pPr>
            <w:pStyle w:val="Normal109"/>
          </w:pPr>
        </w:p>
      </w:tc>
      <w:tc>
        <w:tcPr>
          <w:tcW w:w="2600" w:type="dxa"/>
          <w:tcMar>
            <w:top w:w="200" w:type="dxa"/>
          </w:tcMar>
          <w:vAlign w:val="center"/>
        </w:tcPr>
        <w:p>
          <w:pPr>
            <w:pStyle w:val="Normal109"/>
          </w:p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spacing w:before="200"/>
      <w:jc w:val="center"/>
    </w:pP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spacing w:before="200"/>
      <w:jc w:val="center"/>
    </w:pP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0"/>
          </w:pPr>
        </w:p>
      </w:tc>
      <w:tc>
        <w:tcPr>
          <w:tcW w:w="4880" w:type="dxa"/>
          <w:tcMar>
            <w:top w:w="200" w:type="dxa"/>
          </w:tcMar>
          <w:vAlign w:val="center"/>
        </w:tcPr>
        <w:p>
          <w:pPr>
            <w:pStyle w:val="Normal110"/>
          </w:pPr>
        </w:p>
      </w:tc>
      <w:tc>
        <w:tcPr>
          <w:tcW w:w="2600" w:type="dxa"/>
          <w:tcMar>
            <w:top w:w="200" w:type="dxa"/>
          </w:tcMar>
          <w:vAlign w:val="center"/>
        </w:tcPr>
        <w:p>
          <w:pPr>
            <w:pStyle w:val="Normal110"/>
          </w:pPr>
        </w:p>
      </w:tc>
    </w:tr>
  </w:tbl>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spacing w:before="200"/>
      <w:jc w:val="center"/>
    </w:pP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1"/>
          </w:pPr>
        </w:p>
      </w:tc>
      <w:tc>
        <w:tcPr>
          <w:tcW w:w="4880" w:type="dxa"/>
          <w:tcMar>
            <w:top w:w="200" w:type="dxa"/>
          </w:tcMar>
          <w:vAlign w:val="center"/>
        </w:tcPr>
        <w:p>
          <w:pPr>
            <w:pStyle w:val="Normal111"/>
          </w:pPr>
        </w:p>
      </w:tc>
      <w:tc>
        <w:tcPr>
          <w:tcW w:w="2600" w:type="dxa"/>
          <w:tcMar>
            <w:top w:w="200" w:type="dxa"/>
          </w:tcMar>
          <w:vAlign w:val="center"/>
        </w:tcPr>
        <w:p>
          <w:pPr>
            <w:pStyle w:val="Normal111"/>
          </w:pPr>
        </w:p>
      </w:tc>
    </w:tr>
  </w:tbl>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spacing w:before="200"/>
      <w:jc w:val="center"/>
    </w:pP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2"/>
          </w:pPr>
        </w:p>
      </w:tc>
      <w:tc>
        <w:tcPr>
          <w:tcW w:w="4880" w:type="dxa"/>
          <w:tcMar>
            <w:top w:w="200" w:type="dxa"/>
          </w:tcMar>
          <w:vAlign w:val="center"/>
        </w:tcPr>
        <w:p>
          <w:pPr>
            <w:pStyle w:val="Normal112"/>
          </w:pPr>
        </w:p>
      </w:tc>
      <w:tc>
        <w:tcPr>
          <w:tcW w:w="2600" w:type="dxa"/>
          <w:tcMar>
            <w:top w:w="200" w:type="dxa"/>
          </w:tcMar>
          <w:vAlign w:val="center"/>
        </w:tcPr>
        <w:p>
          <w:pPr>
            <w:pStyle w:val="Normal112"/>
          </w:pPr>
        </w:p>
      </w:tc>
    </w:tr>
  </w:tbl>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spacing w:before="200"/>
      <w:jc w:val="cen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3"/>
          </w:pPr>
        </w:p>
      </w:tc>
      <w:tc>
        <w:tcPr>
          <w:tcW w:w="4880" w:type="dxa"/>
          <w:tcMar>
            <w:top w:w="200" w:type="dxa"/>
          </w:tcMar>
          <w:vAlign w:val="center"/>
        </w:tcPr>
        <w:p>
          <w:pPr>
            <w:pStyle w:val="Normal113"/>
          </w:pPr>
        </w:p>
      </w:tc>
      <w:tc>
        <w:tcPr>
          <w:tcW w:w="2600" w:type="dxa"/>
          <w:tcMar>
            <w:top w:w="200" w:type="dxa"/>
          </w:tcMar>
          <w:vAlign w:val="center"/>
        </w:tcPr>
        <w:p>
          <w:pPr>
            <w:pStyle w:val="Normal113"/>
          </w:pPr>
        </w:p>
      </w:tc>
    </w:tr>
  </w:tbl>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spacing w:before="200"/>
      <w:jc w:val="center"/>
    </w:pP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4"/>
          </w:pPr>
        </w:p>
      </w:tc>
      <w:tc>
        <w:tcPr>
          <w:tcW w:w="4880" w:type="dxa"/>
          <w:tcMar>
            <w:top w:w="200" w:type="dxa"/>
          </w:tcMar>
          <w:vAlign w:val="center"/>
        </w:tcPr>
        <w:p>
          <w:pPr>
            <w:pStyle w:val="Normal114"/>
          </w:pPr>
        </w:p>
      </w:tc>
      <w:tc>
        <w:tcPr>
          <w:tcW w:w="2600" w:type="dxa"/>
          <w:tcMar>
            <w:top w:w="200" w:type="dxa"/>
          </w:tcMar>
          <w:vAlign w:val="center"/>
        </w:tcPr>
        <w:p>
          <w:pPr>
            <w:pStyle w:val="Normal114"/>
          </w:pPr>
        </w:p>
      </w:tc>
    </w:tr>
  </w:tbl>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spacing w:before="200"/>
      <w:jc w:val="center"/>
    </w:pP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5"/>
          </w:pPr>
        </w:p>
      </w:tc>
      <w:tc>
        <w:tcPr>
          <w:tcW w:w="4880" w:type="dxa"/>
          <w:tcMar>
            <w:top w:w="200" w:type="dxa"/>
          </w:tcMar>
          <w:vAlign w:val="center"/>
        </w:tcPr>
        <w:p>
          <w:pPr>
            <w:pStyle w:val="Normal115"/>
          </w:pPr>
        </w:p>
      </w:tc>
      <w:tc>
        <w:tcPr>
          <w:tcW w:w="2600" w:type="dxa"/>
          <w:tcMar>
            <w:top w:w="200" w:type="dxa"/>
          </w:tcMar>
          <w:vAlign w:val="center"/>
        </w:tcPr>
        <w:p>
          <w:pPr>
            <w:pStyle w:val="Normal115"/>
          </w:pPr>
        </w:p>
      </w:tc>
    </w:tr>
  </w:tbl>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spacing w:before="200"/>
      <w:jc w:val="center"/>
    </w:pPr>
  </w:p>
</w:ftr>
</file>

<file path=word/footer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
          </w:pPr>
        </w:p>
      </w:tc>
      <w:tc>
        <w:tcPr>
          <w:tcW w:w="4880" w:type="dxa"/>
          <w:tcMar>
            <w:top w:w="200" w:type="dxa"/>
          </w:tcMar>
          <w:vAlign w:val="center"/>
        </w:tcPr>
        <w:p>
          <w:pPr>
            <w:pStyle w:val="Normal11"/>
          </w:pPr>
        </w:p>
      </w:tc>
      <w:tc>
        <w:tcPr>
          <w:tcW w:w="2600" w:type="dxa"/>
          <w:tcMar>
            <w:top w:w="200" w:type="dxa"/>
          </w:tcMar>
          <w:vAlign w:val="center"/>
        </w:tcPr>
        <w:p>
          <w:pPr>
            <w:pStyle w:val="Normal11"/>
          </w:pPr>
        </w:p>
      </w:tc>
    </w:tr>
  </w:tbl>
</w:ftr>
</file>

<file path=word/footer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6"/>
          </w:pPr>
        </w:p>
      </w:tc>
      <w:tc>
        <w:tcPr>
          <w:tcW w:w="4880" w:type="dxa"/>
          <w:tcMar>
            <w:top w:w="200" w:type="dxa"/>
          </w:tcMar>
          <w:vAlign w:val="center"/>
        </w:tcPr>
        <w:p>
          <w:pPr>
            <w:pStyle w:val="Normal116"/>
          </w:pPr>
        </w:p>
      </w:tc>
      <w:tc>
        <w:tcPr>
          <w:tcW w:w="2600" w:type="dxa"/>
          <w:tcMar>
            <w:top w:w="200" w:type="dxa"/>
          </w:tcMar>
          <w:vAlign w:val="center"/>
        </w:tcPr>
        <w:p>
          <w:pPr>
            <w:pStyle w:val="Normal116"/>
          </w:pPr>
        </w:p>
      </w:tc>
    </w:tr>
  </w:tbl>
</w:ftr>
</file>

<file path=word/footer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spacing w:before="200"/>
      <w:jc w:val="center"/>
    </w:pPr>
  </w:p>
</w:ftr>
</file>

<file path=word/footer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ftr>
</file>

<file path=word/footer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7"/>
          </w:pPr>
        </w:p>
      </w:tc>
      <w:tc>
        <w:tcPr>
          <w:tcW w:w="4880" w:type="dxa"/>
          <w:tcMar>
            <w:top w:w="200" w:type="dxa"/>
          </w:tcMar>
          <w:vAlign w:val="center"/>
        </w:tcPr>
        <w:p>
          <w:pPr>
            <w:pStyle w:val="Normal117"/>
          </w:pPr>
        </w:p>
      </w:tc>
      <w:tc>
        <w:tcPr>
          <w:tcW w:w="2600" w:type="dxa"/>
          <w:tcMar>
            <w:top w:w="200" w:type="dxa"/>
          </w:tcMar>
          <w:vAlign w:val="center"/>
        </w:tcPr>
        <w:p>
          <w:pPr>
            <w:pStyle w:val="Normal117"/>
          </w:pPr>
        </w:p>
      </w:tc>
    </w:tr>
  </w:tbl>
</w:ftr>
</file>

<file path=word/footer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spacing w:before="200"/>
      <w:jc w:val="center"/>
    </w:pPr>
  </w:p>
</w:ftr>
</file>

<file path=word/footer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ftr>
</file>

<file path=word/footer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8"/>
          </w:pPr>
        </w:p>
      </w:tc>
      <w:tc>
        <w:tcPr>
          <w:tcW w:w="4880" w:type="dxa"/>
          <w:tcMar>
            <w:top w:w="200" w:type="dxa"/>
          </w:tcMar>
          <w:vAlign w:val="center"/>
        </w:tcPr>
        <w:p>
          <w:pPr>
            <w:pStyle w:val="Normal118"/>
          </w:pPr>
        </w:p>
      </w:tc>
      <w:tc>
        <w:tcPr>
          <w:tcW w:w="2600" w:type="dxa"/>
          <w:tcMar>
            <w:top w:w="200" w:type="dxa"/>
          </w:tcMar>
          <w:vAlign w:val="center"/>
        </w:tcPr>
        <w:p>
          <w:pPr>
            <w:pStyle w:val="Normal118"/>
          </w:pPr>
        </w:p>
      </w:tc>
    </w:tr>
  </w:tbl>
</w:ftr>
</file>

<file path=word/footer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spacing w:before="200"/>
      <w:jc w:val="center"/>
    </w:pPr>
  </w:p>
</w:ftr>
</file>

<file path=word/footer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ftr>
</file>

<file path=word/footer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9"/>
          </w:pPr>
        </w:p>
      </w:tc>
      <w:tc>
        <w:tcPr>
          <w:tcW w:w="4880" w:type="dxa"/>
          <w:tcMar>
            <w:top w:w="200" w:type="dxa"/>
          </w:tcMar>
          <w:vAlign w:val="center"/>
        </w:tcPr>
        <w:p>
          <w:pPr>
            <w:pStyle w:val="Normal119"/>
          </w:pPr>
        </w:p>
      </w:tc>
      <w:tc>
        <w:tcPr>
          <w:tcW w:w="2600" w:type="dxa"/>
          <w:tcMar>
            <w:top w:w="200" w:type="dxa"/>
          </w:tcMar>
          <w:vAlign w:val="center"/>
        </w:tcPr>
        <w:p>
          <w:pPr>
            <w:pStyle w:val="Normal119"/>
          </w:p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spacing w:before="200"/>
      <w:jc w:val="center"/>
    </w:pPr>
  </w:p>
</w:ftr>
</file>

<file path=word/footer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spacing w:before="200"/>
      <w:jc w:val="center"/>
    </w:pPr>
  </w:p>
</w:ftr>
</file>

<file path=word/footer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ftr>
</file>

<file path=word/footer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0"/>
          </w:pPr>
        </w:p>
      </w:tc>
      <w:tc>
        <w:tcPr>
          <w:tcW w:w="4880" w:type="dxa"/>
          <w:tcMar>
            <w:top w:w="200" w:type="dxa"/>
          </w:tcMar>
          <w:vAlign w:val="center"/>
        </w:tcPr>
        <w:p>
          <w:pPr>
            <w:pStyle w:val="Normal120"/>
          </w:pPr>
        </w:p>
      </w:tc>
      <w:tc>
        <w:tcPr>
          <w:tcW w:w="2600" w:type="dxa"/>
          <w:tcMar>
            <w:top w:w="200" w:type="dxa"/>
          </w:tcMar>
          <w:vAlign w:val="center"/>
        </w:tcPr>
        <w:p>
          <w:pPr>
            <w:pStyle w:val="Normal120"/>
          </w:pPr>
        </w:p>
      </w:tc>
    </w:tr>
  </w:tbl>
</w:ftr>
</file>

<file path=word/footer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spacing w:before="200"/>
      <w:jc w:val="center"/>
    </w:pPr>
  </w:p>
</w:ftr>
</file>

<file path=word/footer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ftr>
</file>

<file path=word/footer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1"/>
          </w:pPr>
        </w:p>
      </w:tc>
      <w:tc>
        <w:tcPr>
          <w:tcW w:w="4880" w:type="dxa"/>
          <w:tcMar>
            <w:top w:w="200" w:type="dxa"/>
          </w:tcMar>
          <w:vAlign w:val="center"/>
        </w:tcPr>
        <w:p>
          <w:pPr>
            <w:pStyle w:val="Normal121"/>
          </w:pPr>
        </w:p>
      </w:tc>
      <w:tc>
        <w:tcPr>
          <w:tcW w:w="2600" w:type="dxa"/>
          <w:tcMar>
            <w:top w:w="200" w:type="dxa"/>
          </w:tcMar>
          <w:vAlign w:val="center"/>
        </w:tcPr>
        <w:p>
          <w:pPr>
            <w:pStyle w:val="Normal121"/>
          </w:pPr>
        </w:p>
      </w:tc>
    </w:tr>
  </w:tbl>
</w:ftr>
</file>

<file path=word/footer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spacing w:before="200"/>
      <w:jc w:val="center"/>
    </w:pPr>
  </w:p>
</w:ftr>
</file>

<file path=word/footer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ftr>
</file>

<file path=word/footer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2"/>
          </w:pPr>
        </w:p>
      </w:tc>
      <w:tc>
        <w:tcPr>
          <w:tcW w:w="4880" w:type="dxa"/>
          <w:tcMar>
            <w:top w:w="200" w:type="dxa"/>
          </w:tcMar>
          <w:vAlign w:val="center"/>
        </w:tcPr>
        <w:p>
          <w:pPr>
            <w:pStyle w:val="Normal122"/>
          </w:pPr>
        </w:p>
      </w:tc>
      <w:tc>
        <w:tcPr>
          <w:tcW w:w="2600" w:type="dxa"/>
          <w:tcMar>
            <w:top w:w="200" w:type="dxa"/>
          </w:tcMar>
          <w:vAlign w:val="center"/>
        </w:tcPr>
        <w:p>
          <w:pPr>
            <w:pStyle w:val="Normal122"/>
          </w:pPr>
        </w:p>
      </w:tc>
    </w:tr>
  </w:tbl>
</w:ftr>
</file>

<file path=word/footer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spacing w:before="200"/>
      <w:jc w:val="cen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ftr>
</file>

<file path=word/footer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ftr>
</file>

<file path=word/footer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3"/>
          </w:pPr>
        </w:p>
      </w:tc>
      <w:tc>
        <w:tcPr>
          <w:tcW w:w="4880" w:type="dxa"/>
          <w:tcMar>
            <w:top w:w="200" w:type="dxa"/>
          </w:tcMar>
          <w:vAlign w:val="center"/>
        </w:tcPr>
        <w:p>
          <w:pPr>
            <w:pStyle w:val="Normal123"/>
          </w:pPr>
        </w:p>
      </w:tc>
      <w:tc>
        <w:tcPr>
          <w:tcW w:w="2600" w:type="dxa"/>
          <w:tcMar>
            <w:top w:w="200" w:type="dxa"/>
          </w:tcMar>
          <w:vAlign w:val="center"/>
        </w:tcPr>
        <w:p>
          <w:pPr>
            <w:pStyle w:val="Normal123"/>
          </w:pPr>
        </w:p>
      </w:tc>
    </w:tr>
  </w:tbl>
</w:ftr>
</file>

<file path=word/footer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spacing w:before="200"/>
      <w:jc w:val="center"/>
    </w:pPr>
  </w:p>
</w:ftr>
</file>

<file path=word/footer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ftr>
</file>

<file path=word/footer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4"/>
          </w:pPr>
        </w:p>
      </w:tc>
      <w:tc>
        <w:tcPr>
          <w:tcW w:w="4880" w:type="dxa"/>
          <w:tcMar>
            <w:top w:w="200" w:type="dxa"/>
          </w:tcMar>
          <w:vAlign w:val="center"/>
        </w:tcPr>
        <w:p>
          <w:pPr>
            <w:pStyle w:val="Normal124"/>
          </w:pPr>
        </w:p>
      </w:tc>
      <w:tc>
        <w:tcPr>
          <w:tcW w:w="2600" w:type="dxa"/>
          <w:tcMar>
            <w:top w:w="200" w:type="dxa"/>
          </w:tcMar>
          <w:vAlign w:val="center"/>
        </w:tcPr>
        <w:p>
          <w:pPr>
            <w:pStyle w:val="Normal124"/>
          </w:pPr>
        </w:p>
      </w:tc>
    </w:tr>
  </w:tbl>
</w:ftr>
</file>

<file path=word/footer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spacing w:before="200"/>
      <w:jc w:val="center"/>
    </w:pPr>
  </w:p>
</w:ftr>
</file>

<file path=word/footer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ftr>
</file>

<file path=word/footer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5"/>
          </w:pPr>
        </w:p>
      </w:tc>
      <w:tc>
        <w:tcPr>
          <w:tcW w:w="4880" w:type="dxa"/>
          <w:tcMar>
            <w:top w:w="200" w:type="dxa"/>
          </w:tcMar>
          <w:vAlign w:val="center"/>
        </w:tcPr>
        <w:p>
          <w:pPr>
            <w:pStyle w:val="Normal125"/>
          </w:pPr>
        </w:p>
      </w:tc>
      <w:tc>
        <w:tcPr>
          <w:tcW w:w="2600" w:type="dxa"/>
          <w:tcMar>
            <w:top w:w="200" w:type="dxa"/>
          </w:tcMar>
          <w:vAlign w:val="center"/>
        </w:tcPr>
        <w:p>
          <w:pPr>
            <w:pStyle w:val="Normal125"/>
          </w:pPr>
        </w:p>
      </w:tc>
    </w:tr>
  </w:tbl>
</w:ftr>
</file>

<file path=word/footer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spacing w:before="200"/>
      <w:jc w:val="center"/>
    </w:pPr>
  </w:p>
</w:ftr>
</file>

<file path=word/footer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
          </w:pPr>
        </w:p>
      </w:tc>
      <w:tc>
        <w:tcPr>
          <w:tcW w:w="4880" w:type="dxa"/>
          <w:tcMar>
            <w:top w:w="200" w:type="dxa"/>
          </w:tcMar>
          <w:vAlign w:val="center"/>
        </w:tcPr>
        <w:p>
          <w:pPr>
            <w:pStyle w:val="Normal12"/>
          </w:pPr>
        </w:p>
      </w:tc>
      <w:tc>
        <w:tcPr>
          <w:tcW w:w="2600" w:type="dxa"/>
          <w:tcMar>
            <w:top w:w="200" w:type="dxa"/>
          </w:tcMar>
          <w:vAlign w:val="center"/>
        </w:tcPr>
        <w:p>
          <w:pPr>
            <w:pStyle w:val="Normal12"/>
          </w:pPr>
        </w:p>
      </w:tc>
    </w:tr>
  </w:tbl>
</w:ftr>
</file>

<file path=word/footer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6"/>
          </w:pPr>
        </w:p>
      </w:tc>
      <w:tc>
        <w:tcPr>
          <w:tcW w:w="4880" w:type="dxa"/>
          <w:tcMar>
            <w:top w:w="200" w:type="dxa"/>
          </w:tcMar>
          <w:vAlign w:val="center"/>
        </w:tcPr>
        <w:p>
          <w:pPr>
            <w:pStyle w:val="Normal126"/>
          </w:pPr>
        </w:p>
      </w:tc>
      <w:tc>
        <w:tcPr>
          <w:tcW w:w="2600" w:type="dxa"/>
          <w:tcMar>
            <w:top w:w="200" w:type="dxa"/>
          </w:tcMar>
          <w:vAlign w:val="center"/>
        </w:tcPr>
        <w:p>
          <w:pPr>
            <w:pStyle w:val="Normal126"/>
          </w:pPr>
        </w:p>
      </w:tc>
    </w:tr>
  </w:tbl>
</w:ftr>
</file>

<file path=word/footer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spacing w:before="200"/>
      <w:jc w:val="center"/>
    </w:pPr>
  </w:p>
</w:ftr>
</file>

<file path=word/footer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ftr>
</file>

<file path=word/footer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7"/>
          </w:pPr>
        </w:p>
      </w:tc>
      <w:tc>
        <w:tcPr>
          <w:tcW w:w="4880" w:type="dxa"/>
          <w:tcMar>
            <w:top w:w="200" w:type="dxa"/>
          </w:tcMar>
          <w:vAlign w:val="center"/>
        </w:tcPr>
        <w:p>
          <w:pPr>
            <w:pStyle w:val="Normal127"/>
          </w:pPr>
        </w:p>
      </w:tc>
      <w:tc>
        <w:tcPr>
          <w:tcW w:w="2600" w:type="dxa"/>
          <w:tcMar>
            <w:top w:w="200" w:type="dxa"/>
          </w:tcMar>
          <w:vAlign w:val="center"/>
        </w:tcPr>
        <w:p>
          <w:pPr>
            <w:pStyle w:val="Normal127"/>
          </w:pPr>
        </w:p>
      </w:tc>
    </w:tr>
  </w:tbl>
</w:ftr>
</file>

<file path=word/footer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spacing w:before="200"/>
      <w:jc w:val="center"/>
    </w:pPr>
  </w:p>
</w:ftr>
</file>

<file path=word/footer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ftr>
</file>

<file path=word/footer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8"/>
          </w:pPr>
        </w:p>
      </w:tc>
      <w:tc>
        <w:tcPr>
          <w:tcW w:w="4880" w:type="dxa"/>
          <w:tcMar>
            <w:top w:w="200" w:type="dxa"/>
          </w:tcMar>
          <w:vAlign w:val="center"/>
        </w:tcPr>
        <w:p>
          <w:pPr>
            <w:pStyle w:val="Normal128"/>
          </w:pPr>
        </w:p>
      </w:tc>
      <w:tc>
        <w:tcPr>
          <w:tcW w:w="2600" w:type="dxa"/>
          <w:tcMar>
            <w:top w:w="200" w:type="dxa"/>
          </w:tcMar>
          <w:vAlign w:val="center"/>
        </w:tcPr>
        <w:p>
          <w:pPr>
            <w:pStyle w:val="Normal128"/>
          </w:pPr>
        </w:p>
      </w:tc>
    </w:tr>
  </w:tbl>
</w:ftr>
</file>

<file path=word/footer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spacing w:before="200"/>
      <w:jc w:val="center"/>
    </w:pPr>
  </w:p>
</w:ftr>
</file>

<file path=word/footer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ftr>
</file>

<file path=word/footer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9"/>
          </w:pPr>
        </w:p>
      </w:tc>
      <w:tc>
        <w:tcPr>
          <w:tcW w:w="4880" w:type="dxa"/>
          <w:tcMar>
            <w:top w:w="200" w:type="dxa"/>
          </w:tcMar>
          <w:vAlign w:val="center"/>
        </w:tcPr>
        <w:p>
          <w:pPr>
            <w:pStyle w:val="Normal129"/>
          </w:pPr>
        </w:p>
      </w:tc>
      <w:tc>
        <w:tcPr>
          <w:tcW w:w="2600" w:type="dxa"/>
          <w:tcMar>
            <w:top w:w="200" w:type="dxa"/>
          </w:tcMar>
          <w:vAlign w:val="center"/>
        </w:tcPr>
        <w:p>
          <w:pPr>
            <w:pStyle w:val="Normal129"/>
          </w:p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spacing w:before="200"/>
      <w:jc w:val="center"/>
    </w:pPr>
  </w:p>
</w:ftr>
</file>

<file path=word/footer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spacing w:before="200"/>
      <w:jc w:val="center"/>
    </w:pPr>
  </w:p>
</w:ftr>
</file>

<file path=word/footer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ftr>
</file>

<file path=word/footer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0"/>
          </w:pPr>
        </w:p>
      </w:tc>
      <w:tc>
        <w:tcPr>
          <w:tcW w:w="4880" w:type="dxa"/>
          <w:tcMar>
            <w:top w:w="200" w:type="dxa"/>
          </w:tcMar>
          <w:vAlign w:val="center"/>
        </w:tcPr>
        <w:p>
          <w:pPr>
            <w:pStyle w:val="Normal130"/>
          </w:pPr>
        </w:p>
      </w:tc>
      <w:tc>
        <w:tcPr>
          <w:tcW w:w="2600" w:type="dxa"/>
          <w:tcMar>
            <w:top w:w="200" w:type="dxa"/>
          </w:tcMar>
          <w:vAlign w:val="center"/>
        </w:tcPr>
        <w:p>
          <w:pPr>
            <w:pStyle w:val="Normal130"/>
          </w:pPr>
        </w:p>
      </w:tc>
    </w:tr>
  </w:tbl>
</w:ftr>
</file>

<file path=word/footer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spacing w:before="200"/>
      <w:jc w:val="center"/>
    </w:pPr>
  </w:p>
</w:ftr>
</file>

<file path=word/footer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ftr>
</file>

<file path=word/footer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1"/>
          </w:pPr>
        </w:p>
      </w:tc>
      <w:tc>
        <w:tcPr>
          <w:tcW w:w="4880" w:type="dxa"/>
          <w:tcMar>
            <w:top w:w="200" w:type="dxa"/>
          </w:tcMar>
          <w:vAlign w:val="center"/>
        </w:tcPr>
        <w:p>
          <w:pPr>
            <w:pStyle w:val="Normal131"/>
          </w:pPr>
        </w:p>
      </w:tc>
      <w:tc>
        <w:tcPr>
          <w:tcW w:w="2600" w:type="dxa"/>
          <w:tcMar>
            <w:top w:w="200" w:type="dxa"/>
          </w:tcMar>
          <w:vAlign w:val="center"/>
        </w:tcPr>
        <w:p>
          <w:pPr>
            <w:pStyle w:val="Normal131"/>
          </w:pPr>
        </w:p>
      </w:tc>
    </w:tr>
  </w:tbl>
</w:ftr>
</file>

<file path=word/footer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spacing w:before="200"/>
      <w:jc w:val="center"/>
    </w:pPr>
  </w:p>
</w:ftr>
</file>

<file path=word/footer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ftr>
</file>

<file path=word/footer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2"/>
          </w:pPr>
        </w:p>
      </w:tc>
      <w:tc>
        <w:tcPr>
          <w:tcW w:w="4880" w:type="dxa"/>
          <w:tcMar>
            <w:top w:w="200" w:type="dxa"/>
          </w:tcMar>
          <w:vAlign w:val="center"/>
        </w:tcPr>
        <w:p>
          <w:pPr>
            <w:pStyle w:val="Normal132"/>
          </w:pPr>
        </w:p>
      </w:tc>
      <w:tc>
        <w:tcPr>
          <w:tcW w:w="2600" w:type="dxa"/>
          <w:tcMar>
            <w:top w:w="200" w:type="dxa"/>
          </w:tcMar>
          <w:vAlign w:val="center"/>
        </w:tcPr>
        <w:p>
          <w:pPr>
            <w:pStyle w:val="Normal132"/>
          </w:pPr>
        </w:p>
      </w:tc>
    </w:tr>
  </w:tbl>
</w:ftr>
</file>

<file path=word/footer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spacing w:before="20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ftr>
</file>

<file path=word/footer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ftr>
</file>

<file path=word/footer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3"/>
          </w:pPr>
        </w:p>
      </w:tc>
      <w:tc>
        <w:tcPr>
          <w:tcW w:w="4880" w:type="dxa"/>
          <w:tcMar>
            <w:top w:w="200" w:type="dxa"/>
          </w:tcMar>
          <w:vAlign w:val="center"/>
        </w:tcPr>
        <w:p>
          <w:pPr>
            <w:pStyle w:val="Normal133"/>
          </w:pPr>
        </w:p>
      </w:tc>
      <w:tc>
        <w:tcPr>
          <w:tcW w:w="2600" w:type="dxa"/>
          <w:tcMar>
            <w:top w:w="200" w:type="dxa"/>
          </w:tcMar>
          <w:vAlign w:val="center"/>
        </w:tcPr>
        <w:p>
          <w:pPr>
            <w:pStyle w:val="Normal133"/>
          </w:pPr>
        </w:p>
      </w:tc>
    </w:tr>
  </w:tbl>
</w:ftr>
</file>

<file path=word/footer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spacing w:before="200"/>
      <w:jc w:val="center"/>
    </w:pPr>
  </w:p>
</w:ftr>
</file>

<file path=word/footer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ftr>
</file>

<file path=word/footer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4"/>
          </w:pPr>
        </w:p>
      </w:tc>
      <w:tc>
        <w:tcPr>
          <w:tcW w:w="4880" w:type="dxa"/>
          <w:tcMar>
            <w:top w:w="200" w:type="dxa"/>
          </w:tcMar>
          <w:vAlign w:val="center"/>
        </w:tcPr>
        <w:p>
          <w:pPr>
            <w:pStyle w:val="Normal134"/>
          </w:pPr>
        </w:p>
      </w:tc>
      <w:tc>
        <w:tcPr>
          <w:tcW w:w="2600" w:type="dxa"/>
          <w:tcMar>
            <w:top w:w="200" w:type="dxa"/>
          </w:tcMar>
          <w:vAlign w:val="center"/>
        </w:tcPr>
        <w:p>
          <w:pPr>
            <w:pStyle w:val="Normal134"/>
          </w:pPr>
        </w:p>
      </w:tc>
    </w:tr>
  </w:tbl>
</w:ftr>
</file>

<file path=word/footer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spacing w:before="200"/>
      <w:jc w:val="center"/>
    </w:pPr>
  </w:p>
</w:ftr>
</file>

<file path=word/footer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ftr>
</file>

<file path=word/footer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5"/>
          </w:pPr>
        </w:p>
      </w:tc>
      <w:tc>
        <w:tcPr>
          <w:tcW w:w="4880" w:type="dxa"/>
          <w:tcMar>
            <w:top w:w="200" w:type="dxa"/>
          </w:tcMar>
          <w:vAlign w:val="center"/>
        </w:tcPr>
        <w:p>
          <w:pPr>
            <w:pStyle w:val="Normal135"/>
          </w:pPr>
        </w:p>
      </w:tc>
      <w:tc>
        <w:tcPr>
          <w:tcW w:w="2600" w:type="dxa"/>
          <w:tcMar>
            <w:top w:w="200" w:type="dxa"/>
          </w:tcMar>
          <w:vAlign w:val="center"/>
        </w:tcPr>
        <w:p>
          <w:pPr>
            <w:pStyle w:val="Normal135"/>
          </w:pPr>
        </w:p>
      </w:tc>
    </w:tr>
  </w:tbl>
</w:ftr>
</file>

<file path=word/footer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spacing w:before="200"/>
      <w:jc w:val="center"/>
    </w:pPr>
  </w:p>
</w:ftr>
</file>

<file path=word/footer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
          </w:pPr>
        </w:p>
      </w:tc>
      <w:tc>
        <w:tcPr>
          <w:tcW w:w="4880" w:type="dxa"/>
          <w:tcMar>
            <w:top w:w="200" w:type="dxa"/>
          </w:tcMar>
          <w:vAlign w:val="center"/>
        </w:tcPr>
        <w:p>
          <w:pPr>
            <w:pStyle w:val="Normal13"/>
          </w:pPr>
        </w:p>
      </w:tc>
      <w:tc>
        <w:tcPr>
          <w:tcW w:w="2600" w:type="dxa"/>
          <w:tcMar>
            <w:top w:w="200" w:type="dxa"/>
          </w:tcMar>
          <w:vAlign w:val="center"/>
        </w:tcPr>
        <w:p>
          <w:pPr>
            <w:pStyle w:val="Normal13"/>
          </w:pPr>
        </w:p>
      </w:tc>
    </w:tr>
  </w:tbl>
</w:ftr>
</file>

<file path=word/footer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6"/>
          </w:pPr>
        </w:p>
      </w:tc>
      <w:tc>
        <w:tcPr>
          <w:tcW w:w="4880" w:type="dxa"/>
          <w:tcMar>
            <w:top w:w="200" w:type="dxa"/>
          </w:tcMar>
          <w:vAlign w:val="center"/>
        </w:tcPr>
        <w:p>
          <w:pPr>
            <w:pStyle w:val="Normal136"/>
          </w:pPr>
        </w:p>
      </w:tc>
      <w:tc>
        <w:tcPr>
          <w:tcW w:w="2600" w:type="dxa"/>
          <w:tcMar>
            <w:top w:w="200" w:type="dxa"/>
          </w:tcMar>
          <w:vAlign w:val="center"/>
        </w:tcPr>
        <w:p>
          <w:pPr>
            <w:pStyle w:val="Normal136"/>
          </w:pPr>
        </w:p>
      </w:tc>
    </w:tr>
  </w:tbl>
</w:ftr>
</file>

<file path=word/footer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spacing w:before="200"/>
      <w:jc w:val="center"/>
    </w:pPr>
  </w:p>
</w:ftr>
</file>

<file path=word/footer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ftr>
</file>

<file path=word/footer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7"/>
          </w:pPr>
        </w:p>
      </w:tc>
      <w:tc>
        <w:tcPr>
          <w:tcW w:w="4880" w:type="dxa"/>
          <w:tcMar>
            <w:top w:w="200" w:type="dxa"/>
          </w:tcMar>
          <w:vAlign w:val="center"/>
        </w:tcPr>
        <w:p>
          <w:pPr>
            <w:pStyle w:val="Normal137"/>
          </w:pPr>
        </w:p>
      </w:tc>
      <w:tc>
        <w:tcPr>
          <w:tcW w:w="2600" w:type="dxa"/>
          <w:tcMar>
            <w:top w:w="200" w:type="dxa"/>
          </w:tcMar>
          <w:vAlign w:val="center"/>
        </w:tcPr>
        <w:p>
          <w:pPr>
            <w:pStyle w:val="Normal137"/>
          </w:pPr>
        </w:p>
      </w:tc>
    </w:tr>
  </w:tbl>
</w:ftr>
</file>

<file path=word/footer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spacing w:before="200"/>
      <w:jc w:val="center"/>
    </w:pPr>
  </w:p>
</w:ftr>
</file>

<file path=word/footer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ftr>
</file>

<file path=word/footer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8"/>
          </w:pPr>
        </w:p>
      </w:tc>
      <w:tc>
        <w:tcPr>
          <w:tcW w:w="4880" w:type="dxa"/>
          <w:tcMar>
            <w:top w:w="200" w:type="dxa"/>
          </w:tcMar>
          <w:vAlign w:val="center"/>
        </w:tcPr>
        <w:p>
          <w:pPr>
            <w:pStyle w:val="Normal138"/>
          </w:pPr>
        </w:p>
      </w:tc>
      <w:tc>
        <w:tcPr>
          <w:tcW w:w="2600" w:type="dxa"/>
          <w:tcMar>
            <w:top w:w="200" w:type="dxa"/>
          </w:tcMar>
          <w:vAlign w:val="center"/>
        </w:tcPr>
        <w:p>
          <w:pPr>
            <w:pStyle w:val="Normal138"/>
          </w:pPr>
        </w:p>
      </w:tc>
    </w:tr>
  </w:tbl>
</w:ftr>
</file>

<file path=word/footer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spacing w:before="200"/>
      <w:jc w:val="center"/>
    </w:pPr>
  </w:p>
</w:ftr>
</file>

<file path=word/footer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ftr>
</file>

<file path=word/footer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9"/>
          </w:pPr>
        </w:p>
      </w:tc>
      <w:tc>
        <w:tcPr>
          <w:tcW w:w="4880" w:type="dxa"/>
          <w:tcMar>
            <w:top w:w="200" w:type="dxa"/>
          </w:tcMar>
          <w:vAlign w:val="center"/>
        </w:tcPr>
        <w:p>
          <w:pPr>
            <w:pStyle w:val="Normal139"/>
          </w:pPr>
        </w:p>
      </w:tc>
      <w:tc>
        <w:tcPr>
          <w:tcW w:w="2600" w:type="dxa"/>
          <w:tcMar>
            <w:top w:w="200" w:type="dxa"/>
          </w:tcMar>
          <w:vAlign w:val="center"/>
        </w:tcPr>
        <w:p>
          <w:pPr>
            <w:pStyle w:val="Normal139"/>
          </w:p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spacing w:before="200"/>
      <w:jc w:val="center"/>
    </w:pPr>
  </w:p>
</w:ftr>
</file>

<file path=word/footer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spacing w:before="200"/>
      <w:jc w:val="center"/>
    </w:pPr>
  </w:p>
</w:ftr>
</file>

<file path=word/footer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ftr>
</file>

<file path=word/footer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0"/>
          </w:pPr>
        </w:p>
      </w:tc>
      <w:tc>
        <w:tcPr>
          <w:tcW w:w="4880" w:type="dxa"/>
          <w:tcMar>
            <w:top w:w="200" w:type="dxa"/>
          </w:tcMar>
          <w:vAlign w:val="center"/>
        </w:tcPr>
        <w:p>
          <w:pPr>
            <w:pStyle w:val="Normal140"/>
          </w:pPr>
        </w:p>
      </w:tc>
      <w:tc>
        <w:tcPr>
          <w:tcW w:w="2600" w:type="dxa"/>
          <w:tcMar>
            <w:top w:w="200" w:type="dxa"/>
          </w:tcMar>
          <w:vAlign w:val="center"/>
        </w:tcPr>
        <w:p>
          <w:pPr>
            <w:pStyle w:val="Normal140"/>
          </w:pPr>
        </w:p>
      </w:tc>
    </w:tr>
  </w:tbl>
</w:ftr>
</file>

<file path=word/footer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spacing w:before="200"/>
      <w:jc w:val="center"/>
    </w:pPr>
  </w:p>
</w:ftr>
</file>

<file path=word/footer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ftr>
</file>

<file path=word/footer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1"/>
          </w:pPr>
        </w:p>
      </w:tc>
      <w:tc>
        <w:tcPr>
          <w:tcW w:w="4880" w:type="dxa"/>
          <w:tcMar>
            <w:top w:w="200" w:type="dxa"/>
          </w:tcMar>
          <w:vAlign w:val="center"/>
        </w:tcPr>
        <w:p>
          <w:pPr>
            <w:pStyle w:val="Normal141"/>
          </w:pPr>
        </w:p>
      </w:tc>
      <w:tc>
        <w:tcPr>
          <w:tcW w:w="2600" w:type="dxa"/>
          <w:tcMar>
            <w:top w:w="200" w:type="dxa"/>
          </w:tcMar>
          <w:vAlign w:val="center"/>
        </w:tcPr>
        <w:p>
          <w:pPr>
            <w:pStyle w:val="Normal141"/>
          </w:pPr>
        </w:p>
      </w:tc>
    </w:tr>
  </w:tbl>
</w:ftr>
</file>

<file path=word/footer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spacing w:before="200"/>
      <w:jc w:val="center"/>
    </w:pPr>
  </w:p>
</w:ftr>
</file>

<file path=word/footer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ftr>
</file>

<file path=word/footer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2"/>
          </w:pPr>
        </w:p>
      </w:tc>
      <w:tc>
        <w:tcPr>
          <w:tcW w:w="4880" w:type="dxa"/>
          <w:tcMar>
            <w:top w:w="200" w:type="dxa"/>
          </w:tcMar>
          <w:vAlign w:val="center"/>
        </w:tcPr>
        <w:p>
          <w:pPr>
            <w:pStyle w:val="Normal142"/>
          </w:pPr>
        </w:p>
      </w:tc>
      <w:tc>
        <w:tcPr>
          <w:tcW w:w="2600" w:type="dxa"/>
          <w:tcMar>
            <w:top w:w="200" w:type="dxa"/>
          </w:tcMar>
          <w:vAlign w:val="center"/>
        </w:tcPr>
        <w:p>
          <w:pPr>
            <w:pStyle w:val="Normal142"/>
          </w:pPr>
        </w:p>
      </w:tc>
    </w:tr>
  </w:tbl>
</w:ftr>
</file>

<file path=word/footer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spacing w:before="200"/>
      <w:jc w:val="cen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ftr>
</file>

<file path=word/footer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ftr>
</file>

<file path=word/footer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3"/>
          </w:pPr>
        </w:p>
      </w:tc>
      <w:tc>
        <w:tcPr>
          <w:tcW w:w="4880" w:type="dxa"/>
          <w:tcMar>
            <w:top w:w="200" w:type="dxa"/>
          </w:tcMar>
          <w:vAlign w:val="center"/>
        </w:tcPr>
        <w:p>
          <w:pPr>
            <w:pStyle w:val="Normal143"/>
          </w:pPr>
        </w:p>
      </w:tc>
      <w:tc>
        <w:tcPr>
          <w:tcW w:w="2600" w:type="dxa"/>
          <w:tcMar>
            <w:top w:w="200" w:type="dxa"/>
          </w:tcMar>
          <w:vAlign w:val="center"/>
        </w:tcPr>
        <w:p>
          <w:pPr>
            <w:pStyle w:val="Normal143"/>
          </w:pPr>
        </w:p>
      </w:tc>
    </w:tr>
  </w:tbl>
</w:ftr>
</file>

<file path=word/footer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spacing w:before="200"/>
      <w:jc w:val="center"/>
    </w:pPr>
  </w:p>
</w:ftr>
</file>

<file path=word/footer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ftr>
</file>

<file path=word/footer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4"/>
          </w:pPr>
        </w:p>
      </w:tc>
      <w:tc>
        <w:tcPr>
          <w:tcW w:w="4880" w:type="dxa"/>
          <w:tcMar>
            <w:top w:w="200" w:type="dxa"/>
          </w:tcMar>
          <w:vAlign w:val="center"/>
        </w:tcPr>
        <w:p>
          <w:pPr>
            <w:pStyle w:val="Normal144"/>
          </w:pPr>
        </w:p>
      </w:tc>
      <w:tc>
        <w:tcPr>
          <w:tcW w:w="2600" w:type="dxa"/>
          <w:tcMar>
            <w:top w:w="200" w:type="dxa"/>
          </w:tcMar>
          <w:vAlign w:val="center"/>
        </w:tcPr>
        <w:p>
          <w:pPr>
            <w:pStyle w:val="Normal144"/>
          </w:pPr>
        </w:p>
      </w:tc>
    </w:tr>
  </w:tbl>
</w:ftr>
</file>

<file path=word/footer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spacing w:before="200"/>
      <w:jc w:val="center"/>
    </w:pPr>
  </w:p>
</w:ftr>
</file>

<file path=word/footer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ftr>
</file>

<file path=word/footer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5"/>
          </w:pPr>
        </w:p>
      </w:tc>
      <w:tc>
        <w:tcPr>
          <w:tcW w:w="4880" w:type="dxa"/>
          <w:tcMar>
            <w:top w:w="200" w:type="dxa"/>
          </w:tcMar>
          <w:vAlign w:val="center"/>
        </w:tcPr>
        <w:p>
          <w:pPr>
            <w:pStyle w:val="Normal145"/>
          </w:pPr>
        </w:p>
      </w:tc>
      <w:tc>
        <w:tcPr>
          <w:tcW w:w="2600" w:type="dxa"/>
          <w:tcMar>
            <w:top w:w="200" w:type="dxa"/>
          </w:tcMar>
          <w:vAlign w:val="center"/>
        </w:tcPr>
        <w:p>
          <w:pPr>
            <w:pStyle w:val="Normal145"/>
          </w:pPr>
        </w:p>
      </w:tc>
    </w:tr>
  </w:tbl>
</w:ftr>
</file>

<file path=word/footer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spacing w:before="200"/>
      <w:jc w:val="center"/>
    </w:pPr>
  </w:p>
</w:ftr>
</file>

<file path=word/footer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
          </w:pPr>
        </w:p>
      </w:tc>
      <w:tc>
        <w:tcPr>
          <w:tcW w:w="4880" w:type="dxa"/>
          <w:tcMar>
            <w:top w:w="200" w:type="dxa"/>
          </w:tcMar>
          <w:vAlign w:val="center"/>
        </w:tcPr>
        <w:p>
          <w:pPr>
            <w:pStyle w:val="Normal14"/>
          </w:pPr>
        </w:p>
      </w:tc>
      <w:tc>
        <w:tcPr>
          <w:tcW w:w="2600" w:type="dxa"/>
          <w:tcMar>
            <w:top w:w="200" w:type="dxa"/>
          </w:tcMar>
          <w:vAlign w:val="center"/>
        </w:tcPr>
        <w:p>
          <w:pPr>
            <w:pStyle w:val="Normal14"/>
          </w:pPr>
        </w:p>
      </w:tc>
    </w:tr>
  </w:tbl>
</w:ftr>
</file>

<file path=word/footer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6"/>
          </w:pPr>
        </w:p>
      </w:tc>
      <w:tc>
        <w:tcPr>
          <w:tcW w:w="4880" w:type="dxa"/>
          <w:tcMar>
            <w:top w:w="200" w:type="dxa"/>
          </w:tcMar>
          <w:vAlign w:val="center"/>
        </w:tcPr>
        <w:p>
          <w:pPr>
            <w:pStyle w:val="Normal146"/>
          </w:pPr>
        </w:p>
      </w:tc>
      <w:tc>
        <w:tcPr>
          <w:tcW w:w="2600" w:type="dxa"/>
          <w:tcMar>
            <w:top w:w="200" w:type="dxa"/>
          </w:tcMar>
          <w:vAlign w:val="center"/>
        </w:tcPr>
        <w:p>
          <w:pPr>
            <w:pStyle w:val="Normal146"/>
          </w:pPr>
        </w:p>
      </w:tc>
    </w:tr>
  </w:tbl>
</w:ftr>
</file>

<file path=word/footer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spacing w:before="200"/>
      <w:jc w:val="center"/>
    </w:pPr>
  </w:p>
</w:ftr>
</file>

<file path=word/footer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ftr>
</file>

<file path=word/footer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7"/>
          </w:pPr>
        </w:p>
      </w:tc>
      <w:tc>
        <w:tcPr>
          <w:tcW w:w="4880" w:type="dxa"/>
          <w:tcMar>
            <w:top w:w="200" w:type="dxa"/>
          </w:tcMar>
          <w:vAlign w:val="center"/>
        </w:tcPr>
        <w:p>
          <w:pPr>
            <w:pStyle w:val="Normal147"/>
          </w:pPr>
        </w:p>
      </w:tc>
      <w:tc>
        <w:tcPr>
          <w:tcW w:w="2600" w:type="dxa"/>
          <w:tcMar>
            <w:top w:w="200" w:type="dxa"/>
          </w:tcMar>
          <w:vAlign w:val="center"/>
        </w:tcPr>
        <w:p>
          <w:pPr>
            <w:pStyle w:val="Normal147"/>
          </w:pPr>
        </w:p>
      </w:tc>
    </w:tr>
  </w:tbl>
</w:ftr>
</file>

<file path=word/footer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spacing w:before="200"/>
      <w:jc w:val="center"/>
    </w:pPr>
  </w:p>
</w:ftr>
</file>

<file path=word/footer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ftr>
</file>

<file path=word/footer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8"/>
          </w:pPr>
        </w:p>
      </w:tc>
      <w:tc>
        <w:tcPr>
          <w:tcW w:w="4880" w:type="dxa"/>
          <w:tcMar>
            <w:top w:w="200" w:type="dxa"/>
          </w:tcMar>
          <w:vAlign w:val="center"/>
        </w:tcPr>
        <w:p>
          <w:pPr>
            <w:pStyle w:val="Normal148"/>
          </w:pPr>
        </w:p>
      </w:tc>
      <w:tc>
        <w:tcPr>
          <w:tcW w:w="2600" w:type="dxa"/>
          <w:tcMar>
            <w:top w:w="200" w:type="dxa"/>
          </w:tcMar>
          <w:vAlign w:val="center"/>
        </w:tcPr>
        <w:p>
          <w:pPr>
            <w:pStyle w:val="Normal148"/>
          </w:pPr>
        </w:p>
      </w:tc>
    </w:tr>
  </w:tbl>
</w:ftr>
</file>

<file path=word/footer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spacing w:before="200"/>
      <w:jc w:val="center"/>
    </w:pPr>
  </w:p>
</w:ftr>
</file>

<file path=word/footer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ftr>
</file>

<file path=word/footer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9"/>
          </w:pPr>
        </w:p>
      </w:tc>
      <w:tc>
        <w:tcPr>
          <w:tcW w:w="4880" w:type="dxa"/>
          <w:tcMar>
            <w:top w:w="200" w:type="dxa"/>
          </w:tcMar>
          <w:vAlign w:val="center"/>
        </w:tcPr>
        <w:p>
          <w:pPr>
            <w:pStyle w:val="Normal149"/>
          </w:pPr>
        </w:p>
      </w:tc>
      <w:tc>
        <w:tcPr>
          <w:tcW w:w="2600" w:type="dxa"/>
          <w:tcMar>
            <w:top w:w="200" w:type="dxa"/>
          </w:tcMar>
          <w:vAlign w:val="center"/>
        </w:tcPr>
        <w:p>
          <w:pPr>
            <w:pStyle w:val="Normal149"/>
          </w:p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spacing w:before="200"/>
      <w:jc w:val="center"/>
    </w:pPr>
  </w:p>
</w:ftr>
</file>

<file path=word/footer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spacing w:before="200"/>
      <w:jc w:val="center"/>
    </w:pPr>
  </w:p>
</w:ftr>
</file>

<file path=word/footer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ftr>
</file>

<file path=word/footer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0"/>
          </w:pPr>
        </w:p>
      </w:tc>
      <w:tc>
        <w:tcPr>
          <w:tcW w:w="4880" w:type="dxa"/>
          <w:tcMar>
            <w:top w:w="200" w:type="dxa"/>
          </w:tcMar>
          <w:vAlign w:val="center"/>
        </w:tcPr>
        <w:p>
          <w:pPr>
            <w:pStyle w:val="Normal150"/>
          </w:pPr>
        </w:p>
      </w:tc>
      <w:tc>
        <w:tcPr>
          <w:tcW w:w="2600" w:type="dxa"/>
          <w:tcMar>
            <w:top w:w="200" w:type="dxa"/>
          </w:tcMar>
          <w:vAlign w:val="center"/>
        </w:tcPr>
        <w:p>
          <w:pPr>
            <w:pStyle w:val="Normal150"/>
          </w:pPr>
        </w:p>
      </w:tc>
    </w:tr>
  </w:tbl>
</w:ftr>
</file>

<file path=word/footer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spacing w:before="200"/>
      <w:jc w:val="center"/>
    </w:pPr>
  </w:p>
</w:ftr>
</file>

<file path=word/footer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ftr>
</file>

<file path=word/footer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1"/>
          </w:pPr>
        </w:p>
      </w:tc>
      <w:tc>
        <w:tcPr>
          <w:tcW w:w="4880" w:type="dxa"/>
          <w:tcMar>
            <w:top w:w="200" w:type="dxa"/>
          </w:tcMar>
          <w:vAlign w:val="center"/>
        </w:tcPr>
        <w:p>
          <w:pPr>
            <w:pStyle w:val="Normal151"/>
          </w:pPr>
        </w:p>
      </w:tc>
      <w:tc>
        <w:tcPr>
          <w:tcW w:w="2600" w:type="dxa"/>
          <w:tcMar>
            <w:top w:w="200" w:type="dxa"/>
          </w:tcMar>
          <w:vAlign w:val="center"/>
        </w:tcPr>
        <w:p>
          <w:pPr>
            <w:pStyle w:val="Normal151"/>
          </w:pPr>
        </w:p>
      </w:tc>
    </w:tr>
  </w:tbl>
</w:ftr>
</file>

<file path=word/footer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spacing w:before="200"/>
      <w:jc w:val="center"/>
    </w:pPr>
  </w:p>
</w:ftr>
</file>

<file path=word/footer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ftr>
</file>

<file path=word/footer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2"/>
          </w:pPr>
        </w:p>
      </w:tc>
      <w:tc>
        <w:tcPr>
          <w:tcW w:w="4880" w:type="dxa"/>
          <w:tcMar>
            <w:top w:w="200" w:type="dxa"/>
          </w:tcMar>
          <w:vAlign w:val="center"/>
        </w:tcPr>
        <w:p>
          <w:pPr>
            <w:pStyle w:val="Normal152"/>
          </w:pPr>
        </w:p>
      </w:tc>
      <w:tc>
        <w:tcPr>
          <w:tcW w:w="2600" w:type="dxa"/>
          <w:tcMar>
            <w:top w:w="200" w:type="dxa"/>
          </w:tcMar>
          <w:vAlign w:val="center"/>
        </w:tcPr>
        <w:p>
          <w:pPr>
            <w:pStyle w:val="Normal152"/>
          </w:pPr>
        </w:p>
      </w:tc>
    </w:tr>
  </w:tbl>
</w:ftr>
</file>

<file path=word/footer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spacing w:before="200"/>
      <w:jc w:val="cen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ftr>
</file>

<file path=word/footer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ftr>
</file>

<file path=word/footer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3"/>
          </w:pPr>
        </w:p>
      </w:tc>
      <w:tc>
        <w:tcPr>
          <w:tcW w:w="4880" w:type="dxa"/>
          <w:tcMar>
            <w:top w:w="200" w:type="dxa"/>
          </w:tcMar>
          <w:vAlign w:val="center"/>
        </w:tcPr>
        <w:p>
          <w:pPr>
            <w:pStyle w:val="Normal153"/>
          </w:pPr>
        </w:p>
      </w:tc>
      <w:tc>
        <w:tcPr>
          <w:tcW w:w="2600" w:type="dxa"/>
          <w:tcMar>
            <w:top w:w="200" w:type="dxa"/>
          </w:tcMar>
          <w:vAlign w:val="center"/>
        </w:tcPr>
        <w:p>
          <w:pPr>
            <w:pStyle w:val="Normal153"/>
          </w:pPr>
        </w:p>
      </w:tc>
    </w:tr>
  </w:tbl>
</w:ftr>
</file>

<file path=word/footer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spacing w:before="200"/>
      <w:jc w:val="center"/>
    </w:pPr>
  </w:p>
</w:ftr>
</file>

<file path=word/footer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ftr>
</file>

<file path=word/footer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4"/>
          </w:pPr>
        </w:p>
      </w:tc>
      <w:tc>
        <w:tcPr>
          <w:tcW w:w="4880" w:type="dxa"/>
          <w:tcMar>
            <w:top w:w="200" w:type="dxa"/>
          </w:tcMar>
          <w:vAlign w:val="center"/>
        </w:tcPr>
        <w:p>
          <w:pPr>
            <w:pStyle w:val="Normal154"/>
          </w:pPr>
        </w:p>
      </w:tc>
      <w:tc>
        <w:tcPr>
          <w:tcW w:w="2600" w:type="dxa"/>
          <w:tcMar>
            <w:top w:w="200" w:type="dxa"/>
          </w:tcMar>
          <w:vAlign w:val="center"/>
        </w:tcPr>
        <w:p>
          <w:pPr>
            <w:pStyle w:val="Normal154"/>
          </w:pPr>
        </w:p>
      </w:tc>
    </w:tr>
  </w:tbl>
</w:ftr>
</file>

<file path=word/footer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spacing w:before="200"/>
      <w:jc w:val="center"/>
    </w:pPr>
  </w:p>
</w:ftr>
</file>

<file path=word/footer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ftr>
</file>

<file path=word/footer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5"/>
          </w:pPr>
        </w:p>
      </w:tc>
      <w:tc>
        <w:tcPr>
          <w:tcW w:w="4880" w:type="dxa"/>
          <w:tcMar>
            <w:top w:w="200" w:type="dxa"/>
          </w:tcMar>
          <w:vAlign w:val="center"/>
        </w:tcPr>
        <w:p>
          <w:pPr>
            <w:pStyle w:val="Normal155"/>
          </w:pPr>
        </w:p>
      </w:tc>
      <w:tc>
        <w:tcPr>
          <w:tcW w:w="2600" w:type="dxa"/>
          <w:tcMar>
            <w:top w:w="200" w:type="dxa"/>
          </w:tcMar>
          <w:vAlign w:val="center"/>
        </w:tcPr>
        <w:p>
          <w:pPr>
            <w:pStyle w:val="Normal155"/>
          </w:pPr>
        </w:p>
      </w:tc>
    </w:tr>
  </w:tbl>
</w:ftr>
</file>

<file path=word/footer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spacing w:before="200"/>
      <w:jc w:val="center"/>
    </w:pPr>
  </w:p>
</w:ftr>
</file>

<file path=word/footer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
          </w:pPr>
        </w:p>
      </w:tc>
      <w:tc>
        <w:tcPr>
          <w:tcW w:w="4880" w:type="dxa"/>
          <w:tcMar>
            <w:top w:w="200" w:type="dxa"/>
          </w:tcMar>
          <w:vAlign w:val="center"/>
        </w:tcPr>
        <w:p>
          <w:pPr>
            <w:pStyle w:val="Normal15"/>
          </w:pPr>
        </w:p>
      </w:tc>
      <w:tc>
        <w:tcPr>
          <w:tcW w:w="2600" w:type="dxa"/>
          <w:tcMar>
            <w:top w:w="200" w:type="dxa"/>
          </w:tcMar>
          <w:vAlign w:val="center"/>
        </w:tcPr>
        <w:p>
          <w:pPr>
            <w:pStyle w:val="Normal15"/>
          </w:pPr>
        </w:p>
      </w:tc>
    </w:tr>
  </w:tbl>
</w:ftr>
</file>

<file path=word/footer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6"/>
          </w:pPr>
        </w:p>
      </w:tc>
      <w:tc>
        <w:tcPr>
          <w:tcW w:w="4880" w:type="dxa"/>
          <w:tcMar>
            <w:top w:w="200" w:type="dxa"/>
          </w:tcMar>
          <w:vAlign w:val="center"/>
        </w:tcPr>
        <w:p>
          <w:pPr>
            <w:pStyle w:val="Normal156"/>
          </w:pPr>
        </w:p>
      </w:tc>
      <w:tc>
        <w:tcPr>
          <w:tcW w:w="2600" w:type="dxa"/>
          <w:tcMar>
            <w:top w:w="200" w:type="dxa"/>
          </w:tcMar>
          <w:vAlign w:val="center"/>
        </w:tcPr>
        <w:p>
          <w:pPr>
            <w:pStyle w:val="Normal156"/>
          </w:pPr>
        </w:p>
      </w:tc>
    </w:tr>
  </w:tbl>
</w:ftr>
</file>

<file path=word/footer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spacing w:before="200"/>
      <w:jc w:val="center"/>
    </w:pPr>
  </w:p>
</w:ftr>
</file>

<file path=word/footer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ftr>
</file>

<file path=word/footer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7"/>
          </w:pPr>
        </w:p>
      </w:tc>
      <w:tc>
        <w:tcPr>
          <w:tcW w:w="4880" w:type="dxa"/>
          <w:tcMar>
            <w:top w:w="200" w:type="dxa"/>
          </w:tcMar>
          <w:vAlign w:val="center"/>
        </w:tcPr>
        <w:p>
          <w:pPr>
            <w:pStyle w:val="Normal157"/>
          </w:pPr>
        </w:p>
      </w:tc>
      <w:tc>
        <w:tcPr>
          <w:tcW w:w="2600" w:type="dxa"/>
          <w:tcMar>
            <w:top w:w="200" w:type="dxa"/>
          </w:tcMar>
          <w:vAlign w:val="center"/>
        </w:tcPr>
        <w:p>
          <w:pPr>
            <w:pStyle w:val="Normal157"/>
          </w:pPr>
        </w:p>
      </w:tc>
    </w:tr>
  </w:tbl>
</w:ftr>
</file>

<file path=word/footer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spacing w:before="200"/>
      <w:jc w:val="center"/>
    </w:pPr>
  </w:p>
</w:ftr>
</file>

<file path=word/footer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ftr>
</file>

<file path=word/footer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8"/>
          </w:pPr>
        </w:p>
      </w:tc>
      <w:tc>
        <w:tcPr>
          <w:tcW w:w="4880" w:type="dxa"/>
          <w:tcMar>
            <w:top w:w="200" w:type="dxa"/>
          </w:tcMar>
          <w:vAlign w:val="center"/>
        </w:tcPr>
        <w:p>
          <w:pPr>
            <w:pStyle w:val="Normal158"/>
          </w:pPr>
        </w:p>
      </w:tc>
      <w:tc>
        <w:tcPr>
          <w:tcW w:w="2600" w:type="dxa"/>
          <w:tcMar>
            <w:top w:w="200" w:type="dxa"/>
          </w:tcMar>
          <w:vAlign w:val="center"/>
        </w:tcPr>
        <w:p>
          <w:pPr>
            <w:pStyle w:val="Normal158"/>
          </w:pPr>
        </w:p>
      </w:tc>
    </w:tr>
  </w:tbl>
</w:ftr>
</file>

<file path=word/footer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spacing w:before="200"/>
      <w:jc w:val="center"/>
    </w:pPr>
  </w:p>
</w:ftr>
</file>

<file path=word/footer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ftr>
</file>

<file path=word/footer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9"/>
          </w:pPr>
        </w:p>
      </w:tc>
      <w:tc>
        <w:tcPr>
          <w:tcW w:w="4880" w:type="dxa"/>
          <w:tcMar>
            <w:top w:w="200" w:type="dxa"/>
          </w:tcMar>
          <w:vAlign w:val="center"/>
        </w:tcPr>
        <w:p>
          <w:pPr>
            <w:pStyle w:val="Normal159"/>
          </w:pPr>
        </w:p>
      </w:tc>
      <w:tc>
        <w:tcPr>
          <w:tcW w:w="2600" w:type="dxa"/>
          <w:tcMar>
            <w:top w:w="200" w:type="dxa"/>
          </w:tcMar>
          <w:vAlign w:val="center"/>
        </w:tcPr>
        <w:p>
          <w:pPr>
            <w:pStyle w:val="Normal159"/>
          </w:p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spacing w:before="200"/>
      <w:jc w:val="center"/>
    </w:pPr>
  </w:p>
</w:ftr>
</file>

<file path=word/footer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spacing w:before="200"/>
      <w:jc w:val="center"/>
    </w:pPr>
  </w:p>
</w:ftr>
</file>

<file path=word/footer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ftr>
</file>

<file path=word/footer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0"/>
          </w:pPr>
        </w:p>
      </w:tc>
      <w:tc>
        <w:tcPr>
          <w:tcW w:w="4880" w:type="dxa"/>
          <w:tcMar>
            <w:top w:w="200" w:type="dxa"/>
          </w:tcMar>
          <w:vAlign w:val="center"/>
        </w:tcPr>
        <w:p>
          <w:pPr>
            <w:pStyle w:val="Normal160"/>
          </w:pPr>
        </w:p>
      </w:tc>
      <w:tc>
        <w:tcPr>
          <w:tcW w:w="2600" w:type="dxa"/>
          <w:tcMar>
            <w:top w:w="200" w:type="dxa"/>
          </w:tcMar>
          <w:vAlign w:val="center"/>
        </w:tcPr>
        <w:p>
          <w:pPr>
            <w:pStyle w:val="Normal160"/>
          </w:pPr>
        </w:p>
      </w:tc>
    </w:tr>
  </w:tbl>
</w:ftr>
</file>

<file path=word/footer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spacing w:before="200"/>
      <w:jc w:val="center"/>
    </w:pPr>
  </w:p>
</w:ftr>
</file>

<file path=word/footer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ftr>
</file>

<file path=word/footer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1"/>
          </w:pPr>
        </w:p>
      </w:tc>
      <w:tc>
        <w:tcPr>
          <w:tcW w:w="4880" w:type="dxa"/>
          <w:tcMar>
            <w:top w:w="200" w:type="dxa"/>
          </w:tcMar>
          <w:vAlign w:val="center"/>
        </w:tcPr>
        <w:p>
          <w:pPr>
            <w:pStyle w:val="Normal161"/>
          </w:pPr>
        </w:p>
      </w:tc>
      <w:tc>
        <w:tcPr>
          <w:tcW w:w="2600" w:type="dxa"/>
          <w:tcMar>
            <w:top w:w="200" w:type="dxa"/>
          </w:tcMar>
          <w:vAlign w:val="center"/>
        </w:tcPr>
        <w:p>
          <w:pPr>
            <w:pStyle w:val="Normal161"/>
          </w:pPr>
        </w:p>
      </w:tc>
    </w:tr>
  </w:tbl>
</w:ftr>
</file>

<file path=word/footer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spacing w:before="200"/>
      <w:jc w:val="center"/>
    </w:pPr>
  </w:p>
</w:ftr>
</file>

<file path=word/footer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ftr>
</file>

<file path=word/footer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2"/>
          </w:pPr>
        </w:p>
      </w:tc>
      <w:tc>
        <w:tcPr>
          <w:tcW w:w="4880" w:type="dxa"/>
          <w:tcMar>
            <w:top w:w="200" w:type="dxa"/>
          </w:tcMar>
          <w:vAlign w:val="center"/>
        </w:tcPr>
        <w:p>
          <w:pPr>
            <w:pStyle w:val="Normal162"/>
          </w:pPr>
        </w:p>
      </w:tc>
      <w:tc>
        <w:tcPr>
          <w:tcW w:w="2600" w:type="dxa"/>
          <w:tcMar>
            <w:top w:w="200" w:type="dxa"/>
          </w:tcMar>
          <w:vAlign w:val="center"/>
        </w:tcPr>
        <w:p>
          <w:pPr>
            <w:pStyle w:val="Normal162"/>
          </w:pPr>
        </w:p>
      </w:tc>
    </w:tr>
  </w:tbl>
</w:ftr>
</file>

<file path=word/footer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spacing w:before="200"/>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ftr>
</file>

<file path=word/footer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ftr>
</file>

<file path=word/footer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3"/>
          </w:pPr>
        </w:p>
      </w:tc>
      <w:tc>
        <w:tcPr>
          <w:tcW w:w="4880" w:type="dxa"/>
          <w:tcMar>
            <w:top w:w="200" w:type="dxa"/>
          </w:tcMar>
          <w:vAlign w:val="center"/>
        </w:tcPr>
        <w:p>
          <w:pPr>
            <w:pStyle w:val="Normal163"/>
          </w:pPr>
        </w:p>
      </w:tc>
      <w:tc>
        <w:tcPr>
          <w:tcW w:w="2600" w:type="dxa"/>
          <w:tcMar>
            <w:top w:w="200" w:type="dxa"/>
          </w:tcMar>
          <w:vAlign w:val="center"/>
        </w:tcPr>
        <w:p>
          <w:pPr>
            <w:pStyle w:val="Normal163"/>
          </w:pPr>
        </w:p>
      </w:tc>
    </w:tr>
  </w:tbl>
</w:ftr>
</file>

<file path=word/footer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spacing w:before="200"/>
      <w:jc w:val="center"/>
    </w:pPr>
  </w:p>
</w:ftr>
</file>

<file path=word/footer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ftr>
</file>

<file path=word/footer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4"/>
          </w:pPr>
        </w:p>
      </w:tc>
      <w:tc>
        <w:tcPr>
          <w:tcW w:w="4880" w:type="dxa"/>
          <w:tcMar>
            <w:top w:w="200" w:type="dxa"/>
          </w:tcMar>
          <w:vAlign w:val="center"/>
        </w:tcPr>
        <w:p>
          <w:pPr>
            <w:pStyle w:val="Normal164"/>
          </w:pPr>
        </w:p>
      </w:tc>
      <w:tc>
        <w:tcPr>
          <w:tcW w:w="2600" w:type="dxa"/>
          <w:tcMar>
            <w:top w:w="200" w:type="dxa"/>
          </w:tcMar>
          <w:vAlign w:val="center"/>
        </w:tcPr>
        <w:p>
          <w:pPr>
            <w:pStyle w:val="Normal164"/>
          </w:pPr>
        </w:p>
      </w:tc>
    </w:tr>
  </w:tbl>
</w:ftr>
</file>

<file path=word/footer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spacing w:before="200"/>
      <w:jc w:val="center"/>
    </w:pPr>
  </w:p>
</w:ftr>
</file>

<file path=word/footer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ftr>
</file>

<file path=word/footer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5"/>
          </w:pPr>
        </w:p>
      </w:tc>
      <w:tc>
        <w:tcPr>
          <w:tcW w:w="4880" w:type="dxa"/>
          <w:tcMar>
            <w:top w:w="200" w:type="dxa"/>
          </w:tcMar>
          <w:vAlign w:val="center"/>
        </w:tcPr>
        <w:p>
          <w:pPr>
            <w:pStyle w:val="Normal165"/>
          </w:pPr>
        </w:p>
      </w:tc>
      <w:tc>
        <w:tcPr>
          <w:tcW w:w="2600" w:type="dxa"/>
          <w:tcMar>
            <w:top w:w="200" w:type="dxa"/>
          </w:tcMar>
          <w:vAlign w:val="center"/>
        </w:tcPr>
        <w:p>
          <w:pPr>
            <w:pStyle w:val="Normal165"/>
          </w:pPr>
        </w:p>
      </w:tc>
    </w:tr>
  </w:tbl>
</w:ftr>
</file>

<file path=word/footer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spacing w:before="200"/>
      <w:jc w:val="center"/>
    </w:pPr>
  </w:p>
</w:ftr>
</file>

<file path=word/footer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
          </w:pPr>
        </w:p>
      </w:tc>
      <w:tc>
        <w:tcPr>
          <w:tcW w:w="4880" w:type="dxa"/>
          <w:tcMar>
            <w:top w:w="200" w:type="dxa"/>
          </w:tcMar>
          <w:vAlign w:val="center"/>
        </w:tcPr>
        <w:p>
          <w:pPr>
            <w:pStyle w:val="Normal1"/>
          </w:pPr>
        </w:p>
      </w:tc>
      <w:tc>
        <w:tcPr>
          <w:tcW w:w="2600" w:type="dxa"/>
          <w:tcMar>
            <w:top w:w="200" w:type="dxa"/>
          </w:tcMar>
          <w:vAlign w:val="center"/>
        </w:tcPr>
        <w:p>
          <w:pPr>
            <w:pStyle w:val="Normal1"/>
          </w:p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
          </w:pPr>
        </w:p>
      </w:tc>
      <w:tc>
        <w:tcPr>
          <w:tcW w:w="4880" w:type="dxa"/>
          <w:tcMar>
            <w:top w:w="200" w:type="dxa"/>
          </w:tcMar>
          <w:vAlign w:val="center"/>
        </w:tcPr>
        <w:p>
          <w:pPr>
            <w:pStyle w:val="Normal16"/>
          </w:pPr>
        </w:p>
      </w:tc>
      <w:tc>
        <w:tcPr>
          <w:tcW w:w="2600" w:type="dxa"/>
          <w:tcMar>
            <w:top w:w="200" w:type="dxa"/>
          </w:tcMar>
          <w:vAlign w:val="center"/>
        </w:tcPr>
        <w:p>
          <w:pPr>
            <w:pStyle w:val="Normal16"/>
          </w:pPr>
        </w:p>
      </w:tc>
    </w:tr>
  </w:tbl>
</w:ftr>
</file>

<file path=word/footer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6"/>
          </w:pPr>
        </w:p>
      </w:tc>
      <w:tc>
        <w:tcPr>
          <w:tcW w:w="4880" w:type="dxa"/>
          <w:tcMar>
            <w:top w:w="200" w:type="dxa"/>
          </w:tcMar>
          <w:vAlign w:val="center"/>
        </w:tcPr>
        <w:p>
          <w:pPr>
            <w:pStyle w:val="Normal166"/>
          </w:pPr>
        </w:p>
      </w:tc>
      <w:tc>
        <w:tcPr>
          <w:tcW w:w="2600" w:type="dxa"/>
          <w:tcMar>
            <w:top w:w="200" w:type="dxa"/>
          </w:tcMar>
          <w:vAlign w:val="center"/>
        </w:tcPr>
        <w:p>
          <w:pPr>
            <w:pStyle w:val="Normal166"/>
          </w:pPr>
        </w:p>
      </w:tc>
    </w:tr>
  </w:tbl>
</w:ftr>
</file>

<file path=word/footer5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spacing w:before="200"/>
      <w:jc w:val="center"/>
    </w:pPr>
  </w:p>
</w:ftr>
</file>

<file path=word/footer5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ftr>
</file>

<file path=word/footer5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7"/>
          </w:pPr>
        </w:p>
      </w:tc>
      <w:tc>
        <w:tcPr>
          <w:tcW w:w="4880" w:type="dxa"/>
          <w:tcMar>
            <w:top w:w="200" w:type="dxa"/>
          </w:tcMar>
          <w:vAlign w:val="center"/>
        </w:tcPr>
        <w:p>
          <w:pPr>
            <w:pStyle w:val="Normal167"/>
          </w:pPr>
        </w:p>
      </w:tc>
      <w:tc>
        <w:tcPr>
          <w:tcW w:w="2600" w:type="dxa"/>
          <w:tcMar>
            <w:top w:w="200" w:type="dxa"/>
          </w:tcMar>
          <w:vAlign w:val="center"/>
        </w:tcPr>
        <w:p>
          <w:pPr>
            <w:pStyle w:val="Normal167"/>
          </w:pPr>
        </w:p>
      </w:tc>
    </w:tr>
  </w:tbl>
</w:ftr>
</file>

<file path=word/footer5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spacing w:before="200"/>
      <w:jc w:val="center"/>
    </w:pPr>
  </w:p>
</w:ftr>
</file>

<file path=word/footer5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ftr>
</file>

<file path=word/footer5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8"/>
          </w:pPr>
        </w:p>
      </w:tc>
      <w:tc>
        <w:tcPr>
          <w:tcW w:w="4880" w:type="dxa"/>
          <w:tcMar>
            <w:top w:w="200" w:type="dxa"/>
          </w:tcMar>
          <w:vAlign w:val="center"/>
        </w:tcPr>
        <w:p>
          <w:pPr>
            <w:pStyle w:val="Normal168"/>
          </w:pPr>
        </w:p>
      </w:tc>
      <w:tc>
        <w:tcPr>
          <w:tcW w:w="2600" w:type="dxa"/>
          <w:tcMar>
            <w:top w:w="200" w:type="dxa"/>
          </w:tcMar>
          <w:vAlign w:val="center"/>
        </w:tcPr>
        <w:p>
          <w:pPr>
            <w:pStyle w:val="Normal168"/>
          </w:pPr>
        </w:p>
      </w:tc>
    </w:tr>
  </w:tbl>
</w:ftr>
</file>

<file path=word/footer5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spacing w:before="200"/>
      <w:jc w:val="center"/>
    </w:pPr>
  </w:p>
</w:ftr>
</file>

<file path=word/footer5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ftr>
</file>

<file path=word/footer5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9"/>
          </w:pPr>
        </w:p>
      </w:tc>
      <w:tc>
        <w:tcPr>
          <w:tcW w:w="4880" w:type="dxa"/>
          <w:tcMar>
            <w:top w:w="200" w:type="dxa"/>
          </w:tcMar>
          <w:vAlign w:val="center"/>
        </w:tcPr>
        <w:p>
          <w:pPr>
            <w:pStyle w:val="Normal169"/>
          </w:pPr>
        </w:p>
      </w:tc>
      <w:tc>
        <w:tcPr>
          <w:tcW w:w="2600" w:type="dxa"/>
          <w:tcMar>
            <w:top w:w="200" w:type="dxa"/>
          </w:tcMar>
          <w:vAlign w:val="center"/>
        </w:tcPr>
        <w:p>
          <w:pPr>
            <w:pStyle w:val="Normal169"/>
          </w:p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spacing w:before="200"/>
      <w:jc w:val="center"/>
    </w:pPr>
  </w:p>
</w:ftr>
</file>

<file path=word/footer5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spacing w:before="200"/>
      <w:jc w:val="center"/>
    </w:pPr>
  </w:p>
</w:ftr>
</file>

<file path=word/footer5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ftr>
</file>

<file path=word/footer5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0"/>
          </w:pPr>
        </w:p>
      </w:tc>
      <w:tc>
        <w:tcPr>
          <w:tcW w:w="4880" w:type="dxa"/>
          <w:tcMar>
            <w:top w:w="200" w:type="dxa"/>
          </w:tcMar>
          <w:vAlign w:val="center"/>
        </w:tcPr>
        <w:p>
          <w:pPr>
            <w:pStyle w:val="Normal170"/>
          </w:pPr>
        </w:p>
      </w:tc>
      <w:tc>
        <w:tcPr>
          <w:tcW w:w="2600" w:type="dxa"/>
          <w:tcMar>
            <w:top w:w="200" w:type="dxa"/>
          </w:tcMar>
          <w:vAlign w:val="center"/>
        </w:tcPr>
        <w:p>
          <w:pPr>
            <w:pStyle w:val="Normal170"/>
          </w:pPr>
        </w:p>
      </w:tc>
    </w:tr>
  </w:tbl>
</w:ftr>
</file>

<file path=word/footer5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spacing w:before="200"/>
      <w:jc w:val="center"/>
    </w:pPr>
  </w:p>
</w:ftr>
</file>

<file path=word/footer5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ftr>
</file>

<file path=word/footer5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1"/>
          </w:pPr>
        </w:p>
      </w:tc>
      <w:tc>
        <w:tcPr>
          <w:tcW w:w="4880" w:type="dxa"/>
          <w:tcMar>
            <w:top w:w="200" w:type="dxa"/>
          </w:tcMar>
          <w:vAlign w:val="center"/>
        </w:tcPr>
        <w:p>
          <w:pPr>
            <w:pStyle w:val="Normal171"/>
          </w:pPr>
        </w:p>
      </w:tc>
      <w:tc>
        <w:tcPr>
          <w:tcW w:w="2600" w:type="dxa"/>
          <w:tcMar>
            <w:top w:w="200" w:type="dxa"/>
          </w:tcMar>
          <w:vAlign w:val="center"/>
        </w:tcPr>
        <w:p>
          <w:pPr>
            <w:pStyle w:val="Normal171"/>
          </w:pPr>
        </w:p>
      </w:tc>
    </w:tr>
  </w:tbl>
</w:ftr>
</file>

<file path=word/footer5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spacing w:before="200"/>
      <w:jc w:val="center"/>
    </w:pPr>
  </w:p>
</w:ftr>
</file>

<file path=word/footer5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ftr>
</file>

<file path=word/footer5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2"/>
          </w:pPr>
        </w:p>
      </w:tc>
      <w:tc>
        <w:tcPr>
          <w:tcW w:w="4880" w:type="dxa"/>
          <w:tcMar>
            <w:top w:w="200" w:type="dxa"/>
          </w:tcMar>
          <w:vAlign w:val="center"/>
        </w:tcPr>
        <w:p>
          <w:pPr>
            <w:pStyle w:val="Normal172"/>
          </w:pPr>
        </w:p>
      </w:tc>
      <w:tc>
        <w:tcPr>
          <w:tcW w:w="2600" w:type="dxa"/>
          <w:tcMar>
            <w:top w:w="200" w:type="dxa"/>
          </w:tcMar>
          <w:vAlign w:val="center"/>
        </w:tcPr>
        <w:p>
          <w:pPr>
            <w:pStyle w:val="Normal172"/>
          </w:pPr>
        </w:p>
      </w:tc>
    </w:tr>
  </w:tbl>
</w:ftr>
</file>

<file path=word/footer5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spacing w:before="200"/>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ftr>
</file>

<file path=word/footer5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ftr>
</file>

<file path=word/footer5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3"/>
          </w:pPr>
        </w:p>
      </w:tc>
      <w:tc>
        <w:tcPr>
          <w:tcW w:w="4880" w:type="dxa"/>
          <w:tcMar>
            <w:top w:w="200" w:type="dxa"/>
          </w:tcMar>
          <w:vAlign w:val="center"/>
        </w:tcPr>
        <w:p>
          <w:pPr>
            <w:pStyle w:val="Normal173"/>
          </w:pPr>
        </w:p>
      </w:tc>
      <w:tc>
        <w:tcPr>
          <w:tcW w:w="2600" w:type="dxa"/>
          <w:tcMar>
            <w:top w:w="200" w:type="dxa"/>
          </w:tcMar>
          <w:vAlign w:val="center"/>
        </w:tcPr>
        <w:p>
          <w:pPr>
            <w:pStyle w:val="Normal173"/>
          </w:pPr>
        </w:p>
      </w:tc>
    </w:tr>
  </w:tbl>
</w:ftr>
</file>

<file path=word/footer5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spacing w:before="200"/>
      <w:jc w:val="center"/>
    </w:pPr>
  </w:p>
</w:ftr>
</file>

<file path=word/footer5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ftr>
</file>

<file path=word/footer5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4"/>
          </w:pPr>
        </w:p>
      </w:tc>
      <w:tc>
        <w:tcPr>
          <w:tcW w:w="4880" w:type="dxa"/>
          <w:tcMar>
            <w:top w:w="200" w:type="dxa"/>
          </w:tcMar>
          <w:vAlign w:val="center"/>
        </w:tcPr>
        <w:p>
          <w:pPr>
            <w:pStyle w:val="Normal174"/>
          </w:pPr>
        </w:p>
      </w:tc>
      <w:tc>
        <w:tcPr>
          <w:tcW w:w="2600" w:type="dxa"/>
          <w:tcMar>
            <w:top w:w="200" w:type="dxa"/>
          </w:tcMar>
          <w:vAlign w:val="center"/>
        </w:tcPr>
        <w:p>
          <w:pPr>
            <w:pStyle w:val="Normal174"/>
          </w:pPr>
        </w:p>
      </w:tc>
    </w:tr>
  </w:tbl>
</w:ftr>
</file>

<file path=word/footer5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spacing w:before="200"/>
      <w:jc w:val="center"/>
    </w:pPr>
  </w:p>
</w:ftr>
</file>

<file path=word/footer5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ftr>
</file>

<file path=word/footer5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5"/>
          </w:pPr>
        </w:p>
      </w:tc>
      <w:tc>
        <w:tcPr>
          <w:tcW w:w="4880" w:type="dxa"/>
          <w:tcMar>
            <w:top w:w="200" w:type="dxa"/>
          </w:tcMar>
          <w:vAlign w:val="center"/>
        </w:tcPr>
        <w:p>
          <w:pPr>
            <w:pStyle w:val="Normal175"/>
          </w:pPr>
        </w:p>
      </w:tc>
      <w:tc>
        <w:tcPr>
          <w:tcW w:w="2600" w:type="dxa"/>
          <w:tcMar>
            <w:top w:w="200" w:type="dxa"/>
          </w:tcMar>
          <w:vAlign w:val="center"/>
        </w:tcPr>
        <w:p>
          <w:pPr>
            <w:pStyle w:val="Normal175"/>
          </w:pPr>
        </w:p>
      </w:tc>
    </w:tr>
  </w:tbl>
</w:ftr>
</file>

<file path=word/footer5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spacing w:before="200"/>
      <w:jc w:val="center"/>
    </w:pPr>
  </w:p>
</w:ftr>
</file>

<file path=word/footer5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
          </w:pPr>
        </w:p>
      </w:tc>
      <w:tc>
        <w:tcPr>
          <w:tcW w:w="4880" w:type="dxa"/>
          <w:tcMar>
            <w:top w:w="200" w:type="dxa"/>
          </w:tcMar>
          <w:vAlign w:val="center"/>
        </w:tcPr>
        <w:p>
          <w:pPr>
            <w:pStyle w:val="Normal17"/>
          </w:pPr>
        </w:p>
      </w:tc>
      <w:tc>
        <w:tcPr>
          <w:tcW w:w="2600" w:type="dxa"/>
          <w:tcMar>
            <w:top w:w="200" w:type="dxa"/>
          </w:tcMar>
          <w:vAlign w:val="center"/>
        </w:tcPr>
        <w:p>
          <w:pPr>
            <w:pStyle w:val="Normal17"/>
          </w:pPr>
        </w:p>
      </w:tc>
    </w:tr>
  </w:tbl>
</w:ftr>
</file>

<file path=word/footer5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6"/>
          </w:pPr>
        </w:p>
      </w:tc>
      <w:tc>
        <w:tcPr>
          <w:tcW w:w="4880" w:type="dxa"/>
          <w:tcMar>
            <w:top w:w="200" w:type="dxa"/>
          </w:tcMar>
          <w:vAlign w:val="center"/>
        </w:tcPr>
        <w:p>
          <w:pPr>
            <w:pStyle w:val="Normal176"/>
          </w:pPr>
        </w:p>
      </w:tc>
      <w:tc>
        <w:tcPr>
          <w:tcW w:w="2600" w:type="dxa"/>
          <w:tcMar>
            <w:top w:w="200" w:type="dxa"/>
          </w:tcMar>
          <w:vAlign w:val="center"/>
        </w:tcPr>
        <w:p>
          <w:pPr>
            <w:pStyle w:val="Normal176"/>
          </w:pPr>
        </w:p>
      </w:tc>
    </w:tr>
  </w:tbl>
</w:ftr>
</file>

<file path=word/footer5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spacing w:before="200"/>
      <w:jc w:val="center"/>
    </w:pPr>
  </w:p>
</w:ftr>
</file>

<file path=word/footer5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ftr>
</file>

<file path=word/footer5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7"/>
          </w:pPr>
        </w:p>
      </w:tc>
      <w:tc>
        <w:tcPr>
          <w:tcW w:w="4880" w:type="dxa"/>
          <w:tcMar>
            <w:top w:w="200" w:type="dxa"/>
          </w:tcMar>
          <w:vAlign w:val="center"/>
        </w:tcPr>
        <w:p>
          <w:pPr>
            <w:pStyle w:val="Normal177"/>
          </w:pPr>
        </w:p>
      </w:tc>
      <w:tc>
        <w:tcPr>
          <w:tcW w:w="2600" w:type="dxa"/>
          <w:tcMar>
            <w:top w:w="200" w:type="dxa"/>
          </w:tcMar>
          <w:vAlign w:val="center"/>
        </w:tcPr>
        <w:p>
          <w:pPr>
            <w:pStyle w:val="Normal177"/>
          </w:pPr>
        </w:p>
      </w:tc>
    </w:tr>
  </w:tbl>
</w:ftr>
</file>

<file path=word/footer5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spacing w:before="200"/>
      <w:jc w:val="center"/>
    </w:pPr>
  </w:p>
</w:ftr>
</file>

<file path=word/footer5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ftr>
</file>

<file path=word/footer5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8"/>
          </w:pPr>
        </w:p>
      </w:tc>
      <w:tc>
        <w:tcPr>
          <w:tcW w:w="4880" w:type="dxa"/>
          <w:tcMar>
            <w:top w:w="200" w:type="dxa"/>
          </w:tcMar>
          <w:vAlign w:val="center"/>
        </w:tcPr>
        <w:p>
          <w:pPr>
            <w:pStyle w:val="Normal178"/>
          </w:pPr>
        </w:p>
      </w:tc>
      <w:tc>
        <w:tcPr>
          <w:tcW w:w="2600" w:type="dxa"/>
          <w:tcMar>
            <w:top w:w="200" w:type="dxa"/>
          </w:tcMar>
          <w:vAlign w:val="center"/>
        </w:tcPr>
        <w:p>
          <w:pPr>
            <w:pStyle w:val="Normal178"/>
          </w:pPr>
        </w:p>
      </w:tc>
    </w:tr>
  </w:tbl>
</w:ftr>
</file>

<file path=word/footer5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spacing w:before="200"/>
      <w:jc w:val="center"/>
    </w:pPr>
  </w:p>
</w:ftr>
</file>

<file path=word/footer5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ftr>
</file>

<file path=word/footer5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9"/>
          </w:pPr>
        </w:p>
      </w:tc>
      <w:tc>
        <w:tcPr>
          <w:tcW w:w="4880" w:type="dxa"/>
          <w:tcMar>
            <w:top w:w="200" w:type="dxa"/>
          </w:tcMar>
          <w:vAlign w:val="center"/>
        </w:tcPr>
        <w:p>
          <w:pPr>
            <w:pStyle w:val="Normal179"/>
          </w:pPr>
        </w:p>
      </w:tc>
      <w:tc>
        <w:tcPr>
          <w:tcW w:w="2600" w:type="dxa"/>
          <w:tcMar>
            <w:top w:w="200" w:type="dxa"/>
          </w:tcMar>
          <w:vAlign w:val="center"/>
        </w:tcPr>
        <w:p>
          <w:pPr>
            <w:pStyle w:val="Normal179"/>
          </w:p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spacing w:before="200"/>
      <w:jc w:val="center"/>
    </w:pPr>
  </w:p>
</w:ftr>
</file>

<file path=word/footer5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spacing w:before="200"/>
      <w:jc w:val="center"/>
    </w:pPr>
  </w:p>
</w:ftr>
</file>

<file path=word/footer5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ftr>
</file>

<file path=word/footer5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0"/>
          </w:pPr>
        </w:p>
      </w:tc>
      <w:tc>
        <w:tcPr>
          <w:tcW w:w="4880" w:type="dxa"/>
          <w:tcMar>
            <w:top w:w="200" w:type="dxa"/>
          </w:tcMar>
          <w:vAlign w:val="center"/>
        </w:tcPr>
        <w:p>
          <w:pPr>
            <w:pStyle w:val="Normal180"/>
          </w:pPr>
        </w:p>
      </w:tc>
      <w:tc>
        <w:tcPr>
          <w:tcW w:w="2600" w:type="dxa"/>
          <w:tcMar>
            <w:top w:w="200" w:type="dxa"/>
          </w:tcMar>
          <w:vAlign w:val="center"/>
        </w:tcPr>
        <w:p>
          <w:pPr>
            <w:pStyle w:val="Normal180"/>
          </w:pPr>
        </w:p>
      </w:tc>
    </w:tr>
  </w:tbl>
</w:ftr>
</file>

<file path=word/footer5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spacing w:before="200"/>
      <w:jc w:val="center"/>
    </w:pPr>
  </w:p>
</w:ftr>
</file>

<file path=word/footer5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ftr>
</file>

<file path=word/footer5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1"/>
          </w:pPr>
        </w:p>
      </w:tc>
      <w:tc>
        <w:tcPr>
          <w:tcW w:w="4880" w:type="dxa"/>
          <w:tcMar>
            <w:top w:w="200" w:type="dxa"/>
          </w:tcMar>
          <w:vAlign w:val="center"/>
        </w:tcPr>
        <w:p>
          <w:pPr>
            <w:pStyle w:val="Normal181"/>
          </w:pPr>
        </w:p>
      </w:tc>
      <w:tc>
        <w:tcPr>
          <w:tcW w:w="2600" w:type="dxa"/>
          <w:tcMar>
            <w:top w:w="200" w:type="dxa"/>
          </w:tcMar>
          <w:vAlign w:val="center"/>
        </w:tcPr>
        <w:p>
          <w:pPr>
            <w:pStyle w:val="Normal181"/>
          </w:pPr>
        </w:p>
      </w:tc>
    </w:tr>
  </w:tbl>
</w:ftr>
</file>

<file path=word/footer5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spacing w:before="200"/>
      <w:jc w:val="center"/>
    </w:pPr>
  </w:p>
</w:ftr>
</file>

<file path=word/footer5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ftr>
</file>

<file path=word/footer5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2"/>
          </w:pPr>
        </w:p>
      </w:tc>
      <w:tc>
        <w:tcPr>
          <w:tcW w:w="4880" w:type="dxa"/>
          <w:tcMar>
            <w:top w:w="200" w:type="dxa"/>
          </w:tcMar>
          <w:vAlign w:val="center"/>
        </w:tcPr>
        <w:p>
          <w:pPr>
            <w:pStyle w:val="Normal182"/>
          </w:pPr>
        </w:p>
      </w:tc>
      <w:tc>
        <w:tcPr>
          <w:tcW w:w="2600" w:type="dxa"/>
          <w:tcMar>
            <w:top w:w="200" w:type="dxa"/>
          </w:tcMar>
          <w:vAlign w:val="center"/>
        </w:tcPr>
        <w:p>
          <w:pPr>
            <w:pStyle w:val="Normal182"/>
          </w:pPr>
        </w:p>
      </w:tc>
    </w:tr>
  </w:tbl>
</w:ftr>
</file>

<file path=word/footer5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spacing w:before="200"/>
      <w:jc w:val="cen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ftr>
</file>

<file path=word/footer5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ftr>
</file>

<file path=word/footer5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3"/>
          </w:pPr>
        </w:p>
      </w:tc>
      <w:tc>
        <w:tcPr>
          <w:tcW w:w="4880" w:type="dxa"/>
          <w:tcMar>
            <w:top w:w="200" w:type="dxa"/>
          </w:tcMar>
          <w:vAlign w:val="center"/>
        </w:tcPr>
        <w:p>
          <w:pPr>
            <w:pStyle w:val="Normal183"/>
          </w:pPr>
        </w:p>
      </w:tc>
      <w:tc>
        <w:tcPr>
          <w:tcW w:w="2600" w:type="dxa"/>
          <w:tcMar>
            <w:top w:w="200" w:type="dxa"/>
          </w:tcMar>
          <w:vAlign w:val="center"/>
        </w:tcPr>
        <w:p>
          <w:pPr>
            <w:pStyle w:val="Normal183"/>
          </w:pPr>
        </w:p>
      </w:tc>
    </w:tr>
  </w:tbl>
</w:ftr>
</file>

<file path=word/footer5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spacing w:before="200"/>
      <w:jc w:val="center"/>
    </w:pPr>
  </w:p>
</w:ftr>
</file>

<file path=word/footer5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ftr>
</file>

<file path=word/footer5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4"/>
          </w:pPr>
        </w:p>
      </w:tc>
      <w:tc>
        <w:tcPr>
          <w:tcW w:w="4880" w:type="dxa"/>
          <w:tcMar>
            <w:top w:w="200" w:type="dxa"/>
          </w:tcMar>
          <w:vAlign w:val="center"/>
        </w:tcPr>
        <w:p>
          <w:pPr>
            <w:pStyle w:val="Normal184"/>
          </w:pPr>
        </w:p>
      </w:tc>
      <w:tc>
        <w:tcPr>
          <w:tcW w:w="2600" w:type="dxa"/>
          <w:tcMar>
            <w:top w:w="200" w:type="dxa"/>
          </w:tcMar>
          <w:vAlign w:val="center"/>
        </w:tcPr>
        <w:p>
          <w:pPr>
            <w:pStyle w:val="Normal184"/>
          </w:pPr>
        </w:p>
      </w:tc>
    </w:tr>
  </w:tbl>
</w:ftr>
</file>

<file path=word/footer5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spacing w:before="200"/>
      <w:jc w:val="center"/>
    </w:pPr>
  </w:p>
</w:ftr>
</file>

<file path=word/footer5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ftr>
</file>

<file path=word/footer5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5"/>
          </w:pPr>
        </w:p>
      </w:tc>
      <w:tc>
        <w:tcPr>
          <w:tcW w:w="4880" w:type="dxa"/>
          <w:tcMar>
            <w:top w:w="200" w:type="dxa"/>
          </w:tcMar>
          <w:vAlign w:val="center"/>
        </w:tcPr>
        <w:p>
          <w:pPr>
            <w:pStyle w:val="Normal185"/>
          </w:pPr>
        </w:p>
      </w:tc>
      <w:tc>
        <w:tcPr>
          <w:tcW w:w="2600" w:type="dxa"/>
          <w:tcMar>
            <w:top w:w="200" w:type="dxa"/>
          </w:tcMar>
          <w:vAlign w:val="center"/>
        </w:tcPr>
        <w:p>
          <w:pPr>
            <w:pStyle w:val="Normal185"/>
          </w:pPr>
        </w:p>
      </w:tc>
    </w:tr>
  </w:tbl>
</w:ftr>
</file>

<file path=word/footer5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spacing w:before="200"/>
      <w:jc w:val="center"/>
    </w:pPr>
  </w:p>
</w:ftr>
</file>

<file path=word/footer5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
          </w:pPr>
        </w:p>
      </w:tc>
      <w:tc>
        <w:tcPr>
          <w:tcW w:w="4880" w:type="dxa"/>
          <w:tcMar>
            <w:top w:w="200" w:type="dxa"/>
          </w:tcMar>
          <w:vAlign w:val="center"/>
        </w:tcPr>
        <w:p>
          <w:pPr>
            <w:pStyle w:val="Normal18"/>
          </w:pPr>
        </w:p>
      </w:tc>
      <w:tc>
        <w:tcPr>
          <w:tcW w:w="2600" w:type="dxa"/>
          <w:tcMar>
            <w:top w:w="200" w:type="dxa"/>
          </w:tcMar>
          <w:vAlign w:val="center"/>
        </w:tcPr>
        <w:p>
          <w:pPr>
            <w:pStyle w:val="Normal18"/>
          </w:pPr>
        </w:p>
      </w:tc>
    </w:tr>
  </w:tbl>
</w:ftr>
</file>

<file path=word/footer5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6"/>
          </w:pPr>
        </w:p>
      </w:tc>
      <w:tc>
        <w:tcPr>
          <w:tcW w:w="4880" w:type="dxa"/>
          <w:tcMar>
            <w:top w:w="200" w:type="dxa"/>
          </w:tcMar>
          <w:vAlign w:val="center"/>
        </w:tcPr>
        <w:p>
          <w:pPr>
            <w:pStyle w:val="Normal186"/>
          </w:pPr>
        </w:p>
      </w:tc>
      <w:tc>
        <w:tcPr>
          <w:tcW w:w="2600" w:type="dxa"/>
          <w:tcMar>
            <w:top w:w="200" w:type="dxa"/>
          </w:tcMar>
          <w:vAlign w:val="center"/>
        </w:tcPr>
        <w:p>
          <w:pPr>
            <w:pStyle w:val="Normal186"/>
          </w:pPr>
        </w:p>
      </w:tc>
    </w:tr>
  </w:tbl>
</w:ftr>
</file>

<file path=word/footer5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spacing w:before="200"/>
      <w:jc w:val="center"/>
    </w:pPr>
  </w:p>
</w:ftr>
</file>

<file path=word/footer5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ftr>
</file>

<file path=word/footer5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7"/>
          </w:pPr>
        </w:p>
      </w:tc>
      <w:tc>
        <w:tcPr>
          <w:tcW w:w="4880" w:type="dxa"/>
          <w:tcMar>
            <w:top w:w="200" w:type="dxa"/>
          </w:tcMar>
          <w:vAlign w:val="center"/>
        </w:tcPr>
        <w:p>
          <w:pPr>
            <w:pStyle w:val="Normal187"/>
          </w:pPr>
        </w:p>
      </w:tc>
      <w:tc>
        <w:tcPr>
          <w:tcW w:w="2600" w:type="dxa"/>
          <w:tcMar>
            <w:top w:w="200" w:type="dxa"/>
          </w:tcMar>
          <w:vAlign w:val="center"/>
        </w:tcPr>
        <w:p>
          <w:pPr>
            <w:pStyle w:val="Normal187"/>
          </w:pPr>
        </w:p>
      </w:tc>
    </w:tr>
  </w:tbl>
</w:ftr>
</file>

<file path=word/footer5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spacing w:before="200"/>
      <w:jc w:val="center"/>
    </w:pPr>
  </w:p>
</w:ftr>
</file>

<file path=word/footer5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ftr>
</file>

<file path=word/footer5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8"/>
          </w:pPr>
        </w:p>
      </w:tc>
      <w:tc>
        <w:tcPr>
          <w:tcW w:w="4880" w:type="dxa"/>
          <w:tcMar>
            <w:top w:w="200" w:type="dxa"/>
          </w:tcMar>
          <w:vAlign w:val="center"/>
        </w:tcPr>
        <w:p>
          <w:pPr>
            <w:pStyle w:val="Normal188"/>
          </w:pPr>
        </w:p>
      </w:tc>
      <w:tc>
        <w:tcPr>
          <w:tcW w:w="2600" w:type="dxa"/>
          <w:tcMar>
            <w:top w:w="200" w:type="dxa"/>
          </w:tcMar>
          <w:vAlign w:val="center"/>
        </w:tcPr>
        <w:p>
          <w:pPr>
            <w:pStyle w:val="Normal188"/>
          </w:pPr>
        </w:p>
      </w:tc>
    </w:tr>
  </w:tbl>
</w:ftr>
</file>

<file path=word/footer5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spacing w:before="200"/>
      <w:jc w:val="center"/>
    </w:pPr>
  </w:p>
</w:ftr>
</file>

<file path=word/footer5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ftr>
</file>

<file path=word/footer5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9"/>
          </w:pPr>
        </w:p>
      </w:tc>
      <w:tc>
        <w:tcPr>
          <w:tcW w:w="4880" w:type="dxa"/>
          <w:tcMar>
            <w:top w:w="200" w:type="dxa"/>
          </w:tcMar>
          <w:vAlign w:val="center"/>
        </w:tcPr>
        <w:p>
          <w:pPr>
            <w:pStyle w:val="Normal189"/>
          </w:pPr>
        </w:p>
      </w:tc>
      <w:tc>
        <w:tcPr>
          <w:tcW w:w="2600" w:type="dxa"/>
          <w:tcMar>
            <w:top w:w="200" w:type="dxa"/>
          </w:tcMar>
          <w:vAlign w:val="center"/>
        </w:tcPr>
        <w:p>
          <w:pPr>
            <w:pStyle w:val="Normal189"/>
          </w:p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spacing w:before="200"/>
      <w:jc w:val="center"/>
    </w:pPr>
  </w:p>
</w:ftr>
</file>

<file path=word/footer5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spacing w:before="200"/>
      <w:jc w:val="center"/>
    </w:pPr>
  </w:p>
</w:ftr>
</file>

<file path=word/footer5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ftr>
</file>

<file path=word/footer5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0"/>
          </w:pPr>
        </w:p>
      </w:tc>
      <w:tc>
        <w:tcPr>
          <w:tcW w:w="4880" w:type="dxa"/>
          <w:tcMar>
            <w:top w:w="200" w:type="dxa"/>
          </w:tcMar>
          <w:vAlign w:val="center"/>
        </w:tcPr>
        <w:p>
          <w:pPr>
            <w:pStyle w:val="Normal190"/>
          </w:pPr>
        </w:p>
      </w:tc>
      <w:tc>
        <w:tcPr>
          <w:tcW w:w="2600" w:type="dxa"/>
          <w:tcMar>
            <w:top w:w="200" w:type="dxa"/>
          </w:tcMar>
          <w:vAlign w:val="center"/>
        </w:tcPr>
        <w:p>
          <w:pPr>
            <w:pStyle w:val="Normal190"/>
          </w:pPr>
        </w:p>
      </w:tc>
    </w:tr>
  </w:tbl>
</w:ftr>
</file>

<file path=word/footer5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spacing w:before="200"/>
      <w:jc w:val="center"/>
    </w:pPr>
  </w:p>
</w:ftr>
</file>

<file path=word/footer5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ftr>
</file>

<file path=word/footer5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1"/>
          </w:pPr>
        </w:p>
      </w:tc>
      <w:tc>
        <w:tcPr>
          <w:tcW w:w="4880" w:type="dxa"/>
          <w:tcMar>
            <w:top w:w="200" w:type="dxa"/>
          </w:tcMar>
          <w:vAlign w:val="center"/>
        </w:tcPr>
        <w:p>
          <w:pPr>
            <w:pStyle w:val="Normal191"/>
          </w:pPr>
        </w:p>
      </w:tc>
      <w:tc>
        <w:tcPr>
          <w:tcW w:w="2600" w:type="dxa"/>
          <w:tcMar>
            <w:top w:w="200" w:type="dxa"/>
          </w:tcMar>
          <w:vAlign w:val="center"/>
        </w:tcPr>
        <w:p>
          <w:pPr>
            <w:pStyle w:val="Normal191"/>
          </w:pPr>
        </w:p>
      </w:tc>
    </w:tr>
  </w:tbl>
</w:ftr>
</file>

<file path=word/footer5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spacing w:before="200"/>
      <w:jc w:val="center"/>
    </w:pPr>
  </w:p>
</w:ftr>
</file>

<file path=word/footer5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ftr>
</file>

<file path=word/footer5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2"/>
          </w:pPr>
        </w:p>
      </w:tc>
      <w:tc>
        <w:tcPr>
          <w:tcW w:w="4880" w:type="dxa"/>
          <w:tcMar>
            <w:top w:w="200" w:type="dxa"/>
          </w:tcMar>
          <w:vAlign w:val="center"/>
        </w:tcPr>
        <w:p>
          <w:pPr>
            <w:pStyle w:val="Normal192"/>
          </w:pPr>
        </w:p>
      </w:tc>
      <w:tc>
        <w:tcPr>
          <w:tcW w:w="2600" w:type="dxa"/>
          <w:tcMar>
            <w:top w:w="200" w:type="dxa"/>
          </w:tcMar>
          <w:vAlign w:val="center"/>
        </w:tcPr>
        <w:p>
          <w:pPr>
            <w:pStyle w:val="Normal192"/>
          </w:pPr>
        </w:p>
      </w:tc>
    </w:tr>
  </w:tbl>
</w:ftr>
</file>

<file path=word/footer5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spacing w:before="200"/>
      <w:jc w:val="cen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ftr>
</file>

<file path=word/footer5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ftr>
</file>

<file path=word/footer5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3"/>
          </w:pPr>
        </w:p>
      </w:tc>
      <w:tc>
        <w:tcPr>
          <w:tcW w:w="4880" w:type="dxa"/>
          <w:tcMar>
            <w:top w:w="200" w:type="dxa"/>
          </w:tcMar>
          <w:vAlign w:val="center"/>
        </w:tcPr>
        <w:p>
          <w:pPr>
            <w:pStyle w:val="Normal193"/>
          </w:pPr>
        </w:p>
      </w:tc>
      <w:tc>
        <w:tcPr>
          <w:tcW w:w="2600" w:type="dxa"/>
          <w:tcMar>
            <w:top w:w="200" w:type="dxa"/>
          </w:tcMar>
          <w:vAlign w:val="center"/>
        </w:tcPr>
        <w:p>
          <w:pPr>
            <w:pStyle w:val="Normal193"/>
          </w:pPr>
        </w:p>
      </w:tc>
    </w:tr>
  </w:tbl>
</w:ftr>
</file>

<file path=word/footer5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spacing w:before="200"/>
      <w:jc w:val="center"/>
    </w:pPr>
  </w:p>
</w:ftr>
</file>

<file path=word/footer5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ftr>
</file>

<file path=word/footer5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4"/>
          </w:pPr>
        </w:p>
      </w:tc>
      <w:tc>
        <w:tcPr>
          <w:tcW w:w="4880" w:type="dxa"/>
          <w:tcMar>
            <w:top w:w="200" w:type="dxa"/>
          </w:tcMar>
          <w:vAlign w:val="center"/>
        </w:tcPr>
        <w:p>
          <w:pPr>
            <w:pStyle w:val="Normal194"/>
          </w:pPr>
        </w:p>
      </w:tc>
      <w:tc>
        <w:tcPr>
          <w:tcW w:w="2600" w:type="dxa"/>
          <w:tcMar>
            <w:top w:w="200" w:type="dxa"/>
          </w:tcMar>
          <w:vAlign w:val="center"/>
        </w:tcPr>
        <w:p>
          <w:pPr>
            <w:pStyle w:val="Normal194"/>
          </w:pPr>
        </w:p>
      </w:tc>
    </w:tr>
  </w:tbl>
</w:ftr>
</file>

<file path=word/footer5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spacing w:before="200"/>
      <w:jc w:val="center"/>
    </w:pPr>
  </w:p>
</w:ftr>
</file>

<file path=word/footer5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ftr>
</file>

<file path=word/footer5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5"/>
          </w:pPr>
        </w:p>
      </w:tc>
      <w:tc>
        <w:tcPr>
          <w:tcW w:w="4880" w:type="dxa"/>
          <w:tcMar>
            <w:top w:w="200" w:type="dxa"/>
          </w:tcMar>
          <w:vAlign w:val="center"/>
        </w:tcPr>
        <w:p>
          <w:pPr>
            <w:pStyle w:val="Normal195"/>
          </w:pPr>
        </w:p>
      </w:tc>
      <w:tc>
        <w:tcPr>
          <w:tcW w:w="2600" w:type="dxa"/>
          <w:tcMar>
            <w:top w:w="200" w:type="dxa"/>
          </w:tcMar>
          <w:vAlign w:val="center"/>
        </w:tcPr>
        <w:p>
          <w:pPr>
            <w:pStyle w:val="Normal195"/>
          </w:pPr>
        </w:p>
      </w:tc>
    </w:tr>
  </w:tbl>
</w:ftr>
</file>

<file path=word/footer5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spacing w:before="200"/>
      <w:jc w:val="center"/>
    </w:pPr>
  </w:p>
</w:ftr>
</file>

<file path=word/footer5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
          </w:pPr>
        </w:p>
      </w:tc>
      <w:tc>
        <w:tcPr>
          <w:tcW w:w="4880" w:type="dxa"/>
          <w:tcMar>
            <w:top w:w="200" w:type="dxa"/>
          </w:tcMar>
          <w:vAlign w:val="center"/>
        </w:tcPr>
        <w:p>
          <w:pPr>
            <w:pStyle w:val="Normal19"/>
          </w:pPr>
        </w:p>
      </w:tc>
      <w:tc>
        <w:tcPr>
          <w:tcW w:w="2600" w:type="dxa"/>
          <w:tcMar>
            <w:top w:w="200" w:type="dxa"/>
          </w:tcMar>
          <w:vAlign w:val="center"/>
        </w:tcPr>
        <w:p>
          <w:pPr>
            <w:pStyle w:val="Normal19"/>
          </w:pPr>
        </w:p>
      </w:tc>
    </w:tr>
  </w:tbl>
</w:ftr>
</file>

<file path=word/footer5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6"/>
          </w:pPr>
        </w:p>
      </w:tc>
      <w:tc>
        <w:tcPr>
          <w:tcW w:w="4880" w:type="dxa"/>
          <w:tcMar>
            <w:top w:w="200" w:type="dxa"/>
          </w:tcMar>
          <w:vAlign w:val="center"/>
        </w:tcPr>
        <w:p>
          <w:pPr>
            <w:pStyle w:val="Normal196"/>
          </w:pPr>
        </w:p>
      </w:tc>
      <w:tc>
        <w:tcPr>
          <w:tcW w:w="2600" w:type="dxa"/>
          <w:tcMar>
            <w:top w:w="200" w:type="dxa"/>
          </w:tcMar>
          <w:vAlign w:val="center"/>
        </w:tcPr>
        <w:p>
          <w:pPr>
            <w:pStyle w:val="Normal196"/>
          </w:pPr>
        </w:p>
      </w:tc>
    </w:tr>
  </w:tbl>
</w:ftr>
</file>

<file path=word/footer5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spacing w:before="200"/>
      <w:jc w:val="center"/>
    </w:pPr>
  </w:p>
</w:ftr>
</file>

<file path=word/footer5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ftr>
</file>

<file path=word/footer5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7"/>
          </w:pPr>
        </w:p>
      </w:tc>
      <w:tc>
        <w:tcPr>
          <w:tcW w:w="4880" w:type="dxa"/>
          <w:tcMar>
            <w:top w:w="200" w:type="dxa"/>
          </w:tcMar>
          <w:vAlign w:val="center"/>
        </w:tcPr>
        <w:p>
          <w:pPr>
            <w:pStyle w:val="Normal197"/>
          </w:pPr>
        </w:p>
      </w:tc>
      <w:tc>
        <w:tcPr>
          <w:tcW w:w="2600" w:type="dxa"/>
          <w:tcMar>
            <w:top w:w="200" w:type="dxa"/>
          </w:tcMar>
          <w:vAlign w:val="center"/>
        </w:tcPr>
        <w:p>
          <w:pPr>
            <w:pStyle w:val="Normal197"/>
          </w:pPr>
        </w:p>
      </w:tc>
    </w:tr>
  </w:tbl>
</w:ftr>
</file>

<file path=word/footer5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spacing w:before="200"/>
      <w:jc w:val="center"/>
    </w:pPr>
  </w:p>
</w:ftr>
</file>

<file path=word/footer5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ftr>
</file>

<file path=word/footer5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8"/>
          </w:pPr>
        </w:p>
      </w:tc>
      <w:tc>
        <w:tcPr>
          <w:tcW w:w="4880" w:type="dxa"/>
          <w:tcMar>
            <w:top w:w="200" w:type="dxa"/>
          </w:tcMar>
          <w:vAlign w:val="center"/>
        </w:tcPr>
        <w:p>
          <w:pPr>
            <w:pStyle w:val="Normal198"/>
          </w:pPr>
        </w:p>
      </w:tc>
      <w:tc>
        <w:tcPr>
          <w:tcW w:w="2600" w:type="dxa"/>
          <w:tcMar>
            <w:top w:w="200" w:type="dxa"/>
          </w:tcMar>
          <w:vAlign w:val="center"/>
        </w:tcPr>
        <w:p>
          <w:pPr>
            <w:pStyle w:val="Normal198"/>
          </w:pPr>
        </w:p>
      </w:tc>
    </w:tr>
  </w:tbl>
</w:ftr>
</file>

<file path=word/footer5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spacing w:before="200"/>
      <w:jc w:val="center"/>
    </w:pPr>
  </w:p>
</w:ftr>
</file>

<file path=word/footer5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ftr>
</file>

<file path=word/footer5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9"/>
          </w:pPr>
        </w:p>
      </w:tc>
      <w:tc>
        <w:tcPr>
          <w:tcW w:w="4880" w:type="dxa"/>
          <w:tcMar>
            <w:top w:w="200" w:type="dxa"/>
          </w:tcMar>
          <w:vAlign w:val="center"/>
        </w:tcPr>
        <w:p>
          <w:pPr>
            <w:pStyle w:val="Normal199"/>
          </w:pPr>
        </w:p>
      </w:tc>
      <w:tc>
        <w:tcPr>
          <w:tcW w:w="2600" w:type="dxa"/>
          <w:tcMar>
            <w:top w:w="200" w:type="dxa"/>
          </w:tcMar>
          <w:vAlign w:val="center"/>
        </w:tcPr>
        <w:p>
          <w:pPr>
            <w:pStyle w:val="Normal199"/>
          </w:p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spacing w:before="200"/>
      <w:jc w:val="cen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spacing w:before="200"/>
      <w:jc w:val="center"/>
    </w:pPr>
  </w:p>
</w:ftr>
</file>

<file path=word/footer6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spacing w:before="200"/>
      <w:jc w:val="center"/>
    </w:pPr>
  </w:p>
</w:ftr>
</file>

<file path=word/footer6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ftr>
</file>

<file path=word/footer6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0"/>
          </w:pPr>
        </w:p>
      </w:tc>
      <w:tc>
        <w:tcPr>
          <w:tcW w:w="4880" w:type="dxa"/>
          <w:tcMar>
            <w:top w:w="200" w:type="dxa"/>
          </w:tcMar>
          <w:vAlign w:val="center"/>
        </w:tcPr>
        <w:p>
          <w:pPr>
            <w:pStyle w:val="Normal200"/>
          </w:pPr>
        </w:p>
      </w:tc>
      <w:tc>
        <w:tcPr>
          <w:tcW w:w="2600" w:type="dxa"/>
          <w:tcMar>
            <w:top w:w="200" w:type="dxa"/>
          </w:tcMar>
          <w:vAlign w:val="center"/>
        </w:tcPr>
        <w:p>
          <w:pPr>
            <w:pStyle w:val="Normal200"/>
          </w:pPr>
        </w:p>
      </w:tc>
    </w:tr>
  </w:tbl>
</w:ftr>
</file>

<file path=word/footer6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spacing w:before="200"/>
      <w:jc w:val="center"/>
    </w:pPr>
  </w:p>
</w:ftr>
</file>

<file path=word/footer6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ftr>
</file>

<file path=word/footer6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1"/>
          </w:pPr>
        </w:p>
      </w:tc>
      <w:tc>
        <w:tcPr>
          <w:tcW w:w="4880" w:type="dxa"/>
          <w:tcMar>
            <w:top w:w="200" w:type="dxa"/>
          </w:tcMar>
          <w:vAlign w:val="center"/>
        </w:tcPr>
        <w:p>
          <w:pPr>
            <w:pStyle w:val="Normal201"/>
          </w:pPr>
        </w:p>
      </w:tc>
      <w:tc>
        <w:tcPr>
          <w:tcW w:w="2600" w:type="dxa"/>
          <w:tcMar>
            <w:top w:w="200" w:type="dxa"/>
          </w:tcMar>
          <w:vAlign w:val="center"/>
        </w:tcPr>
        <w:p>
          <w:pPr>
            <w:pStyle w:val="Normal201"/>
          </w:pPr>
        </w:p>
      </w:tc>
    </w:tr>
  </w:tbl>
</w:ftr>
</file>

<file path=word/footer6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spacing w:before="200"/>
      <w:jc w:val="center"/>
    </w:pPr>
  </w:p>
</w:ftr>
</file>

<file path=word/footer6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ftr>
</file>

<file path=word/footer6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2"/>
          </w:pPr>
        </w:p>
      </w:tc>
      <w:tc>
        <w:tcPr>
          <w:tcW w:w="4880" w:type="dxa"/>
          <w:tcMar>
            <w:top w:w="200" w:type="dxa"/>
          </w:tcMar>
          <w:vAlign w:val="center"/>
        </w:tcPr>
        <w:p>
          <w:pPr>
            <w:pStyle w:val="Normal202"/>
          </w:pPr>
        </w:p>
      </w:tc>
      <w:tc>
        <w:tcPr>
          <w:tcW w:w="2600" w:type="dxa"/>
          <w:tcMar>
            <w:top w:w="200" w:type="dxa"/>
          </w:tcMar>
          <w:vAlign w:val="center"/>
        </w:tcPr>
        <w:p>
          <w:pPr>
            <w:pStyle w:val="Normal202"/>
          </w:pPr>
        </w:p>
      </w:tc>
    </w:tr>
  </w:tbl>
</w:ftr>
</file>

<file path=word/footer6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spacing w:before="200"/>
      <w:jc w:val="cen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ftr>
</file>

<file path=word/footer6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ftr>
</file>

<file path=word/footer6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3"/>
          </w:pPr>
        </w:p>
      </w:tc>
      <w:tc>
        <w:tcPr>
          <w:tcW w:w="4880" w:type="dxa"/>
          <w:tcMar>
            <w:top w:w="200" w:type="dxa"/>
          </w:tcMar>
          <w:vAlign w:val="center"/>
        </w:tcPr>
        <w:p>
          <w:pPr>
            <w:pStyle w:val="Normal203"/>
          </w:pPr>
        </w:p>
      </w:tc>
      <w:tc>
        <w:tcPr>
          <w:tcW w:w="2600" w:type="dxa"/>
          <w:tcMar>
            <w:top w:w="200" w:type="dxa"/>
          </w:tcMar>
          <w:vAlign w:val="center"/>
        </w:tcPr>
        <w:p>
          <w:pPr>
            <w:pStyle w:val="Normal203"/>
          </w:pPr>
        </w:p>
      </w:tc>
    </w:tr>
  </w:tbl>
</w:ftr>
</file>

<file path=word/footer6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spacing w:before="200"/>
      <w:jc w:val="center"/>
    </w:pPr>
  </w:p>
</w:ftr>
</file>

<file path=word/footer6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ftr>
</file>

<file path=word/footer6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4"/>
          </w:pPr>
        </w:p>
      </w:tc>
      <w:tc>
        <w:tcPr>
          <w:tcW w:w="4880" w:type="dxa"/>
          <w:tcMar>
            <w:top w:w="200" w:type="dxa"/>
          </w:tcMar>
          <w:vAlign w:val="center"/>
        </w:tcPr>
        <w:p>
          <w:pPr>
            <w:pStyle w:val="Normal204"/>
          </w:pPr>
        </w:p>
      </w:tc>
      <w:tc>
        <w:tcPr>
          <w:tcW w:w="2600" w:type="dxa"/>
          <w:tcMar>
            <w:top w:w="200" w:type="dxa"/>
          </w:tcMar>
          <w:vAlign w:val="center"/>
        </w:tcPr>
        <w:p>
          <w:pPr>
            <w:pStyle w:val="Normal204"/>
          </w:pPr>
        </w:p>
      </w:tc>
    </w:tr>
  </w:tbl>
</w:ftr>
</file>

<file path=word/footer6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spacing w:before="200"/>
      <w:jc w:val="center"/>
    </w:pPr>
  </w:p>
</w:ftr>
</file>

<file path=word/footer6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ftr>
</file>

<file path=word/footer6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5"/>
          </w:pPr>
        </w:p>
      </w:tc>
      <w:tc>
        <w:tcPr>
          <w:tcW w:w="4880" w:type="dxa"/>
          <w:tcMar>
            <w:top w:w="200" w:type="dxa"/>
          </w:tcMar>
          <w:vAlign w:val="center"/>
        </w:tcPr>
        <w:p>
          <w:pPr>
            <w:pStyle w:val="Normal205"/>
          </w:pPr>
        </w:p>
      </w:tc>
      <w:tc>
        <w:tcPr>
          <w:tcW w:w="2600" w:type="dxa"/>
          <w:tcMar>
            <w:top w:w="200" w:type="dxa"/>
          </w:tcMar>
          <w:vAlign w:val="center"/>
        </w:tcPr>
        <w:p>
          <w:pPr>
            <w:pStyle w:val="Normal205"/>
          </w:pPr>
        </w:p>
      </w:tc>
    </w:tr>
  </w:tbl>
</w:ftr>
</file>

<file path=word/footer6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spacing w:before="200"/>
      <w:jc w:val="center"/>
    </w:pPr>
  </w:p>
</w:ftr>
</file>

<file path=word/footer6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
          </w:pPr>
        </w:p>
      </w:tc>
      <w:tc>
        <w:tcPr>
          <w:tcW w:w="4880" w:type="dxa"/>
          <w:tcMar>
            <w:top w:w="200" w:type="dxa"/>
          </w:tcMar>
          <w:vAlign w:val="center"/>
        </w:tcPr>
        <w:p>
          <w:pPr>
            <w:pStyle w:val="Normal20"/>
          </w:pPr>
        </w:p>
      </w:tc>
      <w:tc>
        <w:tcPr>
          <w:tcW w:w="2600" w:type="dxa"/>
          <w:tcMar>
            <w:top w:w="200" w:type="dxa"/>
          </w:tcMar>
          <w:vAlign w:val="center"/>
        </w:tcPr>
        <w:p>
          <w:pPr>
            <w:pStyle w:val="Normal20"/>
          </w:pPr>
        </w:p>
      </w:tc>
    </w:tr>
  </w:tbl>
</w:ftr>
</file>

<file path=word/footer6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6"/>
          </w:pPr>
        </w:p>
      </w:tc>
      <w:tc>
        <w:tcPr>
          <w:tcW w:w="4880" w:type="dxa"/>
          <w:tcMar>
            <w:top w:w="200" w:type="dxa"/>
          </w:tcMar>
          <w:vAlign w:val="center"/>
        </w:tcPr>
        <w:p>
          <w:pPr>
            <w:pStyle w:val="Normal206"/>
          </w:pPr>
        </w:p>
      </w:tc>
      <w:tc>
        <w:tcPr>
          <w:tcW w:w="2600" w:type="dxa"/>
          <w:tcMar>
            <w:top w:w="200" w:type="dxa"/>
          </w:tcMar>
          <w:vAlign w:val="center"/>
        </w:tcPr>
        <w:p>
          <w:pPr>
            <w:pStyle w:val="Normal206"/>
          </w:pPr>
        </w:p>
      </w:tc>
    </w:tr>
  </w:tbl>
</w:ftr>
</file>

<file path=word/footer6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spacing w:before="200"/>
      <w:jc w:val="center"/>
    </w:pPr>
  </w:p>
</w:ftr>
</file>

<file path=word/footer6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ftr>
</file>

<file path=word/footer6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7"/>
          </w:pPr>
        </w:p>
      </w:tc>
      <w:tc>
        <w:tcPr>
          <w:tcW w:w="4880" w:type="dxa"/>
          <w:tcMar>
            <w:top w:w="200" w:type="dxa"/>
          </w:tcMar>
          <w:vAlign w:val="center"/>
        </w:tcPr>
        <w:p>
          <w:pPr>
            <w:pStyle w:val="Normal207"/>
          </w:pPr>
        </w:p>
      </w:tc>
      <w:tc>
        <w:tcPr>
          <w:tcW w:w="2600" w:type="dxa"/>
          <w:tcMar>
            <w:top w:w="200" w:type="dxa"/>
          </w:tcMar>
          <w:vAlign w:val="center"/>
        </w:tcPr>
        <w:p>
          <w:pPr>
            <w:pStyle w:val="Normal207"/>
          </w:pPr>
        </w:p>
      </w:tc>
    </w:tr>
  </w:tbl>
</w:ftr>
</file>

<file path=word/footer6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spacing w:before="200"/>
      <w:jc w:val="center"/>
    </w:pPr>
  </w:p>
</w:ftr>
</file>

<file path=word/footer6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ftr>
</file>

<file path=word/footer6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8"/>
          </w:pPr>
        </w:p>
      </w:tc>
      <w:tc>
        <w:tcPr>
          <w:tcW w:w="4880" w:type="dxa"/>
          <w:tcMar>
            <w:top w:w="200" w:type="dxa"/>
          </w:tcMar>
          <w:vAlign w:val="center"/>
        </w:tcPr>
        <w:p>
          <w:pPr>
            <w:pStyle w:val="Normal208"/>
          </w:pPr>
        </w:p>
      </w:tc>
      <w:tc>
        <w:tcPr>
          <w:tcW w:w="2600" w:type="dxa"/>
          <w:tcMar>
            <w:top w:w="200" w:type="dxa"/>
          </w:tcMar>
          <w:vAlign w:val="center"/>
        </w:tcPr>
        <w:p>
          <w:pPr>
            <w:pStyle w:val="Normal208"/>
          </w:pPr>
        </w:p>
      </w:tc>
    </w:tr>
  </w:tbl>
</w:ftr>
</file>

<file path=word/footer6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spacing w:before="200"/>
      <w:jc w:val="center"/>
    </w:pPr>
  </w:p>
</w:ftr>
</file>

<file path=word/footer6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ftr>
</file>

<file path=word/footer6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9"/>
          </w:pPr>
        </w:p>
      </w:tc>
      <w:tc>
        <w:tcPr>
          <w:tcW w:w="4880" w:type="dxa"/>
          <w:tcMar>
            <w:top w:w="200" w:type="dxa"/>
          </w:tcMar>
          <w:vAlign w:val="center"/>
        </w:tcPr>
        <w:p>
          <w:pPr>
            <w:pStyle w:val="Normal209"/>
          </w:pPr>
        </w:p>
      </w:tc>
      <w:tc>
        <w:tcPr>
          <w:tcW w:w="2600" w:type="dxa"/>
          <w:tcMar>
            <w:top w:w="200" w:type="dxa"/>
          </w:tcMar>
          <w:vAlign w:val="center"/>
        </w:tcPr>
        <w:p>
          <w:pPr>
            <w:pStyle w:val="Normal209"/>
          </w:p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spacing w:before="200"/>
      <w:jc w:val="center"/>
    </w:pPr>
  </w:p>
</w:ftr>
</file>

<file path=word/footer6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spacing w:before="200"/>
      <w:jc w:val="center"/>
    </w:pPr>
  </w:p>
</w:ftr>
</file>

<file path=word/footer6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ftr>
</file>

<file path=word/footer6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0"/>
          </w:pPr>
        </w:p>
      </w:tc>
      <w:tc>
        <w:tcPr>
          <w:tcW w:w="4880" w:type="dxa"/>
          <w:tcMar>
            <w:top w:w="200" w:type="dxa"/>
          </w:tcMar>
          <w:vAlign w:val="center"/>
        </w:tcPr>
        <w:p>
          <w:pPr>
            <w:pStyle w:val="Normal210"/>
          </w:pPr>
        </w:p>
      </w:tc>
      <w:tc>
        <w:tcPr>
          <w:tcW w:w="2600" w:type="dxa"/>
          <w:tcMar>
            <w:top w:w="200" w:type="dxa"/>
          </w:tcMar>
          <w:vAlign w:val="center"/>
        </w:tcPr>
        <w:p>
          <w:pPr>
            <w:pStyle w:val="Normal210"/>
          </w:pPr>
        </w:p>
      </w:tc>
    </w:tr>
  </w:tbl>
</w:ftr>
</file>

<file path=word/footer6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spacing w:before="200"/>
      <w:jc w:val="center"/>
    </w:pPr>
  </w:p>
</w:ftr>
</file>

<file path=word/footer6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ftr>
</file>

<file path=word/footer6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1"/>
          </w:pPr>
        </w:p>
      </w:tc>
      <w:tc>
        <w:tcPr>
          <w:tcW w:w="4880" w:type="dxa"/>
          <w:tcMar>
            <w:top w:w="200" w:type="dxa"/>
          </w:tcMar>
          <w:vAlign w:val="center"/>
        </w:tcPr>
        <w:p>
          <w:pPr>
            <w:pStyle w:val="Normal211"/>
          </w:pPr>
        </w:p>
      </w:tc>
      <w:tc>
        <w:tcPr>
          <w:tcW w:w="2600" w:type="dxa"/>
          <w:tcMar>
            <w:top w:w="200" w:type="dxa"/>
          </w:tcMar>
          <w:vAlign w:val="center"/>
        </w:tcPr>
        <w:p>
          <w:pPr>
            <w:pStyle w:val="Normal211"/>
          </w:pPr>
        </w:p>
      </w:tc>
    </w:tr>
  </w:tbl>
</w:ftr>
</file>

<file path=word/footer6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spacing w:before="200"/>
      <w:jc w:val="center"/>
    </w:pPr>
  </w:p>
</w:ftr>
</file>

<file path=word/footer6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ftr>
</file>

<file path=word/footer6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2"/>
          </w:pPr>
        </w:p>
      </w:tc>
      <w:tc>
        <w:tcPr>
          <w:tcW w:w="4880" w:type="dxa"/>
          <w:tcMar>
            <w:top w:w="200" w:type="dxa"/>
          </w:tcMar>
          <w:vAlign w:val="center"/>
        </w:tcPr>
        <w:p>
          <w:pPr>
            <w:pStyle w:val="Normal212"/>
          </w:pPr>
        </w:p>
      </w:tc>
      <w:tc>
        <w:tcPr>
          <w:tcW w:w="2600" w:type="dxa"/>
          <w:tcMar>
            <w:top w:w="200" w:type="dxa"/>
          </w:tcMar>
          <w:vAlign w:val="center"/>
        </w:tcPr>
        <w:p>
          <w:pPr>
            <w:pStyle w:val="Normal212"/>
          </w:pPr>
        </w:p>
      </w:tc>
    </w:tr>
  </w:tbl>
</w:ftr>
</file>

<file path=word/footer6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spacing w:before="200"/>
      <w:jc w:val="cen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ftr>
</file>

<file path=word/footer6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ftr>
</file>

<file path=word/footer6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3"/>
          </w:pPr>
        </w:p>
      </w:tc>
      <w:tc>
        <w:tcPr>
          <w:tcW w:w="4880" w:type="dxa"/>
          <w:tcMar>
            <w:top w:w="200" w:type="dxa"/>
          </w:tcMar>
          <w:vAlign w:val="center"/>
        </w:tcPr>
        <w:p>
          <w:pPr>
            <w:pStyle w:val="Normal213"/>
          </w:pPr>
        </w:p>
      </w:tc>
      <w:tc>
        <w:tcPr>
          <w:tcW w:w="2600" w:type="dxa"/>
          <w:tcMar>
            <w:top w:w="200" w:type="dxa"/>
          </w:tcMar>
          <w:vAlign w:val="center"/>
        </w:tcPr>
        <w:p>
          <w:pPr>
            <w:pStyle w:val="Normal213"/>
          </w:pPr>
        </w:p>
      </w:tc>
    </w:tr>
  </w:tbl>
</w:ftr>
</file>

<file path=word/footer6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spacing w:before="200"/>
      <w:jc w:val="center"/>
    </w:pPr>
  </w:p>
</w:ftr>
</file>

<file path=word/footer6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ftr>
</file>

<file path=word/footer6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4"/>
          </w:pPr>
        </w:p>
      </w:tc>
      <w:tc>
        <w:tcPr>
          <w:tcW w:w="4880" w:type="dxa"/>
          <w:tcMar>
            <w:top w:w="200" w:type="dxa"/>
          </w:tcMar>
          <w:vAlign w:val="center"/>
        </w:tcPr>
        <w:p>
          <w:pPr>
            <w:pStyle w:val="Normal214"/>
          </w:pPr>
        </w:p>
      </w:tc>
      <w:tc>
        <w:tcPr>
          <w:tcW w:w="2600" w:type="dxa"/>
          <w:tcMar>
            <w:top w:w="200" w:type="dxa"/>
          </w:tcMar>
          <w:vAlign w:val="center"/>
        </w:tcPr>
        <w:p>
          <w:pPr>
            <w:pStyle w:val="Normal214"/>
          </w:pPr>
        </w:p>
      </w:tc>
    </w:tr>
  </w:tbl>
</w:ftr>
</file>

<file path=word/footer6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spacing w:before="200"/>
      <w:jc w:val="center"/>
    </w:pPr>
  </w:p>
</w:ftr>
</file>

<file path=word/footer6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ftr>
</file>

<file path=word/footer6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5"/>
          </w:pPr>
        </w:p>
      </w:tc>
      <w:tc>
        <w:tcPr>
          <w:tcW w:w="4880" w:type="dxa"/>
          <w:tcMar>
            <w:top w:w="200" w:type="dxa"/>
          </w:tcMar>
          <w:vAlign w:val="center"/>
        </w:tcPr>
        <w:p>
          <w:pPr>
            <w:pStyle w:val="Normal215"/>
          </w:pPr>
        </w:p>
      </w:tc>
      <w:tc>
        <w:tcPr>
          <w:tcW w:w="2600" w:type="dxa"/>
          <w:tcMar>
            <w:top w:w="200" w:type="dxa"/>
          </w:tcMar>
          <w:vAlign w:val="center"/>
        </w:tcPr>
        <w:p>
          <w:pPr>
            <w:pStyle w:val="Normal215"/>
          </w:pPr>
        </w:p>
      </w:tc>
    </w:tr>
  </w:tbl>
</w:ftr>
</file>

<file path=word/footer6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spacing w:before="200"/>
      <w:jc w:val="center"/>
    </w:pPr>
  </w:p>
</w:ftr>
</file>

<file path=word/footer6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
          </w:pPr>
        </w:p>
      </w:tc>
      <w:tc>
        <w:tcPr>
          <w:tcW w:w="4880" w:type="dxa"/>
          <w:tcMar>
            <w:top w:w="200" w:type="dxa"/>
          </w:tcMar>
          <w:vAlign w:val="center"/>
        </w:tcPr>
        <w:p>
          <w:pPr>
            <w:pStyle w:val="Normal21"/>
          </w:pPr>
        </w:p>
      </w:tc>
      <w:tc>
        <w:tcPr>
          <w:tcW w:w="2600" w:type="dxa"/>
          <w:tcMar>
            <w:top w:w="200" w:type="dxa"/>
          </w:tcMar>
          <w:vAlign w:val="center"/>
        </w:tcPr>
        <w:p>
          <w:pPr>
            <w:pStyle w:val="Normal21"/>
          </w:pPr>
        </w:p>
      </w:tc>
    </w:tr>
  </w:tbl>
</w:ftr>
</file>

<file path=word/footer6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6"/>
          </w:pPr>
        </w:p>
      </w:tc>
      <w:tc>
        <w:tcPr>
          <w:tcW w:w="4880" w:type="dxa"/>
          <w:tcMar>
            <w:top w:w="200" w:type="dxa"/>
          </w:tcMar>
          <w:vAlign w:val="center"/>
        </w:tcPr>
        <w:p>
          <w:pPr>
            <w:pStyle w:val="Normal216"/>
          </w:pPr>
        </w:p>
      </w:tc>
      <w:tc>
        <w:tcPr>
          <w:tcW w:w="2600" w:type="dxa"/>
          <w:tcMar>
            <w:top w:w="200" w:type="dxa"/>
          </w:tcMar>
          <w:vAlign w:val="center"/>
        </w:tcPr>
        <w:p>
          <w:pPr>
            <w:pStyle w:val="Normal216"/>
          </w:pPr>
        </w:p>
      </w:tc>
    </w:tr>
  </w:tbl>
</w:ftr>
</file>

<file path=word/footer6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spacing w:before="200"/>
      <w:jc w:val="center"/>
    </w:pPr>
  </w:p>
</w:ftr>
</file>

<file path=word/footer6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ftr>
</file>

<file path=word/footer6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7"/>
          </w:pPr>
        </w:p>
      </w:tc>
      <w:tc>
        <w:tcPr>
          <w:tcW w:w="4880" w:type="dxa"/>
          <w:tcMar>
            <w:top w:w="200" w:type="dxa"/>
          </w:tcMar>
          <w:vAlign w:val="center"/>
        </w:tcPr>
        <w:p>
          <w:pPr>
            <w:pStyle w:val="Normal217"/>
          </w:pPr>
        </w:p>
      </w:tc>
      <w:tc>
        <w:tcPr>
          <w:tcW w:w="2600" w:type="dxa"/>
          <w:tcMar>
            <w:top w:w="200" w:type="dxa"/>
          </w:tcMar>
          <w:vAlign w:val="center"/>
        </w:tcPr>
        <w:p>
          <w:pPr>
            <w:pStyle w:val="Normal217"/>
          </w:pPr>
        </w:p>
      </w:tc>
    </w:tr>
  </w:tbl>
</w:ftr>
</file>

<file path=word/footer6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spacing w:before="200"/>
      <w:jc w:val="center"/>
    </w:pPr>
  </w:p>
</w:ftr>
</file>

<file path=word/footer6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ftr>
</file>

<file path=word/footer6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8"/>
          </w:pPr>
        </w:p>
      </w:tc>
      <w:tc>
        <w:tcPr>
          <w:tcW w:w="4880" w:type="dxa"/>
          <w:tcMar>
            <w:top w:w="200" w:type="dxa"/>
          </w:tcMar>
          <w:vAlign w:val="center"/>
        </w:tcPr>
        <w:p>
          <w:pPr>
            <w:pStyle w:val="Normal218"/>
          </w:pPr>
        </w:p>
      </w:tc>
      <w:tc>
        <w:tcPr>
          <w:tcW w:w="2600" w:type="dxa"/>
          <w:tcMar>
            <w:top w:w="200" w:type="dxa"/>
          </w:tcMar>
          <w:vAlign w:val="center"/>
        </w:tcPr>
        <w:p>
          <w:pPr>
            <w:pStyle w:val="Normal218"/>
          </w:pPr>
        </w:p>
      </w:tc>
    </w:tr>
  </w:tbl>
</w:ftr>
</file>

<file path=word/footer6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spacing w:before="200"/>
      <w:jc w:val="center"/>
    </w:pPr>
  </w:p>
</w:ftr>
</file>

<file path=word/footer6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ftr>
</file>

<file path=word/footer6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9"/>
          </w:pPr>
        </w:p>
      </w:tc>
      <w:tc>
        <w:tcPr>
          <w:tcW w:w="4880" w:type="dxa"/>
          <w:tcMar>
            <w:top w:w="200" w:type="dxa"/>
          </w:tcMar>
          <w:vAlign w:val="center"/>
        </w:tcPr>
        <w:p>
          <w:pPr>
            <w:pStyle w:val="Normal219"/>
          </w:pPr>
        </w:p>
      </w:tc>
      <w:tc>
        <w:tcPr>
          <w:tcW w:w="2600" w:type="dxa"/>
          <w:tcMar>
            <w:top w:w="200" w:type="dxa"/>
          </w:tcMar>
          <w:vAlign w:val="center"/>
        </w:tcPr>
        <w:p>
          <w:pPr>
            <w:pStyle w:val="Normal219"/>
          </w:p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spacing w:before="200"/>
      <w:jc w:val="center"/>
    </w:pPr>
  </w:p>
</w:ftr>
</file>

<file path=word/footer6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spacing w:before="200"/>
      <w:jc w:val="center"/>
    </w:pPr>
  </w:p>
</w:ftr>
</file>

<file path=word/footer6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ftr>
</file>

<file path=word/footer6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0"/>
          </w:pPr>
        </w:p>
      </w:tc>
      <w:tc>
        <w:tcPr>
          <w:tcW w:w="4880" w:type="dxa"/>
          <w:tcMar>
            <w:top w:w="200" w:type="dxa"/>
          </w:tcMar>
          <w:vAlign w:val="center"/>
        </w:tcPr>
        <w:p>
          <w:pPr>
            <w:pStyle w:val="Normal220"/>
          </w:pPr>
        </w:p>
      </w:tc>
      <w:tc>
        <w:tcPr>
          <w:tcW w:w="2600" w:type="dxa"/>
          <w:tcMar>
            <w:top w:w="200" w:type="dxa"/>
          </w:tcMar>
          <w:vAlign w:val="center"/>
        </w:tcPr>
        <w:p>
          <w:pPr>
            <w:pStyle w:val="Normal220"/>
          </w:pPr>
        </w:p>
      </w:tc>
    </w:tr>
  </w:tbl>
</w:ftr>
</file>

<file path=word/footer6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spacing w:before="200"/>
      <w:jc w:val="center"/>
    </w:pPr>
  </w:p>
</w:ftr>
</file>

<file path=word/footer6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ftr>
</file>

<file path=word/footer6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1"/>
          </w:pPr>
        </w:p>
      </w:tc>
      <w:tc>
        <w:tcPr>
          <w:tcW w:w="4880" w:type="dxa"/>
          <w:tcMar>
            <w:top w:w="200" w:type="dxa"/>
          </w:tcMar>
          <w:vAlign w:val="center"/>
        </w:tcPr>
        <w:p>
          <w:pPr>
            <w:pStyle w:val="Normal221"/>
          </w:pPr>
        </w:p>
      </w:tc>
      <w:tc>
        <w:tcPr>
          <w:tcW w:w="2600" w:type="dxa"/>
          <w:tcMar>
            <w:top w:w="200" w:type="dxa"/>
          </w:tcMar>
          <w:vAlign w:val="center"/>
        </w:tcPr>
        <w:p>
          <w:pPr>
            <w:pStyle w:val="Normal221"/>
          </w:pPr>
        </w:p>
      </w:tc>
    </w:tr>
  </w:tbl>
</w:ftr>
</file>

<file path=word/footer6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spacing w:before="200"/>
      <w:jc w:val="center"/>
    </w:pPr>
  </w:p>
</w:ftr>
</file>

<file path=word/footer6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ftr>
</file>

<file path=word/footer6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2"/>
          </w:pPr>
        </w:p>
      </w:tc>
      <w:tc>
        <w:tcPr>
          <w:tcW w:w="4880" w:type="dxa"/>
          <w:tcMar>
            <w:top w:w="200" w:type="dxa"/>
          </w:tcMar>
          <w:vAlign w:val="center"/>
        </w:tcPr>
        <w:p>
          <w:pPr>
            <w:pStyle w:val="Normal222"/>
          </w:pPr>
        </w:p>
      </w:tc>
      <w:tc>
        <w:tcPr>
          <w:tcW w:w="2600" w:type="dxa"/>
          <w:tcMar>
            <w:top w:w="200" w:type="dxa"/>
          </w:tcMar>
          <w:vAlign w:val="center"/>
        </w:tcPr>
        <w:p>
          <w:pPr>
            <w:pStyle w:val="Normal222"/>
          </w:pPr>
        </w:p>
      </w:tc>
    </w:tr>
  </w:tbl>
</w:ftr>
</file>

<file path=word/footer6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spacing w:before="200"/>
      <w:jc w:val="cen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ftr>
</file>

<file path=word/footer6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ftr>
</file>

<file path=word/footer6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3"/>
          </w:pPr>
        </w:p>
      </w:tc>
      <w:tc>
        <w:tcPr>
          <w:tcW w:w="4880" w:type="dxa"/>
          <w:tcMar>
            <w:top w:w="200" w:type="dxa"/>
          </w:tcMar>
          <w:vAlign w:val="center"/>
        </w:tcPr>
        <w:p>
          <w:pPr>
            <w:pStyle w:val="Normal223"/>
          </w:pPr>
        </w:p>
      </w:tc>
      <w:tc>
        <w:tcPr>
          <w:tcW w:w="2600" w:type="dxa"/>
          <w:tcMar>
            <w:top w:w="200" w:type="dxa"/>
          </w:tcMar>
          <w:vAlign w:val="center"/>
        </w:tcPr>
        <w:p>
          <w:pPr>
            <w:pStyle w:val="Normal223"/>
          </w:pPr>
        </w:p>
      </w:tc>
    </w:tr>
  </w:tbl>
</w:ftr>
</file>

<file path=word/footer6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spacing w:before="200"/>
      <w:jc w:val="center"/>
    </w:pPr>
  </w:p>
</w:ftr>
</file>

<file path=word/footer6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ftr>
</file>

<file path=word/footer6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4"/>
          </w:pPr>
        </w:p>
      </w:tc>
      <w:tc>
        <w:tcPr>
          <w:tcW w:w="4880" w:type="dxa"/>
          <w:tcMar>
            <w:top w:w="200" w:type="dxa"/>
          </w:tcMar>
          <w:vAlign w:val="center"/>
        </w:tcPr>
        <w:p>
          <w:pPr>
            <w:pStyle w:val="Normal224"/>
          </w:pPr>
        </w:p>
      </w:tc>
      <w:tc>
        <w:tcPr>
          <w:tcW w:w="2600" w:type="dxa"/>
          <w:tcMar>
            <w:top w:w="200" w:type="dxa"/>
          </w:tcMar>
          <w:vAlign w:val="center"/>
        </w:tcPr>
        <w:p>
          <w:pPr>
            <w:pStyle w:val="Normal224"/>
          </w:pPr>
        </w:p>
      </w:tc>
    </w:tr>
  </w:tbl>
</w:ftr>
</file>

<file path=word/footer6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spacing w:before="200"/>
      <w:jc w:val="center"/>
    </w:pPr>
  </w:p>
</w:ftr>
</file>

<file path=word/footer6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ftr>
</file>

<file path=word/footer6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5"/>
          </w:pPr>
        </w:p>
      </w:tc>
      <w:tc>
        <w:tcPr>
          <w:tcW w:w="4880" w:type="dxa"/>
          <w:tcMar>
            <w:top w:w="200" w:type="dxa"/>
          </w:tcMar>
          <w:vAlign w:val="center"/>
        </w:tcPr>
        <w:p>
          <w:pPr>
            <w:pStyle w:val="Normal225"/>
          </w:pPr>
        </w:p>
      </w:tc>
      <w:tc>
        <w:tcPr>
          <w:tcW w:w="2600" w:type="dxa"/>
          <w:tcMar>
            <w:top w:w="200" w:type="dxa"/>
          </w:tcMar>
          <w:vAlign w:val="center"/>
        </w:tcPr>
        <w:p>
          <w:pPr>
            <w:pStyle w:val="Normal225"/>
          </w:pPr>
        </w:p>
      </w:tc>
    </w:tr>
  </w:tbl>
</w:ftr>
</file>

<file path=word/footer6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spacing w:before="200"/>
      <w:jc w:val="center"/>
    </w:pPr>
  </w:p>
</w:ftr>
</file>

<file path=word/footer6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
          </w:pPr>
        </w:p>
      </w:tc>
      <w:tc>
        <w:tcPr>
          <w:tcW w:w="4880" w:type="dxa"/>
          <w:tcMar>
            <w:top w:w="200" w:type="dxa"/>
          </w:tcMar>
          <w:vAlign w:val="center"/>
        </w:tcPr>
        <w:p>
          <w:pPr>
            <w:pStyle w:val="Normal22"/>
          </w:pPr>
        </w:p>
      </w:tc>
      <w:tc>
        <w:tcPr>
          <w:tcW w:w="2600" w:type="dxa"/>
          <w:tcMar>
            <w:top w:w="200" w:type="dxa"/>
          </w:tcMar>
          <w:vAlign w:val="center"/>
        </w:tcPr>
        <w:p>
          <w:pPr>
            <w:pStyle w:val="Normal22"/>
          </w:pPr>
        </w:p>
      </w:tc>
    </w:tr>
  </w:tbl>
</w:ftr>
</file>

<file path=word/footer6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6"/>
          </w:pPr>
        </w:p>
      </w:tc>
      <w:tc>
        <w:tcPr>
          <w:tcW w:w="4880" w:type="dxa"/>
          <w:tcMar>
            <w:top w:w="200" w:type="dxa"/>
          </w:tcMar>
          <w:vAlign w:val="center"/>
        </w:tcPr>
        <w:p>
          <w:pPr>
            <w:pStyle w:val="Normal226"/>
          </w:pPr>
        </w:p>
      </w:tc>
      <w:tc>
        <w:tcPr>
          <w:tcW w:w="2600" w:type="dxa"/>
          <w:tcMar>
            <w:top w:w="200" w:type="dxa"/>
          </w:tcMar>
          <w:vAlign w:val="center"/>
        </w:tcPr>
        <w:p>
          <w:pPr>
            <w:pStyle w:val="Normal226"/>
          </w:pPr>
        </w:p>
      </w:tc>
    </w:tr>
  </w:tbl>
</w:ftr>
</file>

<file path=word/footer6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spacing w:before="200"/>
      <w:jc w:val="center"/>
    </w:pPr>
  </w:p>
</w:ftr>
</file>

<file path=word/footer6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ftr>
</file>

<file path=word/footer6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7"/>
          </w:pPr>
        </w:p>
      </w:tc>
      <w:tc>
        <w:tcPr>
          <w:tcW w:w="4880" w:type="dxa"/>
          <w:tcMar>
            <w:top w:w="200" w:type="dxa"/>
          </w:tcMar>
          <w:vAlign w:val="center"/>
        </w:tcPr>
        <w:p>
          <w:pPr>
            <w:pStyle w:val="Normal227"/>
          </w:pPr>
        </w:p>
      </w:tc>
      <w:tc>
        <w:tcPr>
          <w:tcW w:w="2600" w:type="dxa"/>
          <w:tcMar>
            <w:top w:w="200" w:type="dxa"/>
          </w:tcMar>
          <w:vAlign w:val="center"/>
        </w:tcPr>
        <w:p>
          <w:pPr>
            <w:pStyle w:val="Normal227"/>
          </w:pPr>
        </w:p>
      </w:tc>
    </w:tr>
  </w:tbl>
</w:ftr>
</file>

<file path=word/footer6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spacing w:before="200"/>
      <w:jc w:val="center"/>
    </w:pPr>
  </w:p>
</w:ftr>
</file>

<file path=word/footer6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ftr>
</file>

<file path=word/footer6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8"/>
          </w:pPr>
        </w:p>
      </w:tc>
      <w:tc>
        <w:tcPr>
          <w:tcW w:w="4880" w:type="dxa"/>
          <w:tcMar>
            <w:top w:w="200" w:type="dxa"/>
          </w:tcMar>
          <w:vAlign w:val="center"/>
        </w:tcPr>
        <w:p>
          <w:pPr>
            <w:pStyle w:val="Normal228"/>
          </w:pPr>
        </w:p>
      </w:tc>
      <w:tc>
        <w:tcPr>
          <w:tcW w:w="2600" w:type="dxa"/>
          <w:tcMar>
            <w:top w:w="200" w:type="dxa"/>
          </w:tcMar>
          <w:vAlign w:val="center"/>
        </w:tcPr>
        <w:p>
          <w:pPr>
            <w:pStyle w:val="Normal228"/>
          </w:pPr>
        </w:p>
      </w:tc>
    </w:tr>
  </w:tbl>
</w:ftr>
</file>

<file path=word/footer6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spacing w:before="200"/>
      <w:jc w:val="center"/>
    </w:pPr>
  </w:p>
</w:ftr>
</file>

<file path=word/footer6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ftr>
</file>

<file path=word/footer6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9"/>
          </w:pPr>
        </w:p>
      </w:tc>
      <w:tc>
        <w:tcPr>
          <w:tcW w:w="4880" w:type="dxa"/>
          <w:tcMar>
            <w:top w:w="200" w:type="dxa"/>
          </w:tcMar>
          <w:vAlign w:val="center"/>
        </w:tcPr>
        <w:p>
          <w:pPr>
            <w:pStyle w:val="Normal229"/>
          </w:pPr>
        </w:p>
      </w:tc>
      <w:tc>
        <w:tcPr>
          <w:tcW w:w="2600" w:type="dxa"/>
          <w:tcMar>
            <w:top w:w="200" w:type="dxa"/>
          </w:tcMar>
          <w:vAlign w:val="center"/>
        </w:tcPr>
        <w:p>
          <w:pPr>
            <w:pStyle w:val="Normal229"/>
          </w:p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spacing w:before="200"/>
      <w:jc w:val="center"/>
    </w:pPr>
  </w:p>
</w:ftr>
</file>

<file path=word/footer6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spacing w:before="200"/>
      <w:jc w:val="center"/>
    </w:pPr>
  </w:p>
</w:ftr>
</file>

<file path=word/footer6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ftr>
</file>

<file path=word/footer6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0"/>
          </w:pPr>
        </w:p>
      </w:tc>
      <w:tc>
        <w:tcPr>
          <w:tcW w:w="4880" w:type="dxa"/>
          <w:tcMar>
            <w:top w:w="200" w:type="dxa"/>
          </w:tcMar>
          <w:vAlign w:val="center"/>
        </w:tcPr>
        <w:p>
          <w:pPr>
            <w:pStyle w:val="Normal230"/>
          </w:pPr>
        </w:p>
      </w:tc>
      <w:tc>
        <w:tcPr>
          <w:tcW w:w="2600" w:type="dxa"/>
          <w:tcMar>
            <w:top w:w="200" w:type="dxa"/>
          </w:tcMar>
          <w:vAlign w:val="center"/>
        </w:tcPr>
        <w:p>
          <w:pPr>
            <w:pStyle w:val="Normal230"/>
          </w:pPr>
        </w:p>
      </w:tc>
    </w:tr>
  </w:tbl>
</w:ftr>
</file>

<file path=word/footer6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spacing w:before="200"/>
      <w:jc w:val="center"/>
    </w:pPr>
  </w:p>
</w:ftr>
</file>

<file path=word/footer6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ftr>
</file>

<file path=word/footer6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1"/>
          </w:pPr>
        </w:p>
      </w:tc>
      <w:tc>
        <w:tcPr>
          <w:tcW w:w="4880" w:type="dxa"/>
          <w:tcMar>
            <w:top w:w="200" w:type="dxa"/>
          </w:tcMar>
          <w:vAlign w:val="center"/>
        </w:tcPr>
        <w:p>
          <w:pPr>
            <w:pStyle w:val="Normal231"/>
          </w:pPr>
        </w:p>
      </w:tc>
      <w:tc>
        <w:tcPr>
          <w:tcW w:w="2600" w:type="dxa"/>
          <w:tcMar>
            <w:top w:w="200" w:type="dxa"/>
          </w:tcMar>
          <w:vAlign w:val="center"/>
        </w:tcPr>
        <w:p>
          <w:pPr>
            <w:pStyle w:val="Normal231"/>
          </w:pPr>
        </w:p>
      </w:tc>
    </w:tr>
  </w:tbl>
</w:ftr>
</file>

<file path=word/footer6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spacing w:before="200"/>
      <w:jc w:val="center"/>
    </w:pPr>
  </w:p>
</w:ftr>
</file>

<file path=word/footer6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ftr>
</file>

<file path=word/footer6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2"/>
          </w:pPr>
        </w:p>
      </w:tc>
      <w:tc>
        <w:tcPr>
          <w:tcW w:w="4880" w:type="dxa"/>
          <w:tcMar>
            <w:top w:w="200" w:type="dxa"/>
          </w:tcMar>
          <w:vAlign w:val="center"/>
        </w:tcPr>
        <w:p>
          <w:pPr>
            <w:pStyle w:val="Normal232"/>
          </w:pPr>
        </w:p>
      </w:tc>
      <w:tc>
        <w:tcPr>
          <w:tcW w:w="2600" w:type="dxa"/>
          <w:tcMar>
            <w:top w:w="200" w:type="dxa"/>
          </w:tcMar>
          <w:vAlign w:val="center"/>
        </w:tcPr>
        <w:p>
          <w:pPr>
            <w:pStyle w:val="Normal232"/>
          </w:pPr>
        </w:p>
      </w:tc>
    </w:tr>
  </w:tbl>
</w:ftr>
</file>

<file path=word/footer6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spacing w:before="200"/>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ftr>
</file>

<file path=word/footer7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ftr>
</file>

<file path=word/footer7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3"/>
          </w:pPr>
        </w:p>
      </w:tc>
      <w:tc>
        <w:tcPr>
          <w:tcW w:w="4880" w:type="dxa"/>
          <w:tcMar>
            <w:top w:w="200" w:type="dxa"/>
          </w:tcMar>
          <w:vAlign w:val="center"/>
        </w:tcPr>
        <w:p>
          <w:pPr>
            <w:pStyle w:val="Normal233"/>
          </w:pPr>
        </w:p>
      </w:tc>
      <w:tc>
        <w:tcPr>
          <w:tcW w:w="2600" w:type="dxa"/>
          <w:tcMar>
            <w:top w:w="200" w:type="dxa"/>
          </w:tcMar>
          <w:vAlign w:val="center"/>
        </w:tcPr>
        <w:p>
          <w:pPr>
            <w:pStyle w:val="Normal233"/>
          </w:pPr>
        </w:p>
      </w:tc>
    </w:tr>
  </w:tbl>
</w:ftr>
</file>

<file path=word/footer7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spacing w:before="200"/>
      <w:jc w:val="center"/>
    </w:pPr>
  </w:p>
</w:ftr>
</file>

<file path=word/footer7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ftr>
</file>

<file path=word/footer7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4"/>
          </w:pPr>
        </w:p>
      </w:tc>
      <w:tc>
        <w:tcPr>
          <w:tcW w:w="4880" w:type="dxa"/>
          <w:tcMar>
            <w:top w:w="200" w:type="dxa"/>
          </w:tcMar>
          <w:vAlign w:val="center"/>
        </w:tcPr>
        <w:p>
          <w:pPr>
            <w:pStyle w:val="Normal234"/>
          </w:pPr>
        </w:p>
      </w:tc>
      <w:tc>
        <w:tcPr>
          <w:tcW w:w="2600" w:type="dxa"/>
          <w:tcMar>
            <w:top w:w="200" w:type="dxa"/>
          </w:tcMar>
          <w:vAlign w:val="center"/>
        </w:tcPr>
        <w:p>
          <w:pPr>
            <w:pStyle w:val="Normal234"/>
          </w:pPr>
        </w:p>
      </w:tc>
    </w:tr>
  </w:tbl>
</w:ftr>
</file>

<file path=word/footer7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spacing w:before="200"/>
      <w:jc w:val="center"/>
    </w:pPr>
  </w:p>
</w:ftr>
</file>

<file path=word/footer7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ftr>
</file>

<file path=word/footer7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5"/>
          </w:pPr>
        </w:p>
      </w:tc>
      <w:tc>
        <w:tcPr>
          <w:tcW w:w="4880" w:type="dxa"/>
          <w:tcMar>
            <w:top w:w="200" w:type="dxa"/>
          </w:tcMar>
          <w:vAlign w:val="center"/>
        </w:tcPr>
        <w:p>
          <w:pPr>
            <w:pStyle w:val="Normal235"/>
          </w:pPr>
        </w:p>
      </w:tc>
      <w:tc>
        <w:tcPr>
          <w:tcW w:w="2600" w:type="dxa"/>
          <w:tcMar>
            <w:top w:w="200" w:type="dxa"/>
          </w:tcMar>
          <w:vAlign w:val="center"/>
        </w:tcPr>
        <w:p>
          <w:pPr>
            <w:pStyle w:val="Normal235"/>
          </w:pPr>
        </w:p>
      </w:tc>
    </w:tr>
  </w:tbl>
</w:ftr>
</file>

<file path=word/footer7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spacing w:before="200"/>
      <w:jc w:val="center"/>
    </w:pPr>
  </w:p>
</w:ftr>
</file>

<file path=word/footer7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
          </w:pPr>
        </w:p>
      </w:tc>
      <w:tc>
        <w:tcPr>
          <w:tcW w:w="4880" w:type="dxa"/>
          <w:tcMar>
            <w:top w:w="200" w:type="dxa"/>
          </w:tcMar>
          <w:vAlign w:val="center"/>
        </w:tcPr>
        <w:p>
          <w:pPr>
            <w:pStyle w:val="Normal23"/>
          </w:pPr>
        </w:p>
      </w:tc>
      <w:tc>
        <w:tcPr>
          <w:tcW w:w="2600" w:type="dxa"/>
          <w:tcMar>
            <w:top w:w="200" w:type="dxa"/>
          </w:tcMar>
          <w:vAlign w:val="center"/>
        </w:tcPr>
        <w:p>
          <w:pPr>
            <w:pStyle w:val="Normal23"/>
          </w:pPr>
        </w:p>
      </w:tc>
    </w:tr>
  </w:tbl>
</w:ftr>
</file>

<file path=word/footer7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6"/>
          </w:pPr>
        </w:p>
      </w:tc>
      <w:tc>
        <w:tcPr>
          <w:tcW w:w="4880" w:type="dxa"/>
          <w:tcMar>
            <w:top w:w="200" w:type="dxa"/>
          </w:tcMar>
          <w:vAlign w:val="center"/>
        </w:tcPr>
        <w:p>
          <w:pPr>
            <w:pStyle w:val="Normal236"/>
          </w:pPr>
        </w:p>
      </w:tc>
      <w:tc>
        <w:tcPr>
          <w:tcW w:w="2600" w:type="dxa"/>
          <w:tcMar>
            <w:top w:w="200" w:type="dxa"/>
          </w:tcMar>
          <w:vAlign w:val="center"/>
        </w:tcPr>
        <w:p>
          <w:pPr>
            <w:pStyle w:val="Normal236"/>
          </w:pPr>
        </w:p>
      </w:tc>
    </w:tr>
  </w:tbl>
</w:ftr>
</file>

<file path=word/footer7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spacing w:before="200"/>
      <w:jc w:val="center"/>
    </w:pPr>
  </w:p>
</w:ftr>
</file>

<file path=word/footer7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ftr>
</file>

<file path=word/footer7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7"/>
          </w:pPr>
        </w:p>
      </w:tc>
      <w:tc>
        <w:tcPr>
          <w:tcW w:w="4880" w:type="dxa"/>
          <w:tcMar>
            <w:top w:w="200" w:type="dxa"/>
          </w:tcMar>
          <w:vAlign w:val="center"/>
        </w:tcPr>
        <w:p>
          <w:pPr>
            <w:pStyle w:val="Normal237"/>
          </w:pPr>
        </w:p>
      </w:tc>
      <w:tc>
        <w:tcPr>
          <w:tcW w:w="2600" w:type="dxa"/>
          <w:tcMar>
            <w:top w:w="200" w:type="dxa"/>
          </w:tcMar>
          <w:vAlign w:val="center"/>
        </w:tcPr>
        <w:p>
          <w:pPr>
            <w:pStyle w:val="Normal237"/>
          </w:pPr>
        </w:p>
      </w:tc>
    </w:tr>
  </w:tbl>
</w:ftr>
</file>

<file path=word/footer7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spacing w:before="200"/>
      <w:jc w:val="center"/>
    </w:pPr>
  </w:p>
</w:ftr>
</file>

<file path=word/footer7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ftr>
</file>

<file path=word/footer7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8"/>
          </w:pPr>
        </w:p>
      </w:tc>
      <w:tc>
        <w:tcPr>
          <w:tcW w:w="4880" w:type="dxa"/>
          <w:tcMar>
            <w:top w:w="200" w:type="dxa"/>
          </w:tcMar>
          <w:vAlign w:val="center"/>
        </w:tcPr>
        <w:p>
          <w:pPr>
            <w:pStyle w:val="Normal238"/>
          </w:pPr>
        </w:p>
      </w:tc>
      <w:tc>
        <w:tcPr>
          <w:tcW w:w="2600" w:type="dxa"/>
          <w:tcMar>
            <w:top w:w="200" w:type="dxa"/>
          </w:tcMar>
          <w:vAlign w:val="center"/>
        </w:tcPr>
        <w:p>
          <w:pPr>
            <w:pStyle w:val="Normal238"/>
          </w:pPr>
        </w:p>
      </w:tc>
    </w:tr>
  </w:tbl>
</w:ftr>
</file>

<file path=word/footer7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spacing w:before="200"/>
      <w:jc w:val="center"/>
    </w:pPr>
  </w:p>
</w:ftr>
</file>

<file path=word/footer7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ftr>
</file>

<file path=word/footer7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9"/>
          </w:pPr>
        </w:p>
      </w:tc>
      <w:tc>
        <w:tcPr>
          <w:tcW w:w="4880" w:type="dxa"/>
          <w:tcMar>
            <w:top w:w="200" w:type="dxa"/>
          </w:tcMar>
          <w:vAlign w:val="center"/>
        </w:tcPr>
        <w:p>
          <w:pPr>
            <w:pStyle w:val="Normal239"/>
          </w:pPr>
        </w:p>
      </w:tc>
      <w:tc>
        <w:tcPr>
          <w:tcW w:w="2600" w:type="dxa"/>
          <w:tcMar>
            <w:top w:w="200" w:type="dxa"/>
          </w:tcMar>
          <w:vAlign w:val="center"/>
        </w:tcPr>
        <w:p>
          <w:pPr>
            <w:pStyle w:val="Normal239"/>
          </w:p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spacing w:before="200"/>
      <w:jc w:val="center"/>
    </w:pPr>
  </w:p>
</w:ftr>
</file>

<file path=word/footer7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spacing w:before="200"/>
      <w:jc w:val="center"/>
    </w:pPr>
  </w:p>
</w:ftr>
</file>

<file path=word/footer7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ftr>
</file>

<file path=word/footer7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0"/>
          </w:pPr>
        </w:p>
      </w:tc>
      <w:tc>
        <w:tcPr>
          <w:tcW w:w="4880" w:type="dxa"/>
          <w:tcMar>
            <w:top w:w="200" w:type="dxa"/>
          </w:tcMar>
          <w:vAlign w:val="center"/>
        </w:tcPr>
        <w:p>
          <w:pPr>
            <w:pStyle w:val="Normal240"/>
          </w:pPr>
        </w:p>
      </w:tc>
      <w:tc>
        <w:tcPr>
          <w:tcW w:w="2600" w:type="dxa"/>
          <w:tcMar>
            <w:top w:w="200" w:type="dxa"/>
          </w:tcMar>
          <w:vAlign w:val="center"/>
        </w:tcPr>
        <w:p>
          <w:pPr>
            <w:pStyle w:val="Normal240"/>
          </w:pPr>
        </w:p>
      </w:tc>
    </w:tr>
  </w:tbl>
</w:ftr>
</file>

<file path=word/footer7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spacing w:before="200"/>
      <w:jc w:val="center"/>
    </w:pPr>
  </w:p>
</w:ftr>
</file>

<file path=word/footer7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ftr>
</file>

<file path=word/footer7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1"/>
          </w:pPr>
        </w:p>
      </w:tc>
      <w:tc>
        <w:tcPr>
          <w:tcW w:w="4880" w:type="dxa"/>
          <w:tcMar>
            <w:top w:w="200" w:type="dxa"/>
          </w:tcMar>
          <w:vAlign w:val="center"/>
        </w:tcPr>
        <w:p>
          <w:pPr>
            <w:pStyle w:val="Normal241"/>
          </w:pPr>
        </w:p>
      </w:tc>
      <w:tc>
        <w:tcPr>
          <w:tcW w:w="2600" w:type="dxa"/>
          <w:tcMar>
            <w:top w:w="200" w:type="dxa"/>
          </w:tcMar>
          <w:vAlign w:val="center"/>
        </w:tcPr>
        <w:p>
          <w:pPr>
            <w:pStyle w:val="Normal241"/>
          </w:pPr>
        </w:p>
      </w:tc>
    </w:tr>
  </w:tbl>
</w:ftr>
</file>

<file path=word/footer7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spacing w:before="200"/>
      <w:jc w:val="center"/>
    </w:pPr>
  </w:p>
</w:ftr>
</file>

<file path=word/footer7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ftr>
</file>

<file path=word/footer7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2"/>
          </w:pPr>
        </w:p>
      </w:tc>
      <w:tc>
        <w:tcPr>
          <w:tcW w:w="4880" w:type="dxa"/>
          <w:tcMar>
            <w:top w:w="200" w:type="dxa"/>
          </w:tcMar>
          <w:vAlign w:val="center"/>
        </w:tcPr>
        <w:p>
          <w:pPr>
            <w:pStyle w:val="Normal242"/>
          </w:pPr>
        </w:p>
      </w:tc>
      <w:tc>
        <w:tcPr>
          <w:tcW w:w="2600" w:type="dxa"/>
          <w:tcMar>
            <w:top w:w="200" w:type="dxa"/>
          </w:tcMar>
          <w:vAlign w:val="center"/>
        </w:tcPr>
        <w:p>
          <w:pPr>
            <w:pStyle w:val="Normal242"/>
          </w:pPr>
        </w:p>
      </w:tc>
    </w:tr>
  </w:tbl>
</w:ftr>
</file>

<file path=word/footer7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spacing w:before="200"/>
      <w:jc w:val="cen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ftr>
</file>

<file path=word/footer7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ftr>
</file>

<file path=word/footer7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3"/>
          </w:pPr>
        </w:p>
      </w:tc>
      <w:tc>
        <w:tcPr>
          <w:tcW w:w="4880" w:type="dxa"/>
          <w:tcMar>
            <w:top w:w="200" w:type="dxa"/>
          </w:tcMar>
          <w:vAlign w:val="center"/>
        </w:tcPr>
        <w:p>
          <w:pPr>
            <w:pStyle w:val="Normal243"/>
          </w:pPr>
        </w:p>
      </w:tc>
      <w:tc>
        <w:tcPr>
          <w:tcW w:w="2600" w:type="dxa"/>
          <w:tcMar>
            <w:top w:w="200" w:type="dxa"/>
          </w:tcMar>
          <w:vAlign w:val="center"/>
        </w:tcPr>
        <w:p>
          <w:pPr>
            <w:pStyle w:val="Normal243"/>
          </w:pPr>
        </w:p>
      </w:tc>
    </w:tr>
  </w:tbl>
</w:ftr>
</file>

<file path=word/footer7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spacing w:before="200"/>
      <w:jc w:val="center"/>
    </w:pPr>
  </w:p>
</w:ftr>
</file>

<file path=word/footer7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ftr>
</file>

<file path=word/footer7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4"/>
          </w:pPr>
        </w:p>
      </w:tc>
      <w:tc>
        <w:tcPr>
          <w:tcW w:w="4880" w:type="dxa"/>
          <w:tcMar>
            <w:top w:w="200" w:type="dxa"/>
          </w:tcMar>
          <w:vAlign w:val="center"/>
        </w:tcPr>
        <w:p>
          <w:pPr>
            <w:pStyle w:val="Normal244"/>
          </w:pPr>
        </w:p>
      </w:tc>
      <w:tc>
        <w:tcPr>
          <w:tcW w:w="2600" w:type="dxa"/>
          <w:tcMar>
            <w:top w:w="200" w:type="dxa"/>
          </w:tcMar>
          <w:vAlign w:val="center"/>
        </w:tcPr>
        <w:p>
          <w:pPr>
            <w:pStyle w:val="Normal244"/>
          </w:pPr>
        </w:p>
      </w:tc>
    </w:tr>
  </w:tbl>
</w:ftr>
</file>

<file path=word/footer7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spacing w:before="200"/>
      <w:jc w:val="center"/>
    </w:pPr>
  </w:p>
</w:ftr>
</file>

<file path=word/footer7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ftr>
</file>

<file path=word/footer7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5"/>
          </w:pPr>
        </w:p>
      </w:tc>
      <w:tc>
        <w:tcPr>
          <w:tcW w:w="4880" w:type="dxa"/>
          <w:tcMar>
            <w:top w:w="200" w:type="dxa"/>
          </w:tcMar>
          <w:vAlign w:val="center"/>
        </w:tcPr>
        <w:p>
          <w:pPr>
            <w:pStyle w:val="Normal245"/>
          </w:pPr>
        </w:p>
      </w:tc>
      <w:tc>
        <w:tcPr>
          <w:tcW w:w="2600" w:type="dxa"/>
          <w:tcMar>
            <w:top w:w="200" w:type="dxa"/>
          </w:tcMar>
          <w:vAlign w:val="center"/>
        </w:tcPr>
        <w:p>
          <w:pPr>
            <w:pStyle w:val="Normal245"/>
          </w:pPr>
        </w:p>
      </w:tc>
    </w:tr>
  </w:tbl>
</w:ftr>
</file>

<file path=word/footer7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spacing w:before="200"/>
      <w:jc w:val="center"/>
    </w:pPr>
  </w:p>
</w:ftr>
</file>

<file path=word/footer7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
          </w:pPr>
        </w:p>
      </w:tc>
      <w:tc>
        <w:tcPr>
          <w:tcW w:w="4880" w:type="dxa"/>
          <w:tcMar>
            <w:top w:w="200" w:type="dxa"/>
          </w:tcMar>
          <w:vAlign w:val="center"/>
        </w:tcPr>
        <w:p>
          <w:pPr>
            <w:pStyle w:val="Normal24"/>
          </w:pPr>
        </w:p>
      </w:tc>
      <w:tc>
        <w:tcPr>
          <w:tcW w:w="2600" w:type="dxa"/>
          <w:tcMar>
            <w:top w:w="200" w:type="dxa"/>
          </w:tcMar>
          <w:vAlign w:val="center"/>
        </w:tcPr>
        <w:p>
          <w:pPr>
            <w:pStyle w:val="Normal24"/>
          </w:pPr>
        </w:p>
      </w:tc>
    </w:tr>
  </w:tbl>
</w:ftr>
</file>

<file path=word/footer7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6"/>
          </w:pPr>
        </w:p>
      </w:tc>
      <w:tc>
        <w:tcPr>
          <w:tcW w:w="4880" w:type="dxa"/>
          <w:tcMar>
            <w:top w:w="200" w:type="dxa"/>
          </w:tcMar>
          <w:vAlign w:val="center"/>
        </w:tcPr>
        <w:p>
          <w:pPr>
            <w:pStyle w:val="Normal246"/>
          </w:pPr>
        </w:p>
      </w:tc>
      <w:tc>
        <w:tcPr>
          <w:tcW w:w="2600" w:type="dxa"/>
          <w:tcMar>
            <w:top w:w="200" w:type="dxa"/>
          </w:tcMar>
          <w:vAlign w:val="center"/>
        </w:tcPr>
        <w:p>
          <w:pPr>
            <w:pStyle w:val="Normal246"/>
          </w:pPr>
        </w:p>
      </w:tc>
    </w:tr>
  </w:tbl>
</w:ftr>
</file>

<file path=word/footer7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spacing w:before="200"/>
      <w:jc w:val="center"/>
    </w:pPr>
  </w:p>
</w:ftr>
</file>

<file path=word/footer7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ftr>
</file>

<file path=word/footer7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7"/>
          </w:pPr>
        </w:p>
      </w:tc>
      <w:tc>
        <w:tcPr>
          <w:tcW w:w="4880" w:type="dxa"/>
          <w:tcMar>
            <w:top w:w="200" w:type="dxa"/>
          </w:tcMar>
          <w:vAlign w:val="center"/>
        </w:tcPr>
        <w:p>
          <w:pPr>
            <w:pStyle w:val="Normal247"/>
          </w:pPr>
        </w:p>
      </w:tc>
      <w:tc>
        <w:tcPr>
          <w:tcW w:w="2600" w:type="dxa"/>
          <w:tcMar>
            <w:top w:w="200" w:type="dxa"/>
          </w:tcMar>
          <w:vAlign w:val="center"/>
        </w:tcPr>
        <w:p>
          <w:pPr>
            <w:pStyle w:val="Normal247"/>
          </w:pPr>
        </w:p>
      </w:tc>
    </w:tr>
  </w:tbl>
</w:ftr>
</file>

<file path=word/footer7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spacing w:before="200"/>
      <w:jc w:val="center"/>
    </w:pPr>
  </w:p>
</w:ftr>
</file>

<file path=word/footer7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ftr>
</file>

<file path=word/footer7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8"/>
          </w:pPr>
        </w:p>
      </w:tc>
      <w:tc>
        <w:tcPr>
          <w:tcW w:w="4880" w:type="dxa"/>
          <w:tcMar>
            <w:top w:w="200" w:type="dxa"/>
          </w:tcMar>
          <w:vAlign w:val="center"/>
        </w:tcPr>
        <w:p>
          <w:pPr>
            <w:pStyle w:val="Normal248"/>
          </w:pPr>
        </w:p>
      </w:tc>
      <w:tc>
        <w:tcPr>
          <w:tcW w:w="2600" w:type="dxa"/>
          <w:tcMar>
            <w:top w:w="200" w:type="dxa"/>
          </w:tcMar>
          <w:vAlign w:val="center"/>
        </w:tcPr>
        <w:p>
          <w:pPr>
            <w:pStyle w:val="Normal248"/>
          </w:pPr>
        </w:p>
      </w:tc>
    </w:tr>
  </w:tbl>
</w:ftr>
</file>

<file path=word/footer7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spacing w:before="200"/>
      <w:jc w:val="center"/>
    </w:pPr>
  </w:p>
</w:ftr>
</file>

<file path=word/footer7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ftr>
</file>

<file path=word/footer7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9"/>
          </w:pPr>
        </w:p>
      </w:tc>
      <w:tc>
        <w:tcPr>
          <w:tcW w:w="4880" w:type="dxa"/>
          <w:tcMar>
            <w:top w:w="200" w:type="dxa"/>
          </w:tcMar>
          <w:vAlign w:val="center"/>
        </w:tcPr>
        <w:p>
          <w:pPr>
            <w:pStyle w:val="Normal249"/>
          </w:pPr>
        </w:p>
      </w:tc>
      <w:tc>
        <w:tcPr>
          <w:tcW w:w="2600" w:type="dxa"/>
          <w:tcMar>
            <w:top w:w="200" w:type="dxa"/>
          </w:tcMar>
          <w:vAlign w:val="center"/>
        </w:tcPr>
        <w:p>
          <w:pPr>
            <w:pStyle w:val="Normal249"/>
          </w:p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spacing w:before="200"/>
      <w:jc w:val="center"/>
    </w:pPr>
  </w:p>
</w:ftr>
</file>

<file path=word/footer7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spacing w:before="200"/>
      <w:jc w:val="center"/>
    </w:pPr>
  </w:p>
</w:ftr>
</file>

<file path=word/footer7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ftr>
</file>

<file path=word/footer7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0"/>
          </w:pPr>
        </w:p>
      </w:tc>
      <w:tc>
        <w:tcPr>
          <w:tcW w:w="4880" w:type="dxa"/>
          <w:tcMar>
            <w:top w:w="200" w:type="dxa"/>
          </w:tcMar>
          <w:vAlign w:val="center"/>
        </w:tcPr>
        <w:p>
          <w:pPr>
            <w:pStyle w:val="Normal250"/>
          </w:pPr>
        </w:p>
      </w:tc>
      <w:tc>
        <w:tcPr>
          <w:tcW w:w="2600" w:type="dxa"/>
          <w:tcMar>
            <w:top w:w="200" w:type="dxa"/>
          </w:tcMar>
          <w:vAlign w:val="center"/>
        </w:tcPr>
        <w:p>
          <w:pPr>
            <w:pStyle w:val="Normal250"/>
          </w:pPr>
        </w:p>
      </w:tc>
    </w:tr>
  </w:tbl>
</w:ftr>
</file>

<file path=word/footer7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spacing w:before="200"/>
      <w:jc w:val="center"/>
    </w:pPr>
  </w:p>
</w:ftr>
</file>

<file path=word/footer7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ftr>
</file>

<file path=word/footer7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1"/>
          </w:pPr>
        </w:p>
      </w:tc>
      <w:tc>
        <w:tcPr>
          <w:tcW w:w="4880" w:type="dxa"/>
          <w:tcMar>
            <w:top w:w="200" w:type="dxa"/>
          </w:tcMar>
          <w:vAlign w:val="center"/>
        </w:tcPr>
        <w:p>
          <w:pPr>
            <w:pStyle w:val="Normal251"/>
          </w:pPr>
        </w:p>
      </w:tc>
      <w:tc>
        <w:tcPr>
          <w:tcW w:w="2600" w:type="dxa"/>
          <w:tcMar>
            <w:top w:w="200" w:type="dxa"/>
          </w:tcMar>
          <w:vAlign w:val="center"/>
        </w:tcPr>
        <w:p>
          <w:pPr>
            <w:pStyle w:val="Normal251"/>
          </w:pPr>
        </w:p>
      </w:tc>
    </w:tr>
  </w:tbl>
</w:ftr>
</file>

<file path=word/footer7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spacing w:before="200"/>
      <w:jc w:val="center"/>
    </w:pPr>
  </w:p>
</w:ftr>
</file>

<file path=word/footer7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ftr>
</file>

<file path=word/footer7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2"/>
          </w:pPr>
        </w:p>
      </w:tc>
      <w:tc>
        <w:tcPr>
          <w:tcW w:w="4880" w:type="dxa"/>
          <w:tcMar>
            <w:top w:w="200" w:type="dxa"/>
          </w:tcMar>
          <w:vAlign w:val="center"/>
        </w:tcPr>
        <w:p>
          <w:pPr>
            <w:pStyle w:val="Normal252"/>
          </w:pPr>
        </w:p>
      </w:tc>
      <w:tc>
        <w:tcPr>
          <w:tcW w:w="2600" w:type="dxa"/>
          <w:tcMar>
            <w:top w:w="200" w:type="dxa"/>
          </w:tcMar>
          <w:vAlign w:val="center"/>
        </w:tcPr>
        <w:p>
          <w:pPr>
            <w:pStyle w:val="Normal252"/>
          </w:pPr>
        </w:p>
      </w:tc>
    </w:tr>
  </w:tbl>
</w:ftr>
</file>

<file path=word/footer7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spacing w:before="200"/>
      <w:jc w:val="cen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ftr>
</file>

<file path=word/footer7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ftr>
</file>

<file path=word/footer7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3"/>
          </w:pPr>
        </w:p>
      </w:tc>
      <w:tc>
        <w:tcPr>
          <w:tcW w:w="4880" w:type="dxa"/>
          <w:tcMar>
            <w:top w:w="200" w:type="dxa"/>
          </w:tcMar>
          <w:vAlign w:val="center"/>
        </w:tcPr>
        <w:p>
          <w:pPr>
            <w:pStyle w:val="Normal253"/>
          </w:pPr>
        </w:p>
      </w:tc>
      <w:tc>
        <w:tcPr>
          <w:tcW w:w="2600" w:type="dxa"/>
          <w:tcMar>
            <w:top w:w="200" w:type="dxa"/>
          </w:tcMar>
          <w:vAlign w:val="center"/>
        </w:tcPr>
        <w:p>
          <w:pPr>
            <w:pStyle w:val="Normal253"/>
          </w:pPr>
        </w:p>
      </w:tc>
    </w:tr>
  </w:tbl>
</w:ftr>
</file>

<file path=word/footer7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spacing w:before="200"/>
      <w:jc w:val="center"/>
    </w:pPr>
  </w:p>
</w:ftr>
</file>

<file path=word/footer7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ftr>
</file>

<file path=word/footer7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4"/>
          </w:pPr>
        </w:p>
      </w:tc>
      <w:tc>
        <w:tcPr>
          <w:tcW w:w="4880" w:type="dxa"/>
          <w:tcMar>
            <w:top w:w="200" w:type="dxa"/>
          </w:tcMar>
          <w:vAlign w:val="center"/>
        </w:tcPr>
        <w:p>
          <w:pPr>
            <w:pStyle w:val="Normal254"/>
          </w:pPr>
        </w:p>
      </w:tc>
      <w:tc>
        <w:tcPr>
          <w:tcW w:w="2600" w:type="dxa"/>
          <w:tcMar>
            <w:top w:w="200" w:type="dxa"/>
          </w:tcMar>
          <w:vAlign w:val="center"/>
        </w:tcPr>
        <w:p>
          <w:pPr>
            <w:pStyle w:val="Normal254"/>
          </w:pPr>
        </w:p>
      </w:tc>
    </w:tr>
  </w:tbl>
</w:ftr>
</file>

<file path=word/footer7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spacing w:before="200"/>
      <w:jc w:val="center"/>
    </w:pPr>
  </w:p>
</w:ftr>
</file>

<file path=word/footer7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ftr>
</file>

<file path=word/footer7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5"/>
          </w:pPr>
        </w:p>
      </w:tc>
      <w:tc>
        <w:tcPr>
          <w:tcW w:w="4880" w:type="dxa"/>
          <w:tcMar>
            <w:top w:w="200" w:type="dxa"/>
          </w:tcMar>
          <w:vAlign w:val="center"/>
        </w:tcPr>
        <w:p>
          <w:pPr>
            <w:pStyle w:val="Normal255"/>
          </w:pPr>
        </w:p>
      </w:tc>
      <w:tc>
        <w:tcPr>
          <w:tcW w:w="2600" w:type="dxa"/>
          <w:tcMar>
            <w:top w:w="200" w:type="dxa"/>
          </w:tcMar>
          <w:vAlign w:val="center"/>
        </w:tcPr>
        <w:p>
          <w:pPr>
            <w:pStyle w:val="Normal255"/>
          </w:pPr>
        </w:p>
      </w:tc>
    </w:tr>
  </w:tbl>
</w:ftr>
</file>

<file path=word/footer7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spacing w:before="200"/>
      <w:jc w:val="center"/>
    </w:pPr>
  </w:p>
</w:ftr>
</file>

<file path=word/footer7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
          </w:pPr>
        </w:p>
      </w:tc>
      <w:tc>
        <w:tcPr>
          <w:tcW w:w="4880" w:type="dxa"/>
          <w:tcMar>
            <w:top w:w="200" w:type="dxa"/>
          </w:tcMar>
          <w:vAlign w:val="center"/>
        </w:tcPr>
        <w:p>
          <w:pPr>
            <w:pStyle w:val="Normal25"/>
          </w:pPr>
        </w:p>
      </w:tc>
      <w:tc>
        <w:tcPr>
          <w:tcW w:w="2600" w:type="dxa"/>
          <w:tcMar>
            <w:top w:w="200" w:type="dxa"/>
          </w:tcMar>
          <w:vAlign w:val="center"/>
        </w:tcPr>
        <w:p>
          <w:pPr>
            <w:pStyle w:val="Normal25"/>
          </w:pPr>
        </w:p>
      </w:tc>
    </w:tr>
  </w:tbl>
</w:ftr>
</file>

<file path=word/footer7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6"/>
          </w:pPr>
        </w:p>
      </w:tc>
      <w:tc>
        <w:tcPr>
          <w:tcW w:w="4880" w:type="dxa"/>
          <w:tcMar>
            <w:top w:w="200" w:type="dxa"/>
          </w:tcMar>
          <w:vAlign w:val="center"/>
        </w:tcPr>
        <w:p>
          <w:pPr>
            <w:pStyle w:val="Normal256"/>
          </w:pPr>
        </w:p>
      </w:tc>
      <w:tc>
        <w:tcPr>
          <w:tcW w:w="2600" w:type="dxa"/>
          <w:tcMar>
            <w:top w:w="200" w:type="dxa"/>
          </w:tcMar>
          <w:vAlign w:val="center"/>
        </w:tcPr>
        <w:p>
          <w:pPr>
            <w:pStyle w:val="Normal256"/>
          </w:pPr>
        </w:p>
      </w:tc>
    </w:tr>
  </w:tbl>
</w:ftr>
</file>

<file path=word/footer7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spacing w:before="200"/>
      <w:jc w:val="center"/>
    </w:pPr>
  </w:p>
</w:ftr>
</file>

<file path=word/footer7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ftr>
</file>

<file path=word/footer7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7"/>
          </w:pPr>
        </w:p>
      </w:tc>
      <w:tc>
        <w:tcPr>
          <w:tcW w:w="4880" w:type="dxa"/>
          <w:tcMar>
            <w:top w:w="200" w:type="dxa"/>
          </w:tcMar>
          <w:vAlign w:val="center"/>
        </w:tcPr>
        <w:p>
          <w:pPr>
            <w:pStyle w:val="Normal257"/>
          </w:pPr>
        </w:p>
      </w:tc>
      <w:tc>
        <w:tcPr>
          <w:tcW w:w="2600" w:type="dxa"/>
          <w:tcMar>
            <w:top w:w="200" w:type="dxa"/>
          </w:tcMar>
          <w:vAlign w:val="center"/>
        </w:tcPr>
        <w:p>
          <w:pPr>
            <w:pStyle w:val="Normal257"/>
          </w:pPr>
        </w:p>
      </w:tc>
    </w:tr>
  </w:tbl>
</w:ftr>
</file>

<file path=word/footer7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spacing w:before="200"/>
      <w:jc w:val="center"/>
    </w:pPr>
  </w:p>
</w:ftr>
</file>

<file path=word/footer7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ftr>
</file>

<file path=word/footer7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8"/>
          </w:pPr>
        </w:p>
      </w:tc>
      <w:tc>
        <w:tcPr>
          <w:tcW w:w="4880" w:type="dxa"/>
          <w:tcMar>
            <w:top w:w="200" w:type="dxa"/>
          </w:tcMar>
          <w:vAlign w:val="center"/>
        </w:tcPr>
        <w:p>
          <w:pPr>
            <w:pStyle w:val="Normal258"/>
          </w:pPr>
        </w:p>
      </w:tc>
      <w:tc>
        <w:tcPr>
          <w:tcW w:w="2600" w:type="dxa"/>
          <w:tcMar>
            <w:top w:w="200" w:type="dxa"/>
          </w:tcMar>
          <w:vAlign w:val="center"/>
        </w:tcPr>
        <w:p>
          <w:pPr>
            <w:pStyle w:val="Normal258"/>
          </w:pPr>
        </w:p>
      </w:tc>
    </w:tr>
  </w:tbl>
</w:ftr>
</file>

<file path=word/footer7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spacing w:before="200"/>
      <w:jc w:val="center"/>
    </w:pPr>
  </w:p>
</w:ftr>
</file>

<file path=word/footer7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ftr>
</file>

<file path=word/footer7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9"/>
          </w:pPr>
        </w:p>
      </w:tc>
      <w:tc>
        <w:tcPr>
          <w:tcW w:w="4880" w:type="dxa"/>
          <w:tcMar>
            <w:top w:w="200" w:type="dxa"/>
          </w:tcMar>
          <w:vAlign w:val="center"/>
        </w:tcPr>
        <w:p>
          <w:pPr>
            <w:pStyle w:val="Normal259"/>
          </w:pPr>
        </w:p>
      </w:tc>
      <w:tc>
        <w:tcPr>
          <w:tcW w:w="2600" w:type="dxa"/>
          <w:tcMar>
            <w:top w:w="200" w:type="dxa"/>
          </w:tcMar>
          <w:vAlign w:val="center"/>
        </w:tcPr>
        <w:p>
          <w:pPr>
            <w:pStyle w:val="Normal259"/>
          </w:p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spacing w:before="200"/>
      <w:jc w:val="center"/>
    </w:pPr>
  </w:p>
</w:ftr>
</file>

<file path=word/footer7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spacing w:before="200"/>
      <w:jc w:val="center"/>
    </w:pPr>
  </w:p>
</w:ftr>
</file>

<file path=word/footer7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ftr>
</file>

<file path=word/footer7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0"/>
          </w:pPr>
        </w:p>
      </w:tc>
      <w:tc>
        <w:tcPr>
          <w:tcW w:w="4880" w:type="dxa"/>
          <w:tcMar>
            <w:top w:w="200" w:type="dxa"/>
          </w:tcMar>
          <w:vAlign w:val="center"/>
        </w:tcPr>
        <w:p>
          <w:pPr>
            <w:pStyle w:val="Normal260"/>
          </w:pPr>
        </w:p>
      </w:tc>
      <w:tc>
        <w:tcPr>
          <w:tcW w:w="2600" w:type="dxa"/>
          <w:tcMar>
            <w:top w:w="200" w:type="dxa"/>
          </w:tcMar>
          <w:vAlign w:val="center"/>
        </w:tcPr>
        <w:p>
          <w:pPr>
            <w:pStyle w:val="Normal260"/>
          </w:pPr>
        </w:p>
      </w:tc>
    </w:tr>
  </w:tbl>
</w:ftr>
</file>

<file path=word/footer7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spacing w:before="200"/>
      <w:jc w:val="center"/>
    </w:pPr>
  </w:p>
</w:ftr>
</file>

<file path=word/footer7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ftr>
</file>

<file path=word/footer7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1"/>
          </w:pPr>
        </w:p>
      </w:tc>
      <w:tc>
        <w:tcPr>
          <w:tcW w:w="4880" w:type="dxa"/>
          <w:tcMar>
            <w:top w:w="200" w:type="dxa"/>
          </w:tcMar>
          <w:vAlign w:val="center"/>
        </w:tcPr>
        <w:p>
          <w:pPr>
            <w:pStyle w:val="Normal261"/>
          </w:pPr>
        </w:p>
      </w:tc>
      <w:tc>
        <w:tcPr>
          <w:tcW w:w="2600" w:type="dxa"/>
          <w:tcMar>
            <w:top w:w="200" w:type="dxa"/>
          </w:tcMar>
          <w:vAlign w:val="center"/>
        </w:tcPr>
        <w:p>
          <w:pPr>
            <w:pStyle w:val="Normal261"/>
          </w:pPr>
        </w:p>
      </w:tc>
    </w:tr>
  </w:tbl>
</w:ftr>
</file>

<file path=word/footer7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spacing w:before="200"/>
      <w:jc w:val="center"/>
    </w:pPr>
  </w:p>
</w:ftr>
</file>

<file path=word/footer7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ftr>
</file>

<file path=word/footer7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2"/>
          </w:pPr>
        </w:p>
      </w:tc>
      <w:tc>
        <w:tcPr>
          <w:tcW w:w="4880" w:type="dxa"/>
          <w:tcMar>
            <w:top w:w="200" w:type="dxa"/>
          </w:tcMar>
          <w:vAlign w:val="center"/>
        </w:tcPr>
        <w:p>
          <w:pPr>
            <w:pStyle w:val="Normal262"/>
          </w:pPr>
        </w:p>
      </w:tc>
      <w:tc>
        <w:tcPr>
          <w:tcW w:w="2600" w:type="dxa"/>
          <w:tcMar>
            <w:top w:w="200" w:type="dxa"/>
          </w:tcMar>
          <w:vAlign w:val="center"/>
        </w:tcPr>
        <w:p>
          <w:pPr>
            <w:pStyle w:val="Normal262"/>
          </w:pPr>
        </w:p>
      </w:tc>
    </w:tr>
  </w:tbl>
</w:ftr>
</file>

<file path=word/footer7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spacing w:before="200"/>
      <w:jc w:val="cen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ftr>
</file>

<file path=word/footer7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ftr>
</file>

<file path=word/footer7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3"/>
          </w:pPr>
        </w:p>
      </w:tc>
      <w:tc>
        <w:tcPr>
          <w:tcW w:w="4880" w:type="dxa"/>
          <w:tcMar>
            <w:top w:w="200" w:type="dxa"/>
          </w:tcMar>
          <w:vAlign w:val="center"/>
        </w:tcPr>
        <w:p>
          <w:pPr>
            <w:pStyle w:val="Normal263"/>
          </w:pPr>
        </w:p>
      </w:tc>
      <w:tc>
        <w:tcPr>
          <w:tcW w:w="2600" w:type="dxa"/>
          <w:tcMar>
            <w:top w:w="200" w:type="dxa"/>
          </w:tcMar>
          <w:vAlign w:val="center"/>
        </w:tcPr>
        <w:p>
          <w:pPr>
            <w:pStyle w:val="Normal263"/>
          </w:pPr>
        </w:p>
      </w:tc>
    </w:tr>
  </w:tbl>
</w:ftr>
</file>

<file path=word/footer7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spacing w:before="200"/>
      <w:jc w:val="center"/>
    </w:pPr>
  </w:p>
</w:ftr>
</file>

<file path=word/footer7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ftr>
</file>

<file path=word/footer7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4"/>
          </w:pPr>
        </w:p>
      </w:tc>
      <w:tc>
        <w:tcPr>
          <w:tcW w:w="4880" w:type="dxa"/>
          <w:tcMar>
            <w:top w:w="200" w:type="dxa"/>
          </w:tcMar>
          <w:vAlign w:val="center"/>
        </w:tcPr>
        <w:p>
          <w:pPr>
            <w:pStyle w:val="Normal264"/>
          </w:pPr>
        </w:p>
      </w:tc>
      <w:tc>
        <w:tcPr>
          <w:tcW w:w="2600" w:type="dxa"/>
          <w:tcMar>
            <w:top w:w="200" w:type="dxa"/>
          </w:tcMar>
          <w:vAlign w:val="center"/>
        </w:tcPr>
        <w:p>
          <w:pPr>
            <w:pStyle w:val="Normal264"/>
          </w:pPr>
        </w:p>
      </w:tc>
    </w:tr>
  </w:tbl>
</w:ftr>
</file>

<file path=word/footer7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spacing w:before="200"/>
      <w:jc w:val="center"/>
    </w:pPr>
  </w:p>
</w:ftr>
</file>

<file path=word/footer7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ftr>
</file>

<file path=word/footer7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5"/>
          </w:pPr>
        </w:p>
      </w:tc>
      <w:tc>
        <w:tcPr>
          <w:tcW w:w="4880" w:type="dxa"/>
          <w:tcMar>
            <w:top w:w="200" w:type="dxa"/>
          </w:tcMar>
          <w:vAlign w:val="center"/>
        </w:tcPr>
        <w:p>
          <w:pPr>
            <w:pStyle w:val="Normal265"/>
          </w:pPr>
        </w:p>
      </w:tc>
      <w:tc>
        <w:tcPr>
          <w:tcW w:w="2600" w:type="dxa"/>
          <w:tcMar>
            <w:top w:w="200" w:type="dxa"/>
          </w:tcMar>
          <w:vAlign w:val="center"/>
        </w:tcPr>
        <w:p>
          <w:pPr>
            <w:pStyle w:val="Normal265"/>
          </w:pPr>
        </w:p>
      </w:tc>
    </w:tr>
  </w:tbl>
</w:ftr>
</file>

<file path=word/footer7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spacing w:before="200"/>
      <w:jc w:val="center"/>
    </w:pPr>
  </w:p>
</w:ftr>
</file>

<file path=word/footer7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
          </w:pPr>
        </w:p>
      </w:tc>
      <w:tc>
        <w:tcPr>
          <w:tcW w:w="4880" w:type="dxa"/>
          <w:tcMar>
            <w:top w:w="200" w:type="dxa"/>
          </w:tcMar>
          <w:vAlign w:val="center"/>
        </w:tcPr>
        <w:p>
          <w:pPr>
            <w:pStyle w:val="Normal2"/>
          </w:pPr>
        </w:p>
      </w:tc>
      <w:tc>
        <w:tcPr>
          <w:tcW w:w="2600" w:type="dxa"/>
          <w:tcMar>
            <w:top w:w="200" w:type="dxa"/>
          </w:tcMar>
          <w:vAlign w:val="center"/>
        </w:tcPr>
        <w:p>
          <w:pPr>
            <w:pStyle w:val="Normal2"/>
          </w:p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
          </w:pPr>
        </w:p>
      </w:tc>
      <w:tc>
        <w:tcPr>
          <w:tcW w:w="4880" w:type="dxa"/>
          <w:tcMar>
            <w:top w:w="200" w:type="dxa"/>
          </w:tcMar>
          <w:vAlign w:val="center"/>
        </w:tcPr>
        <w:p>
          <w:pPr>
            <w:pStyle w:val="Normal26"/>
          </w:pPr>
        </w:p>
      </w:tc>
      <w:tc>
        <w:tcPr>
          <w:tcW w:w="2600" w:type="dxa"/>
          <w:tcMar>
            <w:top w:w="200" w:type="dxa"/>
          </w:tcMar>
          <w:vAlign w:val="center"/>
        </w:tcPr>
        <w:p>
          <w:pPr>
            <w:pStyle w:val="Normal26"/>
          </w:pPr>
        </w:p>
      </w:tc>
    </w:tr>
  </w:tbl>
</w:ftr>
</file>

<file path=word/footer8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6"/>
          </w:pPr>
        </w:p>
      </w:tc>
      <w:tc>
        <w:tcPr>
          <w:tcW w:w="4880" w:type="dxa"/>
          <w:tcMar>
            <w:top w:w="200" w:type="dxa"/>
          </w:tcMar>
          <w:vAlign w:val="center"/>
        </w:tcPr>
        <w:p>
          <w:pPr>
            <w:pStyle w:val="Normal266"/>
          </w:pPr>
        </w:p>
      </w:tc>
      <w:tc>
        <w:tcPr>
          <w:tcW w:w="2600" w:type="dxa"/>
          <w:tcMar>
            <w:top w:w="200" w:type="dxa"/>
          </w:tcMar>
          <w:vAlign w:val="center"/>
        </w:tcPr>
        <w:p>
          <w:pPr>
            <w:pStyle w:val="Normal266"/>
          </w:pPr>
        </w:p>
      </w:tc>
    </w:tr>
  </w:tbl>
</w:ftr>
</file>

<file path=word/footer8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spacing w:before="200"/>
      <w:jc w:val="center"/>
    </w:pPr>
  </w:p>
</w:ftr>
</file>

<file path=word/footer8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ftr>
</file>

<file path=word/footer8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7"/>
          </w:pPr>
        </w:p>
      </w:tc>
      <w:tc>
        <w:tcPr>
          <w:tcW w:w="4880" w:type="dxa"/>
          <w:tcMar>
            <w:top w:w="200" w:type="dxa"/>
          </w:tcMar>
          <w:vAlign w:val="center"/>
        </w:tcPr>
        <w:p>
          <w:pPr>
            <w:pStyle w:val="Normal267"/>
          </w:pPr>
        </w:p>
      </w:tc>
      <w:tc>
        <w:tcPr>
          <w:tcW w:w="2600" w:type="dxa"/>
          <w:tcMar>
            <w:top w:w="200" w:type="dxa"/>
          </w:tcMar>
          <w:vAlign w:val="center"/>
        </w:tcPr>
        <w:p>
          <w:pPr>
            <w:pStyle w:val="Normal267"/>
          </w:pPr>
        </w:p>
      </w:tc>
    </w:tr>
  </w:tbl>
</w:ftr>
</file>

<file path=word/footer8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spacing w:before="200"/>
      <w:jc w:val="center"/>
    </w:pPr>
  </w:p>
</w:ftr>
</file>

<file path=word/footer8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ftr>
</file>

<file path=word/footer8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8"/>
          </w:pPr>
        </w:p>
      </w:tc>
      <w:tc>
        <w:tcPr>
          <w:tcW w:w="4880" w:type="dxa"/>
          <w:tcMar>
            <w:top w:w="200" w:type="dxa"/>
          </w:tcMar>
          <w:vAlign w:val="center"/>
        </w:tcPr>
        <w:p>
          <w:pPr>
            <w:pStyle w:val="Normal268"/>
          </w:pPr>
        </w:p>
      </w:tc>
      <w:tc>
        <w:tcPr>
          <w:tcW w:w="2600" w:type="dxa"/>
          <w:tcMar>
            <w:top w:w="200" w:type="dxa"/>
          </w:tcMar>
          <w:vAlign w:val="center"/>
        </w:tcPr>
        <w:p>
          <w:pPr>
            <w:pStyle w:val="Normal268"/>
          </w:pPr>
        </w:p>
      </w:tc>
    </w:tr>
  </w:tbl>
</w:ftr>
</file>

<file path=word/footer8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spacing w:before="200"/>
      <w:jc w:val="center"/>
    </w:pPr>
  </w:p>
</w:ftr>
</file>

<file path=word/footer8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ftr>
</file>

<file path=word/footer8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9"/>
          </w:pPr>
        </w:p>
      </w:tc>
      <w:tc>
        <w:tcPr>
          <w:tcW w:w="4880" w:type="dxa"/>
          <w:tcMar>
            <w:top w:w="200" w:type="dxa"/>
          </w:tcMar>
          <w:vAlign w:val="center"/>
        </w:tcPr>
        <w:p>
          <w:pPr>
            <w:pStyle w:val="Normal269"/>
          </w:pPr>
        </w:p>
      </w:tc>
      <w:tc>
        <w:tcPr>
          <w:tcW w:w="2600" w:type="dxa"/>
          <w:tcMar>
            <w:top w:w="200" w:type="dxa"/>
          </w:tcMar>
          <w:vAlign w:val="center"/>
        </w:tcPr>
        <w:p>
          <w:pPr>
            <w:pStyle w:val="Normal269"/>
          </w:p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spacing w:before="200"/>
      <w:jc w:val="center"/>
    </w:pPr>
  </w:p>
</w:ftr>
</file>

<file path=word/footer8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spacing w:before="200"/>
      <w:jc w:val="center"/>
    </w:pPr>
  </w:p>
</w:ftr>
</file>

<file path=word/footer8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ftr>
</file>

<file path=word/footer8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0"/>
          </w:pPr>
        </w:p>
      </w:tc>
      <w:tc>
        <w:tcPr>
          <w:tcW w:w="4880" w:type="dxa"/>
          <w:tcMar>
            <w:top w:w="200" w:type="dxa"/>
          </w:tcMar>
          <w:vAlign w:val="center"/>
        </w:tcPr>
        <w:p>
          <w:pPr>
            <w:pStyle w:val="Normal270"/>
          </w:pPr>
        </w:p>
      </w:tc>
      <w:tc>
        <w:tcPr>
          <w:tcW w:w="2600" w:type="dxa"/>
          <w:tcMar>
            <w:top w:w="200" w:type="dxa"/>
          </w:tcMar>
          <w:vAlign w:val="center"/>
        </w:tcPr>
        <w:p>
          <w:pPr>
            <w:pStyle w:val="Normal270"/>
          </w:pPr>
        </w:p>
      </w:tc>
    </w:tr>
  </w:tbl>
</w:ftr>
</file>

<file path=word/footer8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spacing w:before="200"/>
      <w:jc w:val="center"/>
    </w:pPr>
  </w:p>
</w:ftr>
</file>

<file path=word/footer8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ftr>
</file>

<file path=word/footer8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1"/>
          </w:pPr>
        </w:p>
      </w:tc>
      <w:tc>
        <w:tcPr>
          <w:tcW w:w="4880" w:type="dxa"/>
          <w:tcMar>
            <w:top w:w="200" w:type="dxa"/>
          </w:tcMar>
          <w:vAlign w:val="center"/>
        </w:tcPr>
        <w:p>
          <w:pPr>
            <w:pStyle w:val="Normal271"/>
          </w:pPr>
        </w:p>
      </w:tc>
      <w:tc>
        <w:tcPr>
          <w:tcW w:w="2600" w:type="dxa"/>
          <w:tcMar>
            <w:top w:w="200" w:type="dxa"/>
          </w:tcMar>
          <w:vAlign w:val="center"/>
        </w:tcPr>
        <w:p>
          <w:pPr>
            <w:pStyle w:val="Normal271"/>
          </w:pPr>
        </w:p>
      </w:tc>
    </w:tr>
  </w:tbl>
</w:ftr>
</file>

<file path=word/footer8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spacing w:before="200"/>
      <w:jc w:val="center"/>
    </w:pPr>
  </w:p>
</w:ftr>
</file>

<file path=word/footer8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ftr>
</file>

<file path=word/footer8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2"/>
          </w:pPr>
        </w:p>
      </w:tc>
      <w:tc>
        <w:tcPr>
          <w:tcW w:w="4880" w:type="dxa"/>
          <w:tcMar>
            <w:top w:w="200" w:type="dxa"/>
          </w:tcMar>
          <w:vAlign w:val="center"/>
        </w:tcPr>
        <w:p>
          <w:pPr>
            <w:pStyle w:val="Normal272"/>
          </w:pPr>
        </w:p>
      </w:tc>
      <w:tc>
        <w:tcPr>
          <w:tcW w:w="2600" w:type="dxa"/>
          <w:tcMar>
            <w:top w:w="200" w:type="dxa"/>
          </w:tcMar>
          <w:vAlign w:val="center"/>
        </w:tcPr>
        <w:p>
          <w:pPr>
            <w:pStyle w:val="Normal272"/>
          </w:pPr>
        </w:p>
      </w:tc>
    </w:tr>
  </w:tbl>
</w:ftr>
</file>

<file path=word/footer8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spacing w:before="200"/>
      <w:jc w:val="cen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ftr>
</file>

<file path=word/footer8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ftr>
</file>

<file path=word/footer8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3"/>
          </w:pPr>
        </w:p>
      </w:tc>
      <w:tc>
        <w:tcPr>
          <w:tcW w:w="4880" w:type="dxa"/>
          <w:tcMar>
            <w:top w:w="200" w:type="dxa"/>
          </w:tcMar>
          <w:vAlign w:val="center"/>
        </w:tcPr>
        <w:p>
          <w:pPr>
            <w:pStyle w:val="Normal273"/>
          </w:pPr>
        </w:p>
      </w:tc>
      <w:tc>
        <w:tcPr>
          <w:tcW w:w="2600" w:type="dxa"/>
          <w:tcMar>
            <w:top w:w="200" w:type="dxa"/>
          </w:tcMar>
          <w:vAlign w:val="center"/>
        </w:tcPr>
        <w:p>
          <w:pPr>
            <w:pStyle w:val="Normal273"/>
          </w:pPr>
        </w:p>
      </w:tc>
    </w:tr>
  </w:tbl>
</w:ftr>
</file>

<file path=word/footer8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spacing w:before="200"/>
      <w:jc w:val="center"/>
    </w:pPr>
  </w:p>
</w:ftr>
</file>

<file path=word/footer8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ftr>
</file>

<file path=word/footer8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4"/>
          </w:pPr>
        </w:p>
      </w:tc>
      <w:tc>
        <w:tcPr>
          <w:tcW w:w="4880" w:type="dxa"/>
          <w:tcMar>
            <w:top w:w="200" w:type="dxa"/>
          </w:tcMar>
          <w:vAlign w:val="center"/>
        </w:tcPr>
        <w:p>
          <w:pPr>
            <w:pStyle w:val="Normal274"/>
          </w:pPr>
        </w:p>
      </w:tc>
      <w:tc>
        <w:tcPr>
          <w:tcW w:w="2600" w:type="dxa"/>
          <w:tcMar>
            <w:top w:w="200" w:type="dxa"/>
          </w:tcMar>
          <w:vAlign w:val="center"/>
        </w:tcPr>
        <w:p>
          <w:pPr>
            <w:pStyle w:val="Normal274"/>
          </w:pPr>
        </w:p>
      </w:tc>
    </w:tr>
  </w:tbl>
</w:ftr>
</file>

<file path=word/footer8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spacing w:before="200"/>
      <w:jc w:val="center"/>
    </w:pPr>
  </w:p>
</w:ftr>
</file>

<file path=word/footer8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ftr>
</file>

<file path=word/footer8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5"/>
          </w:pPr>
        </w:p>
      </w:tc>
      <w:tc>
        <w:tcPr>
          <w:tcW w:w="4880" w:type="dxa"/>
          <w:tcMar>
            <w:top w:w="200" w:type="dxa"/>
          </w:tcMar>
          <w:vAlign w:val="center"/>
        </w:tcPr>
        <w:p>
          <w:pPr>
            <w:pStyle w:val="Normal275"/>
          </w:pPr>
        </w:p>
      </w:tc>
      <w:tc>
        <w:tcPr>
          <w:tcW w:w="2600" w:type="dxa"/>
          <w:tcMar>
            <w:top w:w="200" w:type="dxa"/>
          </w:tcMar>
          <w:vAlign w:val="center"/>
        </w:tcPr>
        <w:p>
          <w:pPr>
            <w:pStyle w:val="Normal275"/>
          </w:pPr>
        </w:p>
      </w:tc>
    </w:tr>
  </w:tbl>
</w:ftr>
</file>

<file path=word/footer8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spacing w:before="200"/>
      <w:jc w:val="center"/>
    </w:pPr>
  </w:p>
</w:ftr>
</file>

<file path=word/footer8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
          </w:pPr>
        </w:p>
      </w:tc>
      <w:tc>
        <w:tcPr>
          <w:tcW w:w="4880" w:type="dxa"/>
          <w:tcMar>
            <w:top w:w="200" w:type="dxa"/>
          </w:tcMar>
          <w:vAlign w:val="center"/>
        </w:tcPr>
        <w:p>
          <w:pPr>
            <w:pStyle w:val="Normal27"/>
          </w:pPr>
        </w:p>
      </w:tc>
      <w:tc>
        <w:tcPr>
          <w:tcW w:w="2600" w:type="dxa"/>
          <w:tcMar>
            <w:top w:w="200" w:type="dxa"/>
          </w:tcMar>
          <w:vAlign w:val="center"/>
        </w:tcPr>
        <w:p>
          <w:pPr>
            <w:pStyle w:val="Normal27"/>
          </w:pPr>
        </w:p>
      </w:tc>
    </w:tr>
  </w:tbl>
</w:ftr>
</file>

<file path=word/footer8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6"/>
          </w:pPr>
        </w:p>
      </w:tc>
      <w:tc>
        <w:tcPr>
          <w:tcW w:w="4880" w:type="dxa"/>
          <w:tcMar>
            <w:top w:w="200" w:type="dxa"/>
          </w:tcMar>
          <w:vAlign w:val="center"/>
        </w:tcPr>
        <w:p>
          <w:pPr>
            <w:pStyle w:val="Normal276"/>
          </w:pPr>
        </w:p>
      </w:tc>
      <w:tc>
        <w:tcPr>
          <w:tcW w:w="2600" w:type="dxa"/>
          <w:tcMar>
            <w:top w:w="200" w:type="dxa"/>
          </w:tcMar>
          <w:vAlign w:val="center"/>
        </w:tcPr>
        <w:p>
          <w:pPr>
            <w:pStyle w:val="Normal276"/>
          </w:pPr>
        </w:p>
      </w:tc>
    </w:tr>
  </w:tbl>
</w:ftr>
</file>

<file path=word/footer8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spacing w:before="200"/>
      <w:jc w:val="center"/>
    </w:pPr>
  </w:p>
</w:ftr>
</file>

<file path=word/footer8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ftr>
</file>

<file path=word/footer8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7"/>
          </w:pPr>
        </w:p>
      </w:tc>
      <w:tc>
        <w:tcPr>
          <w:tcW w:w="4880" w:type="dxa"/>
          <w:tcMar>
            <w:top w:w="200" w:type="dxa"/>
          </w:tcMar>
          <w:vAlign w:val="center"/>
        </w:tcPr>
        <w:p>
          <w:pPr>
            <w:pStyle w:val="Normal277"/>
          </w:pPr>
        </w:p>
      </w:tc>
      <w:tc>
        <w:tcPr>
          <w:tcW w:w="2600" w:type="dxa"/>
          <w:tcMar>
            <w:top w:w="200" w:type="dxa"/>
          </w:tcMar>
          <w:vAlign w:val="center"/>
        </w:tcPr>
        <w:p>
          <w:pPr>
            <w:pStyle w:val="Normal277"/>
          </w:pPr>
        </w:p>
      </w:tc>
    </w:tr>
  </w:tbl>
</w:ftr>
</file>

<file path=word/footer8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spacing w:before="200"/>
      <w:jc w:val="center"/>
    </w:pPr>
  </w:p>
</w:ftr>
</file>

<file path=word/footer8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ftr>
</file>

<file path=word/footer8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8"/>
          </w:pPr>
        </w:p>
      </w:tc>
      <w:tc>
        <w:tcPr>
          <w:tcW w:w="4880" w:type="dxa"/>
          <w:tcMar>
            <w:top w:w="200" w:type="dxa"/>
          </w:tcMar>
          <w:vAlign w:val="center"/>
        </w:tcPr>
        <w:p>
          <w:pPr>
            <w:pStyle w:val="Normal278"/>
          </w:pPr>
        </w:p>
      </w:tc>
      <w:tc>
        <w:tcPr>
          <w:tcW w:w="2600" w:type="dxa"/>
          <w:tcMar>
            <w:top w:w="200" w:type="dxa"/>
          </w:tcMar>
          <w:vAlign w:val="center"/>
        </w:tcPr>
        <w:p>
          <w:pPr>
            <w:pStyle w:val="Normal278"/>
          </w:pPr>
        </w:p>
      </w:tc>
    </w:tr>
  </w:tbl>
</w:ftr>
</file>

<file path=word/footer8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spacing w:before="200"/>
      <w:jc w:val="center"/>
    </w:pPr>
  </w:p>
</w:ftr>
</file>

<file path=word/footer8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ftr>
</file>

<file path=word/footer8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9"/>
          </w:pPr>
        </w:p>
      </w:tc>
      <w:tc>
        <w:tcPr>
          <w:tcW w:w="4880" w:type="dxa"/>
          <w:tcMar>
            <w:top w:w="200" w:type="dxa"/>
          </w:tcMar>
          <w:vAlign w:val="center"/>
        </w:tcPr>
        <w:p>
          <w:pPr>
            <w:pStyle w:val="Normal279"/>
          </w:pPr>
        </w:p>
      </w:tc>
      <w:tc>
        <w:tcPr>
          <w:tcW w:w="2600" w:type="dxa"/>
          <w:tcMar>
            <w:top w:w="200" w:type="dxa"/>
          </w:tcMar>
          <w:vAlign w:val="center"/>
        </w:tcPr>
        <w:p>
          <w:pPr>
            <w:pStyle w:val="Normal279"/>
          </w:p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spacing w:before="200"/>
      <w:jc w:val="center"/>
    </w:pPr>
  </w:p>
</w:ftr>
</file>

<file path=word/footer8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spacing w:before="200"/>
      <w:jc w:val="center"/>
    </w:pPr>
  </w:p>
</w:ftr>
</file>

<file path=word/footer8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ftr>
</file>

<file path=word/footer8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0"/>
          </w:pPr>
        </w:p>
      </w:tc>
      <w:tc>
        <w:tcPr>
          <w:tcW w:w="4880" w:type="dxa"/>
          <w:tcMar>
            <w:top w:w="200" w:type="dxa"/>
          </w:tcMar>
          <w:vAlign w:val="center"/>
        </w:tcPr>
        <w:p>
          <w:pPr>
            <w:pStyle w:val="Normal280"/>
          </w:pPr>
        </w:p>
      </w:tc>
      <w:tc>
        <w:tcPr>
          <w:tcW w:w="2600" w:type="dxa"/>
          <w:tcMar>
            <w:top w:w="200" w:type="dxa"/>
          </w:tcMar>
          <w:vAlign w:val="center"/>
        </w:tcPr>
        <w:p>
          <w:pPr>
            <w:pStyle w:val="Normal280"/>
          </w:pPr>
        </w:p>
      </w:tc>
    </w:tr>
  </w:tbl>
</w:ftr>
</file>

<file path=word/footer8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spacing w:before="200"/>
      <w:jc w:val="center"/>
    </w:pPr>
  </w:p>
</w:ftr>
</file>

<file path=word/footer8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ftr>
</file>

<file path=word/footer8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1"/>
          </w:pPr>
        </w:p>
      </w:tc>
      <w:tc>
        <w:tcPr>
          <w:tcW w:w="4880" w:type="dxa"/>
          <w:tcMar>
            <w:top w:w="200" w:type="dxa"/>
          </w:tcMar>
          <w:vAlign w:val="center"/>
        </w:tcPr>
        <w:p>
          <w:pPr>
            <w:pStyle w:val="Normal281"/>
          </w:pPr>
        </w:p>
      </w:tc>
      <w:tc>
        <w:tcPr>
          <w:tcW w:w="2600" w:type="dxa"/>
          <w:tcMar>
            <w:top w:w="200" w:type="dxa"/>
          </w:tcMar>
          <w:vAlign w:val="center"/>
        </w:tcPr>
        <w:p>
          <w:pPr>
            <w:pStyle w:val="Normal281"/>
          </w:pPr>
        </w:p>
      </w:tc>
    </w:tr>
  </w:tbl>
</w:ftr>
</file>

<file path=word/footer8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spacing w:before="200"/>
      <w:jc w:val="center"/>
    </w:pPr>
  </w:p>
</w:ftr>
</file>

<file path=word/footer8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ftr>
</file>

<file path=word/footer8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2"/>
          </w:pPr>
        </w:p>
      </w:tc>
      <w:tc>
        <w:tcPr>
          <w:tcW w:w="4880" w:type="dxa"/>
          <w:tcMar>
            <w:top w:w="200" w:type="dxa"/>
          </w:tcMar>
          <w:vAlign w:val="center"/>
        </w:tcPr>
        <w:p>
          <w:pPr>
            <w:pStyle w:val="Normal282"/>
          </w:pPr>
        </w:p>
      </w:tc>
      <w:tc>
        <w:tcPr>
          <w:tcW w:w="2600" w:type="dxa"/>
          <w:tcMar>
            <w:top w:w="200" w:type="dxa"/>
          </w:tcMar>
          <w:vAlign w:val="center"/>
        </w:tcPr>
        <w:p>
          <w:pPr>
            <w:pStyle w:val="Normal282"/>
          </w:pPr>
        </w:p>
      </w:tc>
    </w:tr>
  </w:tbl>
</w:ftr>
</file>

<file path=word/footer8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spacing w:before="200"/>
      <w:jc w:val="cen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ftr>
</file>

<file path=word/footer8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ftr>
</file>

<file path=word/footer8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3"/>
          </w:pPr>
        </w:p>
      </w:tc>
      <w:tc>
        <w:tcPr>
          <w:tcW w:w="4880" w:type="dxa"/>
          <w:tcMar>
            <w:top w:w="200" w:type="dxa"/>
          </w:tcMar>
          <w:vAlign w:val="center"/>
        </w:tcPr>
        <w:p>
          <w:pPr>
            <w:pStyle w:val="Normal283"/>
          </w:pPr>
        </w:p>
      </w:tc>
      <w:tc>
        <w:tcPr>
          <w:tcW w:w="2600" w:type="dxa"/>
          <w:tcMar>
            <w:top w:w="200" w:type="dxa"/>
          </w:tcMar>
          <w:vAlign w:val="center"/>
        </w:tcPr>
        <w:p>
          <w:pPr>
            <w:pStyle w:val="Normal283"/>
          </w:pPr>
        </w:p>
      </w:tc>
    </w:tr>
  </w:tbl>
</w:ftr>
</file>

<file path=word/footer8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spacing w:before="200"/>
      <w:jc w:val="center"/>
    </w:pPr>
  </w:p>
</w:ftr>
</file>

<file path=word/footer8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ftr>
</file>

<file path=word/footer8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4"/>
          </w:pPr>
        </w:p>
      </w:tc>
      <w:tc>
        <w:tcPr>
          <w:tcW w:w="4880" w:type="dxa"/>
          <w:tcMar>
            <w:top w:w="200" w:type="dxa"/>
          </w:tcMar>
          <w:vAlign w:val="center"/>
        </w:tcPr>
        <w:p>
          <w:pPr>
            <w:pStyle w:val="Normal284"/>
          </w:pPr>
        </w:p>
      </w:tc>
      <w:tc>
        <w:tcPr>
          <w:tcW w:w="2600" w:type="dxa"/>
          <w:tcMar>
            <w:top w:w="200" w:type="dxa"/>
          </w:tcMar>
          <w:vAlign w:val="center"/>
        </w:tcPr>
        <w:p>
          <w:pPr>
            <w:pStyle w:val="Normal284"/>
          </w:pPr>
        </w:p>
      </w:tc>
    </w:tr>
  </w:tbl>
</w:ftr>
</file>

<file path=word/footer8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spacing w:before="200"/>
      <w:jc w:val="center"/>
    </w:pPr>
  </w:p>
</w:ftr>
</file>

<file path=word/footer8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ftr>
</file>

<file path=word/footer8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5"/>
          </w:pPr>
        </w:p>
      </w:tc>
      <w:tc>
        <w:tcPr>
          <w:tcW w:w="4880" w:type="dxa"/>
          <w:tcMar>
            <w:top w:w="200" w:type="dxa"/>
          </w:tcMar>
          <w:vAlign w:val="center"/>
        </w:tcPr>
        <w:p>
          <w:pPr>
            <w:pStyle w:val="Normal285"/>
          </w:pPr>
        </w:p>
      </w:tc>
      <w:tc>
        <w:tcPr>
          <w:tcW w:w="2600" w:type="dxa"/>
          <w:tcMar>
            <w:top w:w="200" w:type="dxa"/>
          </w:tcMar>
          <w:vAlign w:val="center"/>
        </w:tcPr>
        <w:p>
          <w:pPr>
            <w:pStyle w:val="Normal285"/>
          </w:pPr>
        </w:p>
      </w:tc>
    </w:tr>
  </w:tbl>
</w:ftr>
</file>

<file path=word/footer8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spacing w:before="200"/>
      <w:jc w:val="center"/>
    </w:pPr>
  </w:p>
</w:ftr>
</file>

<file path=word/footer8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
          </w:pPr>
        </w:p>
      </w:tc>
      <w:tc>
        <w:tcPr>
          <w:tcW w:w="4880" w:type="dxa"/>
          <w:tcMar>
            <w:top w:w="200" w:type="dxa"/>
          </w:tcMar>
          <w:vAlign w:val="center"/>
        </w:tcPr>
        <w:p>
          <w:pPr>
            <w:pStyle w:val="Normal28"/>
          </w:pPr>
        </w:p>
      </w:tc>
      <w:tc>
        <w:tcPr>
          <w:tcW w:w="2600" w:type="dxa"/>
          <w:tcMar>
            <w:top w:w="200" w:type="dxa"/>
          </w:tcMar>
          <w:vAlign w:val="center"/>
        </w:tcPr>
        <w:p>
          <w:pPr>
            <w:pStyle w:val="Normal28"/>
          </w:pPr>
        </w:p>
      </w:tc>
    </w:tr>
  </w:tbl>
</w:ftr>
</file>

<file path=word/footer8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6"/>
          </w:pPr>
        </w:p>
      </w:tc>
      <w:tc>
        <w:tcPr>
          <w:tcW w:w="4880" w:type="dxa"/>
          <w:tcMar>
            <w:top w:w="200" w:type="dxa"/>
          </w:tcMar>
          <w:vAlign w:val="center"/>
        </w:tcPr>
        <w:p>
          <w:pPr>
            <w:pStyle w:val="Normal286"/>
          </w:pPr>
        </w:p>
      </w:tc>
      <w:tc>
        <w:tcPr>
          <w:tcW w:w="2600" w:type="dxa"/>
          <w:tcMar>
            <w:top w:w="200" w:type="dxa"/>
          </w:tcMar>
          <w:vAlign w:val="center"/>
        </w:tcPr>
        <w:p>
          <w:pPr>
            <w:pStyle w:val="Normal286"/>
          </w:pPr>
        </w:p>
      </w:tc>
    </w:tr>
  </w:tbl>
</w:ftr>
</file>

<file path=word/footer8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spacing w:before="200"/>
      <w:jc w:val="center"/>
    </w:pPr>
  </w:p>
</w:ftr>
</file>

<file path=word/footer8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ftr>
</file>

<file path=word/footer8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7"/>
          </w:pPr>
        </w:p>
      </w:tc>
      <w:tc>
        <w:tcPr>
          <w:tcW w:w="4880" w:type="dxa"/>
          <w:tcMar>
            <w:top w:w="200" w:type="dxa"/>
          </w:tcMar>
          <w:vAlign w:val="center"/>
        </w:tcPr>
        <w:p>
          <w:pPr>
            <w:pStyle w:val="Normal287"/>
          </w:pPr>
        </w:p>
      </w:tc>
      <w:tc>
        <w:tcPr>
          <w:tcW w:w="2600" w:type="dxa"/>
          <w:tcMar>
            <w:top w:w="200" w:type="dxa"/>
          </w:tcMar>
          <w:vAlign w:val="center"/>
        </w:tcPr>
        <w:p>
          <w:pPr>
            <w:pStyle w:val="Normal287"/>
          </w:pPr>
        </w:p>
      </w:tc>
    </w:tr>
  </w:tbl>
</w:ftr>
</file>

<file path=word/footer8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spacing w:before="200"/>
      <w:jc w:val="center"/>
    </w:pPr>
  </w:p>
</w:ftr>
</file>

<file path=word/footer8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ftr>
</file>

<file path=word/footer8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8"/>
          </w:pPr>
        </w:p>
      </w:tc>
      <w:tc>
        <w:tcPr>
          <w:tcW w:w="4880" w:type="dxa"/>
          <w:tcMar>
            <w:top w:w="200" w:type="dxa"/>
          </w:tcMar>
          <w:vAlign w:val="center"/>
        </w:tcPr>
        <w:p>
          <w:pPr>
            <w:pStyle w:val="Normal288"/>
          </w:pPr>
        </w:p>
      </w:tc>
      <w:tc>
        <w:tcPr>
          <w:tcW w:w="2600" w:type="dxa"/>
          <w:tcMar>
            <w:top w:w="200" w:type="dxa"/>
          </w:tcMar>
          <w:vAlign w:val="center"/>
        </w:tcPr>
        <w:p>
          <w:pPr>
            <w:pStyle w:val="Normal288"/>
          </w:pPr>
        </w:p>
      </w:tc>
    </w:tr>
  </w:tbl>
</w:ftr>
</file>

<file path=word/footer8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spacing w:before="200"/>
      <w:jc w:val="center"/>
    </w:pPr>
  </w:p>
</w:ftr>
</file>

<file path=word/footer8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ftr>
</file>

<file path=word/footer8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9"/>
          </w:pPr>
        </w:p>
      </w:tc>
      <w:tc>
        <w:tcPr>
          <w:tcW w:w="4880" w:type="dxa"/>
          <w:tcMar>
            <w:top w:w="200" w:type="dxa"/>
          </w:tcMar>
          <w:vAlign w:val="center"/>
        </w:tcPr>
        <w:p>
          <w:pPr>
            <w:pStyle w:val="Normal289"/>
          </w:pPr>
        </w:p>
      </w:tc>
      <w:tc>
        <w:tcPr>
          <w:tcW w:w="2600" w:type="dxa"/>
          <w:tcMar>
            <w:top w:w="200" w:type="dxa"/>
          </w:tcMar>
          <w:vAlign w:val="center"/>
        </w:tcPr>
        <w:p>
          <w:pPr>
            <w:pStyle w:val="Normal289"/>
          </w:p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spacing w:before="200"/>
      <w:jc w:val="center"/>
    </w:pPr>
  </w:p>
</w:ftr>
</file>

<file path=word/footer8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spacing w:before="200"/>
      <w:jc w:val="center"/>
    </w:pPr>
  </w:p>
</w:ftr>
</file>

<file path=word/footer8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ftr>
</file>

<file path=word/footer8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0"/>
          </w:pPr>
        </w:p>
      </w:tc>
      <w:tc>
        <w:tcPr>
          <w:tcW w:w="4880" w:type="dxa"/>
          <w:tcMar>
            <w:top w:w="200" w:type="dxa"/>
          </w:tcMar>
          <w:vAlign w:val="center"/>
        </w:tcPr>
        <w:p>
          <w:pPr>
            <w:pStyle w:val="Normal290"/>
          </w:pPr>
        </w:p>
      </w:tc>
      <w:tc>
        <w:tcPr>
          <w:tcW w:w="2600" w:type="dxa"/>
          <w:tcMar>
            <w:top w:w="200" w:type="dxa"/>
          </w:tcMar>
          <w:vAlign w:val="center"/>
        </w:tcPr>
        <w:p>
          <w:pPr>
            <w:pStyle w:val="Normal290"/>
          </w:pPr>
        </w:p>
      </w:tc>
    </w:tr>
  </w:tbl>
</w:ftr>
</file>

<file path=word/footer8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spacing w:before="200"/>
      <w:jc w:val="center"/>
    </w:pPr>
  </w:p>
</w:ftr>
</file>

<file path=word/footer8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ftr>
</file>

<file path=word/footer8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1"/>
          </w:pPr>
        </w:p>
      </w:tc>
      <w:tc>
        <w:tcPr>
          <w:tcW w:w="4880" w:type="dxa"/>
          <w:tcMar>
            <w:top w:w="200" w:type="dxa"/>
          </w:tcMar>
          <w:vAlign w:val="center"/>
        </w:tcPr>
        <w:p>
          <w:pPr>
            <w:pStyle w:val="Normal291"/>
          </w:pPr>
        </w:p>
      </w:tc>
      <w:tc>
        <w:tcPr>
          <w:tcW w:w="2600" w:type="dxa"/>
          <w:tcMar>
            <w:top w:w="200" w:type="dxa"/>
          </w:tcMar>
          <w:vAlign w:val="center"/>
        </w:tcPr>
        <w:p>
          <w:pPr>
            <w:pStyle w:val="Normal291"/>
          </w:pPr>
        </w:p>
      </w:tc>
    </w:tr>
  </w:tbl>
</w:ftr>
</file>

<file path=word/footer8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spacing w:before="200"/>
      <w:jc w:val="center"/>
    </w:pPr>
  </w:p>
</w:ftr>
</file>

<file path=word/footer8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ftr>
</file>

<file path=word/footer8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2"/>
          </w:pPr>
        </w:p>
      </w:tc>
      <w:tc>
        <w:tcPr>
          <w:tcW w:w="4880" w:type="dxa"/>
          <w:tcMar>
            <w:top w:w="200" w:type="dxa"/>
          </w:tcMar>
          <w:vAlign w:val="center"/>
        </w:tcPr>
        <w:p>
          <w:pPr>
            <w:pStyle w:val="Normal292"/>
          </w:pPr>
        </w:p>
      </w:tc>
      <w:tc>
        <w:tcPr>
          <w:tcW w:w="2600" w:type="dxa"/>
          <w:tcMar>
            <w:top w:w="200" w:type="dxa"/>
          </w:tcMar>
          <w:vAlign w:val="center"/>
        </w:tcPr>
        <w:p>
          <w:pPr>
            <w:pStyle w:val="Normal292"/>
          </w:pPr>
        </w:p>
      </w:tc>
    </w:tr>
  </w:tbl>
</w:ftr>
</file>

<file path=word/footer8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spacing w:before="200"/>
      <w:jc w:val="cen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ftr>
</file>

<file path=word/footer8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ftr>
</file>

<file path=word/footer8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3"/>
          </w:pPr>
        </w:p>
      </w:tc>
      <w:tc>
        <w:tcPr>
          <w:tcW w:w="4880" w:type="dxa"/>
          <w:tcMar>
            <w:top w:w="200" w:type="dxa"/>
          </w:tcMar>
          <w:vAlign w:val="center"/>
        </w:tcPr>
        <w:p>
          <w:pPr>
            <w:pStyle w:val="Normal293"/>
          </w:pPr>
        </w:p>
      </w:tc>
      <w:tc>
        <w:tcPr>
          <w:tcW w:w="2600" w:type="dxa"/>
          <w:tcMar>
            <w:top w:w="200" w:type="dxa"/>
          </w:tcMar>
          <w:vAlign w:val="center"/>
        </w:tcPr>
        <w:p>
          <w:pPr>
            <w:pStyle w:val="Normal293"/>
          </w:pPr>
        </w:p>
      </w:tc>
    </w:tr>
  </w:tbl>
</w:ftr>
</file>

<file path=word/footer8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spacing w:before="200"/>
      <w:jc w:val="center"/>
    </w:pPr>
  </w:p>
</w:ftr>
</file>

<file path=word/footer8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ftr>
</file>

<file path=word/footer8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4"/>
          </w:pPr>
        </w:p>
      </w:tc>
      <w:tc>
        <w:tcPr>
          <w:tcW w:w="4880" w:type="dxa"/>
          <w:tcMar>
            <w:top w:w="200" w:type="dxa"/>
          </w:tcMar>
          <w:vAlign w:val="center"/>
        </w:tcPr>
        <w:p>
          <w:pPr>
            <w:pStyle w:val="Normal294"/>
          </w:pPr>
        </w:p>
      </w:tc>
      <w:tc>
        <w:tcPr>
          <w:tcW w:w="2600" w:type="dxa"/>
          <w:tcMar>
            <w:top w:w="200" w:type="dxa"/>
          </w:tcMar>
          <w:vAlign w:val="center"/>
        </w:tcPr>
        <w:p>
          <w:pPr>
            <w:pStyle w:val="Normal294"/>
          </w:pPr>
        </w:p>
      </w:tc>
    </w:tr>
  </w:tbl>
</w:ftr>
</file>

<file path=word/footer8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spacing w:before="200"/>
      <w:jc w:val="center"/>
    </w:pPr>
  </w:p>
</w:ftr>
</file>

<file path=word/footer8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ftr>
</file>

<file path=word/footer8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5"/>
          </w:pPr>
        </w:p>
      </w:tc>
      <w:tc>
        <w:tcPr>
          <w:tcW w:w="4880" w:type="dxa"/>
          <w:tcMar>
            <w:top w:w="200" w:type="dxa"/>
          </w:tcMar>
          <w:vAlign w:val="center"/>
        </w:tcPr>
        <w:p>
          <w:pPr>
            <w:pStyle w:val="Normal295"/>
          </w:pPr>
        </w:p>
      </w:tc>
      <w:tc>
        <w:tcPr>
          <w:tcW w:w="2600" w:type="dxa"/>
          <w:tcMar>
            <w:top w:w="200" w:type="dxa"/>
          </w:tcMar>
          <w:vAlign w:val="center"/>
        </w:tcPr>
        <w:p>
          <w:pPr>
            <w:pStyle w:val="Normal295"/>
          </w:pPr>
        </w:p>
      </w:tc>
    </w:tr>
  </w:tbl>
</w:ftr>
</file>

<file path=word/footer8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spacing w:before="200"/>
      <w:jc w:val="center"/>
    </w:pPr>
  </w:p>
</w:ftr>
</file>

<file path=word/footer8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
          </w:pPr>
        </w:p>
      </w:tc>
      <w:tc>
        <w:tcPr>
          <w:tcW w:w="4880" w:type="dxa"/>
          <w:tcMar>
            <w:top w:w="200" w:type="dxa"/>
          </w:tcMar>
          <w:vAlign w:val="center"/>
        </w:tcPr>
        <w:p>
          <w:pPr>
            <w:pStyle w:val="Normal29"/>
          </w:pPr>
        </w:p>
      </w:tc>
      <w:tc>
        <w:tcPr>
          <w:tcW w:w="2600" w:type="dxa"/>
          <w:tcMar>
            <w:top w:w="200" w:type="dxa"/>
          </w:tcMar>
          <w:vAlign w:val="center"/>
        </w:tcPr>
        <w:p>
          <w:pPr>
            <w:pStyle w:val="Normal29"/>
          </w:pPr>
        </w:p>
      </w:tc>
    </w:tr>
  </w:tbl>
</w:ftr>
</file>

<file path=word/footer8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6"/>
          </w:pPr>
        </w:p>
      </w:tc>
      <w:tc>
        <w:tcPr>
          <w:tcW w:w="4880" w:type="dxa"/>
          <w:tcMar>
            <w:top w:w="200" w:type="dxa"/>
          </w:tcMar>
          <w:vAlign w:val="center"/>
        </w:tcPr>
        <w:p>
          <w:pPr>
            <w:pStyle w:val="Normal296"/>
          </w:pPr>
        </w:p>
      </w:tc>
      <w:tc>
        <w:tcPr>
          <w:tcW w:w="2600" w:type="dxa"/>
          <w:tcMar>
            <w:top w:w="200" w:type="dxa"/>
          </w:tcMar>
          <w:vAlign w:val="center"/>
        </w:tcPr>
        <w:p>
          <w:pPr>
            <w:pStyle w:val="Normal296"/>
          </w:pPr>
        </w:p>
      </w:tc>
    </w:tr>
  </w:tbl>
</w:ftr>
</file>

<file path=word/footer8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spacing w:before="200"/>
      <w:jc w:val="center"/>
    </w:pPr>
  </w:p>
</w:ftr>
</file>

<file path=word/footer8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ftr>
</file>

<file path=word/footer8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7"/>
          </w:pPr>
        </w:p>
      </w:tc>
      <w:tc>
        <w:tcPr>
          <w:tcW w:w="4880" w:type="dxa"/>
          <w:tcMar>
            <w:top w:w="200" w:type="dxa"/>
          </w:tcMar>
          <w:vAlign w:val="center"/>
        </w:tcPr>
        <w:p>
          <w:pPr>
            <w:pStyle w:val="Normal297"/>
          </w:pPr>
        </w:p>
      </w:tc>
      <w:tc>
        <w:tcPr>
          <w:tcW w:w="2600" w:type="dxa"/>
          <w:tcMar>
            <w:top w:w="200" w:type="dxa"/>
          </w:tcMar>
          <w:vAlign w:val="center"/>
        </w:tcPr>
        <w:p>
          <w:pPr>
            <w:pStyle w:val="Normal297"/>
          </w:pPr>
        </w:p>
      </w:tc>
    </w:tr>
  </w:tbl>
</w:ftr>
</file>

<file path=word/footer8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spacing w:before="200"/>
      <w:jc w:val="center"/>
    </w:pPr>
  </w:p>
</w:ftr>
</file>

<file path=word/footer8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ftr>
</file>

<file path=word/footer8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8"/>
          </w:pPr>
        </w:p>
      </w:tc>
      <w:tc>
        <w:tcPr>
          <w:tcW w:w="4880" w:type="dxa"/>
          <w:tcMar>
            <w:top w:w="200" w:type="dxa"/>
          </w:tcMar>
          <w:vAlign w:val="center"/>
        </w:tcPr>
        <w:p>
          <w:pPr>
            <w:pStyle w:val="Normal298"/>
          </w:pPr>
        </w:p>
      </w:tc>
      <w:tc>
        <w:tcPr>
          <w:tcW w:w="2600" w:type="dxa"/>
          <w:tcMar>
            <w:top w:w="200" w:type="dxa"/>
          </w:tcMar>
          <w:vAlign w:val="center"/>
        </w:tcPr>
        <w:p>
          <w:pPr>
            <w:pStyle w:val="Normal298"/>
          </w:pPr>
        </w:p>
      </w:tc>
    </w:tr>
  </w:tbl>
</w:ftr>
</file>

<file path=word/footer8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spacing w:before="200"/>
      <w:jc w:val="center"/>
    </w:pPr>
  </w:p>
</w:ftr>
</file>

<file path=word/footer8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ftr>
</file>

<file path=word/footer8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9"/>
          </w:pPr>
        </w:p>
      </w:tc>
      <w:tc>
        <w:tcPr>
          <w:tcW w:w="4880" w:type="dxa"/>
          <w:tcMar>
            <w:top w:w="200" w:type="dxa"/>
          </w:tcMar>
          <w:vAlign w:val="center"/>
        </w:tcPr>
        <w:p>
          <w:pPr>
            <w:pStyle w:val="Normal299"/>
          </w:pPr>
        </w:p>
      </w:tc>
      <w:tc>
        <w:tcPr>
          <w:tcW w:w="2600" w:type="dxa"/>
          <w:tcMar>
            <w:top w:w="200" w:type="dxa"/>
          </w:tcMar>
          <w:vAlign w:val="center"/>
        </w:tcPr>
        <w:p>
          <w:pPr>
            <w:pStyle w:val="Normal299"/>
          </w:p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spacing w:before="200"/>
      <w:jc w:val="cen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spacing w:before="200"/>
      <w:jc w:val="center"/>
    </w:pPr>
  </w:p>
</w:ftr>
</file>

<file path=word/footer9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spacing w:before="200"/>
      <w:jc w:val="center"/>
    </w:pPr>
  </w:p>
</w:ftr>
</file>

<file path=word/footer9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ftr>
</file>

<file path=word/footer9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0"/>
          </w:pPr>
        </w:p>
      </w:tc>
      <w:tc>
        <w:tcPr>
          <w:tcW w:w="4880" w:type="dxa"/>
          <w:tcMar>
            <w:top w:w="200" w:type="dxa"/>
          </w:tcMar>
          <w:vAlign w:val="center"/>
        </w:tcPr>
        <w:p>
          <w:pPr>
            <w:pStyle w:val="Normal300"/>
          </w:pPr>
        </w:p>
      </w:tc>
      <w:tc>
        <w:tcPr>
          <w:tcW w:w="2600" w:type="dxa"/>
          <w:tcMar>
            <w:top w:w="200" w:type="dxa"/>
          </w:tcMar>
          <w:vAlign w:val="center"/>
        </w:tcPr>
        <w:p>
          <w:pPr>
            <w:pStyle w:val="Normal300"/>
          </w:pPr>
        </w:p>
      </w:tc>
    </w:tr>
  </w:tbl>
</w:ftr>
</file>

<file path=word/footer9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spacing w:before="200"/>
      <w:jc w:val="center"/>
    </w:pPr>
  </w:p>
</w:ftr>
</file>

<file path=word/footer9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ftr>
</file>

<file path=word/footer9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1"/>
          </w:pPr>
        </w:p>
      </w:tc>
      <w:tc>
        <w:tcPr>
          <w:tcW w:w="4880" w:type="dxa"/>
          <w:tcMar>
            <w:top w:w="200" w:type="dxa"/>
          </w:tcMar>
          <w:vAlign w:val="center"/>
        </w:tcPr>
        <w:p>
          <w:pPr>
            <w:pStyle w:val="Normal301"/>
          </w:pPr>
        </w:p>
      </w:tc>
      <w:tc>
        <w:tcPr>
          <w:tcW w:w="2600" w:type="dxa"/>
          <w:tcMar>
            <w:top w:w="200" w:type="dxa"/>
          </w:tcMar>
          <w:vAlign w:val="center"/>
        </w:tcPr>
        <w:p>
          <w:pPr>
            <w:pStyle w:val="Normal301"/>
          </w:pPr>
        </w:p>
      </w:tc>
    </w:tr>
  </w:tbl>
</w:ftr>
</file>

<file path=word/footer9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spacing w:before="200"/>
      <w:jc w:val="center"/>
    </w:pPr>
  </w:p>
</w:ftr>
</file>

<file path=word/footer9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ftr>
</file>

<file path=word/footer9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2"/>
          </w:pPr>
        </w:p>
      </w:tc>
      <w:tc>
        <w:tcPr>
          <w:tcW w:w="4880" w:type="dxa"/>
          <w:tcMar>
            <w:top w:w="200" w:type="dxa"/>
          </w:tcMar>
          <w:vAlign w:val="center"/>
        </w:tcPr>
        <w:p>
          <w:pPr>
            <w:pStyle w:val="Normal302"/>
          </w:pPr>
        </w:p>
      </w:tc>
      <w:tc>
        <w:tcPr>
          <w:tcW w:w="2600" w:type="dxa"/>
          <w:tcMar>
            <w:top w:w="200" w:type="dxa"/>
          </w:tcMar>
          <w:vAlign w:val="center"/>
        </w:tcPr>
        <w:p>
          <w:pPr>
            <w:pStyle w:val="Normal302"/>
          </w:pPr>
        </w:p>
      </w:tc>
    </w:tr>
  </w:tbl>
</w:ftr>
</file>

<file path=word/footer9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spacing w:before="200"/>
      <w:jc w:val="cen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ftr>
</file>

<file path=word/footer9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ftr>
</file>

<file path=word/footer9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3"/>
          </w:pPr>
        </w:p>
      </w:tc>
      <w:tc>
        <w:tcPr>
          <w:tcW w:w="4880" w:type="dxa"/>
          <w:tcMar>
            <w:top w:w="200" w:type="dxa"/>
          </w:tcMar>
          <w:vAlign w:val="center"/>
        </w:tcPr>
        <w:p>
          <w:pPr>
            <w:pStyle w:val="Normal303"/>
          </w:pPr>
        </w:p>
      </w:tc>
      <w:tc>
        <w:tcPr>
          <w:tcW w:w="2600" w:type="dxa"/>
          <w:tcMar>
            <w:top w:w="200" w:type="dxa"/>
          </w:tcMar>
          <w:vAlign w:val="center"/>
        </w:tcPr>
        <w:p>
          <w:pPr>
            <w:pStyle w:val="Normal303"/>
          </w:pPr>
        </w:p>
      </w:tc>
    </w:tr>
  </w:tbl>
</w:ftr>
</file>

<file path=word/footer9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spacing w:before="200"/>
      <w:jc w:val="center"/>
    </w:pPr>
  </w:p>
</w:ftr>
</file>

<file path=word/footer9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ftr>
</file>

<file path=word/footer9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4"/>
          </w:pPr>
        </w:p>
      </w:tc>
      <w:tc>
        <w:tcPr>
          <w:tcW w:w="4880" w:type="dxa"/>
          <w:tcMar>
            <w:top w:w="200" w:type="dxa"/>
          </w:tcMar>
          <w:vAlign w:val="center"/>
        </w:tcPr>
        <w:p>
          <w:pPr>
            <w:pStyle w:val="Normal304"/>
          </w:pPr>
        </w:p>
      </w:tc>
      <w:tc>
        <w:tcPr>
          <w:tcW w:w="2600" w:type="dxa"/>
          <w:tcMar>
            <w:top w:w="200" w:type="dxa"/>
          </w:tcMar>
          <w:vAlign w:val="center"/>
        </w:tcPr>
        <w:p>
          <w:pPr>
            <w:pStyle w:val="Normal304"/>
          </w:pPr>
        </w:p>
      </w:tc>
    </w:tr>
  </w:tbl>
</w:ftr>
</file>

<file path=word/footer9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spacing w:before="200"/>
      <w:jc w:val="center"/>
    </w:pPr>
  </w:p>
</w:ftr>
</file>

<file path=word/footer9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ftr>
</file>

<file path=word/footer9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5"/>
          </w:pPr>
        </w:p>
      </w:tc>
      <w:tc>
        <w:tcPr>
          <w:tcW w:w="4880" w:type="dxa"/>
          <w:tcMar>
            <w:top w:w="200" w:type="dxa"/>
          </w:tcMar>
          <w:vAlign w:val="center"/>
        </w:tcPr>
        <w:p>
          <w:pPr>
            <w:pStyle w:val="Normal305"/>
          </w:pPr>
        </w:p>
      </w:tc>
      <w:tc>
        <w:tcPr>
          <w:tcW w:w="2600" w:type="dxa"/>
          <w:tcMar>
            <w:top w:w="200" w:type="dxa"/>
          </w:tcMar>
          <w:vAlign w:val="center"/>
        </w:tcPr>
        <w:p>
          <w:pPr>
            <w:pStyle w:val="Normal305"/>
          </w:pPr>
        </w:p>
      </w:tc>
    </w:tr>
  </w:tbl>
</w:ftr>
</file>

<file path=word/footer9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spacing w:before="200"/>
      <w:jc w:val="center"/>
    </w:pPr>
  </w:p>
</w:ftr>
</file>

<file path=word/footer9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
          </w:pPr>
        </w:p>
      </w:tc>
      <w:tc>
        <w:tcPr>
          <w:tcW w:w="4880" w:type="dxa"/>
          <w:tcMar>
            <w:top w:w="200" w:type="dxa"/>
          </w:tcMar>
          <w:vAlign w:val="center"/>
        </w:tcPr>
        <w:p>
          <w:pPr>
            <w:pStyle w:val="Normal30"/>
          </w:pPr>
        </w:p>
      </w:tc>
      <w:tc>
        <w:tcPr>
          <w:tcW w:w="2600" w:type="dxa"/>
          <w:tcMar>
            <w:top w:w="200" w:type="dxa"/>
          </w:tcMar>
          <w:vAlign w:val="center"/>
        </w:tcPr>
        <w:p>
          <w:pPr>
            <w:pStyle w:val="Normal30"/>
          </w:pPr>
        </w:p>
      </w:tc>
    </w:tr>
  </w:tbl>
</w:ftr>
</file>

<file path=word/footer9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6"/>
          </w:pPr>
        </w:p>
      </w:tc>
      <w:tc>
        <w:tcPr>
          <w:tcW w:w="4880" w:type="dxa"/>
          <w:tcMar>
            <w:top w:w="200" w:type="dxa"/>
          </w:tcMar>
          <w:vAlign w:val="center"/>
        </w:tcPr>
        <w:p>
          <w:pPr>
            <w:pStyle w:val="Normal306"/>
          </w:pPr>
        </w:p>
      </w:tc>
      <w:tc>
        <w:tcPr>
          <w:tcW w:w="2600" w:type="dxa"/>
          <w:tcMar>
            <w:top w:w="200" w:type="dxa"/>
          </w:tcMar>
          <w:vAlign w:val="center"/>
        </w:tcPr>
        <w:p>
          <w:pPr>
            <w:pStyle w:val="Normal306"/>
          </w:pPr>
        </w:p>
      </w:tc>
    </w:tr>
  </w:tbl>
</w:ftr>
</file>

<file path=word/footer9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spacing w:before="200"/>
      <w:jc w:val="center"/>
    </w:pPr>
  </w:p>
</w:ftr>
</file>

<file path=word/footer9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ftr>
</file>

<file path=word/footer9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7"/>
          </w:pPr>
        </w:p>
      </w:tc>
      <w:tc>
        <w:tcPr>
          <w:tcW w:w="4880" w:type="dxa"/>
          <w:tcMar>
            <w:top w:w="200" w:type="dxa"/>
          </w:tcMar>
          <w:vAlign w:val="center"/>
        </w:tcPr>
        <w:p>
          <w:pPr>
            <w:pStyle w:val="Normal307"/>
          </w:pPr>
        </w:p>
      </w:tc>
      <w:tc>
        <w:tcPr>
          <w:tcW w:w="2600" w:type="dxa"/>
          <w:tcMar>
            <w:top w:w="200" w:type="dxa"/>
          </w:tcMar>
          <w:vAlign w:val="center"/>
        </w:tcPr>
        <w:p>
          <w:pPr>
            <w:pStyle w:val="Normal307"/>
          </w:pPr>
        </w:p>
      </w:tc>
    </w:tr>
  </w:tbl>
</w:ftr>
</file>

<file path=word/footer9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spacing w:before="200"/>
      <w:jc w:val="center"/>
    </w:pPr>
  </w:p>
</w:ftr>
</file>

<file path=word/footer9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ftr>
</file>

<file path=word/footer9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8"/>
          </w:pPr>
        </w:p>
      </w:tc>
      <w:tc>
        <w:tcPr>
          <w:tcW w:w="4880" w:type="dxa"/>
          <w:tcMar>
            <w:top w:w="200" w:type="dxa"/>
          </w:tcMar>
          <w:vAlign w:val="center"/>
        </w:tcPr>
        <w:p>
          <w:pPr>
            <w:pStyle w:val="Normal308"/>
          </w:pPr>
        </w:p>
      </w:tc>
      <w:tc>
        <w:tcPr>
          <w:tcW w:w="2600" w:type="dxa"/>
          <w:tcMar>
            <w:top w:w="200" w:type="dxa"/>
          </w:tcMar>
          <w:vAlign w:val="center"/>
        </w:tcPr>
        <w:p>
          <w:pPr>
            <w:pStyle w:val="Normal308"/>
          </w:pPr>
        </w:p>
      </w:tc>
    </w:tr>
  </w:tbl>
</w:ftr>
</file>

<file path=word/footer9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spacing w:before="200"/>
      <w:jc w:val="center"/>
    </w:pPr>
  </w:p>
</w:ftr>
</file>

<file path=word/footer9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ftr>
</file>

<file path=word/footer9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9"/>
          </w:pPr>
        </w:p>
      </w:tc>
      <w:tc>
        <w:tcPr>
          <w:tcW w:w="4880" w:type="dxa"/>
          <w:tcMar>
            <w:top w:w="200" w:type="dxa"/>
          </w:tcMar>
          <w:vAlign w:val="center"/>
        </w:tcPr>
        <w:p>
          <w:pPr>
            <w:pStyle w:val="Normal309"/>
          </w:pPr>
        </w:p>
      </w:tc>
      <w:tc>
        <w:tcPr>
          <w:tcW w:w="2600" w:type="dxa"/>
          <w:tcMar>
            <w:top w:w="200" w:type="dxa"/>
          </w:tcMar>
          <w:vAlign w:val="center"/>
        </w:tcPr>
        <w:p>
          <w:pPr>
            <w:pStyle w:val="Normal309"/>
          </w:p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spacing w:before="200"/>
      <w:jc w:val="center"/>
    </w:pPr>
  </w:p>
</w:ftr>
</file>

<file path=word/footer9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spacing w:before="200"/>
      <w:jc w:val="center"/>
    </w:pPr>
  </w:p>
</w:ftr>
</file>

<file path=word/footer9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ftr>
</file>

<file path=word/footer9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0"/>
          </w:pPr>
        </w:p>
      </w:tc>
      <w:tc>
        <w:tcPr>
          <w:tcW w:w="4880" w:type="dxa"/>
          <w:tcMar>
            <w:top w:w="200" w:type="dxa"/>
          </w:tcMar>
          <w:vAlign w:val="center"/>
        </w:tcPr>
        <w:p>
          <w:pPr>
            <w:pStyle w:val="Normal310"/>
          </w:pPr>
        </w:p>
      </w:tc>
      <w:tc>
        <w:tcPr>
          <w:tcW w:w="2600" w:type="dxa"/>
          <w:tcMar>
            <w:top w:w="200" w:type="dxa"/>
          </w:tcMar>
          <w:vAlign w:val="center"/>
        </w:tcPr>
        <w:p>
          <w:pPr>
            <w:pStyle w:val="Normal310"/>
          </w:pPr>
        </w:p>
      </w:tc>
    </w:tr>
  </w:tbl>
</w:ftr>
</file>

<file path=word/footer9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spacing w:before="200"/>
      <w:jc w:val="center"/>
    </w:pPr>
  </w:p>
</w:ftr>
</file>

<file path=word/footer9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ftr>
</file>

<file path=word/footer9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1"/>
          </w:pPr>
        </w:p>
      </w:tc>
      <w:tc>
        <w:tcPr>
          <w:tcW w:w="4880" w:type="dxa"/>
          <w:tcMar>
            <w:top w:w="200" w:type="dxa"/>
          </w:tcMar>
          <w:vAlign w:val="center"/>
        </w:tcPr>
        <w:p>
          <w:pPr>
            <w:pStyle w:val="Normal311"/>
          </w:pPr>
        </w:p>
      </w:tc>
      <w:tc>
        <w:tcPr>
          <w:tcW w:w="2600" w:type="dxa"/>
          <w:tcMar>
            <w:top w:w="200" w:type="dxa"/>
          </w:tcMar>
          <w:vAlign w:val="center"/>
        </w:tcPr>
        <w:p>
          <w:pPr>
            <w:pStyle w:val="Normal311"/>
          </w:pPr>
        </w:p>
      </w:tc>
    </w:tr>
  </w:tbl>
</w:ftr>
</file>

<file path=word/footer9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spacing w:before="200"/>
      <w:jc w:val="center"/>
    </w:pPr>
  </w:p>
</w:ftr>
</file>

<file path=word/footer9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ftr>
</file>

<file path=word/footer9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2"/>
          </w:pPr>
        </w:p>
      </w:tc>
      <w:tc>
        <w:tcPr>
          <w:tcW w:w="4880" w:type="dxa"/>
          <w:tcMar>
            <w:top w:w="200" w:type="dxa"/>
          </w:tcMar>
          <w:vAlign w:val="center"/>
        </w:tcPr>
        <w:p>
          <w:pPr>
            <w:pStyle w:val="Normal312"/>
          </w:pPr>
        </w:p>
      </w:tc>
      <w:tc>
        <w:tcPr>
          <w:tcW w:w="2600" w:type="dxa"/>
          <w:tcMar>
            <w:top w:w="200" w:type="dxa"/>
          </w:tcMar>
          <w:vAlign w:val="center"/>
        </w:tcPr>
        <w:p>
          <w:pPr>
            <w:pStyle w:val="Normal312"/>
          </w:pPr>
        </w:p>
      </w:tc>
    </w:tr>
  </w:tbl>
</w:ftr>
</file>

<file path=word/footer9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spacing w:before="200"/>
      <w:jc w:val="cen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ftr>
</file>

<file path=word/footer9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ftr>
</file>

<file path=word/footer9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3"/>
          </w:pPr>
        </w:p>
      </w:tc>
      <w:tc>
        <w:tcPr>
          <w:tcW w:w="4880" w:type="dxa"/>
          <w:tcMar>
            <w:top w:w="200" w:type="dxa"/>
          </w:tcMar>
          <w:vAlign w:val="center"/>
        </w:tcPr>
        <w:p>
          <w:pPr>
            <w:pStyle w:val="Normal313"/>
          </w:pPr>
        </w:p>
      </w:tc>
      <w:tc>
        <w:tcPr>
          <w:tcW w:w="2600" w:type="dxa"/>
          <w:tcMar>
            <w:top w:w="200" w:type="dxa"/>
          </w:tcMar>
          <w:vAlign w:val="center"/>
        </w:tcPr>
        <w:p>
          <w:pPr>
            <w:pStyle w:val="Normal313"/>
          </w:pPr>
        </w:p>
      </w:tc>
    </w:tr>
  </w:tbl>
</w:ftr>
</file>

<file path=word/footer9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spacing w:before="200"/>
      <w:jc w:val="center"/>
    </w:pPr>
  </w:p>
</w:ftr>
</file>

<file path=word/footer9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ftr>
</file>

<file path=word/footer9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4"/>
          </w:pPr>
        </w:p>
      </w:tc>
      <w:tc>
        <w:tcPr>
          <w:tcW w:w="4880" w:type="dxa"/>
          <w:tcMar>
            <w:top w:w="200" w:type="dxa"/>
          </w:tcMar>
          <w:vAlign w:val="center"/>
        </w:tcPr>
        <w:p>
          <w:pPr>
            <w:pStyle w:val="Normal314"/>
          </w:pPr>
        </w:p>
      </w:tc>
      <w:tc>
        <w:tcPr>
          <w:tcW w:w="2600" w:type="dxa"/>
          <w:tcMar>
            <w:top w:w="200" w:type="dxa"/>
          </w:tcMar>
          <w:vAlign w:val="center"/>
        </w:tcPr>
        <w:p>
          <w:pPr>
            <w:pStyle w:val="Normal314"/>
          </w:pPr>
        </w:p>
      </w:tc>
    </w:tr>
  </w:tbl>
</w:ftr>
</file>

<file path=word/footer9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spacing w:before="200"/>
      <w:jc w:val="center"/>
    </w:pPr>
  </w:p>
</w:ftr>
</file>

<file path=word/footer9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ftr>
</file>

<file path=word/footer9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5"/>
          </w:pPr>
        </w:p>
      </w:tc>
      <w:tc>
        <w:tcPr>
          <w:tcW w:w="4880" w:type="dxa"/>
          <w:tcMar>
            <w:top w:w="200" w:type="dxa"/>
          </w:tcMar>
          <w:vAlign w:val="center"/>
        </w:tcPr>
        <w:p>
          <w:pPr>
            <w:pStyle w:val="Normal315"/>
          </w:pPr>
        </w:p>
      </w:tc>
      <w:tc>
        <w:tcPr>
          <w:tcW w:w="2600" w:type="dxa"/>
          <w:tcMar>
            <w:top w:w="200" w:type="dxa"/>
          </w:tcMar>
          <w:vAlign w:val="center"/>
        </w:tcPr>
        <w:p>
          <w:pPr>
            <w:pStyle w:val="Normal315"/>
          </w:pPr>
        </w:p>
      </w:tc>
    </w:tr>
  </w:tbl>
</w:ftr>
</file>

<file path=word/footer9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spacing w:before="200"/>
      <w:jc w:val="center"/>
    </w:pPr>
  </w:p>
</w:ftr>
</file>

<file path=word/footer9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
          </w:pPr>
        </w:p>
      </w:tc>
      <w:tc>
        <w:tcPr>
          <w:tcW w:w="4880" w:type="dxa"/>
          <w:tcMar>
            <w:top w:w="200" w:type="dxa"/>
          </w:tcMar>
          <w:vAlign w:val="center"/>
        </w:tcPr>
        <w:p>
          <w:pPr>
            <w:pStyle w:val="Normal31"/>
          </w:pPr>
        </w:p>
      </w:tc>
      <w:tc>
        <w:tcPr>
          <w:tcW w:w="2600" w:type="dxa"/>
          <w:tcMar>
            <w:top w:w="200" w:type="dxa"/>
          </w:tcMar>
          <w:vAlign w:val="center"/>
        </w:tcPr>
        <w:p>
          <w:pPr>
            <w:pStyle w:val="Normal31"/>
          </w:pPr>
        </w:p>
      </w:tc>
    </w:tr>
  </w:tbl>
</w:ftr>
</file>

<file path=word/footer9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6"/>
          </w:pPr>
        </w:p>
      </w:tc>
      <w:tc>
        <w:tcPr>
          <w:tcW w:w="4880" w:type="dxa"/>
          <w:tcMar>
            <w:top w:w="200" w:type="dxa"/>
          </w:tcMar>
          <w:vAlign w:val="center"/>
        </w:tcPr>
        <w:p>
          <w:pPr>
            <w:pStyle w:val="Normal316"/>
          </w:pPr>
        </w:p>
      </w:tc>
      <w:tc>
        <w:tcPr>
          <w:tcW w:w="2600" w:type="dxa"/>
          <w:tcMar>
            <w:top w:w="200" w:type="dxa"/>
          </w:tcMar>
          <w:vAlign w:val="center"/>
        </w:tcPr>
        <w:p>
          <w:pPr>
            <w:pStyle w:val="Normal316"/>
          </w:pPr>
        </w:p>
      </w:tc>
    </w:tr>
  </w:tbl>
</w:ftr>
</file>

<file path=word/footer9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spacing w:before="200"/>
      <w:jc w:val="center"/>
    </w:pPr>
  </w:p>
</w:ftr>
</file>

<file path=word/footer9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ftr>
</file>

<file path=word/footer9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7"/>
          </w:pPr>
        </w:p>
      </w:tc>
      <w:tc>
        <w:tcPr>
          <w:tcW w:w="4880" w:type="dxa"/>
          <w:tcMar>
            <w:top w:w="200" w:type="dxa"/>
          </w:tcMar>
          <w:vAlign w:val="center"/>
        </w:tcPr>
        <w:p>
          <w:pPr>
            <w:pStyle w:val="Normal317"/>
          </w:pPr>
        </w:p>
      </w:tc>
      <w:tc>
        <w:tcPr>
          <w:tcW w:w="2600" w:type="dxa"/>
          <w:tcMar>
            <w:top w:w="200" w:type="dxa"/>
          </w:tcMar>
          <w:vAlign w:val="center"/>
        </w:tcPr>
        <w:p>
          <w:pPr>
            <w:pStyle w:val="Normal317"/>
          </w:pPr>
        </w:p>
      </w:tc>
    </w:tr>
  </w:tbl>
</w:ftr>
</file>

<file path=word/footer9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spacing w:before="200"/>
      <w:jc w:val="center"/>
    </w:pPr>
  </w:p>
</w:ftr>
</file>

<file path=word/footer9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ftr>
</file>

<file path=word/footer9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8"/>
          </w:pPr>
        </w:p>
      </w:tc>
      <w:tc>
        <w:tcPr>
          <w:tcW w:w="4880" w:type="dxa"/>
          <w:tcMar>
            <w:top w:w="200" w:type="dxa"/>
          </w:tcMar>
          <w:vAlign w:val="center"/>
        </w:tcPr>
        <w:p>
          <w:pPr>
            <w:pStyle w:val="Normal318"/>
          </w:pPr>
        </w:p>
      </w:tc>
      <w:tc>
        <w:tcPr>
          <w:tcW w:w="2600" w:type="dxa"/>
          <w:tcMar>
            <w:top w:w="200" w:type="dxa"/>
          </w:tcMar>
          <w:vAlign w:val="center"/>
        </w:tcPr>
        <w:p>
          <w:pPr>
            <w:pStyle w:val="Normal318"/>
          </w:pPr>
        </w:p>
      </w:tc>
    </w:tr>
  </w:tbl>
</w:ftr>
</file>

<file path=word/footer9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spacing w:before="200"/>
      <w:jc w:val="center"/>
    </w:pPr>
  </w:p>
</w:ftr>
</file>

<file path=word/footer9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ftr>
</file>

<file path=word/footer9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9"/>
          </w:pPr>
        </w:p>
      </w:tc>
      <w:tc>
        <w:tcPr>
          <w:tcW w:w="4880" w:type="dxa"/>
          <w:tcMar>
            <w:top w:w="200" w:type="dxa"/>
          </w:tcMar>
          <w:vAlign w:val="center"/>
        </w:tcPr>
        <w:p>
          <w:pPr>
            <w:pStyle w:val="Normal319"/>
          </w:pPr>
        </w:p>
      </w:tc>
      <w:tc>
        <w:tcPr>
          <w:tcW w:w="2600" w:type="dxa"/>
          <w:tcMar>
            <w:top w:w="200" w:type="dxa"/>
          </w:tcMar>
          <w:vAlign w:val="center"/>
        </w:tcPr>
        <w:p>
          <w:pPr>
            <w:pStyle w:val="Normal319"/>
          </w:p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spacing w:before="200"/>
      <w:jc w:val="center"/>
    </w:pPr>
  </w:p>
</w:ftr>
</file>

<file path=word/footer9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spacing w:before="200"/>
      <w:jc w:val="center"/>
    </w:pPr>
  </w:p>
</w:ftr>
</file>

<file path=word/footer9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ftr>
</file>

<file path=word/footer9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0"/>
          </w:pPr>
        </w:p>
      </w:tc>
      <w:tc>
        <w:tcPr>
          <w:tcW w:w="4880" w:type="dxa"/>
          <w:tcMar>
            <w:top w:w="200" w:type="dxa"/>
          </w:tcMar>
          <w:vAlign w:val="center"/>
        </w:tcPr>
        <w:p>
          <w:pPr>
            <w:pStyle w:val="Normal320"/>
          </w:pPr>
        </w:p>
      </w:tc>
      <w:tc>
        <w:tcPr>
          <w:tcW w:w="2600" w:type="dxa"/>
          <w:tcMar>
            <w:top w:w="200" w:type="dxa"/>
          </w:tcMar>
          <w:vAlign w:val="center"/>
        </w:tcPr>
        <w:p>
          <w:pPr>
            <w:pStyle w:val="Normal320"/>
          </w:pPr>
        </w:p>
      </w:tc>
    </w:tr>
  </w:tbl>
</w:ftr>
</file>

<file path=word/footer9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spacing w:before="200"/>
      <w:jc w:val="center"/>
    </w:pPr>
  </w:p>
</w:ftr>
</file>

<file path=word/footer9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ftr>
</file>

<file path=word/footer9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1"/>
          </w:pPr>
        </w:p>
      </w:tc>
      <w:tc>
        <w:tcPr>
          <w:tcW w:w="4880" w:type="dxa"/>
          <w:tcMar>
            <w:top w:w="200" w:type="dxa"/>
          </w:tcMar>
          <w:vAlign w:val="center"/>
        </w:tcPr>
        <w:p>
          <w:pPr>
            <w:pStyle w:val="Normal321"/>
          </w:pPr>
        </w:p>
      </w:tc>
      <w:tc>
        <w:tcPr>
          <w:tcW w:w="2600" w:type="dxa"/>
          <w:tcMar>
            <w:top w:w="200" w:type="dxa"/>
          </w:tcMar>
          <w:vAlign w:val="center"/>
        </w:tcPr>
        <w:p>
          <w:pPr>
            <w:pStyle w:val="Normal321"/>
          </w:pPr>
        </w:p>
      </w:tc>
    </w:tr>
  </w:tbl>
</w:ftr>
</file>

<file path=word/footer9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spacing w:before="200"/>
      <w:jc w:val="center"/>
    </w:pPr>
  </w:p>
</w:ftr>
</file>

<file path=word/footer9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ftr>
</file>

<file path=word/footer9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2"/>
          </w:pPr>
        </w:p>
      </w:tc>
      <w:tc>
        <w:tcPr>
          <w:tcW w:w="4880" w:type="dxa"/>
          <w:tcMar>
            <w:top w:w="200" w:type="dxa"/>
          </w:tcMar>
          <w:vAlign w:val="center"/>
        </w:tcPr>
        <w:p>
          <w:pPr>
            <w:pStyle w:val="Normal322"/>
          </w:pPr>
        </w:p>
      </w:tc>
      <w:tc>
        <w:tcPr>
          <w:tcW w:w="2600" w:type="dxa"/>
          <w:tcMar>
            <w:top w:w="200" w:type="dxa"/>
          </w:tcMar>
          <w:vAlign w:val="center"/>
        </w:tcPr>
        <w:p>
          <w:pPr>
            <w:pStyle w:val="Normal322"/>
          </w:pPr>
        </w:p>
      </w:tc>
    </w:tr>
  </w:tbl>
</w:ftr>
</file>

<file path=word/footer9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spacing w:before="200"/>
      <w:jc w:val="cen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ftr>
</file>

<file path=word/footer9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ftr>
</file>

<file path=word/footer9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3"/>
          </w:pPr>
        </w:p>
      </w:tc>
      <w:tc>
        <w:tcPr>
          <w:tcW w:w="4880" w:type="dxa"/>
          <w:tcMar>
            <w:top w:w="200" w:type="dxa"/>
          </w:tcMar>
          <w:vAlign w:val="center"/>
        </w:tcPr>
        <w:p>
          <w:pPr>
            <w:pStyle w:val="Normal323"/>
          </w:pPr>
        </w:p>
      </w:tc>
      <w:tc>
        <w:tcPr>
          <w:tcW w:w="2600" w:type="dxa"/>
          <w:tcMar>
            <w:top w:w="200" w:type="dxa"/>
          </w:tcMar>
          <w:vAlign w:val="center"/>
        </w:tcPr>
        <w:p>
          <w:pPr>
            <w:pStyle w:val="Normal323"/>
          </w:pPr>
        </w:p>
      </w:tc>
    </w:tr>
  </w:tbl>
</w:ftr>
</file>

<file path=word/footer9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spacing w:before="200"/>
      <w:jc w:val="center"/>
    </w:pPr>
  </w:p>
</w:ftr>
</file>

<file path=word/footer9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ftr>
</file>

<file path=word/footer9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4"/>
          </w:pPr>
        </w:p>
      </w:tc>
      <w:tc>
        <w:tcPr>
          <w:tcW w:w="4880" w:type="dxa"/>
          <w:tcMar>
            <w:top w:w="200" w:type="dxa"/>
          </w:tcMar>
          <w:vAlign w:val="center"/>
        </w:tcPr>
        <w:p>
          <w:pPr>
            <w:pStyle w:val="Normal324"/>
          </w:pPr>
        </w:p>
      </w:tc>
      <w:tc>
        <w:tcPr>
          <w:tcW w:w="2600" w:type="dxa"/>
          <w:tcMar>
            <w:top w:w="200" w:type="dxa"/>
          </w:tcMar>
          <w:vAlign w:val="center"/>
        </w:tcPr>
        <w:p>
          <w:pPr>
            <w:pStyle w:val="Normal324"/>
          </w:pPr>
        </w:p>
      </w:tc>
    </w:tr>
  </w:tbl>
</w:ftr>
</file>

<file path=word/footer9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spacing w:before="200"/>
      <w:jc w:val="center"/>
    </w:pPr>
  </w:p>
</w:ftr>
</file>

<file path=word/footer9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ftr>
</file>

<file path=word/footer9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5"/>
          </w:pPr>
        </w:p>
      </w:tc>
      <w:tc>
        <w:tcPr>
          <w:tcW w:w="4880" w:type="dxa"/>
          <w:tcMar>
            <w:top w:w="200" w:type="dxa"/>
          </w:tcMar>
          <w:vAlign w:val="center"/>
        </w:tcPr>
        <w:p>
          <w:pPr>
            <w:pStyle w:val="Normal325"/>
          </w:pPr>
        </w:p>
      </w:tc>
      <w:tc>
        <w:tcPr>
          <w:tcW w:w="2600" w:type="dxa"/>
          <w:tcMar>
            <w:top w:w="200" w:type="dxa"/>
          </w:tcMar>
          <w:vAlign w:val="center"/>
        </w:tcPr>
        <w:p>
          <w:pPr>
            <w:pStyle w:val="Normal325"/>
          </w:pPr>
        </w:p>
      </w:tc>
    </w:tr>
  </w:tbl>
</w:ftr>
</file>

<file path=word/footer9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spacing w:before="200"/>
      <w:jc w:val="center"/>
    </w:pPr>
  </w:p>
</w:ftr>
</file>

<file path=word/footer9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
          </w:pPr>
        </w:p>
      </w:tc>
      <w:tc>
        <w:tcPr>
          <w:tcW w:w="4880" w:type="dxa"/>
          <w:tcMar>
            <w:top w:w="200" w:type="dxa"/>
          </w:tcMar>
          <w:vAlign w:val="center"/>
        </w:tcPr>
        <w:p>
          <w:pPr>
            <w:pStyle w:val="Normal32"/>
          </w:pPr>
        </w:p>
      </w:tc>
      <w:tc>
        <w:tcPr>
          <w:tcW w:w="2600" w:type="dxa"/>
          <w:tcMar>
            <w:top w:w="200" w:type="dxa"/>
          </w:tcMar>
          <w:vAlign w:val="center"/>
        </w:tcPr>
        <w:p>
          <w:pPr>
            <w:pStyle w:val="Normal32"/>
          </w:pPr>
        </w:p>
      </w:tc>
    </w:tr>
  </w:tbl>
</w:ftr>
</file>

<file path=word/footer9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6"/>
          </w:pPr>
        </w:p>
      </w:tc>
      <w:tc>
        <w:tcPr>
          <w:tcW w:w="4880" w:type="dxa"/>
          <w:tcMar>
            <w:top w:w="200" w:type="dxa"/>
          </w:tcMar>
          <w:vAlign w:val="center"/>
        </w:tcPr>
        <w:p>
          <w:pPr>
            <w:pStyle w:val="Normal326"/>
          </w:pPr>
        </w:p>
      </w:tc>
      <w:tc>
        <w:tcPr>
          <w:tcW w:w="2600" w:type="dxa"/>
          <w:tcMar>
            <w:top w:w="200" w:type="dxa"/>
          </w:tcMar>
          <w:vAlign w:val="center"/>
        </w:tcPr>
        <w:p>
          <w:pPr>
            <w:pStyle w:val="Normal326"/>
          </w:pPr>
        </w:p>
      </w:tc>
    </w:tr>
  </w:tbl>
</w:ftr>
</file>

<file path=word/footer9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spacing w:before="200"/>
      <w:jc w:val="center"/>
    </w:pPr>
  </w:p>
</w:ftr>
</file>

<file path=word/footer9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ftr>
</file>

<file path=word/footer9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7"/>
          </w:pPr>
        </w:p>
      </w:tc>
      <w:tc>
        <w:tcPr>
          <w:tcW w:w="4880" w:type="dxa"/>
          <w:tcMar>
            <w:top w:w="200" w:type="dxa"/>
          </w:tcMar>
          <w:vAlign w:val="center"/>
        </w:tcPr>
        <w:p>
          <w:pPr>
            <w:pStyle w:val="Normal327"/>
          </w:pPr>
        </w:p>
      </w:tc>
      <w:tc>
        <w:tcPr>
          <w:tcW w:w="2600" w:type="dxa"/>
          <w:tcMar>
            <w:top w:w="200" w:type="dxa"/>
          </w:tcMar>
          <w:vAlign w:val="center"/>
        </w:tcPr>
        <w:p>
          <w:pPr>
            <w:pStyle w:val="Normal327"/>
          </w:pPr>
        </w:p>
      </w:tc>
    </w:tr>
  </w:tbl>
</w:ftr>
</file>

<file path=word/footer9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spacing w:before="200"/>
      <w:jc w:val="center"/>
    </w:pPr>
  </w:p>
</w:ftr>
</file>

<file path=word/footer9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ftr>
</file>

<file path=word/footer9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8"/>
          </w:pPr>
        </w:p>
      </w:tc>
      <w:tc>
        <w:tcPr>
          <w:tcW w:w="4880" w:type="dxa"/>
          <w:tcMar>
            <w:top w:w="200" w:type="dxa"/>
          </w:tcMar>
          <w:vAlign w:val="center"/>
        </w:tcPr>
        <w:p>
          <w:pPr>
            <w:pStyle w:val="Normal328"/>
          </w:pPr>
        </w:p>
      </w:tc>
      <w:tc>
        <w:tcPr>
          <w:tcW w:w="2600" w:type="dxa"/>
          <w:tcMar>
            <w:top w:w="200" w:type="dxa"/>
          </w:tcMar>
          <w:vAlign w:val="center"/>
        </w:tcPr>
        <w:p>
          <w:pPr>
            <w:pStyle w:val="Normal328"/>
          </w:pPr>
        </w:p>
      </w:tc>
    </w:tr>
  </w:tbl>
</w:ftr>
</file>

<file path=word/footer9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spacing w:before="200"/>
      <w:jc w:val="center"/>
    </w:pPr>
  </w:p>
</w:ftr>
</file>

<file path=word/footer9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ftr>
</file>

<file path=word/footer9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9"/>
          </w:pPr>
        </w:p>
      </w:tc>
      <w:tc>
        <w:tcPr>
          <w:tcW w:w="4880" w:type="dxa"/>
          <w:tcMar>
            <w:top w:w="200" w:type="dxa"/>
          </w:tcMar>
          <w:vAlign w:val="center"/>
        </w:tcPr>
        <w:p>
          <w:pPr>
            <w:pStyle w:val="Normal329"/>
          </w:pPr>
        </w:p>
      </w:tc>
      <w:tc>
        <w:tcPr>
          <w:tcW w:w="2600" w:type="dxa"/>
          <w:tcMar>
            <w:top w:w="200" w:type="dxa"/>
          </w:tcMar>
          <w:vAlign w:val="center"/>
        </w:tcPr>
        <w:p>
          <w:pPr>
            <w:pStyle w:val="Normal329"/>
          </w:p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spacing w:before="200"/>
      <w:jc w:val="center"/>
    </w:pPr>
  </w:p>
</w:ftr>
</file>

<file path=word/footer9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spacing w:before="200"/>
      <w:jc w:val="center"/>
    </w:pPr>
  </w:p>
</w:ftr>
</file>

<file path=word/footer9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ftr>
</file>

<file path=word/footer9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0"/>
          </w:pPr>
        </w:p>
      </w:tc>
      <w:tc>
        <w:tcPr>
          <w:tcW w:w="4880" w:type="dxa"/>
          <w:tcMar>
            <w:top w:w="200" w:type="dxa"/>
          </w:tcMar>
          <w:vAlign w:val="center"/>
        </w:tcPr>
        <w:p>
          <w:pPr>
            <w:pStyle w:val="Normal330"/>
          </w:pPr>
        </w:p>
      </w:tc>
      <w:tc>
        <w:tcPr>
          <w:tcW w:w="2600" w:type="dxa"/>
          <w:tcMar>
            <w:top w:w="200" w:type="dxa"/>
          </w:tcMar>
          <w:vAlign w:val="center"/>
        </w:tcPr>
        <w:p>
          <w:pPr>
            <w:pStyle w:val="Normal330"/>
          </w:pPr>
        </w:p>
      </w:tc>
    </w:tr>
  </w:tbl>
</w:ftr>
</file>

<file path=word/footer9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spacing w:before="200"/>
      <w:jc w:val="center"/>
    </w:pPr>
  </w:p>
</w:ftr>
</file>

<file path=word/footer9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ftr>
</file>

<file path=word/footer9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1"/>
          </w:pPr>
        </w:p>
      </w:tc>
      <w:tc>
        <w:tcPr>
          <w:tcW w:w="4880" w:type="dxa"/>
          <w:tcMar>
            <w:top w:w="200" w:type="dxa"/>
          </w:tcMar>
          <w:vAlign w:val="center"/>
        </w:tcPr>
        <w:p>
          <w:pPr>
            <w:pStyle w:val="Normal331"/>
          </w:pPr>
        </w:p>
      </w:tc>
      <w:tc>
        <w:tcPr>
          <w:tcW w:w="2600" w:type="dxa"/>
          <w:tcMar>
            <w:top w:w="200" w:type="dxa"/>
          </w:tcMar>
          <w:vAlign w:val="center"/>
        </w:tcPr>
        <w:p>
          <w:pPr>
            <w:pStyle w:val="Normal331"/>
          </w:pPr>
        </w:p>
      </w:tc>
    </w:tr>
  </w:tbl>
</w:ftr>
</file>

<file path=word/footer9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spacing w:before="200"/>
      <w:jc w:val="center"/>
    </w:pPr>
  </w:p>
</w:ftr>
</file>

<file path=word/footer9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ftr>
</file>

<file path=word/footer9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2"/>
          </w:pPr>
        </w:p>
      </w:tc>
      <w:tc>
        <w:tcPr>
          <w:tcW w:w="4880" w:type="dxa"/>
          <w:tcMar>
            <w:top w:w="200" w:type="dxa"/>
          </w:tcMar>
          <w:vAlign w:val="center"/>
        </w:tcPr>
        <w:p>
          <w:pPr>
            <w:pStyle w:val="Normal332"/>
          </w:pPr>
        </w:p>
      </w:tc>
      <w:tc>
        <w:tcPr>
          <w:tcW w:w="2600" w:type="dxa"/>
          <w:tcMar>
            <w:top w:w="200" w:type="dxa"/>
          </w:tcMar>
          <w:vAlign w:val="center"/>
        </w:tcPr>
        <w:p>
          <w:pPr>
            <w:pStyle w:val="Normal332"/>
          </w:pPr>
        </w:p>
      </w:tc>
    </w:tr>
  </w:tbl>
</w:ftr>
</file>

<file path=word/footer9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spacing w:before="200"/>
      <w:jc w:val="cen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3"/>
          </w:pPr>
        </w:p>
      </w:tc>
    </w:tr>
    <w:tr>
      <w:tblPrEx>
        <w:tblW w:w="10080" w:type="dxa"/>
        <w:jc w:val="center"/>
        <w:tblLayout w:type="fixed"/>
        <w:tblCellMar>
          <w:left w:w="108" w:type="dxa"/>
          <w:right w:w="108" w:type="dxa"/>
        </w:tblCellMar>
      </w:tblPrEx>
      <w:trPr>
        <w:jc w:val="center"/>
      </w:trPr>
      <w:tc>
        <w:tcPr>
          <w:tcW w:w="10080" w:type="dxa"/>
        </w:tcPr>
        <w:p>
          <w:pPr>
            <w:pStyle w:val="Normal333"/>
            <w:spacing w:before="60" w:after="200"/>
            <w:jc w:val="center"/>
          </w:pPr>
          <w:r>
            <w:rPr>
              <w:rFonts w:ascii="arial" w:eastAsia="arial" w:hAnsi="arial" w:cs="arial"/>
              <w:sz w:val="20"/>
            </w:rPr>
            <w:t>Frankfurt verbietet Palästina-Demo</w:t>
          </w:r>
        </w:p>
      </w:tc>
    </w:tr>
  </w:tbl>
</w:hdr>
</file>

<file path=word/header10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4"/>
          </w:pPr>
        </w:p>
      </w:tc>
    </w:tr>
    <w:tr>
      <w:tblPrEx>
        <w:tblW w:w="10080" w:type="dxa"/>
        <w:jc w:val="center"/>
        <w:tblLayout w:type="fixed"/>
        <w:tblCellMar>
          <w:left w:w="108" w:type="dxa"/>
          <w:right w:w="108" w:type="dxa"/>
        </w:tblCellMar>
      </w:tblPrEx>
      <w:trPr>
        <w:jc w:val="center"/>
      </w:trPr>
      <w:tc>
        <w:tcPr>
          <w:tcW w:w="10080" w:type="dxa"/>
        </w:tcPr>
        <w:p>
          <w:pPr>
            <w:pStyle w:val="Normal334"/>
            <w:spacing w:before="60" w:after="200"/>
            <w:jc w:val="center"/>
          </w:pPr>
          <w:r>
            <w:rPr>
              <w:rFonts w:ascii="arial" w:eastAsia="arial" w:hAnsi="arial" w:cs="arial"/>
              <w:sz w:val="20"/>
            </w:rPr>
            <w:t>Frankfurt verbietet Palästina-Demo</w:t>
          </w:r>
        </w:p>
      </w:tc>
    </w:tr>
  </w:tbl>
</w:hdr>
</file>

<file path=word/header10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5"/>
          </w:pPr>
        </w:p>
      </w:tc>
    </w:tr>
    <w:tr>
      <w:tblPrEx>
        <w:tblW w:w="10080" w:type="dxa"/>
        <w:jc w:val="center"/>
        <w:tblLayout w:type="fixed"/>
        <w:tblCellMar>
          <w:left w:w="108" w:type="dxa"/>
          <w:right w:w="108" w:type="dxa"/>
        </w:tblCellMar>
      </w:tblPrEx>
      <w:trPr>
        <w:jc w:val="center"/>
      </w:trPr>
      <w:tc>
        <w:tcPr>
          <w:tcW w:w="10080" w:type="dxa"/>
        </w:tcPr>
        <w:p>
          <w:pPr>
            <w:pStyle w:val="Normal335"/>
            <w:spacing w:before="60" w:after="200"/>
            <w:jc w:val="center"/>
          </w:pPr>
          <w:r>
            <w:rPr>
              <w:rFonts w:ascii="arial" w:eastAsia="arial" w:hAnsi="arial" w:cs="arial"/>
              <w:sz w:val="20"/>
            </w:rPr>
            <w:t>Frankfurt verbietet Palästina-Demo</w:t>
          </w:r>
        </w:p>
      </w:tc>
    </w:tr>
  </w:tbl>
</w:hdr>
</file>

<file path=word/header10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
          </w:pPr>
        </w:p>
      </w:tc>
    </w:tr>
    <w:tr>
      <w:tblPrEx>
        <w:tblW w:w="10080" w:type="dxa"/>
        <w:jc w:val="center"/>
        <w:tblLayout w:type="fixed"/>
        <w:tblCellMar>
          <w:left w:w="108" w:type="dxa"/>
          <w:right w:w="108" w:type="dxa"/>
        </w:tblCellMar>
      </w:tblPrEx>
      <w:trPr>
        <w:jc w:val="center"/>
      </w:trPr>
      <w:tc>
        <w:tcPr>
          <w:tcW w:w="10080" w:type="dxa"/>
        </w:tcPr>
        <w:p>
          <w:pPr>
            <w:pStyle w:val="Normal33"/>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10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6"/>
          </w:pPr>
        </w:p>
      </w:tc>
    </w:tr>
    <w:tr>
      <w:tblPrEx>
        <w:tblW w:w="10080" w:type="dxa"/>
        <w:jc w:val="center"/>
        <w:tblLayout w:type="fixed"/>
        <w:tblCellMar>
          <w:left w:w="108" w:type="dxa"/>
          <w:right w:w="108" w:type="dxa"/>
        </w:tblCellMar>
      </w:tblPrEx>
      <w:trPr>
        <w:jc w:val="center"/>
      </w:trPr>
      <w:tc>
        <w:tcPr>
          <w:tcW w:w="10080" w:type="dxa"/>
        </w:tcPr>
        <w:p>
          <w:pPr>
            <w:pStyle w:val="Normal336"/>
            <w:spacing w:before="60" w:after="200"/>
            <w:jc w:val="center"/>
          </w:pPr>
          <w:r>
            <w:rPr>
              <w:rFonts w:ascii="arial" w:eastAsia="arial" w:hAnsi="arial" w:cs="arial"/>
              <w:sz w:val="20"/>
            </w:rPr>
            <w:t>Frankfurt verbietet Palästina-Demo</w:t>
          </w:r>
        </w:p>
      </w:tc>
    </w:tr>
  </w:tbl>
</w:hdr>
</file>

<file path=word/header10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7"/>
          </w:pPr>
        </w:p>
      </w:tc>
    </w:tr>
    <w:tr>
      <w:tblPrEx>
        <w:tblW w:w="10080" w:type="dxa"/>
        <w:jc w:val="center"/>
        <w:tblLayout w:type="fixed"/>
        <w:tblCellMar>
          <w:left w:w="108" w:type="dxa"/>
          <w:right w:w="108" w:type="dxa"/>
        </w:tblCellMar>
      </w:tblPrEx>
      <w:trPr>
        <w:jc w:val="center"/>
      </w:trPr>
      <w:tc>
        <w:tcPr>
          <w:tcW w:w="10080" w:type="dxa"/>
        </w:tcPr>
        <w:p>
          <w:pPr>
            <w:pStyle w:val="Normal337"/>
            <w:spacing w:before="60" w:after="200"/>
            <w:jc w:val="center"/>
          </w:pPr>
          <w:r>
            <w:rPr>
              <w:rFonts w:ascii="arial" w:eastAsia="arial" w:hAnsi="arial" w:cs="arial"/>
              <w:sz w:val="20"/>
            </w:rPr>
            <w:t>Frankfurt verbietet Palästina-Demo</w:t>
          </w:r>
        </w:p>
      </w:tc>
    </w:tr>
  </w:tbl>
</w:hdr>
</file>

<file path=word/header10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8"/>
          </w:pPr>
        </w:p>
      </w:tc>
    </w:tr>
    <w:tr>
      <w:tblPrEx>
        <w:tblW w:w="10080" w:type="dxa"/>
        <w:jc w:val="center"/>
        <w:tblLayout w:type="fixed"/>
        <w:tblCellMar>
          <w:left w:w="108" w:type="dxa"/>
          <w:right w:w="108" w:type="dxa"/>
        </w:tblCellMar>
      </w:tblPrEx>
      <w:trPr>
        <w:jc w:val="center"/>
      </w:trPr>
      <w:tc>
        <w:tcPr>
          <w:tcW w:w="10080" w:type="dxa"/>
        </w:tcPr>
        <w:p>
          <w:pPr>
            <w:pStyle w:val="Normal338"/>
            <w:spacing w:before="60" w:after="200"/>
            <w:jc w:val="center"/>
          </w:pPr>
          <w:r>
            <w:rPr>
              <w:rFonts w:ascii="arial" w:eastAsia="arial" w:hAnsi="arial" w:cs="arial"/>
              <w:sz w:val="20"/>
            </w:rPr>
            <w:t>Frankfurt verbietet Palästina-Demo</w:t>
          </w:r>
        </w:p>
      </w:tc>
    </w:tr>
  </w:tbl>
</w:hdr>
</file>

<file path=word/header10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9"/>
          </w:pPr>
        </w:p>
      </w:tc>
    </w:tr>
    <w:tr>
      <w:tblPrEx>
        <w:tblW w:w="10080" w:type="dxa"/>
        <w:jc w:val="center"/>
        <w:tblLayout w:type="fixed"/>
        <w:tblCellMar>
          <w:left w:w="108" w:type="dxa"/>
          <w:right w:w="108" w:type="dxa"/>
        </w:tblCellMar>
      </w:tblPrEx>
      <w:trPr>
        <w:jc w:val="center"/>
      </w:trPr>
      <w:tc>
        <w:tcPr>
          <w:tcW w:w="10080" w:type="dxa"/>
        </w:tcPr>
        <w:p>
          <w:pPr>
            <w:pStyle w:val="Normal339"/>
            <w:spacing w:before="60" w:after="200"/>
            <w:jc w:val="center"/>
          </w:pPr>
          <w:r>
            <w:rPr>
              <w:rFonts w:ascii="arial" w:eastAsia="arial" w:hAnsi="arial" w:cs="arial"/>
              <w:sz w:val="20"/>
            </w:rPr>
            <w:t>Frankfurt verbietet Palästina-Demo</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0"/>
          </w:pPr>
        </w:p>
      </w:tc>
    </w:tr>
    <w:tr>
      <w:tblPrEx>
        <w:tblW w:w="10080" w:type="dxa"/>
        <w:jc w:val="center"/>
        <w:tblLayout w:type="fixed"/>
        <w:tblCellMar>
          <w:left w:w="108" w:type="dxa"/>
          <w:right w:w="108" w:type="dxa"/>
        </w:tblCellMar>
      </w:tblPrEx>
      <w:trPr>
        <w:jc w:val="center"/>
      </w:trPr>
      <w:tc>
        <w:tcPr>
          <w:tcW w:w="10080" w:type="dxa"/>
        </w:tcPr>
        <w:p>
          <w:pPr>
            <w:pStyle w:val="Normal340"/>
            <w:spacing w:before="60" w:after="200"/>
            <w:jc w:val="center"/>
          </w:pPr>
          <w:r>
            <w:rPr>
              <w:rFonts w:ascii="arial" w:eastAsia="arial" w:hAnsi="arial" w:cs="arial"/>
              <w:sz w:val="20"/>
            </w:rPr>
            <w:t>Frankfurt verbietet Palästina-Demo</w:t>
          </w:r>
        </w:p>
      </w:tc>
    </w:tr>
  </w:tbl>
</w:hdr>
</file>

<file path=word/header10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1"/>
          </w:pPr>
        </w:p>
      </w:tc>
    </w:tr>
    <w:tr>
      <w:tblPrEx>
        <w:tblW w:w="10080" w:type="dxa"/>
        <w:jc w:val="center"/>
        <w:tblLayout w:type="fixed"/>
        <w:tblCellMar>
          <w:left w:w="108" w:type="dxa"/>
          <w:right w:w="108" w:type="dxa"/>
        </w:tblCellMar>
      </w:tblPrEx>
      <w:trPr>
        <w:jc w:val="center"/>
      </w:trPr>
      <w:tc>
        <w:tcPr>
          <w:tcW w:w="10080" w:type="dxa"/>
        </w:tcPr>
        <w:p>
          <w:pPr>
            <w:pStyle w:val="Normal341"/>
            <w:spacing w:before="60" w:after="200"/>
            <w:jc w:val="center"/>
          </w:pPr>
          <w:r>
            <w:rPr>
              <w:rFonts w:ascii="arial" w:eastAsia="arial" w:hAnsi="arial" w:cs="arial"/>
              <w:sz w:val="20"/>
            </w:rPr>
            <w:t>Frankfurt verbietet Palästina-Demo</w:t>
          </w:r>
        </w:p>
      </w:tc>
    </w:tr>
  </w:tbl>
</w:hdr>
</file>

<file path=word/header10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2"/>
          </w:pPr>
        </w:p>
      </w:tc>
    </w:tr>
    <w:tr>
      <w:tblPrEx>
        <w:tblW w:w="10080" w:type="dxa"/>
        <w:jc w:val="center"/>
        <w:tblLayout w:type="fixed"/>
        <w:tblCellMar>
          <w:left w:w="108" w:type="dxa"/>
          <w:right w:w="108" w:type="dxa"/>
        </w:tblCellMar>
      </w:tblPrEx>
      <w:trPr>
        <w:jc w:val="center"/>
      </w:trPr>
      <w:tc>
        <w:tcPr>
          <w:tcW w:w="10080" w:type="dxa"/>
        </w:tcPr>
        <w:p>
          <w:pPr>
            <w:pStyle w:val="Normal342"/>
            <w:spacing w:before="60" w:after="200"/>
            <w:jc w:val="center"/>
          </w:pPr>
          <w:r>
            <w:rPr>
              <w:rFonts w:ascii="arial" w:eastAsia="arial" w:hAnsi="arial" w:cs="arial"/>
              <w:sz w:val="20"/>
            </w:rPr>
            <w:t>Frankfurt verbietet Palästina-Demo</w:t>
          </w:r>
        </w:p>
      </w:tc>
    </w:tr>
  </w:tbl>
</w:hdr>
</file>

<file path=word/header10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3"/>
          </w:pPr>
        </w:p>
      </w:tc>
    </w:tr>
    <w:tr>
      <w:tblPrEx>
        <w:tblW w:w="10080" w:type="dxa"/>
        <w:jc w:val="center"/>
        <w:tblLayout w:type="fixed"/>
        <w:tblCellMar>
          <w:left w:w="108" w:type="dxa"/>
          <w:right w:w="108" w:type="dxa"/>
        </w:tblCellMar>
      </w:tblPrEx>
      <w:trPr>
        <w:jc w:val="center"/>
      </w:trPr>
      <w:tc>
        <w:tcPr>
          <w:tcW w:w="10080" w:type="dxa"/>
        </w:tcPr>
        <w:p>
          <w:pPr>
            <w:pStyle w:val="Normal343"/>
            <w:spacing w:before="60" w:after="200"/>
            <w:jc w:val="center"/>
          </w:pPr>
          <w:r>
            <w:rPr>
              <w:rFonts w:ascii="arial" w:eastAsia="arial" w:hAnsi="arial" w:cs="arial"/>
              <w:sz w:val="20"/>
            </w:rPr>
            <w:t>Frankfurt verbietet Pro-Palästina-Demo</w:t>
          </w:r>
        </w:p>
      </w:tc>
    </w:tr>
  </w:tbl>
</w:hdr>
</file>

<file path=word/header10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4"/>
          </w:pPr>
        </w:p>
      </w:tc>
    </w:tr>
    <w:tr>
      <w:tblPrEx>
        <w:tblW w:w="10080" w:type="dxa"/>
        <w:jc w:val="center"/>
        <w:tblLayout w:type="fixed"/>
        <w:tblCellMar>
          <w:left w:w="108" w:type="dxa"/>
          <w:right w:w="108" w:type="dxa"/>
        </w:tblCellMar>
      </w:tblPrEx>
      <w:trPr>
        <w:jc w:val="center"/>
      </w:trPr>
      <w:tc>
        <w:tcPr>
          <w:tcW w:w="10080" w:type="dxa"/>
        </w:tcPr>
        <w:p>
          <w:pPr>
            <w:pStyle w:val="Normal344"/>
            <w:spacing w:before="60" w:after="200"/>
            <w:jc w:val="center"/>
          </w:pPr>
          <w:r>
            <w:rPr>
              <w:rFonts w:ascii="arial" w:eastAsia="arial" w:hAnsi="arial" w:cs="arial"/>
              <w:sz w:val="20"/>
            </w:rPr>
            <w:t>Warum hat die Polizei diesen Hass nicht verhindert?</w:t>
          </w:r>
        </w:p>
      </w:tc>
    </w:tr>
  </w:tbl>
</w:hdr>
</file>

<file path=word/header10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5"/>
          </w:pPr>
        </w:p>
      </w:tc>
    </w:tr>
    <w:tr>
      <w:tblPrEx>
        <w:tblW w:w="10080" w:type="dxa"/>
        <w:jc w:val="center"/>
        <w:tblLayout w:type="fixed"/>
        <w:tblCellMar>
          <w:left w:w="108" w:type="dxa"/>
          <w:right w:w="108" w:type="dxa"/>
        </w:tblCellMar>
      </w:tblPrEx>
      <w:trPr>
        <w:jc w:val="center"/>
      </w:trPr>
      <w:tc>
        <w:tcPr>
          <w:tcW w:w="10080" w:type="dxa"/>
        </w:tcPr>
        <w:p>
          <w:pPr>
            <w:pStyle w:val="Normal345"/>
            <w:spacing w:before="60" w:after="200"/>
            <w:jc w:val="center"/>
          </w:pPr>
          <w:r>
            <w:rPr>
              <w:rFonts w:ascii="arial" w:eastAsia="arial" w:hAnsi="arial" w:cs="arial"/>
              <w:sz w:val="20"/>
            </w:rPr>
            <w:t>Frankfurt verbietet Pro-Palästina-Demo</w:t>
          </w:r>
        </w:p>
      </w:tc>
    </w:tr>
  </w:tbl>
</w:hdr>
</file>

<file path=word/header10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
          </w:pPr>
        </w:p>
      </w:tc>
    </w:tr>
    <w:tr>
      <w:tblPrEx>
        <w:tblW w:w="10080" w:type="dxa"/>
        <w:jc w:val="center"/>
        <w:tblLayout w:type="fixed"/>
        <w:tblCellMar>
          <w:left w:w="108" w:type="dxa"/>
          <w:right w:w="108" w:type="dxa"/>
        </w:tblCellMar>
      </w:tblPrEx>
      <w:trPr>
        <w:jc w:val="center"/>
      </w:trPr>
      <w:tc>
        <w:tcPr>
          <w:tcW w:w="10080" w:type="dxa"/>
        </w:tcPr>
        <w:p>
          <w:pPr>
            <w:pStyle w:val="Normal34"/>
            <w:spacing w:before="60" w:after="200"/>
            <w:jc w:val="center"/>
          </w:pPr>
          <w:r>
            <w:rPr>
              <w:rFonts w:ascii="arial" w:eastAsia="arial" w:hAnsi="arial" w:cs="arial"/>
              <w:sz w:val="20"/>
            </w:rPr>
            <w:t>Palästina-Demo an der FU</w:t>
          </w:r>
        </w:p>
      </w:tc>
    </w:tr>
  </w:tbl>
</w:hdr>
</file>

<file path=word/header10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6"/>
          </w:pPr>
        </w:p>
      </w:tc>
    </w:tr>
    <w:tr>
      <w:tblPrEx>
        <w:tblW w:w="10080" w:type="dxa"/>
        <w:jc w:val="center"/>
        <w:tblLayout w:type="fixed"/>
        <w:tblCellMar>
          <w:left w:w="108" w:type="dxa"/>
          <w:right w:w="108" w:type="dxa"/>
        </w:tblCellMar>
      </w:tblPrEx>
      <w:trPr>
        <w:jc w:val="center"/>
      </w:trPr>
      <w:tc>
        <w:tcPr>
          <w:tcW w:w="10080" w:type="dxa"/>
        </w:tcPr>
        <w:p>
          <w:pPr>
            <w:pStyle w:val="Normal346"/>
            <w:spacing w:before="60" w:after="200"/>
            <w:jc w:val="center"/>
          </w:pPr>
          <w:r>
            <w:rPr>
              <w:rFonts w:ascii="arial" w:eastAsia="arial" w:hAnsi="arial" w:cs="arial"/>
              <w:sz w:val="20"/>
            </w:rPr>
            <w:t>Mob stürmt Berliner Hauptbahnhof Warum stoppte die Polizei diesen Juden-Hass nicht?</w:t>
          </w:r>
        </w:p>
      </w:tc>
    </w:tr>
  </w:tbl>
</w:hdr>
</file>

<file path=word/header10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7"/>
          </w:pPr>
        </w:p>
      </w:tc>
    </w:tr>
    <w:tr>
      <w:tblPrEx>
        <w:tblW w:w="10080" w:type="dxa"/>
        <w:jc w:val="center"/>
        <w:tblLayout w:type="fixed"/>
        <w:tblCellMar>
          <w:left w:w="108" w:type="dxa"/>
          <w:right w:w="108" w:type="dxa"/>
        </w:tblCellMar>
      </w:tblPrEx>
      <w:trPr>
        <w:jc w:val="center"/>
      </w:trPr>
      <w:tc>
        <w:tcPr>
          <w:tcW w:w="10080" w:type="dxa"/>
        </w:tcPr>
        <w:p>
          <w:pPr>
            <w:pStyle w:val="Normal347"/>
            <w:spacing w:before="60" w:after="200"/>
            <w:jc w:val="center"/>
          </w:pPr>
          <w:r>
            <w:rPr>
              <w:rFonts w:ascii="arial" w:eastAsia="arial" w:hAnsi="arial" w:cs="arial"/>
              <w:sz w:val="20"/>
            </w:rPr>
            <w:t>RUHE Eine ZEIT-Umfrage zeigt, dass nur an wenigen Universitäten der Konflikt um den Krieg im Nahen Osten intensiv ausgetragen wird. An den meisten spielt er kei....</w:t>
          </w:r>
        </w:p>
      </w:tc>
    </w:tr>
  </w:tbl>
</w:hdr>
</file>

<file path=word/header10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8"/>
          </w:pPr>
        </w:p>
      </w:tc>
    </w:tr>
    <w:tr>
      <w:tblPrEx>
        <w:tblW w:w="10080" w:type="dxa"/>
        <w:jc w:val="center"/>
        <w:tblLayout w:type="fixed"/>
        <w:tblCellMar>
          <w:left w:w="108" w:type="dxa"/>
          <w:right w:w="108" w:type="dxa"/>
        </w:tblCellMar>
      </w:tblPrEx>
      <w:trPr>
        <w:jc w:val="center"/>
      </w:trPr>
      <w:tc>
        <w:tcPr>
          <w:tcW w:w="10080" w:type="dxa"/>
        </w:tcPr>
        <w:p>
          <w:pPr>
            <w:pStyle w:val="Normal348"/>
            <w:spacing w:before="60" w:after="200"/>
            <w:jc w:val="center"/>
          </w:pPr>
          <w:r>
            <w:rPr>
              <w:rFonts w:ascii="arial" w:eastAsia="arial" w:hAnsi="arial" w:cs="arial"/>
              <w:sz w:val="20"/>
            </w:rPr>
            <w:t>STÖRUNG An der Freien Universität Berlin eskaliert der Streit um Israel und Palästina. Das hat auch mit der politischen Geschichte dieser Hochschule zu tun. Ein....</w:t>
          </w:r>
        </w:p>
      </w:tc>
    </w:tr>
  </w:tbl>
</w:hdr>
</file>

<file path=word/header10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9"/>
          </w:pPr>
        </w:p>
      </w:tc>
    </w:tr>
    <w:tr>
      <w:tblPrEx>
        <w:tblW w:w="10080" w:type="dxa"/>
        <w:jc w:val="center"/>
        <w:tblLayout w:type="fixed"/>
        <w:tblCellMar>
          <w:left w:w="108" w:type="dxa"/>
          <w:right w:w="108" w:type="dxa"/>
        </w:tblCellMar>
      </w:tblPrEx>
      <w:trPr>
        <w:jc w:val="center"/>
      </w:trPr>
      <w:tc>
        <w:tcPr>
          <w:tcW w:w="10080" w:type="dxa"/>
        </w:tcPr>
        <w:p>
          <w:pPr>
            <w:pStyle w:val="Normal349"/>
            <w:spacing w:before="60" w:after="200"/>
            <w:jc w:val="center"/>
          </w:pPr>
          <w:r>
            <w:rPr>
              <w:rFonts w:ascii="arial" w:eastAsia="arial" w:hAnsi="arial" w:cs="arial"/>
              <w:sz w:val="20"/>
            </w:rPr>
            <w:t>Pro-Palästina kurz vor Heiligabend Versammlung und Kerzenmarsch</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0"/>
          </w:pPr>
        </w:p>
      </w:tc>
    </w:tr>
    <w:tr>
      <w:tblPrEx>
        <w:tblW w:w="10080" w:type="dxa"/>
        <w:jc w:val="center"/>
        <w:tblLayout w:type="fixed"/>
        <w:tblCellMar>
          <w:left w:w="108" w:type="dxa"/>
          <w:right w:w="108" w:type="dxa"/>
        </w:tblCellMar>
      </w:tblPrEx>
      <w:trPr>
        <w:jc w:val="center"/>
      </w:trPr>
      <w:tc>
        <w:tcPr>
          <w:tcW w:w="10080" w:type="dxa"/>
        </w:tcPr>
        <w:p>
          <w:pPr>
            <w:pStyle w:val="Normal350"/>
            <w:spacing w:before="60" w:after="200"/>
            <w:jc w:val="center"/>
          </w:pPr>
          <w:r>
            <w:rPr>
              <w:rFonts w:ascii="arial" w:eastAsia="arial" w:hAnsi="arial" w:cs="arial"/>
              <w:sz w:val="20"/>
            </w:rPr>
            <w:t>Palästina-Demo im Eigelsteinviertel</w:t>
          </w:r>
        </w:p>
      </w:tc>
    </w:tr>
  </w:tbl>
</w:hdr>
</file>

<file path=word/header10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1"/>
          </w:pPr>
        </w:p>
      </w:tc>
    </w:tr>
    <w:tr>
      <w:tblPrEx>
        <w:tblW w:w="10080" w:type="dxa"/>
        <w:jc w:val="center"/>
        <w:tblLayout w:type="fixed"/>
        <w:tblCellMar>
          <w:left w:w="108" w:type="dxa"/>
          <w:right w:w="108" w:type="dxa"/>
        </w:tblCellMar>
      </w:tblPrEx>
      <w:trPr>
        <w:jc w:val="center"/>
      </w:trPr>
      <w:tc>
        <w:tcPr>
          <w:tcW w:w="10080" w:type="dxa"/>
        </w:tcPr>
        <w:p>
          <w:pPr>
            <w:pStyle w:val="Normal351"/>
            <w:spacing w:before="60" w:after="200"/>
            <w:jc w:val="center"/>
          </w:pPr>
          <w:r>
            <w:rPr>
              <w:rFonts w:ascii="arial" w:eastAsia="arial" w:hAnsi="arial" w:cs="arial"/>
              <w:sz w:val="20"/>
            </w:rPr>
            <w:t>Kerzenmarsch für Opfer im Gazastreifen Propalästinensische Demonstration am Samstag angemeldet - Gegenprotest geplant</w:t>
          </w:r>
        </w:p>
      </w:tc>
    </w:tr>
  </w:tbl>
</w:hdr>
</file>

<file path=word/header10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2"/>
          </w:pPr>
        </w:p>
      </w:tc>
    </w:tr>
    <w:tr>
      <w:tblPrEx>
        <w:tblW w:w="10080" w:type="dxa"/>
        <w:jc w:val="center"/>
        <w:tblLayout w:type="fixed"/>
        <w:tblCellMar>
          <w:left w:w="108" w:type="dxa"/>
          <w:right w:w="108" w:type="dxa"/>
        </w:tblCellMar>
      </w:tblPrEx>
      <w:trPr>
        <w:jc w:val="center"/>
      </w:trPr>
      <w:tc>
        <w:tcPr>
          <w:tcW w:w="10080" w:type="dxa"/>
        </w:tcPr>
        <w:p>
          <w:pPr>
            <w:pStyle w:val="Normal352"/>
            <w:spacing w:before="60" w:after="200"/>
            <w:jc w:val="center"/>
          </w:pPr>
          <w:r>
            <w:rPr>
              <w:rFonts w:ascii="arial" w:eastAsia="arial" w:hAnsi="arial" w:cs="arial"/>
              <w:sz w:val="20"/>
            </w:rPr>
            <w:t>Demonstration in Hamburg Aus der Menge kommen immer wieder "Allahu Akbar"-Rufe</w:t>
          </w:r>
        </w:p>
      </w:tc>
    </w:tr>
  </w:tbl>
</w:hdr>
</file>

<file path=word/header10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3"/>
          </w:pPr>
        </w:p>
      </w:tc>
    </w:tr>
    <w:tr>
      <w:tblPrEx>
        <w:tblW w:w="10080" w:type="dxa"/>
        <w:jc w:val="center"/>
        <w:tblLayout w:type="fixed"/>
        <w:tblCellMar>
          <w:left w:w="108" w:type="dxa"/>
          <w:right w:w="108" w:type="dxa"/>
        </w:tblCellMar>
      </w:tblPrEx>
      <w:trPr>
        <w:jc w:val="center"/>
      </w:trPr>
      <w:tc>
        <w:tcPr>
          <w:tcW w:w="10080" w:type="dxa"/>
        </w:tcPr>
        <w:p>
          <w:pPr>
            <w:pStyle w:val="Normal353"/>
            <w:spacing w:before="60" w:after="200"/>
            <w:jc w:val="center"/>
          </w:pPr>
          <w:r>
            <w:rPr>
              <w:rFonts w:ascii="arial" w:eastAsia="arial" w:hAnsi="arial" w:cs="arial"/>
              <w:sz w:val="20"/>
            </w:rPr>
            <w:t>Demo, Wetter, Geschäfte, Parken: Einkaufsbummel am Wochenende in Düsseldorf - was man wissen muss</w:t>
          </w:r>
        </w:p>
      </w:tc>
    </w:tr>
  </w:tbl>
</w:hdr>
</file>

<file path=word/header10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4"/>
          </w:pPr>
        </w:p>
      </w:tc>
    </w:tr>
    <w:tr>
      <w:tblPrEx>
        <w:tblW w:w="10080" w:type="dxa"/>
        <w:jc w:val="center"/>
        <w:tblLayout w:type="fixed"/>
        <w:tblCellMar>
          <w:left w:w="108" w:type="dxa"/>
          <w:right w:w="108" w:type="dxa"/>
        </w:tblCellMar>
      </w:tblPrEx>
      <w:trPr>
        <w:jc w:val="center"/>
      </w:trPr>
      <w:tc>
        <w:tcPr>
          <w:tcW w:w="10080" w:type="dxa"/>
        </w:tcPr>
        <w:p>
          <w:pPr>
            <w:pStyle w:val="Normal354"/>
            <w:spacing w:before="60" w:after="200"/>
            <w:jc w:val="center"/>
          </w:pPr>
          <w:r>
            <w:rPr>
              <w:rFonts w:ascii="arial" w:eastAsia="arial" w:hAnsi="arial" w:cs="arial"/>
              <w:sz w:val="20"/>
            </w:rPr>
            <w:t>Samstag erneut Palästina-Demo</w:t>
          </w:r>
        </w:p>
      </w:tc>
    </w:tr>
  </w:tbl>
</w:hdr>
</file>

<file path=word/header10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5"/>
          </w:pPr>
        </w:p>
      </w:tc>
    </w:tr>
    <w:tr>
      <w:tblPrEx>
        <w:tblW w:w="10080" w:type="dxa"/>
        <w:jc w:val="center"/>
        <w:tblLayout w:type="fixed"/>
        <w:tblCellMar>
          <w:left w:w="108" w:type="dxa"/>
          <w:right w:w="108" w:type="dxa"/>
        </w:tblCellMar>
      </w:tblPrEx>
      <w:trPr>
        <w:jc w:val="center"/>
      </w:trPr>
      <w:tc>
        <w:tcPr>
          <w:tcW w:w="10080" w:type="dxa"/>
        </w:tcPr>
        <w:p>
          <w:pPr>
            <w:pStyle w:val="Normal355"/>
            <w:spacing w:before="60" w:after="200"/>
            <w:jc w:val="center"/>
          </w:pPr>
          <w:r>
            <w:rPr>
              <w:rFonts w:ascii="arial" w:eastAsia="arial" w:hAnsi="arial" w:cs="arial"/>
              <w:sz w:val="20"/>
            </w:rPr>
            <w:t>Mitten in Hamburg Scharia-Anhänger verbreiten Israel-Hass</w:t>
          </w:r>
        </w:p>
      </w:tc>
    </w:tr>
  </w:tbl>
</w:hdr>
</file>

<file path=word/header10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
          </w:pPr>
        </w:p>
      </w:tc>
    </w:tr>
    <w:tr>
      <w:tblPrEx>
        <w:tblW w:w="10080" w:type="dxa"/>
        <w:jc w:val="center"/>
        <w:tblLayout w:type="fixed"/>
        <w:tblCellMar>
          <w:left w:w="108" w:type="dxa"/>
          <w:right w:w="108" w:type="dxa"/>
        </w:tblCellMar>
      </w:tblPrEx>
      <w:trPr>
        <w:jc w:val="center"/>
      </w:trPr>
      <w:tc>
        <w:tcPr>
          <w:tcW w:w="10080" w:type="dxa"/>
        </w:tcPr>
        <w:p>
          <w:pPr>
            <w:pStyle w:val="Normal35"/>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0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6"/>
          </w:pPr>
        </w:p>
      </w:tc>
    </w:tr>
    <w:tr>
      <w:tblPrEx>
        <w:tblW w:w="10080" w:type="dxa"/>
        <w:jc w:val="center"/>
        <w:tblLayout w:type="fixed"/>
        <w:tblCellMar>
          <w:left w:w="108" w:type="dxa"/>
          <w:right w:w="108" w:type="dxa"/>
        </w:tblCellMar>
      </w:tblPrEx>
      <w:trPr>
        <w:jc w:val="center"/>
      </w:trPr>
      <w:tc>
        <w:tcPr>
          <w:tcW w:w="10080" w:type="dxa"/>
        </w:tcPr>
        <w:p>
          <w:pPr>
            <w:pStyle w:val="Normal356"/>
            <w:spacing w:before="60" w:after="200"/>
            <w:jc w:val="center"/>
          </w:pPr>
          <w:r>
            <w:rPr>
              <w:rFonts w:ascii="arial" w:eastAsia="arial" w:hAnsi="arial" w:cs="arial"/>
              <w:sz w:val="20"/>
            </w:rPr>
            <w:t>Einsam in der Wüste Der Krieg zwischen Israel und der Hamas ist eines der zentralen Themen für Aktivist*innen auf der Weltklimakonferenz. Die deutsche Klimabewe....</w:t>
          </w:r>
        </w:p>
      </w:tc>
    </w:tr>
  </w:tbl>
</w:hdr>
</file>

<file path=word/header10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7"/>
          </w:pPr>
        </w:p>
      </w:tc>
    </w:tr>
    <w:tr>
      <w:tblPrEx>
        <w:tblW w:w="10080" w:type="dxa"/>
        <w:jc w:val="center"/>
        <w:tblLayout w:type="fixed"/>
        <w:tblCellMar>
          <w:left w:w="108" w:type="dxa"/>
          <w:right w:w="108" w:type="dxa"/>
        </w:tblCellMar>
      </w:tblPrEx>
      <w:trPr>
        <w:jc w:val="center"/>
      </w:trPr>
      <w:tc>
        <w:tcPr>
          <w:tcW w:w="10080" w:type="dxa"/>
        </w:tcPr>
        <w:p>
          <w:pPr>
            <w:pStyle w:val="Normal357"/>
            <w:spacing w:before="60" w:after="200"/>
            <w:jc w:val="center"/>
          </w:pPr>
          <w:r>
            <w:rPr>
              <w:rFonts w:ascii="arial" w:eastAsia="arial" w:hAnsi="arial" w:cs="arial"/>
              <w:sz w:val="20"/>
            </w:rPr>
            <w:t>NRW-Wüst will Knallhart-Strafe Fünf Jahre Knast für Israel-Hasser</w:t>
          </w:r>
        </w:p>
      </w:tc>
    </w:tr>
  </w:tbl>
</w:hdr>
</file>

<file path=word/header10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8"/>
          </w:pPr>
        </w:p>
      </w:tc>
    </w:tr>
    <w:tr>
      <w:tblPrEx>
        <w:tblW w:w="10080" w:type="dxa"/>
        <w:jc w:val="center"/>
        <w:tblLayout w:type="fixed"/>
        <w:tblCellMar>
          <w:left w:w="108" w:type="dxa"/>
          <w:right w:w="108" w:type="dxa"/>
        </w:tblCellMar>
      </w:tblPrEx>
      <w:trPr>
        <w:jc w:val="center"/>
      </w:trPr>
      <w:tc>
        <w:tcPr>
          <w:tcW w:w="10080" w:type="dxa"/>
        </w:tcPr>
        <w:p>
          <w:pPr>
            <w:pStyle w:val="Normal358"/>
            <w:spacing w:before="60" w:after="200"/>
            <w:jc w:val="center"/>
          </w:pPr>
          <w:r>
            <w:rPr>
              <w:rFonts w:ascii="arial" w:eastAsia="arial" w:hAnsi="arial" w:cs="arial"/>
              <w:sz w:val="20"/>
            </w:rPr>
            <w:t>Extremisten bei Demonstration "Pro-Palästina" Vier Kundgebungen rund um den Nahostkrieg am Samstag am Bahnhof</w:t>
          </w:r>
        </w:p>
      </w:tc>
    </w:tr>
  </w:tbl>
</w:hdr>
</file>

<file path=word/header10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9"/>
          </w:pPr>
        </w:p>
      </w:tc>
    </w:tr>
    <w:tr>
      <w:tblPrEx>
        <w:tblW w:w="10080" w:type="dxa"/>
        <w:jc w:val="center"/>
        <w:tblLayout w:type="fixed"/>
        <w:tblCellMar>
          <w:left w:w="108" w:type="dxa"/>
          <w:right w:w="108" w:type="dxa"/>
        </w:tblCellMar>
      </w:tblPrEx>
      <w:trPr>
        <w:jc w:val="center"/>
      </w:trPr>
      <w:tc>
        <w:tcPr>
          <w:tcW w:w="10080" w:type="dxa"/>
        </w:tcPr>
        <w:p>
          <w:pPr>
            <w:pStyle w:val="Normal359"/>
            <w:spacing w:before="60" w:after="200"/>
            <w:jc w:val="center"/>
          </w:pPr>
          <w:r>
            <w:rPr>
              <w:rFonts w:ascii="arial" w:eastAsia="arial" w:hAnsi="arial" w:cs="arial"/>
              <w:sz w:val="20"/>
            </w:rPr>
            <w:t>Demo gegen Antisemitismus: „Es sind zu wenige“</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0"/>
          </w:pPr>
        </w:p>
      </w:tc>
    </w:tr>
    <w:tr>
      <w:tblPrEx>
        <w:tblW w:w="10080" w:type="dxa"/>
        <w:jc w:val="center"/>
        <w:tblLayout w:type="fixed"/>
        <w:tblCellMar>
          <w:left w:w="108" w:type="dxa"/>
          <w:right w:w="108" w:type="dxa"/>
        </w:tblCellMar>
      </w:tblPrEx>
      <w:trPr>
        <w:jc w:val="center"/>
      </w:trPr>
      <w:tc>
        <w:tcPr>
          <w:tcW w:w="10080" w:type="dxa"/>
        </w:tcPr>
        <w:p>
          <w:pPr>
            <w:pStyle w:val="Normal360"/>
            <w:spacing w:before="60" w:after="200"/>
            <w:jc w:val="center"/>
          </w:pPr>
          <w:r>
            <w:rPr>
              <w:rFonts w:ascii="arial" w:eastAsia="arial" w:hAnsi="arial" w:cs="arial"/>
              <w:sz w:val="20"/>
            </w:rPr>
            <w:t>„Es sind zu wenige“</w:t>
          </w:r>
        </w:p>
      </w:tc>
    </w:tr>
  </w:tbl>
</w:hdr>
</file>

<file path=word/header10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1"/>
          </w:pPr>
        </w:p>
      </w:tc>
    </w:tr>
    <w:tr>
      <w:tblPrEx>
        <w:tblW w:w="10080" w:type="dxa"/>
        <w:jc w:val="center"/>
        <w:tblLayout w:type="fixed"/>
        <w:tblCellMar>
          <w:left w:w="108" w:type="dxa"/>
          <w:right w:w="108" w:type="dxa"/>
        </w:tblCellMar>
      </w:tblPrEx>
      <w:trPr>
        <w:jc w:val="center"/>
      </w:trPr>
      <w:tc>
        <w:tcPr>
          <w:tcW w:w="10080" w:type="dxa"/>
        </w:tcPr>
        <w:p>
          <w:pPr>
            <w:pStyle w:val="Normal361"/>
            <w:spacing w:before="60" w:after="200"/>
            <w:jc w:val="center"/>
          </w:pPr>
          <w:r>
            <w:rPr>
              <w:rFonts w:ascii="arial" w:eastAsia="arial" w:hAnsi="arial" w:cs="arial"/>
              <w:sz w:val="20"/>
            </w:rPr>
            <w:t>Nie wieder ist jetzt!</w:t>
          </w:r>
        </w:p>
      </w:tc>
    </w:tr>
  </w:tbl>
</w:hdr>
</file>

<file path=word/header10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2"/>
          </w:pPr>
        </w:p>
      </w:tc>
    </w:tr>
    <w:tr>
      <w:tblPrEx>
        <w:tblW w:w="10080" w:type="dxa"/>
        <w:jc w:val="center"/>
        <w:tblLayout w:type="fixed"/>
        <w:tblCellMar>
          <w:left w:w="108" w:type="dxa"/>
          <w:right w:w="108" w:type="dxa"/>
        </w:tblCellMar>
      </w:tblPrEx>
      <w:trPr>
        <w:jc w:val="center"/>
      </w:trPr>
      <w:tc>
        <w:tcPr>
          <w:tcW w:w="10080" w:type="dxa"/>
        </w:tcPr>
        <w:p>
          <w:pPr>
            <w:pStyle w:val="Normal362"/>
            <w:spacing w:before="60" w:after="200"/>
            <w:jc w:val="center"/>
          </w:pPr>
          <w:r>
            <w:rPr>
              <w:rFonts w:ascii="arial" w:eastAsia="arial" w:hAnsi="arial" w:cs="arial"/>
              <w:sz w:val="20"/>
            </w:rPr>
            <w:t>Auf einen Blick Innenpolitik ++ Hannovers Oberbürgermeister: Kurswechsel in Migrationspolitik ++ Berlin: Demo gegen Antisemitismus ++ Neues Gotteshaus: Magdebur....</w:t>
          </w:r>
        </w:p>
      </w:tc>
    </w:tr>
  </w:tbl>
</w:hdr>
</file>

<file path=word/header10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0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3"/>
          </w:pPr>
        </w:p>
      </w:tc>
    </w:tr>
    <w:tr>
      <w:tblPrEx>
        <w:tblW w:w="10080" w:type="dxa"/>
        <w:jc w:val="center"/>
        <w:tblLayout w:type="fixed"/>
        <w:tblCellMar>
          <w:left w:w="108" w:type="dxa"/>
          <w:right w:w="108" w:type="dxa"/>
        </w:tblCellMar>
      </w:tblPrEx>
      <w:trPr>
        <w:jc w:val="center"/>
      </w:trPr>
      <w:tc>
        <w:tcPr>
          <w:tcW w:w="10080" w:type="dxa"/>
        </w:tcPr>
        <w:p>
          <w:pPr>
            <w:pStyle w:val="Normal363"/>
            <w:spacing w:before="60" w:after="200"/>
            <w:jc w:val="center"/>
          </w:pPr>
          <w:r>
            <w:rPr>
              <w:rFonts w:ascii="arial" w:eastAsia="arial" w:hAnsi="arial" w:cs="arial"/>
              <w:sz w:val="20"/>
            </w:rPr>
            <w:t>Friedliche Demo »pro Palästina«</w:t>
          </w:r>
        </w:p>
      </w:tc>
    </w:tr>
  </w:tbl>
</w:hdr>
</file>

<file path=word/header10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4"/>
          </w:pPr>
        </w:p>
      </w:tc>
    </w:tr>
    <w:tr>
      <w:tblPrEx>
        <w:tblW w:w="10080" w:type="dxa"/>
        <w:jc w:val="center"/>
        <w:tblLayout w:type="fixed"/>
        <w:tblCellMar>
          <w:left w:w="108" w:type="dxa"/>
          <w:right w:w="108" w:type="dxa"/>
        </w:tblCellMar>
      </w:tblPrEx>
      <w:trPr>
        <w:jc w:val="center"/>
      </w:trPr>
      <w:tc>
        <w:tcPr>
          <w:tcW w:w="10080" w:type="dxa"/>
        </w:tcPr>
        <w:p>
          <w:pPr>
            <w:pStyle w:val="Normal364"/>
            <w:spacing w:before="60" w:after="200"/>
            <w:jc w:val="center"/>
          </w:pPr>
          <w:r>
            <w:rPr>
              <w:rFonts w:ascii="arial" w:eastAsia="arial" w:hAnsi="arial" w:cs="arial"/>
              <w:sz w:val="20"/>
            </w:rPr>
            <w:t>Tausende demonstrieren in Berlin gegen Antisemitismus und Hass</w:t>
          </w:r>
        </w:p>
      </w:tc>
    </w:tr>
  </w:tbl>
</w:hdr>
</file>

<file path=word/header10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5"/>
          </w:pPr>
        </w:p>
      </w:tc>
    </w:tr>
    <w:tr>
      <w:tblPrEx>
        <w:tblW w:w="10080" w:type="dxa"/>
        <w:jc w:val="center"/>
        <w:tblLayout w:type="fixed"/>
        <w:tblCellMar>
          <w:left w:w="108" w:type="dxa"/>
          <w:right w:w="108" w:type="dxa"/>
        </w:tblCellMar>
      </w:tblPrEx>
      <w:trPr>
        <w:jc w:val="center"/>
      </w:trPr>
      <w:tc>
        <w:tcPr>
          <w:tcW w:w="10080" w:type="dxa"/>
        </w:tcPr>
        <w:p>
          <w:pPr>
            <w:pStyle w:val="Normal365"/>
            <w:spacing w:before="60" w:after="200"/>
            <w:jc w:val="center"/>
          </w:pPr>
          <w:r>
            <w:rPr>
              <w:rFonts w:ascii="arial" w:eastAsia="arial" w:hAnsi="arial" w:cs="arial"/>
              <w:sz w:val="20"/>
            </w:rPr>
            <w:t>Heiteres von der Hamas Die Terrororganisation ist längst auch hierzulande aktiv. Und wie in Palästina unterirdisch, doch mit einer neuen Charmeoffensive</w:t>
          </w:r>
        </w:p>
      </w:tc>
    </w:tr>
  </w:tbl>
</w:hdr>
</file>

<file path=word/header10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
          </w:pPr>
        </w:p>
      </w:tc>
    </w:tr>
    <w:tr>
      <w:tblPrEx>
        <w:tblW w:w="10080" w:type="dxa"/>
        <w:jc w:val="center"/>
        <w:tblLayout w:type="fixed"/>
        <w:tblCellMar>
          <w:left w:w="108" w:type="dxa"/>
          <w:right w:w="108" w:type="dxa"/>
        </w:tblCellMar>
      </w:tblPrEx>
      <w:trPr>
        <w:jc w:val="center"/>
      </w:trPr>
      <w:tc>
        <w:tcPr>
          <w:tcW w:w="10080" w:type="dxa"/>
        </w:tcPr>
        <w:p>
          <w:pPr>
            <w:pStyle w:val="Normal3"/>
            <w:spacing w:before="60" w:after="200"/>
            <w:jc w:val="center"/>
          </w:pPr>
          <w:r>
            <w:rPr>
              <w:rFonts w:ascii="arial" w:eastAsia="arial" w:hAnsi="arial" w:cs="arial"/>
              <w:sz w:val="20"/>
            </w:rPr>
            <w:t>200 Teilnehmer bei Palestina-Demo</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
          </w:pPr>
        </w:p>
      </w:tc>
    </w:tr>
    <w:tr>
      <w:tblPrEx>
        <w:tblW w:w="10080" w:type="dxa"/>
        <w:jc w:val="center"/>
        <w:tblLayout w:type="fixed"/>
        <w:tblCellMar>
          <w:left w:w="108" w:type="dxa"/>
          <w:right w:w="108" w:type="dxa"/>
        </w:tblCellMar>
      </w:tblPrEx>
      <w:trPr>
        <w:jc w:val="center"/>
      </w:trPr>
      <w:tc>
        <w:tcPr>
          <w:tcW w:w="10080" w:type="dxa"/>
        </w:tcPr>
        <w:p>
          <w:pPr>
            <w:pStyle w:val="Normal36"/>
            <w:spacing w:before="60" w:after="200"/>
            <w:jc w:val="center"/>
          </w:pPr>
          <w:r>
            <w:rPr>
              <w:rFonts w:ascii="arial" w:eastAsia="arial" w:hAnsi="arial" w:cs="arial"/>
              <w:sz w:val="20"/>
            </w:rPr>
            <w:t>Demo gegen Israel an der Humboldt-Uni Proteste Polizei leitet nach nicht angemeldeter propalästinensischer Kundgebung Dutzende Ermittlungsverfahren ein.</w:t>
          </w:r>
        </w:p>
      </w:tc>
    </w:tr>
  </w:tbl>
</w:hdr>
</file>

<file path=word/header1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6"/>
          </w:pPr>
        </w:p>
      </w:tc>
    </w:tr>
    <w:tr>
      <w:tblPrEx>
        <w:tblW w:w="10080" w:type="dxa"/>
        <w:jc w:val="center"/>
        <w:tblLayout w:type="fixed"/>
        <w:tblCellMar>
          <w:left w:w="108" w:type="dxa"/>
          <w:right w:w="108" w:type="dxa"/>
        </w:tblCellMar>
      </w:tblPrEx>
      <w:trPr>
        <w:jc w:val="center"/>
      </w:trPr>
      <w:tc>
        <w:tcPr>
          <w:tcW w:w="10080" w:type="dxa"/>
        </w:tcPr>
        <w:p>
          <w:pPr>
            <w:pStyle w:val="Normal366"/>
            <w:spacing w:before="60" w:after="200"/>
            <w:jc w:val="center"/>
          </w:pPr>
          <w:r>
            <w:rPr>
              <w:rFonts w:ascii="arial" w:eastAsia="arial" w:hAnsi="arial" w:cs="arial"/>
              <w:sz w:val="20"/>
            </w:rPr>
            <w:t>Stau, Stimmung und Shopping: So lief der zweite Adventssamstag in Düsseldorf</w:t>
          </w:r>
        </w:p>
      </w:tc>
    </w:tr>
  </w:tbl>
</w:hdr>
</file>

<file path=word/header1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hdr>
</file>

<file path=word/header1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hdr>
</file>

<file path=word/header1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7"/>
          </w:pPr>
        </w:p>
      </w:tc>
    </w:tr>
    <w:tr>
      <w:tblPrEx>
        <w:tblW w:w="10080" w:type="dxa"/>
        <w:jc w:val="center"/>
        <w:tblLayout w:type="fixed"/>
        <w:tblCellMar>
          <w:left w:w="108" w:type="dxa"/>
          <w:right w:w="108" w:type="dxa"/>
        </w:tblCellMar>
      </w:tblPrEx>
      <w:trPr>
        <w:jc w:val="center"/>
      </w:trPr>
      <w:tc>
        <w:tcPr>
          <w:tcW w:w="10080" w:type="dxa"/>
        </w:tcPr>
        <w:p>
          <w:pPr>
            <w:pStyle w:val="Normal367"/>
            <w:spacing w:before="60" w:after="200"/>
            <w:jc w:val="center"/>
          </w:pPr>
          <w:r>
            <w:rPr>
              <w:rFonts w:ascii="arial" w:eastAsia="arial" w:hAnsi="arial" w:cs="arial"/>
              <w:sz w:val="20"/>
            </w:rPr>
            <w:t>Palästina-Demo für Samstag ist abgesagt</w:t>
          </w:r>
        </w:p>
      </w:tc>
    </w:tr>
  </w:tbl>
</w:hdr>
</file>

<file path=word/header1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hdr>
</file>

<file path=word/header1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hdr>
</file>

<file path=word/header1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8"/>
          </w:pPr>
        </w:p>
      </w:tc>
    </w:tr>
    <w:tr>
      <w:tblPrEx>
        <w:tblW w:w="10080" w:type="dxa"/>
        <w:jc w:val="center"/>
        <w:tblLayout w:type="fixed"/>
        <w:tblCellMar>
          <w:left w:w="108" w:type="dxa"/>
          <w:right w:w="108" w:type="dxa"/>
        </w:tblCellMar>
      </w:tblPrEx>
      <w:trPr>
        <w:jc w:val="center"/>
      </w:trPr>
      <w:tc>
        <w:tcPr>
          <w:tcW w:w="10080" w:type="dxa"/>
        </w:tcPr>
        <w:p>
          <w:pPr>
            <w:pStyle w:val="Normal368"/>
            <w:spacing w:before="60" w:after="200"/>
            <w:jc w:val="center"/>
          </w:pPr>
          <w:r>
            <w:rPr>
              <w:rFonts w:ascii="arial" w:eastAsia="arial" w:hAnsi="arial" w:cs="arial"/>
              <w:sz w:val="20"/>
            </w:rPr>
            <w:t>Palästina-Demo für Samstag ist abgesagt</w:t>
          </w:r>
        </w:p>
      </w:tc>
    </w:tr>
  </w:tbl>
</w:hdr>
</file>

<file path=word/header1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hdr>
</file>

<file path=word/header1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hdr>
</file>

<file path=word/header1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9"/>
          </w:pPr>
        </w:p>
      </w:tc>
    </w:tr>
    <w:tr>
      <w:tblPrEx>
        <w:tblW w:w="10080" w:type="dxa"/>
        <w:jc w:val="center"/>
        <w:tblLayout w:type="fixed"/>
        <w:tblCellMar>
          <w:left w:w="108" w:type="dxa"/>
          <w:right w:w="108" w:type="dxa"/>
        </w:tblCellMar>
      </w:tblPrEx>
      <w:trPr>
        <w:jc w:val="center"/>
      </w:trPr>
      <w:tc>
        <w:tcPr>
          <w:tcW w:w="10080" w:type="dxa"/>
        </w:tcPr>
        <w:p>
          <w:pPr>
            <w:pStyle w:val="Normal369"/>
            <w:spacing w:before="60" w:after="200"/>
            <w:jc w:val="center"/>
          </w:pPr>
          <w:r>
            <w:rPr>
              <w:rFonts w:ascii="arial" w:eastAsia="arial" w:hAnsi="arial" w:cs="arial"/>
              <w:sz w:val="20"/>
            </w:rPr>
            <w:t>Palästina-Demo für Samstag ist abgesagt</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hdr>
</file>

<file path=word/header1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hdr>
</file>

<file path=word/header1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0"/>
          </w:pPr>
        </w:p>
      </w:tc>
    </w:tr>
    <w:tr>
      <w:tblPrEx>
        <w:tblW w:w="10080" w:type="dxa"/>
        <w:jc w:val="center"/>
        <w:tblLayout w:type="fixed"/>
        <w:tblCellMar>
          <w:left w:w="108" w:type="dxa"/>
          <w:right w:w="108" w:type="dxa"/>
        </w:tblCellMar>
      </w:tblPrEx>
      <w:trPr>
        <w:jc w:val="center"/>
      </w:trPr>
      <w:tc>
        <w:tcPr>
          <w:tcW w:w="10080" w:type="dxa"/>
        </w:tcPr>
        <w:p>
          <w:pPr>
            <w:pStyle w:val="Normal370"/>
            <w:spacing w:before="60" w:after="200"/>
            <w:jc w:val="center"/>
          </w:pPr>
          <w:r>
            <w:rPr>
              <w:rFonts w:ascii="arial" w:eastAsia="arial" w:hAnsi="arial" w:cs="arial"/>
              <w:sz w:val="20"/>
            </w:rPr>
            <w:t>»Die denken, wir sind Terroristen« Nach den Silvesterkrawallen vor einem Jahr blickten alle auf die High-Deck-Siedlung in Neukölln. Doch wie blicken die Jungs d....</w:t>
          </w:r>
        </w:p>
      </w:tc>
    </w:tr>
  </w:tbl>
</w:hdr>
</file>

<file path=word/header1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hdr>
</file>

<file path=word/header1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hdr>
</file>

<file path=word/header1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1"/>
          </w:pPr>
        </w:p>
      </w:tc>
    </w:tr>
    <w:tr>
      <w:tblPrEx>
        <w:tblW w:w="10080" w:type="dxa"/>
        <w:jc w:val="center"/>
        <w:tblLayout w:type="fixed"/>
        <w:tblCellMar>
          <w:left w:w="108" w:type="dxa"/>
          <w:right w:w="108" w:type="dxa"/>
        </w:tblCellMar>
      </w:tblPrEx>
      <w:trPr>
        <w:jc w:val="center"/>
      </w:trPr>
      <w:tc>
        <w:tcPr>
          <w:tcW w:w="10080" w:type="dxa"/>
        </w:tcPr>
        <w:p>
          <w:pPr>
            <w:pStyle w:val="Normal371"/>
            <w:spacing w:before="60" w:after="200"/>
            <w:jc w:val="center"/>
          </w:pPr>
          <w:r>
            <w:rPr>
              <w:rFonts w:ascii="arial" w:eastAsia="arial" w:hAnsi="arial" w:cs="arial"/>
              <w:sz w:val="20"/>
            </w:rPr>
            <w:t>Demo gegen Gebetsverbot Schüler*innen der Anna-Freud-Schule in Charlottenburg rufen zur Kundgebung gegen antimuslimischen Rassismus auf</w:t>
          </w:r>
        </w:p>
      </w:tc>
    </w:tr>
  </w:tbl>
</w:hdr>
</file>

<file path=word/header1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hdr>
</file>

<file path=word/header1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hdr>
</file>

<file path=word/header1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2"/>
          </w:pPr>
        </w:p>
      </w:tc>
    </w:tr>
    <w:tr>
      <w:tblPrEx>
        <w:tblW w:w="10080" w:type="dxa"/>
        <w:jc w:val="center"/>
        <w:tblLayout w:type="fixed"/>
        <w:tblCellMar>
          <w:left w:w="108" w:type="dxa"/>
          <w:right w:w="108" w:type="dxa"/>
        </w:tblCellMar>
      </w:tblPrEx>
      <w:trPr>
        <w:jc w:val="center"/>
      </w:trPr>
      <w:tc>
        <w:tcPr>
          <w:tcW w:w="10080" w:type="dxa"/>
        </w:tcPr>
        <w:p>
          <w:pPr>
            <w:pStyle w:val="Normal372"/>
            <w:spacing w:before="60" w:after="200"/>
            <w:jc w:val="center"/>
          </w:pPr>
          <w:r>
            <w:rPr>
              <w:rFonts w:ascii="arial" w:eastAsia="arial" w:hAnsi="arial" w:cs="arial"/>
              <w:sz w:val="20"/>
            </w:rPr>
            <w:t>Rechtsextremer plant Demo für Palästina Verein City of Hope hat bei Facebook eine Gegenveranstaltung angekündigt</w:t>
          </w:r>
        </w:p>
      </w:tc>
    </w:tr>
  </w:tbl>
</w:hdr>
</file>

<file path=word/header1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hdr>
</file>

<file path=word/header1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3"/>
          </w:pPr>
        </w:p>
      </w:tc>
    </w:tr>
    <w:tr>
      <w:tblPrEx>
        <w:tblW w:w="10080" w:type="dxa"/>
        <w:jc w:val="center"/>
        <w:tblLayout w:type="fixed"/>
        <w:tblCellMar>
          <w:left w:w="108" w:type="dxa"/>
          <w:right w:w="108" w:type="dxa"/>
        </w:tblCellMar>
      </w:tblPrEx>
      <w:trPr>
        <w:jc w:val="center"/>
      </w:trPr>
      <w:tc>
        <w:tcPr>
          <w:tcW w:w="10080" w:type="dxa"/>
        </w:tcPr>
        <w:p>
          <w:pPr>
            <w:pStyle w:val="Normal373"/>
            <w:spacing w:before="60" w:after="200"/>
            <w:jc w:val="center"/>
          </w:pPr>
          <w:r>
            <w:rPr>
              <w:rFonts w:ascii="arial" w:eastAsia="arial" w:hAnsi="arial" w:cs="arial"/>
              <w:sz w:val="20"/>
            </w:rPr>
            <w:t>Die Pressefotos des Jahres; Bei der Verleihung des Preises durch den NRW-Landtag stand der Nahostkonflikt im Mittelpunkt.</w:t>
          </w:r>
        </w:p>
      </w:tc>
    </w:tr>
  </w:tbl>
</w:hdr>
</file>

<file path=word/header1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hdr>
</file>

<file path=word/header1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hdr>
</file>

<file path=word/header1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4"/>
          </w:pPr>
        </w:p>
      </w:tc>
    </w:tr>
    <w:tr>
      <w:tblPrEx>
        <w:tblW w:w="10080" w:type="dxa"/>
        <w:jc w:val="center"/>
        <w:tblLayout w:type="fixed"/>
        <w:tblCellMar>
          <w:left w:w="108" w:type="dxa"/>
          <w:right w:w="108" w:type="dxa"/>
        </w:tblCellMar>
      </w:tblPrEx>
      <w:trPr>
        <w:jc w:val="center"/>
      </w:trPr>
      <w:tc>
        <w:tcPr>
          <w:tcW w:w="10080" w:type="dxa"/>
        </w:tcPr>
        <w:p>
          <w:pPr>
            <w:pStyle w:val="Normal374"/>
            <w:spacing w:before="60" w:after="200"/>
            <w:jc w:val="center"/>
          </w:pPr>
          <w:r>
            <w:rPr>
              <w:rFonts w:ascii="arial" w:eastAsia="arial" w:hAnsi="arial" w:cs="arial"/>
              <w:sz w:val="20"/>
            </w:rPr>
            <w:t>Die Pressefotos des Jahres Bei der Verleihung des Preises durch den NRW-Landtag stand der Nahostkonflikt im Mittelpunkt.</w:t>
          </w:r>
        </w:p>
      </w:tc>
    </w:tr>
  </w:tbl>
</w:hdr>
</file>

<file path=word/header1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hdr>
</file>

<file path=word/header1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hdr>
</file>

<file path=word/header1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5"/>
          </w:pPr>
        </w:p>
      </w:tc>
    </w:tr>
    <w:tr>
      <w:tblPrEx>
        <w:tblW w:w="10080" w:type="dxa"/>
        <w:jc w:val="center"/>
        <w:tblLayout w:type="fixed"/>
        <w:tblCellMar>
          <w:left w:w="108" w:type="dxa"/>
          <w:right w:w="108" w:type="dxa"/>
        </w:tblCellMar>
      </w:tblPrEx>
      <w:trPr>
        <w:jc w:val="center"/>
      </w:trPr>
      <w:tc>
        <w:tcPr>
          <w:tcW w:w="10080" w:type="dxa"/>
        </w:tcPr>
        <w:p>
          <w:pPr>
            <w:pStyle w:val="Normal375"/>
            <w:spacing w:before="60" w:after="200"/>
            <w:jc w:val="center"/>
          </w:pPr>
          <w:r>
            <w:rPr>
              <w:rFonts w:ascii="arial" w:eastAsia="arial" w:hAnsi="arial" w:cs="arial"/>
              <w:sz w:val="20"/>
            </w:rPr>
            <w:t>Die Pressefotos des Jahres Bei der Verleihung des Preises durch den NRW-Landtag stand der Nahostkonflikt im Mittelpunkt.</w:t>
          </w:r>
        </w:p>
      </w:tc>
    </w:tr>
  </w:tbl>
</w:hdr>
</file>

<file path=word/header1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hdr>
</file>

<file path=word/header1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
          </w:pPr>
        </w:p>
      </w:tc>
    </w:tr>
    <w:tr>
      <w:tblPrEx>
        <w:tblW w:w="10080" w:type="dxa"/>
        <w:jc w:val="center"/>
        <w:tblLayout w:type="fixed"/>
        <w:tblCellMar>
          <w:left w:w="108" w:type="dxa"/>
          <w:right w:w="108" w:type="dxa"/>
        </w:tblCellMar>
      </w:tblPrEx>
      <w:trPr>
        <w:jc w:val="center"/>
      </w:trPr>
      <w:tc>
        <w:tcPr>
          <w:tcW w:w="10080" w:type="dxa"/>
        </w:tcPr>
        <w:p>
          <w:pPr>
            <w:pStyle w:val="Normal37"/>
            <w:spacing w:before="60" w:after="200"/>
            <w:jc w:val="center"/>
          </w:pPr>
          <w:r>
            <w:rPr>
              <w:rFonts w:ascii="arial" w:eastAsia="arial" w:hAnsi="arial" w:cs="arial"/>
              <w:sz w:val="20"/>
            </w:rPr>
            <w:t>Demo gegen Israel an der Humboldt-Uni Proteste Polizei leitet nach nicht angemeldeter propalästinensischer Kundgebung Dutzende Ermittlungsverfahren ein.</w:t>
          </w:r>
        </w:p>
      </w:tc>
    </w:tr>
  </w:tbl>
</w:hdr>
</file>

<file path=word/header1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6"/>
          </w:pPr>
        </w:p>
      </w:tc>
    </w:tr>
    <w:tr>
      <w:tblPrEx>
        <w:tblW w:w="10080" w:type="dxa"/>
        <w:jc w:val="center"/>
        <w:tblLayout w:type="fixed"/>
        <w:tblCellMar>
          <w:left w:w="108" w:type="dxa"/>
          <w:right w:w="108" w:type="dxa"/>
        </w:tblCellMar>
      </w:tblPrEx>
      <w:trPr>
        <w:jc w:val="center"/>
      </w:trPr>
      <w:tc>
        <w:tcPr>
          <w:tcW w:w="10080" w:type="dxa"/>
        </w:tcPr>
        <w:p>
          <w:pPr>
            <w:pStyle w:val="Normal376"/>
            <w:spacing w:before="60" w:after="200"/>
            <w:jc w:val="center"/>
          </w:pPr>
          <w:r>
            <w:rPr>
              <w:rFonts w:ascii="arial" w:eastAsia="arial" w:hAnsi="arial" w:cs="arial"/>
              <w:sz w:val="20"/>
            </w:rPr>
            <w:t>Die Pressefotos des Jahres Bei der Verleihung des Preises durch den NRW-Landtag stand der Nahostkonflikt im Mittelpunkt.</w:t>
          </w:r>
        </w:p>
      </w:tc>
    </w:tr>
  </w:tbl>
</w:hdr>
</file>

<file path=word/header1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hdr>
</file>

<file path=word/header1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hdr>
</file>

<file path=word/header1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7"/>
          </w:pPr>
        </w:p>
      </w:tc>
    </w:tr>
    <w:tr>
      <w:tblPrEx>
        <w:tblW w:w="10080" w:type="dxa"/>
        <w:jc w:val="center"/>
        <w:tblLayout w:type="fixed"/>
        <w:tblCellMar>
          <w:left w:w="108" w:type="dxa"/>
          <w:right w:w="108" w:type="dxa"/>
        </w:tblCellMar>
      </w:tblPrEx>
      <w:trPr>
        <w:jc w:val="center"/>
      </w:trPr>
      <w:tc>
        <w:tcPr>
          <w:tcW w:w="10080" w:type="dxa"/>
        </w:tcPr>
        <w:p>
          <w:pPr>
            <w:pStyle w:val="Normal377"/>
            <w:spacing w:before="60" w:after="200"/>
            <w:jc w:val="center"/>
          </w:pPr>
          <w:r>
            <w:rPr>
              <w:rFonts w:ascii="arial" w:eastAsia="arial" w:hAnsi="arial" w:cs="arial"/>
              <w:sz w:val="20"/>
            </w:rPr>
            <w:t>Rechtsextremer Beisicht: Demo gegen Israel auf Breslauer Platz</w:t>
          </w:r>
        </w:p>
      </w:tc>
    </w:tr>
  </w:tbl>
</w:hdr>
</file>

<file path=word/header1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hdr>
</file>

<file path=word/header1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hdr>
</file>

<file path=word/header1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8"/>
          </w:pPr>
        </w:p>
      </w:tc>
    </w:tr>
    <w:tr>
      <w:tblPrEx>
        <w:tblW w:w="10080" w:type="dxa"/>
        <w:jc w:val="center"/>
        <w:tblLayout w:type="fixed"/>
        <w:tblCellMar>
          <w:left w:w="108" w:type="dxa"/>
          <w:right w:w="108" w:type="dxa"/>
        </w:tblCellMar>
      </w:tblPrEx>
      <w:trPr>
        <w:jc w:val="center"/>
      </w:trPr>
      <w:tc>
        <w:tcPr>
          <w:tcW w:w="10080" w:type="dxa"/>
        </w:tcPr>
        <w:p>
          <w:pPr>
            <w:pStyle w:val="Normal378"/>
            <w:spacing w:before="60" w:after="200"/>
            <w:jc w:val="center"/>
          </w:pPr>
          <w:r>
            <w:rPr>
              <w:rFonts w:ascii="arial" w:eastAsia="arial" w:hAnsi="arial" w:cs="arial"/>
              <w:sz w:val="20"/>
            </w:rPr>
            <w:t>Protest in Düsseldorf: Entscheidung für Pro-Palästina-Demo am Samstag gefallen</w:t>
          </w:r>
        </w:p>
      </w:tc>
    </w:tr>
  </w:tbl>
</w:hdr>
</file>

<file path=word/header1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hdr>
</file>

<file path=word/header1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hdr>
</file>

<file path=word/header1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9"/>
          </w:pPr>
        </w:p>
      </w:tc>
    </w:tr>
    <w:tr>
      <w:tblPrEx>
        <w:tblW w:w="10080" w:type="dxa"/>
        <w:jc w:val="center"/>
        <w:tblLayout w:type="fixed"/>
        <w:tblCellMar>
          <w:left w:w="108" w:type="dxa"/>
          <w:right w:w="108" w:type="dxa"/>
        </w:tblCellMar>
      </w:tblPrEx>
      <w:trPr>
        <w:jc w:val="center"/>
      </w:trPr>
      <w:tc>
        <w:tcPr>
          <w:tcW w:w="10080" w:type="dxa"/>
        </w:tcPr>
        <w:p>
          <w:pPr>
            <w:pStyle w:val="Normal379"/>
            <w:spacing w:before="60" w:after="200"/>
            <w:jc w:val="center"/>
          </w:pPr>
          <w:r>
            <w:rPr>
              <w:rFonts w:ascii="arial" w:eastAsia="arial" w:hAnsi="arial" w:cs="arial"/>
              <w:sz w:val="20"/>
            </w:rPr>
            <w:t>Wissenschaftler gegen Antisemitismus</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hdr>
</file>

<file path=word/header1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hdr>
</file>

<file path=word/header1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0"/>
          </w:pPr>
        </w:p>
      </w:tc>
    </w:tr>
    <w:tr>
      <w:tblPrEx>
        <w:tblW w:w="10080" w:type="dxa"/>
        <w:jc w:val="center"/>
        <w:tblLayout w:type="fixed"/>
        <w:tblCellMar>
          <w:left w:w="108" w:type="dxa"/>
          <w:right w:w="108" w:type="dxa"/>
        </w:tblCellMar>
      </w:tblPrEx>
      <w:trPr>
        <w:jc w:val="center"/>
      </w:trPr>
      <w:tc>
        <w:tcPr>
          <w:tcW w:w="10080" w:type="dxa"/>
        </w:tcPr>
        <w:p>
          <w:pPr>
            <w:pStyle w:val="Normal380"/>
            <w:spacing w:before="60" w:after="200"/>
            <w:jc w:val="center"/>
          </w:pPr>
          <w:r>
            <w:rPr>
              <w:rFonts w:ascii="arial" w:eastAsia="arial" w:hAnsi="arial" w:cs="arial"/>
              <w:sz w:val="20"/>
            </w:rPr>
            <w:t>Ein einziger Leidensporno: Auch Großbritannien hat ein Antisemitismusproblem Karina Urbach Blast from the Past</w:t>
          </w:r>
        </w:p>
      </w:tc>
    </w:tr>
  </w:tbl>
</w:hdr>
</file>

<file path=word/header1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hdr>
</file>

<file path=word/header1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hdr>
</file>

<file path=word/header1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1"/>
          </w:pPr>
        </w:p>
      </w:tc>
    </w:tr>
    <w:tr>
      <w:tblPrEx>
        <w:tblW w:w="10080" w:type="dxa"/>
        <w:jc w:val="center"/>
        <w:tblLayout w:type="fixed"/>
        <w:tblCellMar>
          <w:left w:w="108" w:type="dxa"/>
          <w:right w:w="108" w:type="dxa"/>
        </w:tblCellMar>
      </w:tblPrEx>
      <w:trPr>
        <w:jc w:val="center"/>
      </w:trPr>
      <w:tc>
        <w:tcPr>
          <w:tcW w:w="10080" w:type="dxa"/>
        </w:tcPr>
        <w:p>
          <w:pPr>
            <w:pStyle w:val="Normal381"/>
            <w:spacing w:before="60" w:after="200"/>
            <w:jc w:val="center"/>
          </w:pPr>
          <w:r>
            <w:rPr>
              <w:rFonts w:ascii="arial" w:eastAsia="arial" w:hAnsi="arial" w:cs="arial"/>
              <w:sz w:val="20"/>
            </w:rPr>
            <w:t>500 Teilnehmer bei Pro-Palästina-Demo</w:t>
          </w:r>
        </w:p>
      </w:tc>
    </w:tr>
  </w:tbl>
</w:hdr>
</file>

<file path=word/header1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hdr>
</file>

<file path=word/header1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hdr>
</file>

<file path=word/header1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2"/>
          </w:pPr>
        </w:p>
      </w:tc>
    </w:tr>
    <w:tr>
      <w:tblPrEx>
        <w:tblW w:w="10080" w:type="dxa"/>
        <w:jc w:val="center"/>
        <w:tblLayout w:type="fixed"/>
        <w:tblCellMar>
          <w:left w:w="108" w:type="dxa"/>
          <w:right w:w="108" w:type="dxa"/>
        </w:tblCellMar>
      </w:tblPrEx>
      <w:trPr>
        <w:jc w:val="center"/>
      </w:trPr>
      <w:tc>
        <w:tcPr>
          <w:tcW w:w="10080" w:type="dxa"/>
        </w:tcPr>
        <w:p>
          <w:pPr>
            <w:pStyle w:val="Normal382"/>
            <w:spacing w:before="60" w:after="200"/>
            <w:jc w:val="center"/>
          </w:pPr>
          <w:r>
            <w:rPr>
              <w:rFonts w:ascii="arial" w:eastAsia="arial" w:hAnsi="arial" w:cs="arial"/>
              <w:sz w:val="20"/>
            </w:rPr>
            <w:t>500 Teilnehmer bei Pro-Palästina-Demo</w:t>
          </w:r>
        </w:p>
      </w:tc>
    </w:tr>
  </w:tbl>
</w:hdr>
</file>

<file path=word/header1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hdr>
</file>

<file path=word/header1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3"/>
          </w:pPr>
        </w:p>
      </w:tc>
    </w:tr>
    <w:tr>
      <w:tblPrEx>
        <w:tblW w:w="10080" w:type="dxa"/>
        <w:jc w:val="center"/>
        <w:tblLayout w:type="fixed"/>
        <w:tblCellMar>
          <w:left w:w="108" w:type="dxa"/>
          <w:right w:w="108" w:type="dxa"/>
        </w:tblCellMar>
      </w:tblPrEx>
      <w:trPr>
        <w:jc w:val="center"/>
      </w:trPr>
      <w:tc>
        <w:tcPr>
          <w:tcW w:w="10080" w:type="dxa"/>
        </w:tcPr>
        <w:p>
          <w:pPr>
            <w:pStyle w:val="Normal383"/>
            <w:spacing w:before="60" w:after="200"/>
            <w:jc w:val="center"/>
          </w:pPr>
          <w:r>
            <w:rPr>
              <w:rFonts w:ascii="arial" w:eastAsia="arial" w:hAnsi="arial" w:cs="arial"/>
              <w:sz w:val="20"/>
            </w:rPr>
            <w:t>500 Teilnehmer bei Pro-Palästina-Demo</w:t>
          </w:r>
        </w:p>
      </w:tc>
    </w:tr>
  </w:tbl>
</w:hdr>
</file>

<file path=word/header1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hdr>
</file>

<file path=word/header1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hdr>
</file>

<file path=word/header1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4"/>
          </w:pPr>
        </w:p>
      </w:tc>
    </w:tr>
    <w:tr>
      <w:tblPrEx>
        <w:tblW w:w="10080" w:type="dxa"/>
        <w:jc w:val="center"/>
        <w:tblLayout w:type="fixed"/>
        <w:tblCellMar>
          <w:left w:w="108" w:type="dxa"/>
          <w:right w:w="108" w:type="dxa"/>
        </w:tblCellMar>
      </w:tblPrEx>
      <w:trPr>
        <w:jc w:val="center"/>
      </w:trPr>
      <w:tc>
        <w:tcPr>
          <w:tcW w:w="10080" w:type="dxa"/>
        </w:tcPr>
        <w:p>
          <w:pPr>
            <w:pStyle w:val="Normal384"/>
            <w:spacing w:before="60" w:after="200"/>
            <w:jc w:val="center"/>
          </w:pPr>
          <w:r>
            <w:rPr>
              <w:rFonts w:ascii="arial" w:eastAsia="arial" w:hAnsi="arial" w:cs="arial"/>
              <w:sz w:val="20"/>
            </w:rPr>
            <w:t>Nahost-Konflikt Tausende Menschen gehen bei propalästinensischen Demos auf deutsche Straßen</w:t>
          </w:r>
        </w:p>
      </w:tc>
    </w:tr>
  </w:tbl>
</w:hdr>
</file>

<file path=word/header1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hdr>
</file>

<file path=word/header1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hdr>
</file>

<file path=word/header1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5"/>
          </w:pPr>
        </w:p>
      </w:tc>
    </w:tr>
    <w:tr>
      <w:tblPrEx>
        <w:tblW w:w="10080" w:type="dxa"/>
        <w:jc w:val="center"/>
        <w:tblLayout w:type="fixed"/>
        <w:tblCellMar>
          <w:left w:w="108" w:type="dxa"/>
          <w:right w:w="108" w:type="dxa"/>
        </w:tblCellMar>
      </w:tblPrEx>
      <w:trPr>
        <w:jc w:val="center"/>
      </w:trPr>
      <w:tc>
        <w:tcPr>
          <w:tcW w:w="10080" w:type="dxa"/>
        </w:tcPr>
        <w:p>
          <w:pPr>
            <w:pStyle w:val="Normal385"/>
            <w:spacing w:before="60" w:after="200"/>
            <w:jc w:val="center"/>
          </w:pPr>
          <w:r>
            <w:rPr>
              <w:rFonts w:ascii="arial" w:eastAsia="arial" w:hAnsi="arial" w:cs="arial"/>
              <w:sz w:val="20"/>
            </w:rPr>
            <w:t>Kundgebungen bleiben friedlich</w:t>
          </w:r>
        </w:p>
      </w:tc>
    </w:tr>
  </w:tbl>
</w:hdr>
</file>

<file path=word/header1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hdr>
</file>

<file path=word/header1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
          </w:pPr>
        </w:p>
      </w:tc>
    </w:tr>
    <w:tr>
      <w:tblPrEx>
        <w:tblW w:w="10080" w:type="dxa"/>
        <w:jc w:val="center"/>
        <w:tblLayout w:type="fixed"/>
        <w:tblCellMar>
          <w:left w:w="108" w:type="dxa"/>
          <w:right w:w="108" w:type="dxa"/>
        </w:tblCellMar>
      </w:tblPrEx>
      <w:trPr>
        <w:jc w:val="center"/>
      </w:trPr>
      <w:tc>
        <w:tcPr>
          <w:tcW w:w="10080" w:type="dxa"/>
        </w:tcPr>
        <w:p>
          <w:pPr>
            <w:pStyle w:val="Normal38"/>
            <w:spacing w:before="60" w:after="200"/>
            <w:jc w:val="center"/>
          </w:pPr>
          <w:r>
            <w:rPr>
              <w:rFonts w:ascii="arial" w:eastAsia="arial" w:hAnsi="arial" w:cs="arial"/>
              <w:sz w:val="20"/>
            </w:rPr>
            <w:t>Demo gegen Israel an der Humboldt-Uni; Proteste Polizei leitet nach nicht angemeldeter propalästinensischer Kundgebung Dutzende Ermittlungsverfahren ein.</w:t>
          </w:r>
        </w:p>
      </w:tc>
    </w:tr>
  </w:tbl>
</w:hdr>
</file>

<file path=word/header1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6"/>
          </w:pPr>
        </w:p>
      </w:tc>
    </w:tr>
    <w:tr>
      <w:tblPrEx>
        <w:tblW w:w="10080" w:type="dxa"/>
        <w:jc w:val="center"/>
        <w:tblLayout w:type="fixed"/>
        <w:tblCellMar>
          <w:left w:w="108" w:type="dxa"/>
          <w:right w:w="108" w:type="dxa"/>
        </w:tblCellMar>
      </w:tblPrEx>
      <w:trPr>
        <w:jc w:val="center"/>
      </w:trPr>
      <w:tc>
        <w:tcPr>
          <w:tcW w:w="10080" w:type="dxa"/>
        </w:tcPr>
        <w:p>
          <w:pPr>
            <w:pStyle w:val="Normal386"/>
            <w:spacing w:before="60" w:after="200"/>
            <w:jc w:val="center"/>
          </w:pPr>
          <w:r>
            <w:rPr>
              <w:rFonts w:ascii="arial" w:eastAsia="arial" w:hAnsi="arial" w:cs="arial"/>
              <w:sz w:val="20"/>
            </w:rPr>
            <w:t>Kundgebungen bleiben weitgehend friedlich</w:t>
          </w:r>
        </w:p>
      </w:tc>
    </w:tr>
  </w:tbl>
</w:hdr>
</file>

<file path=word/header1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hdr>
</file>

<file path=word/header1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hdr>
</file>

<file path=word/header1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7"/>
          </w:pPr>
        </w:p>
      </w:tc>
    </w:tr>
    <w:tr>
      <w:tblPrEx>
        <w:tblW w:w="10080" w:type="dxa"/>
        <w:jc w:val="center"/>
        <w:tblLayout w:type="fixed"/>
        <w:tblCellMar>
          <w:left w:w="108" w:type="dxa"/>
          <w:right w:w="108" w:type="dxa"/>
        </w:tblCellMar>
      </w:tblPrEx>
      <w:trPr>
        <w:jc w:val="center"/>
      </w:trPr>
      <w:tc>
        <w:tcPr>
          <w:tcW w:w="10080" w:type="dxa"/>
        </w:tcPr>
        <w:p>
          <w:pPr>
            <w:pStyle w:val="Normal387"/>
            <w:spacing w:before="60" w:after="200"/>
            <w:jc w:val="center"/>
          </w:pPr>
          <w:r>
            <w:rPr>
              <w:rFonts w:ascii="arial" w:eastAsia="arial" w:hAnsi="arial" w:cs="arial"/>
              <w:sz w:val="20"/>
            </w:rPr>
            <w:t>Seite 1</w:t>
          </w:r>
        </w:p>
      </w:tc>
    </w:tr>
  </w:tbl>
</w:hdr>
</file>

<file path=word/header1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hdr>
</file>

<file path=word/header1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hdr>
</file>

<file path=word/header1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8"/>
          </w:pPr>
        </w:p>
      </w:tc>
    </w:tr>
    <w:tr>
      <w:tblPrEx>
        <w:tblW w:w="10080" w:type="dxa"/>
        <w:jc w:val="center"/>
        <w:tblLayout w:type="fixed"/>
        <w:tblCellMar>
          <w:left w:w="108" w:type="dxa"/>
          <w:right w:w="108" w:type="dxa"/>
        </w:tblCellMar>
      </w:tblPrEx>
      <w:trPr>
        <w:jc w:val="center"/>
      </w:trPr>
      <w:tc>
        <w:tcPr>
          <w:tcW w:w="10080" w:type="dxa"/>
        </w:tcPr>
        <w:p>
          <w:pPr>
            <w:pStyle w:val="Normal388"/>
            <w:spacing w:before="60" w:after="200"/>
            <w:jc w:val="center"/>
          </w:pPr>
          <w:r>
            <w:rPr>
              <w:rFonts w:ascii="arial" w:eastAsia="arial" w:hAnsi="arial" w:cs="arial"/>
              <w:sz w:val="20"/>
            </w:rPr>
            <w:t>Seite 1</w:t>
          </w:r>
        </w:p>
      </w:tc>
    </w:tr>
  </w:tbl>
</w:hdr>
</file>

<file path=word/header1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hdr>
</file>

<file path=word/header1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hdr>
</file>

<file path=word/header1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9"/>
          </w:pPr>
        </w:p>
      </w:tc>
    </w:tr>
    <w:tr>
      <w:tblPrEx>
        <w:tblW w:w="10080" w:type="dxa"/>
        <w:jc w:val="center"/>
        <w:tblLayout w:type="fixed"/>
        <w:tblCellMar>
          <w:left w:w="108" w:type="dxa"/>
          <w:right w:w="108" w:type="dxa"/>
        </w:tblCellMar>
      </w:tblPrEx>
      <w:trPr>
        <w:jc w:val="center"/>
      </w:trPr>
      <w:tc>
        <w:tcPr>
          <w:tcW w:w="10080" w:type="dxa"/>
        </w:tcPr>
        <w:p>
          <w:pPr>
            <w:pStyle w:val="Normal389"/>
            <w:spacing w:before="60" w:after="200"/>
            <w:jc w:val="center"/>
          </w:pPr>
          <w:r>
            <w:rPr>
              <w:rFonts w:ascii="arial" w:eastAsia="arial" w:hAnsi="arial" w:cs="arial"/>
              <w:sz w:val="20"/>
            </w:rPr>
            <w:t>Palästina-Demo trifft Weihnachtsmarkt</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hdr>
</file>

<file path=word/header1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hdr>
</file>

<file path=word/header1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0"/>
          </w:pPr>
        </w:p>
      </w:tc>
    </w:tr>
    <w:tr>
      <w:tblPrEx>
        <w:tblW w:w="10080" w:type="dxa"/>
        <w:jc w:val="center"/>
        <w:tblLayout w:type="fixed"/>
        <w:tblCellMar>
          <w:left w:w="108" w:type="dxa"/>
          <w:right w:w="108" w:type="dxa"/>
        </w:tblCellMar>
      </w:tblPrEx>
      <w:trPr>
        <w:jc w:val="center"/>
      </w:trPr>
      <w:tc>
        <w:tcPr>
          <w:tcW w:w="10080" w:type="dxa"/>
        </w:tcPr>
        <w:p>
          <w:pPr>
            <w:pStyle w:val="Normal390"/>
            <w:spacing w:before="60" w:after="200"/>
            <w:jc w:val="center"/>
          </w:pPr>
          <w:r>
            <w:rPr>
              <w:rFonts w:ascii="arial" w:eastAsia="arial" w:hAnsi="arial" w:cs="arial"/>
              <w:sz w:val="20"/>
            </w:rPr>
            <w:t>Leserbriefe</w:t>
          </w:r>
        </w:p>
      </w:tc>
    </w:tr>
  </w:tbl>
</w:hdr>
</file>

<file path=word/header1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hdr>
</file>

<file path=word/header1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hdr>
</file>

<file path=word/header1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1"/>
          </w:pPr>
        </w:p>
      </w:tc>
    </w:tr>
    <w:tr>
      <w:tblPrEx>
        <w:tblW w:w="10080" w:type="dxa"/>
        <w:jc w:val="center"/>
        <w:tblLayout w:type="fixed"/>
        <w:tblCellMar>
          <w:left w:w="108" w:type="dxa"/>
          <w:right w:w="108" w:type="dxa"/>
        </w:tblCellMar>
      </w:tblPrEx>
      <w:trPr>
        <w:jc w:val="center"/>
      </w:trPr>
      <w:tc>
        <w:tcPr>
          <w:tcW w:w="10080" w:type="dxa"/>
        </w:tcPr>
        <w:p>
          <w:pPr>
            <w:pStyle w:val="Normal391"/>
            <w:spacing w:before="60" w:after="200"/>
            <w:jc w:val="center"/>
          </w:pPr>
          <w:r>
            <w:rPr>
              <w:rFonts w:ascii="arial" w:eastAsia="arial" w:hAnsi="arial" w:cs="arial"/>
              <w:sz w:val="20"/>
            </w:rPr>
            <w:t>Leserbriefe</w:t>
          </w:r>
        </w:p>
      </w:tc>
    </w:tr>
  </w:tbl>
</w:hdr>
</file>

<file path=word/header1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hdr>
</file>

<file path=word/header1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hdr>
</file>

<file path=word/header1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2"/>
          </w:pPr>
        </w:p>
      </w:tc>
    </w:tr>
    <w:tr>
      <w:tblPrEx>
        <w:tblW w:w="10080" w:type="dxa"/>
        <w:jc w:val="center"/>
        <w:tblLayout w:type="fixed"/>
        <w:tblCellMar>
          <w:left w:w="108" w:type="dxa"/>
          <w:right w:w="108" w:type="dxa"/>
        </w:tblCellMar>
      </w:tblPrEx>
      <w:trPr>
        <w:jc w:val="center"/>
      </w:trPr>
      <w:tc>
        <w:tcPr>
          <w:tcW w:w="10080" w:type="dxa"/>
        </w:tcPr>
        <w:p>
          <w:pPr>
            <w:pStyle w:val="Normal392"/>
            <w:spacing w:before="60" w:after="200"/>
            <w:jc w:val="center"/>
          </w:pPr>
          <w:r>
            <w:rPr>
              <w:rFonts w:ascii="arial" w:eastAsia="arial" w:hAnsi="arial" w:cs="arial"/>
              <w:sz w:val="20"/>
            </w:rPr>
            <w:t>Leserbriefe</w:t>
          </w:r>
        </w:p>
      </w:tc>
    </w:tr>
  </w:tbl>
</w:hdr>
</file>

<file path=word/header1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hdr>
</file>

<file path=word/header1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3"/>
          </w:pPr>
        </w:p>
      </w:tc>
    </w:tr>
    <w:tr>
      <w:tblPrEx>
        <w:tblW w:w="10080" w:type="dxa"/>
        <w:jc w:val="center"/>
        <w:tblLayout w:type="fixed"/>
        <w:tblCellMar>
          <w:left w:w="108" w:type="dxa"/>
          <w:right w:w="108" w:type="dxa"/>
        </w:tblCellMar>
      </w:tblPrEx>
      <w:trPr>
        <w:jc w:val="center"/>
      </w:trPr>
      <w:tc>
        <w:tcPr>
          <w:tcW w:w="10080" w:type="dxa"/>
        </w:tcPr>
        <w:p>
          <w:pPr>
            <w:pStyle w:val="Normal393"/>
            <w:spacing w:before="60" w:after="200"/>
            <w:jc w:val="center"/>
          </w:pPr>
          <w:r>
            <w:rPr>
              <w:rFonts w:ascii="arial" w:eastAsia="arial" w:hAnsi="arial" w:cs="arial"/>
              <w:sz w:val="20"/>
            </w:rPr>
            <w:t>Leserbriefe</w:t>
          </w:r>
        </w:p>
      </w:tc>
    </w:tr>
  </w:tbl>
</w:hdr>
</file>

<file path=word/header1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hdr>
</file>

<file path=word/header1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hdr>
</file>

<file path=word/header1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4"/>
          </w:pPr>
        </w:p>
      </w:tc>
    </w:tr>
    <w:tr>
      <w:tblPrEx>
        <w:tblW w:w="10080" w:type="dxa"/>
        <w:jc w:val="center"/>
        <w:tblLayout w:type="fixed"/>
        <w:tblCellMar>
          <w:left w:w="108" w:type="dxa"/>
          <w:right w:w="108" w:type="dxa"/>
        </w:tblCellMar>
      </w:tblPrEx>
      <w:trPr>
        <w:jc w:val="center"/>
      </w:trPr>
      <w:tc>
        <w:tcPr>
          <w:tcW w:w="10080" w:type="dxa"/>
        </w:tcPr>
        <w:p>
          <w:pPr>
            <w:pStyle w:val="Normal394"/>
            <w:spacing w:before="60" w:after="200"/>
            <w:jc w:val="center"/>
          </w:pPr>
          <w:r>
            <w:rPr>
              <w:rFonts w:ascii="arial" w:eastAsia="arial" w:hAnsi="arial" w:cs="arial"/>
              <w:sz w:val="20"/>
            </w:rPr>
            <w:t>Leserbriefe</w:t>
          </w:r>
        </w:p>
      </w:tc>
    </w:tr>
  </w:tbl>
</w:hdr>
</file>

<file path=word/header1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hdr>
</file>

<file path=word/header1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hdr>
</file>

<file path=word/header1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5"/>
          </w:pPr>
        </w:p>
      </w:tc>
    </w:tr>
    <w:tr>
      <w:tblPrEx>
        <w:tblW w:w="10080" w:type="dxa"/>
        <w:jc w:val="center"/>
        <w:tblLayout w:type="fixed"/>
        <w:tblCellMar>
          <w:left w:w="108" w:type="dxa"/>
          <w:right w:w="108" w:type="dxa"/>
        </w:tblCellMar>
      </w:tblPrEx>
      <w:trPr>
        <w:jc w:val="center"/>
      </w:trPr>
      <w:tc>
        <w:tcPr>
          <w:tcW w:w="10080" w:type="dxa"/>
        </w:tcPr>
        <w:p>
          <w:pPr>
            <w:pStyle w:val="Normal395"/>
            <w:spacing w:before="60" w:after="200"/>
            <w:jc w:val="center"/>
          </w:pPr>
          <w:r>
            <w:rPr>
              <w:rFonts w:ascii="arial" w:eastAsia="arial" w:hAnsi="arial" w:cs="arial"/>
              <w:sz w:val="20"/>
            </w:rPr>
            <w:t>Leserbriefe</w:t>
          </w:r>
        </w:p>
      </w:tc>
    </w:tr>
  </w:tbl>
</w:hdr>
</file>

<file path=word/header1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hdr>
</file>

<file path=word/header1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
          </w:pPr>
        </w:p>
      </w:tc>
    </w:tr>
    <w:tr>
      <w:tblPrEx>
        <w:tblW w:w="10080" w:type="dxa"/>
        <w:jc w:val="center"/>
        <w:tblLayout w:type="fixed"/>
        <w:tblCellMar>
          <w:left w:w="108" w:type="dxa"/>
          <w:right w:w="108" w:type="dxa"/>
        </w:tblCellMar>
      </w:tblPrEx>
      <w:trPr>
        <w:jc w:val="center"/>
      </w:trPr>
      <w:tc>
        <w:tcPr>
          <w:tcW w:w="10080" w:type="dxa"/>
        </w:tcPr>
        <w:p>
          <w:pPr>
            <w:pStyle w:val="Normal39"/>
            <w:spacing w:before="60" w:after="200"/>
            <w:jc w:val="center"/>
          </w:pPr>
          <w:r>
            <w:rPr>
              <w:rFonts w:ascii="arial" w:eastAsia="arial" w:hAnsi="arial" w:cs="arial"/>
              <w:sz w:val="20"/>
            </w:rPr>
            <w:t>Klein warnt vor  aggressiver Stimmung Der Antisemitismusbeauftragte sieht die Gazaproteste an Unis kritisch. Vorfall an Berliner HU</w:t>
          </w:r>
        </w:p>
      </w:tc>
    </w:tr>
  </w:tbl>
</w:hdr>
</file>

<file path=word/header1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6"/>
          </w:pPr>
        </w:p>
      </w:tc>
    </w:tr>
    <w:tr>
      <w:tblPrEx>
        <w:tblW w:w="10080" w:type="dxa"/>
        <w:jc w:val="center"/>
        <w:tblLayout w:type="fixed"/>
        <w:tblCellMar>
          <w:left w:w="108" w:type="dxa"/>
          <w:right w:w="108" w:type="dxa"/>
        </w:tblCellMar>
      </w:tblPrEx>
      <w:trPr>
        <w:jc w:val="center"/>
      </w:trPr>
      <w:tc>
        <w:tcPr>
          <w:tcW w:w="10080" w:type="dxa"/>
        </w:tcPr>
        <w:p>
          <w:pPr>
            <w:pStyle w:val="Normal396"/>
            <w:spacing w:before="60" w:after="200"/>
            <w:jc w:val="center"/>
          </w:pPr>
          <w:r>
            <w:rPr>
              <w:rFonts w:ascii="arial" w:eastAsia="arial" w:hAnsi="arial" w:cs="arial"/>
              <w:sz w:val="20"/>
            </w:rPr>
            <w:t>Leserbriefe</w:t>
          </w:r>
        </w:p>
      </w:tc>
    </w:tr>
  </w:tbl>
</w:hdr>
</file>

<file path=word/header1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hdr>
</file>

<file path=word/header1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hdr>
</file>

<file path=word/header1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7"/>
          </w:pPr>
        </w:p>
      </w:tc>
    </w:tr>
    <w:tr>
      <w:tblPrEx>
        <w:tblW w:w="10080" w:type="dxa"/>
        <w:jc w:val="center"/>
        <w:tblLayout w:type="fixed"/>
        <w:tblCellMar>
          <w:left w:w="108" w:type="dxa"/>
          <w:right w:w="108" w:type="dxa"/>
        </w:tblCellMar>
      </w:tblPrEx>
      <w:trPr>
        <w:jc w:val="center"/>
      </w:trPr>
      <w:tc>
        <w:tcPr>
          <w:tcW w:w="10080" w:type="dxa"/>
        </w:tcPr>
        <w:p>
          <w:pPr>
            <w:pStyle w:val="Normal397"/>
            <w:spacing w:before="60" w:after="200"/>
            <w:jc w:val="center"/>
          </w:pPr>
          <w:r>
            <w:rPr>
              <w:rFonts w:ascii="arial" w:eastAsia="arial" w:hAnsi="arial" w:cs="arial"/>
              <w:sz w:val="20"/>
            </w:rPr>
            <w:t>Leserbriefe</w:t>
          </w:r>
        </w:p>
      </w:tc>
    </w:tr>
  </w:tbl>
</w:hdr>
</file>

<file path=word/header1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hdr>
</file>

<file path=word/header1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hdr>
</file>

<file path=word/header1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8"/>
          </w:pPr>
        </w:p>
      </w:tc>
    </w:tr>
    <w:tr>
      <w:tblPrEx>
        <w:tblW w:w="10080" w:type="dxa"/>
        <w:jc w:val="center"/>
        <w:tblLayout w:type="fixed"/>
        <w:tblCellMar>
          <w:left w:w="108" w:type="dxa"/>
          <w:right w:w="108" w:type="dxa"/>
        </w:tblCellMar>
      </w:tblPrEx>
      <w:trPr>
        <w:jc w:val="center"/>
      </w:trPr>
      <w:tc>
        <w:tcPr>
          <w:tcW w:w="10080" w:type="dxa"/>
        </w:tcPr>
        <w:p>
          <w:pPr>
            <w:pStyle w:val="Normal398"/>
            <w:spacing w:before="60" w:after="200"/>
            <w:jc w:val="center"/>
          </w:pPr>
          <w:r>
            <w:rPr>
              <w:rFonts w:ascii="arial" w:eastAsia="arial" w:hAnsi="arial" w:cs="arial"/>
              <w:sz w:val="20"/>
            </w:rPr>
            <w:t>Leserbriefe</w:t>
          </w:r>
        </w:p>
      </w:tc>
    </w:tr>
  </w:tbl>
</w:hdr>
</file>

<file path=word/header1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hdr>
</file>

<file path=word/header1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hdr>
</file>

<file path=word/header1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9"/>
          </w:pPr>
        </w:p>
      </w:tc>
    </w:tr>
    <w:tr>
      <w:tblPrEx>
        <w:tblW w:w="10080" w:type="dxa"/>
        <w:jc w:val="center"/>
        <w:tblLayout w:type="fixed"/>
        <w:tblCellMar>
          <w:left w:w="108" w:type="dxa"/>
          <w:right w:w="108" w:type="dxa"/>
        </w:tblCellMar>
      </w:tblPrEx>
      <w:trPr>
        <w:jc w:val="center"/>
      </w:trPr>
      <w:tc>
        <w:tcPr>
          <w:tcW w:w="10080" w:type="dxa"/>
        </w:tcPr>
        <w:p>
          <w:pPr>
            <w:pStyle w:val="Normal399"/>
            <w:spacing w:before="60" w:after="200"/>
            <w:jc w:val="center"/>
          </w:pPr>
          <w:r>
            <w:rPr>
              <w:rFonts w:ascii="arial" w:eastAsia="arial" w:hAnsi="arial" w:cs="arial"/>
              <w:sz w:val="20"/>
            </w:rPr>
            <w:t>Leserbriefe</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hdr>
</file>

<file path=word/header1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hdr>
</file>

<file path=word/header1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0"/>
          </w:pPr>
        </w:p>
      </w:tc>
    </w:tr>
    <w:tr>
      <w:tblPrEx>
        <w:tblW w:w="10080" w:type="dxa"/>
        <w:jc w:val="center"/>
        <w:tblLayout w:type="fixed"/>
        <w:tblCellMar>
          <w:left w:w="108" w:type="dxa"/>
          <w:right w:w="108" w:type="dxa"/>
        </w:tblCellMar>
      </w:tblPrEx>
      <w:trPr>
        <w:jc w:val="center"/>
      </w:trPr>
      <w:tc>
        <w:tcPr>
          <w:tcW w:w="10080" w:type="dxa"/>
        </w:tcPr>
        <w:p>
          <w:pPr>
            <w:pStyle w:val="Normal400"/>
            <w:spacing w:before="60" w:after="200"/>
            <w:jc w:val="center"/>
          </w:pPr>
          <w:r>
            <w:rPr>
              <w:rFonts w:ascii="arial" w:eastAsia="arial" w:hAnsi="arial" w:cs="arial"/>
              <w:sz w:val="20"/>
            </w:rPr>
            <w:t>Leserbriefe</w:t>
          </w:r>
        </w:p>
      </w:tc>
    </w:tr>
  </w:tbl>
</w:hdr>
</file>

<file path=word/header1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hdr>
</file>

<file path=word/header1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hdr>
</file>

<file path=word/header1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1"/>
          </w:pPr>
        </w:p>
      </w:tc>
    </w:tr>
    <w:tr>
      <w:tblPrEx>
        <w:tblW w:w="10080" w:type="dxa"/>
        <w:jc w:val="center"/>
        <w:tblLayout w:type="fixed"/>
        <w:tblCellMar>
          <w:left w:w="108" w:type="dxa"/>
          <w:right w:w="108" w:type="dxa"/>
        </w:tblCellMar>
      </w:tblPrEx>
      <w:trPr>
        <w:jc w:val="center"/>
      </w:trPr>
      <w:tc>
        <w:tcPr>
          <w:tcW w:w="10080" w:type="dxa"/>
        </w:tcPr>
        <w:p>
          <w:pPr>
            <w:pStyle w:val="Normal401"/>
            <w:spacing w:before="60" w:after="200"/>
            <w:jc w:val="center"/>
          </w:pPr>
          <w:r>
            <w:rPr>
              <w:rFonts w:ascii="arial" w:eastAsia="arial" w:hAnsi="arial" w:cs="arial"/>
              <w:sz w:val="20"/>
            </w:rPr>
            <w:t>Leserbriefe</w:t>
          </w:r>
        </w:p>
      </w:tc>
    </w:tr>
  </w:tbl>
</w:hdr>
</file>

<file path=word/header1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hdr>
</file>

<file path=word/header1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hdr>
</file>

<file path=word/header1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2"/>
          </w:pPr>
        </w:p>
      </w:tc>
    </w:tr>
    <w:tr>
      <w:tblPrEx>
        <w:tblW w:w="10080" w:type="dxa"/>
        <w:jc w:val="center"/>
        <w:tblLayout w:type="fixed"/>
        <w:tblCellMar>
          <w:left w:w="108" w:type="dxa"/>
          <w:right w:w="108" w:type="dxa"/>
        </w:tblCellMar>
      </w:tblPrEx>
      <w:trPr>
        <w:jc w:val="center"/>
      </w:trPr>
      <w:tc>
        <w:tcPr>
          <w:tcW w:w="10080" w:type="dxa"/>
        </w:tcPr>
        <w:p>
          <w:pPr>
            <w:pStyle w:val="Normal402"/>
            <w:spacing w:before="60" w:after="200"/>
            <w:jc w:val="center"/>
          </w:pPr>
          <w:r>
            <w:rPr>
              <w:rFonts w:ascii="arial" w:eastAsia="arial" w:hAnsi="arial" w:cs="arial"/>
              <w:sz w:val="20"/>
            </w:rPr>
            <w:t>Leserbriefe</w:t>
          </w:r>
        </w:p>
      </w:tc>
    </w:tr>
  </w:tbl>
</w:hdr>
</file>

<file path=word/header1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hdr>
</file>

<file path=word/header1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3"/>
          </w:pPr>
        </w:p>
      </w:tc>
    </w:tr>
    <w:tr>
      <w:tblPrEx>
        <w:tblW w:w="10080" w:type="dxa"/>
        <w:jc w:val="center"/>
        <w:tblLayout w:type="fixed"/>
        <w:tblCellMar>
          <w:left w:w="108" w:type="dxa"/>
          <w:right w:w="108" w:type="dxa"/>
        </w:tblCellMar>
      </w:tblPrEx>
      <w:trPr>
        <w:jc w:val="center"/>
      </w:trPr>
      <w:tc>
        <w:tcPr>
          <w:tcW w:w="10080" w:type="dxa"/>
        </w:tcPr>
        <w:p>
          <w:pPr>
            <w:pStyle w:val="Normal403"/>
            <w:spacing w:before="60" w:after="200"/>
            <w:jc w:val="center"/>
          </w:pPr>
          <w:r>
            <w:rPr>
              <w:rFonts w:ascii="arial" w:eastAsia="arial" w:hAnsi="arial" w:cs="arial"/>
              <w:sz w:val="20"/>
            </w:rPr>
            <w:t>Leserbriefe</w:t>
          </w:r>
        </w:p>
      </w:tc>
    </w:tr>
  </w:tbl>
</w:hdr>
</file>

<file path=word/header1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hdr>
</file>

<file path=word/header1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hdr>
</file>

<file path=word/header1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4"/>
          </w:pPr>
        </w:p>
      </w:tc>
    </w:tr>
    <w:tr>
      <w:tblPrEx>
        <w:tblW w:w="10080" w:type="dxa"/>
        <w:jc w:val="center"/>
        <w:tblLayout w:type="fixed"/>
        <w:tblCellMar>
          <w:left w:w="108" w:type="dxa"/>
          <w:right w:w="108" w:type="dxa"/>
        </w:tblCellMar>
      </w:tblPrEx>
      <w:trPr>
        <w:jc w:val="center"/>
      </w:trPr>
      <w:tc>
        <w:tcPr>
          <w:tcW w:w="10080" w:type="dxa"/>
        </w:tcPr>
        <w:p>
          <w:pPr>
            <w:pStyle w:val="Normal404"/>
            <w:spacing w:before="60" w:after="200"/>
            <w:jc w:val="center"/>
          </w:pPr>
          <w:r>
            <w:rPr>
              <w:rFonts w:ascii="arial" w:eastAsia="arial" w:hAnsi="arial" w:cs="arial"/>
              <w:sz w:val="20"/>
            </w:rPr>
            <w:t>Leserbriefe</w:t>
          </w:r>
        </w:p>
      </w:tc>
    </w:tr>
  </w:tbl>
</w:hdr>
</file>

<file path=word/header1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hdr>
</file>

<file path=word/header1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hdr>
</file>

<file path=word/header1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5"/>
          </w:pPr>
        </w:p>
      </w:tc>
    </w:tr>
    <w:tr>
      <w:tblPrEx>
        <w:tblW w:w="10080" w:type="dxa"/>
        <w:jc w:val="center"/>
        <w:tblLayout w:type="fixed"/>
        <w:tblCellMar>
          <w:left w:w="108" w:type="dxa"/>
          <w:right w:w="108" w:type="dxa"/>
        </w:tblCellMar>
      </w:tblPrEx>
      <w:trPr>
        <w:jc w:val="center"/>
      </w:trPr>
      <w:tc>
        <w:tcPr>
          <w:tcW w:w="10080" w:type="dxa"/>
        </w:tcPr>
        <w:p>
          <w:pPr>
            <w:pStyle w:val="Normal405"/>
            <w:spacing w:before="60" w:after="200"/>
            <w:jc w:val="center"/>
          </w:pPr>
          <w:r>
            <w:rPr>
              <w:rFonts w:ascii="arial" w:eastAsia="arial" w:hAnsi="arial" w:cs="arial"/>
              <w:sz w:val="20"/>
            </w:rPr>
            <w:t>Leserbriefe</w:t>
          </w:r>
        </w:p>
      </w:tc>
    </w:tr>
  </w:tbl>
</w:hdr>
</file>

<file path=word/header1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hdr>
</file>

<file path=word/header1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
          </w:pPr>
        </w:p>
      </w:tc>
    </w:tr>
    <w:tr>
      <w:tblPrEx>
        <w:tblW w:w="10080" w:type="dxa"/>
        <w:jc w:val="center"/>
        <w:tblLayout w:type="fixed"/>
        <w:tblCellMar>
          <w:left w:w="108" w:type="dxa"/>
          <w:right w:w="108" w:type="dxa"/>
        </w:tblCellMar>
      </w:tblPrEx>
      <w:trPr>
        <w:jc w:val="center"/>
      </w:trPr>
      <w:tc>
        <w:tcPr>
          <w:tcW w:w="10080" w:type="dxa"/>
        </w:tcPr>
        <w:p>
          <w:pPr>
            <w:pStyle w:val="Normal40"/>
            <w:spacing w:before="60" w:after="200"/>
            <w:jc w:val="center"/>
          </w:pPr>
          <w:r>
            <w:rPr>
              <w:rFonts w:ascii="arial" w:eastAsia="arial" w:hAnsi="arial" w:cs="arial"/>
              <w:sz w:val="20"/>
            </w:rPr>
            <w:t>Propalästinensisches Protestcamp an der Universität</w:t>
          </w:r>
        </w:p>
      </w:tc>
    </w:tr>
  </w:tbl>
</w:hdr>
</file>

<file path=word/header1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6"/>
          </w:pPr>
        </w:p>
      </w:tc>
    </w:tr>
    <w:tr>
      <w:tblPrEx>
        <w:tblW w:w="10080" w:type="dxa"/>
        <w:jc w:val="center"/>
        <w:tblLayout w:type="fixed"/>
        <w:tblCellMar>
          <w:left w:w="108" w:type="dxa"/>
          <w:right w:w="108" w:type="dxa"/>
        </w:tblCellMar>
      </w:tblPrEx>
      <w:trPr>
        <w:jc w:val="center"/>
      </w:trPr>
      <w:tc>
        <w:tcPr>
          <w:tcW w:w="10080" w:type="dxa"/>
        </w:tcPr>
        <w:p>
          <w:pPr>
            <w:pStyle w:val="Normal406"/>
            <w:spacing w:before="60" w:after="200"/>
            <w:jc w:val="center"/>
          </w:pPr>
          <w:r>
            <w:rPr>
              <w:rFonts w:ascii="arial" w:eastAsia="arial" w:hAnsi="arial" w:cs="arial"/>
              <w:sz w:val="20"/>
            </w:rPr>
            <w:t>Leserbriefe</w:t>
          </w:r>
        </w:p>
      </w:tc>
    </w:tr>
  </w:tbl>
</w:hdr>
</file>

<file path=word/header1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hdr>
</file>

<file path=word/header1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hdr>
</file>

<file path=word/header1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7"/>
          </w:pPr>
        </w:p>
      </w:tc>
    </w:tr>
    <w:tr>
      <w:tblPrEx>
        <w:tblW w:w="10080" w:type="dxa"/>
        <w:jc w:val="center"/>
        <w:tblLayout w:type="fixed"/>
        <w:tblCellMar>
          <w:left w:w="108" w:type="dxa"/>
          <w:right w:w="108" w:type="dxa"/>
        </w:tblCellMar>
      </w:tblPrEx>
      <w:trPr>
        <w:jc w:val="center"/>
      </w:trPr>
      <w:tc>
        <w:tcPr>
          <w:tcW w:w="10080" w:type="dxa"/>
        </w:tcPr>
        <w:p>
          <w:pPr>
            <w:pStyle w:val="Normal407"/>
            <w:spacing w:before="60" w:after="200"/>
            <w:jc w:val="center"/>
          </w:pPr>
          <w:r>
            <w:rPr>
              <w:rFonts w:ascii="arial" w:eastAsia="arial" w:hAnsi="arial" w:cs="arial"/>
              <w:sz w:val="20"/>
            </w:rPr>
            <w:t>"Kindermord", "Genozid": Gericht erlaubt Israel-Hass</w:t>
          </w:r>
        </w:p>
      </w:tc>
    </w:tr>
  </w:tbl>
</w:hdr>
</file>

<file path=word/header1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hdr>
</file>

<file path=word/header1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hdr>
</file>

<file path=word/header1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8"/>
          </w:pPr>
        </w:p>
      </w:tc>
    </w:tr>
    <w:tr>
      <w:tblPrEx>
        <w:tblW w:w="10080" w:type="dxa"/>
        <w:jc w:val="center"/>
        <w:tblLayout w:type="fixed"/>
        <w:tblCellMar>
          <w:left w:w="108" w:type="dxa"/>
          <w:right w:w="108" w:type="dxa"/>
        </w:tblCellMar>
      </w:tblPrEx>
      <w:trPr>
        <w:jc w:val="center"/>
      </w:trPr>
      <w:tc>
        <w:tcPr>
          <w:tcW w:w="10080" w:type="dxa"/>
        </w:tcPr>
        <w:p>
          <w:pPr>
            <w:pStyle w:val="Normal408"/>
            <w:spacing w:before="60" w:after="200"/>
            <w:jc w:val="center"/>
          </w:pPr>
          <w:r>
            <w:rPr>
              <w:rFonts w:ascii="arial" w:eastAsia="arial" w:hAnsi="arial" w:cs="arial"/>
              <w:sz w:val="20"/>
            </w:rPr>
            <w:t>Demonstrationen zum Nahost-Krieg</w:t>
          </w:r>
        </w:p>
      </w:tc>
    </w:tr>
  </w:tbl>
</w:hdr>
</file>

<file path=word/header1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hdr>
</file>

<file path=word/header1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hdr>
</file>

<file path=word/header1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9"/>
          </w:pPr>
        </w:p>
      </w:tc>
    </w:tr>
    <w:tr>
      <w:tblPrEx>
        <w:tblW w:w="10080" w:type="dxa"/>
        <w:jc w:val="center"/>
        <w:tblLayout w:type="fixed"/>
        <w:tblCellMar>
          <w:left w:w="108" w:type="dxa"/>
          <w:right w:w="108" w:type="dxa"/>
        </w:tblCellMar>
      </w:tblPrEx>
      <w:trPr>
        <w:jc w:val="center"/>
      </w:trPr>
      <w:tc>
        <w:tcPr>
          <w:tcW w:w="10080" w:type="dxa"/>
        </w:tcPr>
        <w:p>
          <w:pPr>
            <w:pStyle w:val="Normal409"/>
            <w:spacing w:before="60" w:after="200"/>
            <w:jc w:val="center"/>
          </w:pPr>
          <w:r>
            <w:rPr>
              <w:rFonts w:ascii="arial" w:eastAsia="arial" w:hAnsi="arial" w:cs="arial"/>
              <w:sz w:val="20"/>
            </w:rPr>
            <w:t>Triumph für Hetzer Gericht erlaubt Israel-Hass</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hdr>
</file>

<file path=word/header1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hdr>
</file>

<file path=word/header1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0"/>
          </w:pPr>
        </w:p>
      </w:tc>
    </w:tr>
    <w:tr>
      <w:tblPrEx>
        <w:tblW w:w="10080" w:type="dxa"/>
        <w:jc w:val="center"/>
        <w:tblLayout w:type="fixed"/>
        <w:tblCellMar>
          <w:left w:w="108" w:type="dxa"/>
          <w:right w:w="108" w:type="dxa"/>
        </w:tblCellMar>
      </w:tblPrEx>
      <w:trPr>
        <w:jc w:val="center"/>
      </w:trPr>
      <w:tc>
        <w:tcPr>
          <w:tcW w:w="10080" w:type="dxa"/>
        </w:tcPr>
        <w:p>
          <w:pPr>
            <w:pStyle w:val="Normal410"/>
            <w:spacing w:before="60" w:after="200"/>
            <w:jc w:val="center"/>
          </w:pPr>
          <w:r>
            <w:rPr>
              <w:rFonts w:ascii="arial" w:eastAsia="arial" w:hAnsi="arial" w:cs="arial"/>
              <w:sz w:val="20"/>
            </w:rPr>
            <w:t>Pro-Palästina-Demo an Deutzer Werft</w:t>
          </w:r>
        </w:p>
      </w:tc>
    </w:tr>
  </w:tbl>
</w:hdr>
</file>

<file path=word/header1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hdr>
</file>

<file path=word/header1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hdr>
</file>

<file path=word/header1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1"/>
          </w:pPr>
        </w:p>
      </w:tc>
    </w:tr>
    <w:tr>
      <w:tblPrEx>
        <w:tblW w:w="10080" w:type="dxa"/>
        <w:jc w:val="center"/>
        <w:tblLayout w:type="fixed"/>
        <w:tblCellMar>
          <w:left w:w="108" w:type="dxa"/>
          <w:right w:w="108" w:type="dxa"/>
        </w:tblCellMar>
      </w:tblPrEx>
      <w:trPr>
        <w:jc w:val="center"/>
      </w:trPr>
      <w:tc>
        <w:tcPr>
          <w:tcW w:w="10080" w:type="dxa"/>
        </w:tcPr>
        <w:p>
          <w:pPr>
            <w:pStyle w:val="Normal411"/>
            <w:spacing w:before="60" w:after="200"/>
            <w:jc w:val="center"/>
          </w:pPr>
          <w:r>
            <w:rPr>
              <w:rFonts w:ascii="arial" w:eastAsia="arial" w:hAnsi="arial" w:cs="arial"/>
              <w:sz w:val="20"/>
            </w:rPr>
            <w:t>Eilverfahren gegen Auflagen der Polizei: Gericht gibt Anmeldern der Pro-Palästina-Demo in Düsseldorf Recht</w:t>
          </w:r>
        </w:p>
      </w:tc>
    </w:tr>
  </w:tbl>
</w:hdr>
</file>

<file path=word/header1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hdr>
</file>

<file path=word/header1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hdr>
</file>

<file path=word/header1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2"/>
          </w:pPr>
        </w:p>
      </w:tc>
    </w:tr>
    <w:tr>
      <w:tblPrEx>
        <w:tblW w:w="10080" w:type="dxa"/>
        <w:jc w:val="center"/>
        <w:tblLayout w:type="fixed"/>
        <w:tblCellMar>
          <w:left w:w="108" w:type="dxa"/>
          <w:right w:w="108" w:type="dxa"/>
        </w:tblCellMar>
      </w:tblPrEx>
      <w:trPr>
        <w:jc w:val="center"/>
      </w:trPr>
      <w:tc>
        <w:tcPr>
          <w:tcW w:w="10080" w:type="dxa"/>
        </w:tcPr>
        <w:p>
          <w:pPr>
            <w:pStyle w:val="Normal412"/>
            <w:spacing w:before="60" w:after="200"/>
            <w:jc w:val="center"/>
          </w:pPr>
          <w:r>
            <w:rPr>
              <w:rFonts w:ascii="arial" w:eastAsia="arial" w:hAnsi="arial" w:cs="arial"/>
              <w:sz w:val="20"/>
            </w:rPr>
            <w:t>Anmelder der Pro-Palästina-Demo scheitern vor Gericht</w:t>
          </w:r>
        </w:p>
      </w:tc>
    </w:tr>
  </w:tbl>
</w:hdr>
</file>

<file path=word/header1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hdr>
</file>

<file path=word/header1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3"/>
          </w:pPr>
        </w:p>
      </w:tc>
    </w:tr>
    <w:tr>
      <w:tblPrEx>
        <w:tblW w:w="10080" w:type="dxa"/>
        <w:jc w:val="center"/>
        <w:tblLayout w:type="fixed"/>
        <w:tblCellMar>
          <w:left w:w="108" w:type="dxa"/>
          <w:right w:w="108" w:type="dxa"/>
        </w:tblCellMar>
      </w:tblPrEx>
      <w:trPr>
        <w:jc w:val="center"/>
      </w:trPr>
      <w:tc>
        <w:tcPr>
          <w:tcW w:w="10080" w:type="dxa"/>
        </w:tcPr>
        <w:p>
          <w:pPr>
            <w:pStyle w:val="Normal413"/>
            <w:spacing w:before="60" w:after="200"/>
            <w:jc w:val="center"/>
          </w:pPr>
          <w:r>
            <w:rPr>
              <w:rFonts w:ascii="arial" w:eastAsia="arial" w:hAnsi="arial" w:cs="arial"/>
              <w:sz w:val="20"/>
            </w:rPr>
            <w:t>Anmelder der Pro-Palästina-Demo scheitern vor Gericht</w:t>
          </w:r>
        </w:p>
      </w:tc>
    </w:tr>
  </w:tbl>
</w:hdr>
</file>

<file path=word/header1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hdr>
</file>

<file path=word/header1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hdr>
</file>

<file path=word/header1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4"/>
          </w:pPr>
        </w:p>
      </w:tc>
    </w:tr>
    <w:tr>
      <w:tblPrEx>
        <w:tblW w:w="10080" w:type="dxa"/>
        <w:jc w:val="center"/>
        <w:tblLayout w:type="fixed"/>
        <w:tblCellMar>
          <w:left w:w="108" w:type="dxa"/>
          <w:right w:w="108" w:type="dxa"/>
        </w:tblCellMar>
      </w:tblPrEx>
      <w:trPr>
        <w:jc w:val="center"/>
      </w:trPr>
      <w:tc>
        <w:tcPr>
          <w:tcW w:w="10080" w:type="dxa"/>
        </w:tcPr>
        <w:p>
          <w:pPr>
            <w:pStyle w:val="Normal414"/>
            <w:spacing w:before="60" w:after="200"/>
            <w:jc w:val="center"/>
          </w:pPr>
          <w:r>
            <w:rPr>
              <w:rFonts w:ascii="arial" w:eastAsia="arial" w:hAnsi="arial" w:cs="arial"/>
              <w:sz w:val="20"/>
            </w:rPr>
            <w:t>Anmelder der Pro-Palästina-Demo scheitern vor Gericht</w:t>
          </w:r>
        </w:p>
      </w:tc>
    </w:tr>
  </w:tbl>
</w:hdr>
</file>

<file path=word/header1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hdr>
</file>

<file path=word/header1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hdr>
</file>

<file path=word/header1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5"/>
          </w:pPr>
        </w:p>
      </w:tc>
    </w:tr>
    <w:tr>
      <w:tblPrEx>
        <w:tblW w:w="10080" w:type="dxa"/>
        <w:jc w:val="center"/>
        <w:tblLayout w:type="fixed"/>
        <w:tblCellMar>
          <w:left w:w="108" w:type="dxa"/>
          <w:right w:w="108" w:type="dxa"/>
        </w:tblCellMar>
      </w:tblPrEx>
      <w:trPr>
        <w:jc w:val="center"/>
      </w:trPr>
      <w:tc>
        <w:tcPr>
          <w:tcW w:w="10080" w:type="dxa"/>
        </w:tcPr>
        <w:p>
          <w:pPr>
            <w:pStyle w:val="Normal415"/>
            <w:spacing w:before="60" w:after="200"/>
            <w:jc w:val="center"/>
          </w:pPr>
          <w:r>
            <w:rPr>
              <w:rFonts w:ascii="arial" w:eastAsia="arial" w:hAnsi="arial" w:cs="arial"/>
              <w:sz w:val="20"/>
            </w:rPr>
            <w:t>Demo für Palästina in der Innenstadt Veranstalter meldet 1000 Teilnehmer an - Start- und Endpunkt ist die Deutzer Werft</w:t>
          </w:r>
        </w:p>
      </w:tc>
    </w:tr>
  </w:tbl>
</w:hdr>
</file>

<file path=word/header1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hdr>
</file>

<file path=word/header1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
          </w:pPr>
        </w:p>
      </w:tc>
    </w:tr>
    <w:tr>
      <w:tblPrEx>
        <w:tblW w:w="10080" w:type="dxa"/>
        <w:jc w:val="center"/>
        <w:tblLayout w:type="fixed"/>
        <w:tblCellMar>
          <w:left w:w="108" w:type="dxa"/>
          <w:right w:w="108" w:type="dxa"/>
        </w:tblCellMar>
      </w:tblPrEx>
      <w:trPr>
        <w:jc w:val="center"/>
      </w:trPr>
      <w:tc>
        <w:tcPr>
          <w:tcW w:w="10080" w:type="dxa"/>
        </w:tcPr>
        <w:p>
          <w:pPr>
            <w:pStyle w:val="Normal41"/>
            <w:spacing w:before="60" w:after="200"/>
            <w:jc w:val="center"/>
          </w:pPr>
          <w:r>
            <w:rPr>
              <w:rFonts w:ascii="arial" w:eastAsia="arial" w:hAnsi="arial" w:cs="arial"/>
              <w:sz w:val="20"/>
            </w:rPr>
            <w:t>Propalästinensisches Protestcamp an der Universität</w:t>
          </w:r>
        </w:p>
      </w:tc>
    </w:tr>
  </w:tbl>
</w:hdr>
</file>

<file path=word/header1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6"/>
          </w:pPr>
        </w:p>
      </w:tc>
    </w:tr>
    <w:tr>
      <w:tblPrEx>
        <w:tblW w:w="10080" w:type="dxa"/>
        <w:jc w:val="center"/>
        <w:tblLayout w:type="fixed"/>
        <w:tblCellMar>
          <w:left w:w="108" w:type="dxa"/>
          <w:right w:w="108" w:type="dxa"/>
        </w:tblCellMar>
      </w:tblPrEx>
      <w:trPr>
        <w:jc w:val="center"/>
      </w:trPr>
      <w:tc>
        <w:tcPr>
          <w:tcW w:w="10080" w:type="dxa"/>
        </w:tcPr>
        <w:p>
          <w:pPr>
            <w:pStyle w:val="Normal416"/>
            <w:spacing w:before="60" w:after="200"/>
            <w:jc w:val="center"/>
          </w:pPr>
          <w:r>
            <w:rPr>
              <w:rFonts w:ascii="arial" w:eastAsia="arial" w:hAnsi="arial" w:cs="arial"/>
              <w:sz w:val="20"/>
            </w:rPr>
            <w:t>Nahost-Konflikt Tausende Menschen gehen bei propalästinensischen Demos auf deutsche Straßen</w:t>
          </w:r>
        </w:p>
      </w:tc>
    </w:tr>
  </w:tbl>
</w:hdr>
</file>

<file path=word/header1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hdr>
</file>

<file path=word/header1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hdr>
</file>

<file path=word/header1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7"/>
          </w:pPr>
        </w:p>
      </w:tc>
    </w:tr>
    <w:tr>
      <w:tblPrEx>
        <w:tblW w:w="10080" w:type="dxa"/>
        <w:jc w:val="center"/>
        <w:tblLayout w:type="fixed"/>
        <w:tblCellMar>
          <w:left w:w="108" w:type="dxa"/>
          <w:right w:w="108" w:type="dxa"/>
        </w:tblCellMar>
      </w:tblPrEx>
      <w:trPr>
        <w:jc w:val="center"/>
      </w:trPr>
      <w:tc>
        <w:tcPr>
          <w:tcW w:w="10080" w:type="dxa"/>
        </w:tcPr>
        <w:p>
          <w:pPr>
            <w:pStyle w:val="Normal417"/>
            <w:spacing w:before="60" w:after="200"/>
            <w:jc w:val="center"/>
          </w:pPr>
          <w:r>
            <w:rPr>
              <w:rFonts w:ascii="arial" w:eastAsia="arial" w:hAnsi="arial" w:cs="arial"/>
              <w:sz w:val="20"/>
            </w:rPr>
            <w:t>Krieg im Nahen Osten 17-jährige Israelin war mit ihrem Hund als Geisel bei der Hamas</w:t>
          </w:r>
        </w:p>
      </w:tc>
    </w:tr>
  </w:tbl>
</w:hdr>
</file>

<file path=word/header1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hdr>
</file>

<file path=word/header1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hdr>
</file>

<file path=word/header1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8"/>
          </w:pPr>
        </w:p>
      </w:tc>
    </w:tr>
    <w:tr>
      <w:tblPrEx>
        <w:tblW w:w="10080" w:type="dxa"/>
        <w:jc w:val="center"/>
        <w:tblLayout w:type="fixed"/>
        <w:tblCellMar>
          <w:left w:w="108" w:type="dxa"/>
          <w:right w:w="108" w:type="dxa"/>
        </w:tblCellMar>
      </w:tblPrEx>
      <w:trPr>
        <w:jc w:val="center"/>
      </w:trPr>
      <w:tc>
        <w:tcPr>
          <w:tcW w:w="10080" w:type="dxa"/>
        </w:tcPr>
        <w:p>
          <w:pPr>
            <w:pStyle w:val="Normal418"/>
            <w:spacing w:before="60" w:after="200"/>
            <w:jc w:val="center"/>
          </w:pPr>
          <w:r>
            <w:rPr>
              <w:rFonts w:ascii="arial" w:eastAsia="arial" w:hAnsi="arial" w:cs="arial"/>
              <w:sz w:val="20"/>
            </w:rPr>
            <w:t>Gewalt bei Pro-Palästina-Demo: 24-Jähriger verhaftet</w:t>
          </w:r>
        </w:p>
      </w:tc>
    </w:tr>
  </w:tbl>
</w:hdr>
</file>

<file path=word/header1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hdr>
</file>

<file path=word/header1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hdr>
</file>

<file path=word/header1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9"/>
          </w:pPr>
        </w:p>
      </w:tc>
    </w:tr>
    <w:tr>
      <w:tblPrEx>
        <w:tblW w:w="10080" w:type="dxa"/>
        <w:jc w:val="center"/>
        <w:tblLayout w:type="fixed"/>
        <w:tblCellMar>
          <w:left w:w="108" w:type="dxa"/>
          <w:right w:w="108" w:type="dxa"/>
        </w:tblCellMar>
      </w:tblPrEx>
      <w:trPr>
        <w:jc w:val="center"/>
      </w:trPr>
      <w:tc>
        <w:tcPr>
          <w:tcW w:w="10080" w:type="dxa"/>
        </w:tcPr>
        <w:p>
          <w:pPr>
            <w:pStyle w:val="Normal419"/>
            <w:spacing w:before="60" w:after="200"/>
            <w:jc w:val="center"/>
          </w:pPr>
          <w:r>
            <w:rPr>
              <w:rFonts w:ascii="arial" w:eastAsia="arial" w:hAnsi="arial" w:cs="arial"/>
              <w:sz w:val="20"/>
            </w:rPr>
            <w:t>Krieg im Nahen Osten 17-jährige Israelin war mit ihrem Hund als Geisel bei der Hamas</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hdr>
</file>

<file path=word/header1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hdr>
</file>

<file path=word/header1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0"/>
          </w:pPr>
        </w:p>
      </w:tc>
    </w:tr>
    <w:tr>
      <w:tblPrEx>
        <w:tblW w:w="10080" w:type="dxa"/>
        <w:jc w:val="center"/>
        <w:tblLayout w:type="fixed"/>
        <w:tblCellMar>
          <w:left w:w="108" w:type="dxa"/>
          <w:right w:w="108" w:type="dxa"/>
        </w:tblCellMar>
      </w:tblPrEx>
      <w:trPr>
        <w:jc w:val="center"/>
      </w:trPr>
      <w:tc>
        <w:tcPr>
          <w:tcW w:w="10080" w:type="dxa"/>
        </w:tcPr>
        <w:p>
          <w:pPr>
            <w:pStyle w:val="Normal420"/>
            <w:spacing w:before="60" w:after="200"/>
            <w:jc w:val="center"/>
          </w:pPr>
          <w:r>
            <w:rPr>
              <w:rFonts w:ascii="arial" w:eastAsia="arial" w:hAnsi="arial" w:cs="arial"/>
              <w:sz w:val="20"/>
            </w:rPr>
            <w:t>Gewalt bei Pro-Palästina-Demo: 24-Jähriger verhaftet</w:t>
          </w:r>
        </w:p>
      </w:tc>
    </w:tr>
  </w:tbl>
</w:hdr>
</file>

<file path=word/header1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hdr>
</file>

<file path=word/header1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hdr>
</file>

<file path=word/header1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1"/>
          </w:pPr>
        </w:p>
      </w:tc>
    </w:tr>
    <w:tr>
      <w:tblPrEx>
        <w:tblW w:w="10080" w:type="dxa"/>
        <w:jc w:val="center"/>
        <w:tblLayout w:type="fixed"/>
        <w:tblCellMar>
          <w:left w:w="108" w:type="dxa"/>
          <w:right w:w="108" w:type="dxa"/>
        </w:tblCellMar>
      </w:tblPrEx>
      <w:trPr>
        <w:jc w:val="center"/>
      </w:trPr>
      <w:tc>
        <w:tcPr>
          <w:tcW w:w="10080" w:type="dxa"/>
        </w:tcPr>
        <w:p>
          <w:pPr>
            <w:pStyle w:val="Normal421"/>
            <w:spacing w:before="60" w:after="200"/>
            <w:jc w:val="center"/>
          </w:pPr>
          <w:r>
            <w:rPr>
              <w:rFonts w:ascii="arial" w:eastAsia="arial" w:hAnsi="arial" w:cs="arial"/>
              <w:sz w:val="20"/>
            </w:rPr>
            <w:t>Anzeige wegen ,,Vom Fluss zum Meer"-Parolen</w:t>
          </w:r>
        </w:p>
      </w:tc>
    </w:tr>
  </w:tbl>
</w:hdr>
</file>

<file path=word/header1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hdr>
</file>

<file path=word/header1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hdr>
</file>

<file path=word/header1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2"/>
          </w:pPr>
        </w:p>
      </w:tc>
    </w:tr>
    <w:tr>
      <w:tblPrEx>
        <w:tblW w:w="10080" w:type="dxa"/>
        <w:jc w:val="center"/>
        <w:tblLayout w:type="fixed"/>
        <w:tblCellMar>
          <w:left w:w="108" w:type="dxa"/>
          <w:right w:w="108" w:type="dxa"/>
        </w:tblCellMar>
      </w:tblPrEx>
      <w:trPr>
        <w:jc w:val="center"/>
      </w:trPr>
      <w:tc>
        <w:tcPr>
          <w:tcW w:w="10080" w:type="dxa"/>
        </w:tcPr>
        <w:p>
          <w:pPr>
            <w:pStyle w:val="Normal422"/>
            <w:spacing w:before="60" w:after="200"/>
            <w:jc w:val="center"/>
          </w:pPr>
          <w:r>
            <w:rPr>
              <w:rFonts w:ascii="arial" w:eastAsia="arial" w:hAnsi="arial" w:cs="arial"/>
              <w:sz w:val="20"/>
            </w:rPr>
            <w:t>Krieg im Nahen Osten 17-jährige Israelin war mit ihrem Hund als Geisel bei der Hamas</w:t>
          </w:r>
        </w:p>
      </w:tc>
    </w:tr>
  </w:tbl>
</w:hdr>
</file>

<file path=word/header1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hdr>
</file>

<file path=word/header1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3"/>
          </w:pPr>
        </w:p>
      </w:tc>
    </w:tr>
    <w:tr>
      <w:tblPrEx>
        <w:tblW w:w="10080" w:type="dxa"/>
        <w:jc w:val="center"/>
        <w:tblLayout w:type="fixed"/>
        <w:tblCellMar>
          <w:left w:w="108" w:type="dxa"/>
          <w:right w:w="108" w:type="dxa"/>
        </w:tblCellMar>
      </w:tblPrEx>
      <w:trPr>
        <w:jc w:val="center"/>
      </w:trPr>
      <w:tc>
        <w:tcPr>
          <w:tcW w:w="10080" w:type="dxa"/>
        </w:tcPr>
        <w:p>
          <w:pPr>
            <w:pStyle w:val="Normal423"/>
            <w:spacing w:before="60" w:after="200"/>
            <w:jc w:val="center"/>
          </w:pPr>
          <w:r>
            <w:rPr>
              <w:rFonts w:ascii="arial" w:eastAsia="arial" w:hAnsi="arial" w:cs="arial"/>
              <w:sz w:val="20"/>
            </w:rPr>
            <w:t>1600 Teilnehmer bei Palästina-Demo</w:t>
          </w:r>
        </w:p>
      </w:tc>
    </w:tr>
  </w:tbl>
</w:hdr>
</file>

<file path=word/header1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hdr>
</file>

<file path=word/header1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hdr>
</file>

<file path=word/header1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4"/>
          </w:pPr>
        </w:p>
      </w:tc>
    </w:tr>
    <w:tr>
      <w:tblPrEx>
        <w:tblW w:w="10080" w:type="dxa"/>
        <w:jc w:val="center"/>
        <w:tblLayout w:type="fixed"/>
        <w:tblCellMar>
          <w:left w:w="108" w:type="dxa"/>
          <w:right w:w="108" w:type="dxa"/>
        </w:tblCellMar>
      </w:tblPrEx>
      <w:trPr>
        <w:jc w:val="center"/>
      </w:trPr>
      <w:tc>
        <w:tcPr>
          <w:tcW w:w="10080" w:type="dxa"/>
        </w:tcPr>
        <w:p>
          <w:pPr>
            <w:pStyle w:val="Normal424"/>
            <w:spacing w:before="60" w:after="200"/>
            <w:jc w:val="center"/>
          </w:pPr>
          <w:r>
            <w:rPr>
              <w:rFonts w:ascii="arial" w:eastAsia="arial" w:hAnsi="arial" w:cs="arial"/>
              <w:sz w:val="20"/>
            </w:rPr>
            <w:t>1600 Teilnehmer bei Pro-Palästina-Demo</w:t>
          </w:r>
        </w:p>
      </w:tc>
    </w:tr>
  </w:tbl>
</w:hdr>
</file>

<file path=word/header1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hdr>
</file>

<file path=word/header1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hdr>
</file>

<file path=word/header1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5"/>
          </w:pPr>
        </w:p>
      </w:tc>
    </w:tr>
    <w:tr>
      <w:tblPrEx>
        <w:tblW w:w="10080" w:type="dxa"/>
        <w:jc w:val="center"/>
        <w:tblLayout w:type="fixed"/>
        <w:tblCellMar>
          <w:left w:w="108" w:type="dxa"/>
          <w:right w:w="108" w:type="dxa"/>
        </w:tblCellMar>
      </w:tblPrEx>
      <w:trPr>
        <w:jc w:val="center"/>
      </w:trPr>
      <w:tc>
        <w:tcPr>
          <w:tcW w:w="10080" w:type="dxa"/>
        </w:tcPr>
        <w:p>
          <w:pPr>
            <w:pStyle w:val="Normal425"/>
            <w:spacing w:before="60" w:after="200"/>
            <w:jc w:val="center"/>
          </w:pPr>
          <w:r>
            <w:rPr>
              <w:rFonts w:ascii="arial" w:eastAsia="arial" w:hAnsi="arial" w:cs="arial"/>
              <w:sz w:val="20"/>
            </w:rPr>
            <w:t>Verstöße bei Demo</w:t>
          </w:r>
        </w:p>
      </w:tc>
    </w:tr>
  </w:tbl>
</w:hdr>
</file>

<file path=word/header1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hdr>
</file>

<file path=word/header1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
          </w:pPr>
        </w:p>
      </w:tc>
    </w:tr>
    <w:tr>
      <w:tblPrEx>
        <w:tblW w:w="10080" w:type="dxa"/>
        <w:jc w:val="center"/>
        <w:tblLayout w:type="fixed"/>
        <w:tblCellMar>
          <w:left w:w="108" w:type="dxa"/>
          <w:right w:w="108" w:type="dxa"/>
        </w:tblCellMar>
      </w:tblPrEx>
      <w:trPr>
        <w:jc w:val="center"/>
      </w:trPr>
      <w:tc>
        <w:tcPr>
          <w:tcW w:w="10080" w:type="dxa"/>
        </w:tcPr>
        <w:p>
          <w:pPr>
            <w:pStyle w:val="Normal42"/>
            <w:spacing w:before="60" w:after="200"/>
            <w:jc w:val="center"/>
          </w:pPr>
          <w:r>
            <w:rPr>
              <w:rFonts w:ascii="arial" w:eastAsia="arial" w:hAnsi="arial" w:cs="arial"/>
              <w:sz w:val="20"/>
            </w:rPr>
            <w:t>Deutschlands beste Serie "Die Zweiflers" erzählt in der ARD von einer jüdischen Familie in Frankfurt und spiegelt alle Konflikte unserer Gegenwart</w:t>
          </w:r>
        </w:p>
      </w:tc>
    </w:tr>
  </w:tbl>
</w:hdr>
</file>

<file path=word/header1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6"/>
          </w:pPr>
        </w:p>
      </w:tc>
    </w:tr>
    <w:tr>
      <w:tblPrEx>
        <w:tblW w:w="10080" w:type="dxa"/>
        <w:jc w:val="center"/>
        <w:tblLayout w:type="fixed"/>
        <w:tblCellMar>
          <w:left w:w="108" w:type="dxa"/>
          <w:right w:w="108" w:type="dxa"/>
        </w:tblCellMar>
      </w:tblPrEx>
      <w:trPr>
        <w:jc w:val="center"/>
      </w:trPr>
      <w:tc>
        <w:tcPr>
          <w:tcW w:w="10080" w:type="dxa"/>
        </w:tcPr>
        <w:p>
          <w:pPr>
            <w:pStyle w:val="Normal426"/>
            <w:spacing w:before="60" w:after="200"/>
            <w:jc w:val="center"/>
          </w:pPr>
          <w:r>
            <w:rPr>
              <w:rFonts w:ascii="arial" w:eastAsia="arial" w:hAnsi="arial" w:cs="arial"/>
              <w:sz w:val="20"/>
            </w:rPr>
            <w:t>Frei von Todesangst leben</w:t>
          </w:r>
        </w:p>
      </w:tc>
    </w:tr>
  </w:tbl>
</w:hdr>
</file>

<file path=word/header1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hdr>
</file>

<file path=word/header1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hdr>
</file>

<file path=word/header1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7"/>
          </w:pPr>
        </w:p>
      </w:tc>
    </w:tr>
    <w:tr>
      <w:tblPrEx>
        <w:tblW w:w="10080" w:type="dxa"/>
        <w:jc w:val="center"/>
        <w:tblLayout w:type="fixed"/>
        <w:tblCellMar>
          <w:left w:w="108" w:type="dxa"/>
          <w:right w:w="108" w:type="dxa"/>
        </w:tblCellMar>
      </w:tblPrEx>
      <w:trPr>
        <w:jc w:val="center"/>
      </w:trPr>
      <w:tc>
        <w:tcPr>
          <w:tcW w:w="10080" w:type="dxa"/>
        </w:tcPr>
        <w:p>
          <w:pPr>
            <w:pStyle w:val="Normal427"/>
            <w:spacing w:before="60" w:after="200"/>
            <w:jc w:val="center"/>
          </w:pPr>
          <w:r>
            <w:rPr>
              <w:rFonts w:ascii="arial" w:eastAsia="arial" w:hAnsi="arial" w:cs="arial"/>
              <w:sz w:val="20"/>
            </w:rPr>
            <w:t>Frei von Todesangst leben</w:t>
          </w:r>
        </w:p>
      </w:tc>
    </w:tr>
  </w:tbl>
</w:hdr>
</file>

<file path=word/header1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hdr>
</file>

<file path=word/header1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hdr>
</file>

<file path=word/header1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8"/>
          </w:pPr>
        </w:p>
      </w:tc>
    </w:tr>
    <w:tr>
      <w:tblPrEx>
        <w:tblW w:w="10080" w:type="dxa"/>
        <w:jc w:val="center"/>
        <w:tblLayout w:type="fixed"/>
        <w:tblCellMar>
          <w:left w:w="108" w:type="dxa"/>
          <w:right w:w="108" w:type="dxa"/>
        </w:tblCellMar>
      </w:tblPrEx>
      <w:trPr>
        <w:jc w:val="center"/>
      </w:trPr>
      <w:tc>
        <w:tcPr>
          <w:tcW w:w="10080" w:type="dxa"/>
        </w:tcPr>
        <w:p>
          <w:pPr>
            <w:pStyle w:val="Normal428"/>
            <w:spacing w:before="60" w:after="200"/>
            <w:jc w:val="center"/>
          </w:pPr>
          <w:r>
            <w:rPr>
              <w:rFonts w:ascii="arial" w:eastAsia="arial" w:hAnsi="arial" w:cs="arial"/>
              <w:sz w:val="20"/>
            </w:rPr>
            <w:t>Frei von Todesangst leben</w:t>
          </w:r>
        </w:p>
      </w:tc>
    </w:tr>
  </w:tbl>
</w:hdr>
</file>

<file path=word/header1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hdr>
</file>

<file path=word/header1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hdr>
</file>

<file path=word/header1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9"/>
          </w:pPr>
        </w:p>
      </w:tc>
    </w:tr>
    <w:tr>
      <w:tblPrEx>
        <w:tblW w:w="10080" w:type="dxa"/>
        <w:jc w:val="center"/>
        <w:tblLayout w:type="fixed"/>
        <w:tblCellMar>
          <w:left w:w="108" w:type="dxa"/>
          <w:right w:w="108" w:type="dxa"/>
        </w:tblCellMar>
      </w:tblPrEx>
      <w:trPr>
        <w:jc w:val="center"/>
      </w:trPr>
      <w:tc>
        <w:tcPr>
          <w:tcW w:w="10080" w:type="dxa"/>
        </w:tcPr>
        <w:p>
          <w:pPr>
            <w:pStyle w:val="Normal429"/>
            <w:spacing w:before="60" w:after="200"/>
            <w:jc w:val="center"/>
          </w:pPr>
          <w:r>
            <w:rPr>
              <w:rFonts w:ascii="arial" w:eastAsia="arial" w:hAnsi="arial" w:cs="arial"/>
              <w:sz w:val="20"/>
            </w:rPr>
            <w:t>Mehrere Demonstrationen legen Verkehr stellenweise lahm Es nehmen jeweils weniger Menschen teil als angekündigt. Alle Versammlungen verlaufen friedlich, die Pol....</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hdr>
</file>

<file path=word/header1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hdr>
</file>

<file path=word/header1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0"/>
          </w:pPr>
        </w:p>
      </w:tc>
    </w:tr>
    <w:tr>
      <w:tblPrEx>
        <w:tblW w:w="10080" w:type="dxa"/>
        <w:jc w:val="center"/>
        <w:tblLayout w:type="fixed"/>
        <w:tblCellMar>
          <w:left w:w="108" w:type="dxa"/>
          <w:right w:w="108" w:type="dxa"/>
        </w:tblCellMar>
      </w:tblPrEx>
      <w:trPr>
        <w:jc w:val="center"/>
      </w:trPr>
      <w:tc>
        <w:tcPr>
          <w:tcW w:w="10080" w:type="dxa"/>
        </w:tcPr>
        <w:p>
          <w:pPr>
            <w:pStyle w:val="Normal430"/>
            <w:spacing w:before="60" w:after="200"/>
            <w:jc w:val="center"/>
          </w:pPr>
          <w:r>
            <w:rPr>
              <w:rFonts w:ascii="arial" w:eastAsia="arial" w:hAnsi="arial" w:cs="arial"/>
              <w:sz w:val="20"/>
            </w:rPr>
            <w:t>Mehrere Demonstrationen legen Verkehr stellenweise lahm Es nehmen jeweils weniger Menschen teil als angekündigt. Alle Versammlungen verlaufen friedlich, die Pol....</w:t>
          </w:r>
        </w:p>
      </w:tc>
    </w:tr>
  </w:tbl>
</w:hdr>
</file>

<file path=word/header1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hdr>
</file>

<file path=word/header1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hdr>
</file>

<file path=word/header1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1"/>
          </w:pPr>
        </w:p>
      </w:tc>
    </w:tr>
    <w:tr>
      <w:tblPrEx>
        <w:tblW w:w="10080" w:type="dxa"/>
        <w:jc w:val="center"/>
        <w:tblLayout w:type="fixed"/>
        <w:tblCellMar>
          <w:left w:w="108" w:type="dxa"/>
          <w:right w:w="108" w:type="dxa"/>
        </w:tblCellMar>
      </w:tblPrEx>
      <w:trPr>
        <w:jc w:val="center"/>
      </w:trPr>
      <w:tc>
        <w:tcPr>
          <w:tcW w:w="10080" w:type="dxa"/>
        </w:tcPr>
        <w:p>
          <w:pPr>
            <w:pStyle w:val="Normal431"/>
            <w:spacing w:before="60" w:after="200"/>
            <w:jc w:val="center"/>
          </w:pPr>
          <w:r>
            <w:rPr>
              <w:rFonts w:ascii="arial" w:eastAsia="arial" w:hAnsi="arial" w:cs="arial"/>
              <w:sz w:val="20"/>
            </w:rPr>
            <w:t>1600 Teilnehmer bei pro-palästinensischer Demo in Frankfurt</w:t>
          </w:r>
        </w:p>
      </w:tc>
    </w:tr>
  </w:tbl>
</w:hdr>
</file>

<file path=word/header1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hdr>
</file>

<file path=word/header1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hdr>
</file>

<file path=word/header1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2"/>
          </w:pPr>
        </w:p>
      </w:tc>
    </w:tr>
    <w:tr>
      <w:tblPrEx>
        <w:tblW w:w="10080" w:type="dxa"/>
        <w:jc w:val="center"/>
        <w:tblLayout w:type="fixed"/>
        <w:tblCellMar>
          <w:left w:w="108" w:type="dxa"/>
          <w:right w:w="108" w:type="dxa"/>
        </w:tblCellMar>
      </w:tblPrEx>
      <w:trPr>
        <w:jc w:val="center"/>
      </w:trPr>
      <w:tc>
        <w:tcPr>
          <w:tcW w:w="10080" w:type="dxa"/>
        </w:tcPr>
        <w:p>
          <w:pPr>
            <w:pStyle w:val="Normal432"/>
            <w:spacing w:before="60" w:after="200"/>
            <w:jc w:val="center"/>
          </w:pPr>
          <w:r>
            <w:rPr>
              <w:rFonts w:ascii="arial" w:eastAsia="arial" w:hAnsi="arial" w:cs="arial"/>
              <w:sz w:val="20"/>
            </w:rPr>
            <w:t>Israel-Demo auf Odeonsplatz 400 Münchner zeigen Flagge gegen Judenhass</w:t>
          </w:r>
        </w:p>
      </w:tc>
    </w:tr>
  </w:tbl>
</w:hdr>
</file>

<file path=word/header1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hdr>
</file>

<file path=word/header1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3"/>
          </w:pPr>
        </w:p>
      </w:tc>
    </w:tr>
    <w:tr>
      <w:tblPrEx>
        <w:tblW w:w="10080" w:type="dxa"/>
        <w:jc w:val="center"/>
        <w:tblLayout w:type="fixed"/>
        <w:tblCellMar>
          <w:left w:w="108" w:type="dxa"/>
          <w:right w:w="108" w:type="dxa"/>
        </w:tblCellMar>
      </w:tblPrEx>
      <w:trPr>
        <w:jc w:val="center"/>
      </w:trPr>
      <w:tc>
        <w:tcPr>
          <w:tcW w:w="10080" w:type="dxa"/>
        </w:tcPr>
        <w:p>
          <w:pPr>
            <w:pStyle w:val="Normal433"/>
            <w:spacing w:before="60" w:after="200"/>
            <w:jc w:val="center"/>
          </w:pPr>
          <w:r>
            <w:rPr>
              <w:rFonts w:ascii="arial" w:eastAsia="arial" w:hAnsi="arial" w:cs="arial"/>
              <w:sz w:val="20"/>
            </w:rPr>
            <w:t>Wer auf die Straße darf; Mitarbeiter:innen des Senders BBC dürfen nicht an einer Demo gegen Antisemitismus teilnehmen   weil sich Nachrichtenjournalist:innen vo....</w:t>
          </w:r>
        </w:p>
      </w:tc>
    </w:tr>
  </w:tbl>
</w:hdr>
</file>

<file path=word/header1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hdr>
</file>

<file path=word/header1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hdr>
</file>

<file path=word/header1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4"/>
          </w:pPr>
        </w:p>
      </w:tc>
    </w:tr>
    <w:tr>
      <w:tblPrEx>
        <w:tblW w:w="10080" w:type="dxa"/>
        <w:jc w:val="center"/>
        <w:tblLayout w:type="fixed"/>
        <w:tblCellMar>
          <w:left w:w="108" w:type="dxa"/>
          <w:right w:w="108" w:type="dxa"/>
        </w:tblCellMar>
      </w:tblPrEx>
      <w:trPr>
        <w:jc w:val="center"/>
      </w:trPr>
      <w:tc>
        <w:tcPr>
          <w:tcW w:w="10080" w:type="dxa"/>
        </w:tcPr>
        <w:p>
          <w:pPr>
            <w:pStyle w:val="Normal434"/>
            <w:spacing w:before="60" w:after="200"/>
            <w:jc w:val="center"/>
          </w:pPr>
          <w:r>
            <w:rPr>
              <w:rFonts w:ascii="arial" w:eastAsia="arial" w:hAnsi="arial" w:cs="arial"/>
              <w:sz w:val="20"/>
            </w:rPr>
            <w:t>Demo für Palästina Protest Mehrere hundert Menschen ziehen friedlich durch die Innenstadt.</w:t>
          </w:r>
        </w:p>
      </w:tc>
    </w:tr>
  </w:tbl>
</w:hdr>
</file>

<file path=word/header1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hdr>
</file>

<file path=word/header1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hdr>
</file>

<file path=word/header1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5"/>
          </w:pPr>
        </w:p>
      </w:tc>
    </w:tr>
    <w:tr>
      <w:tblPrEx>
        <w:tblW w:w="10080" w:type="dxa"/>
        <w:jc w:val="center"/>
        <w:tblLayout w:type="fixed"/>
        <w:tblCellMar>
          <w:left w:w="108" w:type="dxa"/>
          <w:right w:w="108" w:type="dxa"/>
        </w:tblCellMar>
      </w:tblPrEx>
      <w:trPr>
        <w:jc w:val="center"/>
      </w:trPr>
      <w:tc>
        <w:tcPr>
          <w:tcW w:w="10080" w:type="dxa"/>
        </w:tcPr>
        <w:p>
          <w:pPr>
            <w:pStyle w:val="Normal435"/>
            <w:spacing w:before="60" w:after="200"/>
            <w:jc w:val="center"/>
          </w:pPr>
          <w:r>
            <w:rPr>
              <w:rFonts w:ascii="arial" w:eastAsia="arial" w:hAnsi="arial" w:cs="arial"/>
              <w:sz w:val="20"/>
            </w:rPr>
            <w:t>Verstöße bei Demo</w:t>
          </w:r>
        </w:p>
      </w:tc>
    </w:tr>
  </w:tbl>
</w:hdr>
</file>

<file path=word/header1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hdr>
</file>

<file path=word/header1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
          </w:pPr>
        </w:p>
      </w:tc>
    </w:tr>
    <w:tr>
      <w:tblPrEx>
        <w:tblW w:w="10080" w:type="dxa"/>
        <w:jc w:val="center"/>
        <w:tblLayout w:type="fixed"/>
        <w:tblCellMar>
          <w:left w:w="108" w:type="dxa"/>
          <w:right w:w="108" w:type="dxa"/>
        </w:tblCellMar>
      </w:tblPrEx>
      <w:trPr>
        <w:jc w:val="center"/>
      </w:trPr>
      <w:tc>
        <w:tcPr>
          <w:tcW w:w="10080" w:type="dxa"/>
        </w:tcPr>
        <w:p>
          <w:pPr>
            <w:pStyle w:val="Normal43"/>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6"/>
          </w:pPr>
        </w:p>
      </w:tc>
    </w:tr>
    <w:tr>
      <w:tblPrEx>
        <w:tblW w:w="10080" w:type="dxa"/>
        <w:jc w:val="center"/>
        <w:tblLayout w:type="fixed"/>
        <w:tblCellMar>
          <w:left w:w="108" w:type="dxa"/>
          <w:right w:w="108" w:type="dxa"/>
        </w:tblCellMar>
      </w:tblPrEx>
      <w:trPr>
        <w:jc w:val="center"/>
      </w:trPr>
      <w:tc>
        <w:tcPr>
          <w:tcW w:w="10080" w:type="dxa"/>
        </w:tcPr>
        <w:p>
          <w:pPr>
            <w:pStyle w:val="Normal436"/>
            <w:spacing w:before="60" w:after="200"/>
            <w:jc w:val="center"/>
          </w:pPr>
          <w:r>
            <w:rPr>
              <w:rFonts w:ascii="arial" w:eastAsia="arial" w:hAnsi="arial" w:cs="arial"/>
              <w:sz w:val="20"/>
            </w:rPr>
            <w:t>1600 Teilnehmer bei pro-palästinensischer Demo in Frankfurt</w:t>
          </w:r>
        </w:p>
      </w:tc>
    </w:tr>
  </w:tbl>
</w:hdr>
</file>

<file path=word/header1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hdr>
</file>

<file path=word/header1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hdr>
</file>

<file path=word/header1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7"/>
          </w:pPr>
        </w:p>
      </w:tc>
    </w:tr>
    <w:tr>
      <w:tblPrEx>
        <w:tblW w:w="10080" w:type="dxa"/>
        <w:jc w:val="center"/>
        <w:tblLayout w:type="fixed"/>
        <w:tblCellMar>
          <w:left w:w="108" w:type="dxa"/>
          <w:right w:w="108" w:type="dxa"/>
        </w:tblCellMar>
      </w:tblPrEx>
      <w:trPr>
        <w:jc w:val="center"/>
      </w:trPr>
      <w:tc>
        <w:tcPr>
          <w:tcW w:w="10080" w:type="dxa"/>
        </w:tcPr>
        <w:p>
          <w:pPr>
            <w:pStyle w:val="Normal437"/>
            <w:spacing w:before="60" w:after="200"/>
            <w:jc w:val="center"/>
          </w:pPr>
          <w:r>
            <w:rPr>
              <w:rFonts w:ascii="arial" w:eastAsia="arial" w:hAnsi="arial" w:cs="arial"/>
              <w:sz w:val="20"/>
            </w:rPr>
            <w:t>Friedensdemo</w:t>
          </w:r>
        </w:p>
      </w:tc>
    </w:tr>
  </w:tbl>
</w:hdr>
</file>

<file path=word/header1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hdr>
</file>

<file path=word/header1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hdr>
</file>

<file path=word/header1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8"/>
          </w:pPr>
        </w:p>
      </w:tc>
    </w:tr>
    <w:tr>
      <w:tblPrEx>
        <w:tblW w:w="10080" w:type="dxa"/>
        <w:jc w:val="center"/>
        <w:tblLayout w:type="fixed"/>
        <w:tblCellMar>
          <w:left w:w="108" w:type="dxa"/>
          <w:right w:w="108" w:type="dxa"/>
        </w:tblCellMar>
      </w:tblPrEx>
      <w:trPr>
        <w:jc w:val="center"/>
      </w:trPr>
      <w:tc>
        <w:tcPr>
          <w:tcW w:w="10080" w:type="dxa"/>
        </w:tcPr>
        <w:p>
          <w:pPr>
            <w:pStyle w:val="Normal438"/>
            <w:spacing w:before="60" w:after="200"/>
            <w:jc w:val="center"/>
          </w:pPr>
          <w:r>
            <w:rPr>
              <w:rFonts w:ascii="arial" w:eastAsia="arial" w:hAnsi="arial" w:cs="arial"/>
              <w:sz w:val="20"/>
            </w:rPr>
            <w:t>Israel-Demo auf Odeonsplatz 400 Münchner zeigen Flagge gegen Judenhass</w:t>
          </w:r>
        </w:p>
      </w:tc>
    </w:tr>
  </w:tbl>
</w:hdr>
</file>

<file path=word/header1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hdr>
</file>

<file path=word/header1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hdr>
</file>

<file path=word/header1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9"/>
          </w:pPr>
        </w:p>
      </w:tc>
    </w:tr>
    <w:tr>
      <w:tblPrEx>
        <w:tblW w:w="10080" w:type="dxa"/>
        <w:jc w:val="center"/>
        <w:tblLayout w:type="fixed"/>
        <w:tblCellMar>
          <w:left w:w="108" w:type="dxa"/>
          <w:right w:w="108" w:type="dxa"/>
        </w:tblCellMar>
      </w:tblPrEx>
      <w:trPr>
        <w:jc w:val="center"/>
      </w:trPr>
      <w:tc>
        <w:tcPr>
          <w:tcW w:w="10080" w:type="dxa"/>
        </w:tcPr>
        <w:p>
          <w:pPr>
            <w:pStyle w:val="Normal439"/>
            <w:spacing w:before="60" w:after="200"/>
            <w:jc w:val="center"/>
          </w:pPr>
          <w:r>
            <w:rPr>
              <w:rFonts w:ascii="arial" w:eastAsia="arial" w:hAnsi="arial" w:cs="arial"/>
              <w:sz w:val="20"/>
            </w:rPr>
            <w:t>Tausende bei Pro-Palästina-Demo: Pro-Hamas-Sprechchöre</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hdr>
</file>

<file path=word/header1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hdr>
</file>

<file path=word/header1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0"/>
          </w:pPr>
        </w:p>
      </w:tc>
    </w:tr>
    <w:tr>
      <w:tblPrEx>
        <w:tblW w:w="10080" w:type="dxa"/>
        <w:jc w:val="center"/>
        <w:tblLayout w:type="fixed"/>
        <w:tblCellMar>
          <w:left w:w="108" w:type="dxa"/>
          <w:right w:w="108" w:type="dxa"/>
        </w:tblCellMar>
      </w:tblPrEx>
      <w:trPr>
        <w:jc w:val="center"/>
      </w:trPr>
      <w:tc>
        <w:tcPr>
          <w:tcW w:w="10080" w:type="dxa"/>
        </w:tcPr>
        <w:p>
          <w:pPr>
            <w:pStyle w:val="Normal440"/>
            <w:spacing w:before="60" w:after="200"/>
            <w:jc w:val="center"/>
          </w:pPr>
          <w:r>
            <w:rPr>
              <w:rFonts w:ascii="arial" w:eastAsia="arial" w:hAnsi="arial" w:cs="arial"/>
              <w:sz w:val="20"/>
            </w:rPr>
            <w:t>Im Vorwurf des Rassismus überlebt der Rassegedanke</w:t>
          </w:r>
        </w:p>
      </w:tc>
    </w:tr>
  </w:tbl>
</w:hdr>
</file>

<file path=word/header1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hdr>
</file>

<file path=word/header1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hdr>
</file>

<file path=word/header1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1"/>
          </w:pPr>
        </w:p>
      </w:tc>
    </w:tr>
    <w:tr>
      <w:tblPrEx>
        <w:tblW w:w="10080" w:type="dxa"/>
        <w:jc w:val="center"/>
        <w:tblLayout w:type="fixed"/>
        <w:tblCellMar>
          <w:left w:w="108" w:type="dxa"/>
          <w:right w:w="108" w:type="dxa"/>
        </w:tblCellMar>
      </w:tblPrEx>
      <w:trPr>
        <w:jc w:val="center"/>
      </w:trPr>
      <w:tc>
        <w:tcPr>
          <w:tcW w:w="10080" w:type="dxa"/>
        </w:tcPr>
        <w:p>
          <w:pPr>
            <w:pStyle w:val="Normal441"/>
            <w:spacing w:before="60" w:after="200"/>
            <w:jc w:val="center"/>
          </w:pPr>
          <w:r>
            <w:rPr>
              <w:rFonts w:ascii="arial" w:eastAsia="arial" w:hAnsi="arial" w:cs="arial"/>
              <w:sz w:val="20"/>
            </w:rPr>
            <w:t>1000 Teilnehmer in München Demonstration mit Palästina-Fahnen</w:t>
          </w:r>
        </w:p>
      </w:tc>
    </w:tr>
  </w:tbl>
</w:hdr>
</file>

<file path=word/header1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hdr>
</file>

<file path=word/header1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hdr>
</file>

<file path=word/header1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2"/>
          </w:pPr>
        </w:p>
      </w:tc>
    </w:tr>
    <w:tr>
      <w:tblPrEx>
        <w:tblW w:w="10080" w:type="dxa"/>
        <w:jc w:val="center"/>
        <w:tblLayout w:type="fixed"/>
        <w:tblCellMar>
          <w:left w:w="108" w:type="dxa"/>
          <w:right w:w="108" w:type="dxa"/>
        </w:tblCellMar>
      </w:tblPrEx>
      <w:trPr>
        <w:jc w:val="center"/>
      </w:trPr>
      <w:tc>
        <w:tcPr>
          <w:tcW w:w="10080" w:type="dxa"/>
        </w:tcPr>
        <w:p>
          <w:pPr>
            <w:pStyle w:val="Normal442"/>
            <w:spacing w:before="60" w:after="200"/>
            <w:jc w:val="center"/>
          </w:pPr>
          <w:r>
            <w:rPr>
              <w:rFonts w:ascii="arial" w:eastAsia="arial" w:hAnsi="arial" w:cs="arial"/>
              <w:sz w:val="20"/>
            </w:rPr>
            <w:t>1000 Teilnehmer bei pro-palästinensischer Demo in Frankfurt</w:t>
          </w:r>
        </w:p>
      </w:tc>
    </w:tr>
  </w:tbl>
</w:hdr>
</file>

<file path=word/header1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hdr>
</file>

<file path=word/header1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3"/>
          </w:pPr>
        </w:p>
      </w:tc>
    </w:tr>
    <w:tr>
      <w:tblPrEx>
        <w:tblW w:w="10080" w:type="dxa"/>
        <w:jc w:val="center"/>
        <w:tblLayout w:type="fixed"/>
        <w:tblCellMar>
          <w:left w:w="108" w:type="dxa"/>
          <w:right w:w="108" w:type="dxa"/>
        </w:tblCellMar>
      </w:tblPrEx>
      <w:trPr>
        <w:jc w:val="center"/>
      </w:trPr>
      <w:tc>
        <w:tcPr>
          <w:tcW w:w="10080" w:type="dxa"/>
        </w:tcPr>
        <w:p>
          <w:pPr>
            <w:pStyle w:val="Normal443"/>
            <w:spacing w:before="60" w:after="200"/>
            <w:jc w:val="center"/>
          </w:pPr>
          <w:r>
            <w:rPr>
              <w:rFonts w:ascii="arial" w:eastAsia="arial" w:hAnsi="arial" w:cs="arial"/>
              <w:sz w:val="20"/>
            </w:rPr>
            <w:t>Verständnis für deutsche »Schuldgefühle«</w:t>
          </w:r>
        </w:p>
      </w:tc>
    </w:tr>
  </w:tbl>
</w:hdr>
</file>

<file path=word/header1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hdr>
</file>

<file path=word/header1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hdr>
</file>

<file path=word/header1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4"/>
          </w:pPr>
        </w:p>
      </w:tc>
    </w:tr>
    <w:tr>
      <w:tblPrEx>
        <w:tblW w:w="10080" w:type="dxa"/>
        <w:jc w:val="center"/>
        <w:tblLayout w:type="fixed"/>
        <w:tblCellMar>
          <w:left w:w="108" w:type="dxa"/>
          <w:right w:w="108" w:type="dxa"/>
        </w:tblCellMar>
      </w:tblPrEx>
      <w:trPr>
        <w:jc w:val="center"/>
      </w:trPr>
      <w:tc>
        <w:tcPr>
          <w:tcW w:w="10080" w:type="dxa"/>
        </w:tcPr>
        <w:p>
          <w:pPr>
            <w:pStyle w:val="Normal444"/>
            <w:spacing w:before="60" w:after="200"/>
            <w:jc w:val="center"/>
          </w:pPr>
          <w:r>
            <w:rPr>
              <w:rFonts w:ascii="arial" w:eastAsia="arial" w:hAnsi="arial" w:cs="arial"/>
              <w:sz w:val="20"/>
            </w:rPr>
            <w:t>Krieg im Nahen Osten Israel kündigt weitere Kämpfe nach Feuerpause an</w:t>
          </w:r>
        </w:p>
      </w:tc>
    </w:tr>
  </w:tbl>
</w:hdr>
</file>

<file path=word/header1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hdr>
</file>

<file path=word/header1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hdr>
</file>

<file path=word/header1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5"/>
          </w:pPr>
        </w:p>
      </w:tc>
    </w:tr>
    <w:tr>
      <w:tblPrEx>
        <w:tblW w:w="10080" w:type="dxa"/>
        <w:jc w:val="center"/>
        <w:tblLayout w:type="fixed"/>
        <w:tblCellMar>
          <w:left w:w="108" w:type="dxa"/>
          <w:right w:w="108" w:type="dxa"/>
        </w:tblCellMar>
      </w:tblPrEx>
      <w:trPr>
        <w:jc w:val="center"/>
      </w:trPr>
      <w:tc>
        <w:tcPr>
          <w:tcW w:w="10080" w:type="dxa"/>
        </w:tcPr>
        <w:p>
          <w:pPr>
            <w:pStyle w:val="Normal445"/>
            <w:spacing w:before="60" w:after="200"/>
            <w:jc w:val="center"/>
          </w:pPr>
          <w:r>
            <w:rPr>
              <w:rFonts w:ascii="arial" w:eastAsia="arial" w:hAnsi="arial" w:cs="arial"/>
              <w:sz w:val="20"/>
            </w:rPr>
            <w:t>Pro-Palästina-Demo in New York Aktivisten stören Thanksgiving-Parade</w:t>
          </w:r>
        </w:p>
      </w:tc>
    </w:tr>
  </w:tbl>
</w:hdr>
</file>

<file path=word/header1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hdr>
</file>

<file path=word/header1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
          </w:pPr>
        </w:p>
      </w:tc>
    </w:tr>
    <w:tr>
      <w:tblPrEx>
        <w:tblW w:w="10080" w:type="dxa"/>
        <w:jc w:val="center"/>
        <w:tblLayout w:type="fixed"/>
        <w:tblCellMar>
          <w:left w:w="108" w:type="dxa"/>
          <w:right w:w="108" w:type="dxa"/>
        </w:tblCellMar>
      </w:tblPrEx>
      <w:trPr>
        <w:jc w:val="center"/>
      </w:trPr>
      <w:tc>
        <w:tcPr>
          <w:tcW w:w="10080" w:type="dxa"/>
        </w:tcPr>
        <w:p>
          <w:pPr>
            <w:pStyle w:val="Normal44"/>
            <w:spacing w:before="60" w:after="200"/>
            <w:jc w:val="center"/>
          </w:pPr>
          <w:r>
            <w:rPr>
              <w:rFonts w:ascii="arial" w:eastAsia="arial" w:hAnsi="arial" w:cs="arial"/>
              <w:sz w:val="20"/>
            </w:rPr>
            <w:t>Palästina-Demo an HU Berlin</w:t>
          </w:r>
        </w:p>
      </w:tc>
    </w:tr>
  </w:tbl>
</w:hdr>
</file>

<file path=word/header1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6"/>
          </w:pPr>
        </w:p>
      </w:tc>
    </w:tr>
    <w:tr>
      <w:tblPrEx>
        <w:tblW w:w="10080" w:type="dxa"/>
        <w:jc w:val="center"/>
        <w:tblLayout w:type="fixed"/>
        <w:tblCellMar>
          <w:left w:w="108" w:type="dxa"/>
          <w:right w:w="108" w:type="dxa"/>
        </w:tblCellMar>
      </w:tblPrEx>
      <w:trPr>
        <w:jc w:val="center"/>
      </w:trPr>
      <w:tc>
        <w:tcPr>
          <w:tcW w:w="10080" w:type="dxa"/>
        </w:tcPr>
        <w:p>
          <w:pPr>
            <w:pStyle w:val="Normal446"/>
            <w:spacing w:before="60" w:after="200"/>
            <w:jc w:val="center"/>
          </w:pPr>
          <w:r>
            <w:rPr>
              <w:rFonts w:ascii="arial" w:eastAsia="arial" w:hAnsi="arial" w:cs="arial"/>
              <w:sz w:val="20"/>
            </w:rPr>
            <w:t>"Stellen uns gegen die Hetze" Pro-Palästina-Demo an der Uni ohne nennenswerte Zwischenfälle - Mahnwache für Solidarität mit Israel</w:t>
          </w:r>
        </w:p>
      </w:tc>
    </w:tr>
  </w:tbl>
</w:hdr>
</file>

<file path=word/header1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hdr>
</file>

<file path=word/header1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hdr>
</file>

<file path=word/header1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7"/>
          </w:pPr>
        </w:p>
      </w:tc>
    </w:tr>
    <w:tr>
      <w:tblPrEx>
        <w:tblW w:w="10080" w:type="dxa"/>
        <w:jc w:val="center"/>
        <w:tblLayout w:type="fixed"/>
        <w:tblCellMar>
          <w:left w:w="108" w:type="dxa"/>
          <w:right w:w="108" w:type="dxa"/>
        </w:tblCellMar>
      </w:tblPrEx>
      <w:trPr>
        <w:jc w:val="center"/>
      </w:trPr>
      <w:tc>
        <w:tcPr>
          <w:tcW w:w="10080" w:type="dxa"/>
        </w:tcPr>
        <w:p>
          <w:pPr>
            <w:pStyle w:val="Normal447"/>
            <w:spacing w:before="60" w:after="200"/>
            <w:jc w:val="center"/>
          </w:pPr>
          <w:r>
            <w:rPr>
              <w:rFonts w:ascii="arial" w:eastAsia="arial" w:hAnsi="arial" w:cs="arial"/>
              <w:sz w:val="20"/>
            </w:rPr>
            <w:t>Wir brauchen noch eine Zeitenwende! Islam in Deutschland</w:t>
          </w:r>
        </w:p>
      </w:tc>
    </w:tr>
  </w:tbl>
</w:hdr>
</file>

<file path=word/header1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hdr>
</file>

<file path=word/header1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hdr>
</file>

<file path=word/header1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8"/>
          </w:pPr>
        </w:p>
      </w:tc>
    </w:tr>
    <w:tr>
      <w:tblPrEx>
        <w:tblW w:w="10080" w:type="dxa"/>
        <w:jc w:val="center"/>
        <w:tblLayout w:type="fixed"/>
        <w:tblCellMar>
          <w:left w:w="108" w:type="dxa"/>
          <w:right w:w="108" w:type="dxa"/>
        </w:tblCellMar>
      </w:tblPrEx>
      <w:trPr>
        <w:jc w:val="center"/>
      </w:trPr>
      <w:tc>
        <w:tcPr>
          <w:tcW w:w="10080" w:type="dxa"/>
        </w:tcPr>
        <w:p>
          <w:pPr>
            <w:pStyle w:val="Normal448"/>
            <w:spacing w:before="60" w:after="200"/>
            <w:jc w:val="center"/>
          </w:pPr>
          <w:r>
            <w:rPr>
              <w:rFonts w:ascii="arial" w:eastAsia="arial" w:hAnsi="arial" w:cs="arial"/>
              <w:sz w:val="20"/>
            </w:rPr>
            <w:t>Fünf Demonstrationen am selben Tag</w:t>
          </w:r>
        </w:p>
      </w:tc>
    </w:tr>
  </w:tbl>
</w:hdr>
</file>

<file path=word/header1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hdr>
</file>

<file path=word/header1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hdr>
</file>

<file path=word/header1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9"/>
          </w:pPr>
        </w:p>
      </w:tc>
    </w:tr>
    <w:tr>
      <w:tblPrEx>
        <w:tblW w:w="10080" w:type="dxa"/>
        <w:jc w:val="center"/>
        <w:tblLayout w:type="fixed"/>
        <w:tblCellMar>
          <w:left w:w="108" w:type="dxa"/>
          <w:right w:w="108" w:type="dxa"/>
        </w:tblCellMar>
      </w:tblPrEx>
      <w:trPr>
        <w:jc w:val="center"/>
      </w:trPr>
      <w:tc>
        <w:tcPr>
          <w:tcW w:w="10080" w:type="dxa"/>
        </w:tcPr>
        <w:p>
          <w:pPr>
            <w:pStyle w:val="Normal449"/>
            <w:spacing w:before="60" w:after="200"/>
            <w:jc w:val="center"/>
          </w:pPr>
          <w:r>
            <w:rPr>
              <w:rFonts w:ascii="arial" w:eastAsia="arial" w:hAnsi="arial" w:cs="arial"/>
              <w:sz w:val="20"/>
            </w:rPr>
            <w:t>Wenn aus Konflikten Krieg wird   wer darf sprechen? Die Grausamkeit der Hamas-Attentate in Israel und des israelischen Krieges in Gaza macht sprachlos. Es regie....</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hdr>
</file>

<file path=word/header1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hdr>
</file>

<file path=word/header1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0"/>
          </w:pPr>
        </w:p>
      </w:tc>
    </w:tr>
    <w:tr>
      <w:tblPrEx>
        <w:tblW w:w="10080" w:type="dxa"/>
        <w:jc w:val="center"/>
        <w:tblLayout w:type="fixed"/>
        <w:tblCellMar>
          <w:left w:w="108" w:type="dxa"/>
          <w:right w:w="108" w:type="dxa"/>
        </w:tblCellMar>
      </w:tblPrEx>
      <w:trPr>
        <w:jc w:val="center"/>
      </w:trPr>
      <w:tc>
        <w:tcPr>
          <w:tcW w:w="10080" w:type="dxa"/>
        </w:tcPr>
        <w:p>
          <w:pPr>
            <w:pStyle w:val="Normal450"/>
            <w:spacing w:before="60" w:after="200"/>
            <w:jc w:val="center"/>
          </w:pPr>
          <w:r>
            <w:rPr>
              <w:rFonts w:ascii="arial" w:eastAsia="arial" w:hAnsi="arial" w:cs="arial"/>
              <w:sz w:val="20"/>
            </w:rPr>
            <w:t>Generation Greta Die Betuchten</w:t>
          </w:r>
        </w:p>
      </w:tc>
    </w:tr>
  </w:tbl>
</w:hdr>
</file>

<file path=word/header1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hdr>
</file>

<file path=word/header1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hdr>
</file>

<file path=word/header1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1"/>
          </w:pPr>
        </w:p>
      </w:tc>
    </w:tr>
    <w:tr>
      <w:tblPrEx>
        <w:tblW w:w="10080" w:type="dxa"/>
        <w:jc w:val="center"/>
        <w:tblLayout w:type="fixed"/>
        <w:tblCellMar>
          <w:left w:w="108" w:type="dxa"/>
          <w:right w:w="108" w:type="dxa"/>
        </w:tblCellMar>
      </w:tblPrEx>
      <w:trPr>
        <w:jc w:val="center"/>
      </w:trPr>
      <w:tc>
        <w:tcPr>
          <w:tcW w:w="10080" w:type="dxa"/>
        </w:tcPr>
        <w:p>
          <w:pPr>
            <w:pStyle w:val="Normal451"/>
            <w:spacing w:before="60" w:after="200"/>
            <w:jc w:val="center"/>
          </w:pPr>
          <w:r>
            <w:rPr>
              <w:rFonts w:ascii="arial" w:eastAsia="arial" w:hAnsi="arial" w:cs="arial"/>
              <w:sz w:val="20"/>
            </w:rPr>
            <w:t>Binz: Greta Thunberg fügt Klimabewegung "großen Schaden zu"</w:t>
          </w:r>
        </w:p>
      </w:tc>
    </w:tr>
  </w:tbl>
</w:hdr>
</file>

<file path=word/header1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hdr>
</file>

<file path=word/header1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hdr>
</file>

<file path=word/header1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2"/>
          </w:pPr>
        </w:p>
      </w:tc>
    </w:tr>
    <w:tr>
      <w:tblPrEx>
        <w:tblW w:w="10080" w:type="dxa"/>
        <w:jc w:val="center"/>
        <w:tblLayout w:type="fixed"/>
        <w:tblCellMar>
          <w:left w:w="108" w:type="dxa"/>
          <w:right w:w="108" w:type="dxa"/>
        </w:tblCellMar>
      </w:tblPrEx>
      <w:trPr>
        <w:jc w:val="center"/>
      </w:trPr>
      <w:tc>
        <w:tcPr>
          <w:tcW w:w="10080" w:type="dxa"/>
        </w:tcPr>
        <w:p>
          <w:pPr>
            <w:pStyle w:val="Normal452"/>
            <w:spacing w:before="60" w:after="200"/>
            <w:jc w:val="center"/>
          </w:pPr>
          <w:r>
            <w:rPr>
              <w:rFonts w:ascii="arial" w:eastAsia="arial" w:hAnsi="arial" w:cs="arial"/>
              <w:sz w:val="20"/>
            </w:rPr>
            <w:t>Demo für Palästina an Uni geplant Studierendenverband SDS hat zur Kundgebung aufgerufen</w:t>
          </w:r>
        </w:p>
      </w:tc>
    </w:tr>
  </w:tbl>
</w:hdr>
</file>

<file path=word/header1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hdr>
</file>

<file path=word/header1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3"/>
          </w:pPr>
        </w:p>
      </w:tc>
    </w:tr>
    <w:tr>
      <w:tblPrEx>
        <w:tblW w:w="10080" w:type="dxa"/>
        <w:jc w:val="center"/>
        <w:tblLayout w:type="fixed"/>
        <w:tblCellMar>
          <w:left w:w="108" w:type="dxa"/>
          <w:right w:w="108" w:type="dxa"/>
        </w:tblCellMar>
      </w:tblPrEx>
      <w:trPr>
        <w:jc w:val="center"/>
      </w:trPr>
      <w:tc>
        <w:tcPr>
          <w:tcW w:w="10080" w:type="dxa"/>
        </w:tcPr>
        <w:p>
          <w:pPr>
            <w:pStyle w:val="Normal453"/>
            <w:spacing w:before="60" w:after="200"/>
            <w:jc w:val="center"/>
          </w:pPr>
          <w:r>
            <w:rPr>
              <w:rFonts w:ascii="arial" w:eastAsia="arial" w:hAnsi="arial" w:cs="arial"/>
              <w:sz w:val="20"/>
            </w:rPr>
            <w:t>Kein Verbot für nächste Palästina-Demo Kundgebung Stadt hat  andere Rechtsauffassung  als Verwaltungsgericht</w:t>
          </w:r>
        </w:p>
      </w:tc>
    </w:tr>
  </w:tbl>
</w:hdr>
</file>

<file path=word/header1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hdr>
</file>

<file path=word/header1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hdr>
</file>

<file path=word/header1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4"/>
          </w:pPr>
        </w:p>
      </w:tc>
    </w:tr>
    <w:tr>
      <w:tblPrEx>
        <w:tblW w:w="10080" w:type="dxa"/>
        <w:jc w:val="center"/>
        <w:tblLayout w:type="fixed"/>
        <w:tblCellMar>
          <w:left w:w="108" w:type="dxa"/>
          <w:right w:w="108" w:type="dxa"/>
        </w:tblCellMar>
      </w:tblPrEx>
      <w:trPr>
        <w:jc w:val="center"/>
      </w:trPr>
      <w:tc>
        <w:tcPr>
          <w:tcW w:w="10080" w:type="dxa"/>
        </w:tcPr>
        <w:p>
          <w:pPr>
            <w:pStyle w:val="Normal454"/>
            <w:spacing w:before="60" w:after="200"/>
            <w:jc w:val="center"/>
          </w:pPr>
          <w:r>
            <w:rPr>
              <w:rFonts w:ascii="arial" w:eastAsia="arial" w:hAnsi="arial" w:cs="arial"/>
              <w:sz w:val="20"/>
            </w:rPr>
            <w:t>Generation Greta Die Betuchten</w:t>
          </w:r>
        </w:p>
      </w:tc>
    </w:tr>
  </w:tbl>
</w:hdr>
</file>

<file path=word/header1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hdr>
</file>

<file path=word/header1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hdr>
</file>

<file path=word/header1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5"/>
          </w:pPr>
        </w:p>
      </w:tc>
    </w:tr>
    <w:tr>
      <w:tblPrEx>
        <w:tblW w:w="10080" w:type="dxa"/>
        <w:jc w:val="center"/>
        <w:tblLayout w:type="fixed"/>
        <w:tblCellMar>
          <w:left w:w="108" w:type="dxa"/>
          <w:right w:w="108" w:type="dxa"/>
        </w:tblCellMar>
      </w:tblPrEx>
      <w:trPr>
        <w:jc w:val="center"/>
      </w:trPr>
      <w:tc>
        <w:tcPr>
          <w:tcW w:w="10080" w:type="dxa"/>
        </w:tcPr>
        <w:p>
          <w:pPr>
            <w:pStyle w:val="Normal455"/>
            <w:spacing w:before="60" w:after="200"/>
            <w:jc w:val="center"/>
          </w:pPr>
          <w:r>
            <w:rPr>
              <w:rFonts w:ascii="arial" w:eastAsia="arial" w:hAnsi="arial" w:cs="arial"/>
              <w:sz w:val="20"/>
            </w:rPr>
            <w:t>Binz: Greta Thunberg fügt Klimabewegung "großen Schaden zu"</w:t>
          </w:r>
        </w:p>
      </w:tc>
    </w:tr>
  </w:tbl>
</w:hdr>
</file>

<file path=word/header1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hdr>
</file>

<file path=word/header1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
          </w:pPr>
        </w:p>
      </w:tc>
    </w:tr>
    <w:tr>
      <w:tblPrEx>
        <w:tblW w:w="10080" w:type="dxa"/>
        <w:jc w:val="center"/>
        <w:tblLayout w:type="fixed"/>
        <w:tblCellMar>
          <w:left w:w="108" w:type="dxa"/>
          <w:right w:w="108" w:type="dxa"/>
        </w:tblCellMar>
      </w:tblPrEx>
      <w:trPr>
        <w:jc w:val="center"/>
      </w:trPr>
      <w:tc>
        <w:tcPr>
          <w:tcW w:w="10080" w:type="dxa"/>
        </w:tcPr>
        <w:p>
          <w:pPr>
            <w:pStyle w:val="Normal45"/>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6"/>
          </w:pPr>
        </w:p>
      </w:tc>
    </w:tr>
    <w:tr>
      <w:tblPrEx>
        <w:tblW w:w="10080" w:type="dxa"/>
        <w:jc w:val="center"/>
        <w:tblLayout w:type="fixed"/>
        <w:tblCellMar>
          <w:left w:w="108" w:type="dxa"/>
          <w:right w:w="108" w:type="dxa"/>
        </w:tblCellMar>
      </w:tblPrEx>
      <w:trPr>
        <w:jc w:val="center"/>
      </w:trPr>
      <w:tc>
        <w:tcPr>
          <w:tcW w:w="10080" w:type="dxa"/>
        </w:tcPr>
        <w:p>
          <w:pPr>
            <w:pStyle w:val="Normal456"/>
            <w:spacing w:before="60" w:after="200"/>
            <w:jc w:val="center"/>
          </w:pPr>
          <w:r>
            <w:rPr>
              <w:rFonts w:ascii="arial" w:eastAsia="arial" w:hAnsi="arial" w:cs="arial"/>
              <w:sz w:val="20"/>
            </w:rPr>
            <w:t>Sorge vor "antijüdischer Hetze" bei Uni-Demo Pro-palästinensische Kundgebung am Albertus- Magnus-Platz</w:t>
          </w:r>
        </w:p>
      </w:tc>
    </w:tr>
  </w:tbl>
</w:hdr>
</file>

<file path=word/header1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hdr>
</file>

<file path=word/header1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hdr>
</file>

<file path=word/header1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7"/>
          </w:pPr>
        </w:p>
      </w:tc>
    </w:tr>
    <w:tr>
      <w:tblPrEx>
        <w:tblW w:w="10080" w:type="dxa"/>
        <w:jc w:val="center"/>
        <w:tblLayout w:type="fixed"/>
        <w:tblCellMar>
          <w:left w:w="108" w:type="dxa"/>
          <w:right w:w="108" w:type="dxa"/>
        </w:tblCellMar>
      </w:tblPrEx>
      <w:trPr>
        <w:jc w:val="center"/>
      </w:trPr>
      <w:tc>
        <w:tcPr>
          <w:tcW w:w="10080" w:type="dxa"/>
        </w:tcPr>
        <w:p>
          <w:pPr>
            <w:pStyle w:val="Normal457"/>
            <w:spacing w:before="60" w:after="200"/>
            <w:jc w:val="center"/>
          </w:pPr>
          <w:r>
            <w:rPr>
              <w:rFonts w:ascii="arial" w:eastAsia="arial" w:hAnsi="arial" w:cs="arial"/>
              <w:sz w:val="20"/>
            </w:rPr>
            <w:t>Wie geht es euch seit dem 7. Oktober? Vier Berliner*innen mit familiären Verbindungen nach Gaza und in das Westjordanland erzählen, mit welcher Wucht sie die De....</w:t>
          </w:r>
        </w:p>
      </w:tc>
    </w:tr>
  </w:tbl>
</w:hdr>
</file>

<file path=word/header1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hdr>
</file>

<file path=word/header1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hdr>
</file>

<file path=word/header1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8"/>
          </w:pPr>
        </w:p>
      </w:tc>
    </w:tr>
    <w:tr>
      <w:tblPrEx>
        <w:tblW w:w="10080" w:type="dxa"/>
        <w:jc w:val="center"/>
        <w:tblLayout w:type="fixed"/>
        <w:tblCellMar>
          <w:left w:w="108" w:type="dxa"/>
          <w:right w:w="108" w:type="dxa"/>
        </w:tblCellMar>
      </w:tblPrEx>
      <w:trPr>
        <w:jc w:val="center"/>
      </w:trPr>
      <w:tc>
        <w:tcPr>
          <w:tcW w:w="10080" w:type="dxa"/>
        </w:tcPr>
        <w:p>
          <w:pPr>
            <w:pStyle w:val="Normal458"/>
            <w:spacing w:before="60" w:after="200"/>
            <w:jc w:val="center"/>
          </w:pPr>
          <w:r>
            <w:rPr>
              <w:rFonts w:ascii="arial" w:eastAsia="arial" w:hAnsi="arial" w:cs="arial"/>
              <w:sz w:val="20"/>
            </w:rPr>
            <w:t>Krieg im Nahen Osten Israelische Soldaten laut Verteidigungsminister "im Herzen der Stadt Gaza"</w:t>
          </w:r>
        </w:p>
      </w:tc>
    </w:tr>
  </w:tbl>
</w:hdr>
</file>

<file path=word/header1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hdr>
</file>

<file path=word/header1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hdr>
</file>

<file path=word/header1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9"/>
          </w:pPr>
        </w:p>
      </w:tc>
    </w:tr>
    <w:tr>
      <w:tblPrEx>
        <w:tblW w:w="10080" w:type="dxa"/>
        <w:jc w:val="center"/>
        <w:tblLayout w:type="fixed"/>
        <w:tblCellMar>
          <w:left w:w="108" w:type="dxa"/>
          <w:right w:w="108" w:type="dxa"/>
        </w:tblCellMar>
      </w:tblPrEx>
      <w:trPr>
        <w:jc w:val="center"/>
      </w:trPr>
      <w:tc>
        <w:tcPr>
          <w:tcW w:w="10080" w:type="dxa"/>
        </w:tcPr>
        <w:p>
          <w:pPr>
            <w:pStyle w:val="Normal459"/>
            <w:spacing w:before="60" w:after="200"/>
            <w:jc w:val="center"/>
          </w:pPr>
          <w:r>
            <w:rPr>
              <w:rFonts w:ascii="arial" w:eastAsia="arial" w:hAnsi="arial" w:cs="arial"/>
              <w:sz w:val="20"/>
            </w:rPr>
            <w:t>Darum fand die Palästina-Demonstration doch statt Kundgebung Verwaltungsgericht kippt Verbot der Stadt   100 Teilnehmer auf dem Schlossplatz</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hdr>
</file>

<file path=word/header1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hdr>
</file>

<file path=word/header1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0"/>
          </w:pPr>
        </w:p>
      </w:tc>
    </w:tr>
    <w:tr>
      <w:tblPrEx>
        <w:tblW w:w="10080" w:type="dxa"/>
        <w:jc w:val="center"/>
        <w:tblLayout w:type="fixed"/>
        <w:tblCellMar>
          <w:left w:w="108" w:type="dxa"/>
          <w:right w:w="108" w:type="dxa"/>
        </w:tblCellMar>
      </w:tblPrEx>
      <w:trPr>
        <w:jc w:val="center"/>
      </w:trPr>
      <w:tc>
        <w:tcPr>
          <w:tcW w:w="10080" w:type="dxa"/>
        </w:tcPr>
        <w:p>
          <w:pPr>
            <w:pStyle w:val="Normal460"/>
            <w:spacing w:before="60" w:after="200"/>
            <w:jc w:val="center"/>
          </w:pPr>
          <w:r>
            <w:rPr>
              <w:rFonts w:ascii="arial" w:eastAsia="arial" w:hAnsi="arial" w:cs="arial"/>
              <w:sz w:val="20"/>
            </w:rPr>
            <w:t>Pro-Palästina-Demos bis Jahresende Bereits zum fünften Mal zog am Samstag eine pro-palästinensische Demonstration durch die Innenstadt. Es gab Anzeigen auch weg....</w:t>
          </w:r>
        </w:p>
      </w:tc>
    </w:tr>
  </w:tbl>
</w:hdr>
</file>

<file path=word/header1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hdr>
</file>

<file path=word/header1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hdr>
</file>

<file path=word/header1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1"/>
          </w:pPr>
        </w:p>
      </w:tc>
    </w:tr>
    <w:tr>
      <w:tblPrEx>
        <w:tblW w:w="10080" w:type="dxa"/>
        <w:jc w:val="center"/>
        <w:tblLayout w:type="fixed"/>
        <w:tblCellMar>
          <w:left w:w="108" w:type="dxa"/>
          <w:right w:w="108" w:type="dxa"/>
        </w:tblCellMar>
      </w:tblPrEx>
      <w:trPr>
        <w:jc w:val="center"/>
      </w:trPr>
      <w:tc>
        <w:tcPr>
          <w:tcW w:w="10080" w:type="dxa"/>
        </w:tcPr>
        <w:p>
          <w:pPr>
            <w:pStyle w:val="Normal461"/>
            <w:spacing w:before="60" w:after="200"/>
            <w:jc w:val="center"/>
          </w:pPr>
          <w:r>
            <w:rPr>
              <w:rFonts w:ascii="arial" w:eastAsia="arial" w:hAnsi="arial" w:cs="arial"/>
              <w:sz w:val="20"/>
            </w:rPr>
            <w:t>Pro-Palästina-Demos bis Jahresende Bereits zum fünften Mal zog am Samstag eine pro-palästinensische Demonstration durch die Innenstadt. Es gab Anzeigen auch weg....</w:t>
          </w:r>
        </w:p>
      </w:tc>
    </w:tr>
  </w:tbl>
</w:hdr>
</file>

<file path=word/header1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hdr>
</file>

<file path=word/header1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hdr>
</file>

<file path=word/header1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2"/>
          </w:pPr>
        </w:p>
      </w:tc>
    </w:tr>
    <w:tr>
      <w:tblPrEx>
        <w:tblW w:w="10080" w:type="dxa"/>
        <w:jc w:val="center"/>
        <w:tblLayout w:type="fixed"/>
        <w:tblCellMar>
          <w:left w:w="108" w:type="dxa"/>
          <w:right w:w="108" w:type="dxa"/>
        </w:tblCellMar>
      </w:tblPrEx>
      <w:trPr>
        <w:jc w:val="center"/>
      </w:trPr>
      <w:tc>
        <w:tcPr>
          <w:tcW w:w="10080" w:type="dxa"/>
        </w:tcPr>
        <w:p>
          <w:pPr>
            <w:pStyle w:val="Normal462"/>
            <w:spacing w:before="60" w:after="200"/>
            <w:jc w:val="center"/>
          </w:pPr>
          <w:r>
            <w:rPr>
              <w:rFonts w:ascii="arial" w:eastAsia="arial" w:hAnsi="arial" w:cs="arial"/>
              <w:sz w:val="20"/>
            </w:rPr>
            <w:t>Pro-Palästina-Demos bis Jahresende Bereits zum fünften Mal zog am Samstag eine pro-palästinensische Demonstration durch die Innenstadt. Es gab Anzeigen auch weg....</w:t>
          </w:r>
        </w:p>
      </w:tc>
    </w:tr>
  </w:tbl>
</w:hdr>
</file>

<file path=word/header1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hdr>
</file>

<file path=word/header1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3"/>
          </w:pPr>
        </w:p>
      </w:tc>
    </w:tr>
    <w:tr>
      <w:tblPrEx>
        <w:tblW w:w="10080" w:type="dxa"/>
        <w:jc w:val="center"/>
        <w:tblLayout w:type="fixed"/>
        <w:tblCellMar>
          <w:left w:w="108" w:type="dxa"/>
          <w:right w:w="108" w:type="dxa"/>
        </w:tblCellMar>
      </w:tblPrEx>
      <w:trPr>
        <w:jc w:val="center"/>
      </w:trPr>
      <w:tc>
        <w:tcPr>
          <w:tcW w:w="10080" w:type="dxa"/>
        </w:tcPr>
        <w:p>
          <w:pPr>
            <w:pStyle w:val="Normal463"/>
            <w:spacing w:before="60" w:after="200"/>
            <w:jc w:val="center"/>
          </w:pPr>
          <w:r>
            <w:rPr>
              <w:rFonts w:ascii="arial" w:eastAsia="arial" w:hAnsi="arial" w:cs="arial"/>
              <w:sz w:val="20"/>
            </w:rPr>
            <w:t>Binz: Greta Thunberg fügt Klimabewegung "großen Schaden zu"</w:t>
          </w:r>
        </w:p>
      </w:tc>
    </w:tr>
  </w:tbl>
</w:hdr>
</file>

<file path=word/header1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hdr>
</file>

<file path=word/header1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hdr>
</file>

<file path=word/header1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4"/>
          </w:pPr>
        </w:p>
      </w:tc>
    </w:tr>
    <w:tr>
      <w:tblPrEx>
        <w:tblW w:w="10080" w:type="dxa"/>
        <w:jc w:val="center"/>
        <w:tblLayout w:type="fixed"/>
        <w:tblCellMar>
          <w:left w:w="108" w:type="dxa"/>
          <w:right w:w="108" w:type="dxa"/>
        </w:tblCellMar>
      </w:tblPrEx>
      <w:trPr>
        <w:jc w:val="center"/>
      </w:trPr>
      <w:tc>
        <w:tcPr>
          <w:tcW w:w="10080" w:type="dxa"/>
        </w:tcPr>
        <w:p>
          <w:pPr>
            <w:pStyle w:val="Normal464"/>
            <w:spacing w:before="60" w:after="200"/>
            <w:jc w:val="center"/>
          </w:pPr>
          <w:r>
            <w:rPr>
              <w:rFonts w:ascii="arial" w:eastAsia="arial" w:hAnsi="arial" w:cs="arial"/>
              <w:sz w:val="20"/>
            </w:rPr>
            <w:t>News</w:t>
          </w:r>
        </w:p>
      </w:tc>
    </w:tr>
  </w:tbl>
</w:hdr>
</file>

<file path=word/header1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hdr>
</file>

<file path=word/header1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hdr>
</file>

<file path=word/header1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5"/>
          </w:pPr>
        </w:p>
      </w:tc>
    </w:tr>
    <w:tr>
      <w:tblPrEx>
        <w:tblW w:w="10080" w:type="dxa"/>
        <w:jc w:val="center"/>
        <w:tblLayout w:type="fixed"/>
        <w:tblCellMar>
          <w:left w:w="108" w:type="dxa"/>
          <w:right w:w="108" w:type="dxa"/>
        </w:tblCellMar>
      </w:tblPrEx>
      <w:trPr>
        <w:jc w:val="center"/>
      </w:trPr>
      <w:tc>
        <w:tcPr>
          <w:tcW w:w="10080" w:type="dxa"/>
        </w:tcPr>
        <w:p>
          <w:pPr>
            <w:pStyle w:val="Normal465"/>
            <w:spacing w:before="60" w:after="200"/>
            <w:jc w:val="center"/>
          </w:pPr>
          <w:r>
            <w:rPr>
              <w:rFonts w:ascii="arial" w:eastAsia="arial" w:hAnsi="arial" w:cs="arial"/>
              <w:sz w:val="20"/>
            </w:rPr>
            <w:t>AUS IHRER REGION</w:t>
          </w:r>
        </w:p>
      </w:tc>
    </w:tr>
  </w:tbl>
</w:hdr>
</file>

<file path=word/header1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hdr>
</file>

<file path=word/header1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
          </w:pPr>
        </w:p>
      </w:tc>
    </w:tr>
    <w:tr>
      <w:tblPrEx>
        <w:tblW w:w="10080" w:type="dxa"/>
        <w:jc w:val="center"/>
        <w:tblLayout w:type="fixed"/>
        <w:tblCellMar>
          <w:left w:w="108" w:type="dxa"/>
          <w:right w:w="108" w:type="dxa"/>
        </w:tblCellMar>
      </w:tblPrEx>
      <w:trPr>
        <w:jc w:val="center"/>
      </w:trPr>
      <w:tc>
        <w:tcPr>
          <w:tcW w:w="10080" w:type="dxa"/>
        </w:tcPr>
        <w:p>
          <w:pPr>
            <w:pStyle w:val="Normal4"/>
            <w:spacing w:before="60" w:after="200"/>
            <w:jc w:val="center"/>
          </w:pPr>
          <w:r>
            <w:rPr>
              <w:rFonts w:ascii="arial" w:eastAsia="arial" w:hAnsi="arial" w:cs="arial"/>
              <w:sz w:val="20"/>
            </w:rPr>
            <w:t>200 Teilnehmer bei Palestina-Demo</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
          </w:pPr>
        </w:p>
      </w:tc>
    </w:tr>
    <w:tr>
      <w:tblPrEx>
        <w:tblW w:w="10080" w:type="dxa"/>
        <w:jc w:val="center"/>
        <w:tblLayout w:type="fixed"/>
        <w:tblCellMar>
          <w:left w:w="108" w:type="dxa"/>
          <w:right w:w="108" w:type="dxa"/>
        </w:tblCellMar>
      </w:tblPrEx>
      <w:trPr>
        <w:jc w:val="center"/>
      </w:trPr>
      <w:tc>
        <w:tcPr>
          <w:tcW w:w="10080" w:type="dxa"/>
        </w:tcPr>
        <w:p>
          <w:pPr>
            <w:pStyle w:val="Normal46"/>
            <w:spacing w:before="60" w:after="200"/>
            <w:jc w:val="center"/>
          </w:pPr>
          <w:r>
            <w:rPr>
              <w:rFonts w:ascii="arial" w:eastAsia="arial" w:hAnsi="arial" w:cs="arial"/>
              <w:sz w:val="20"/>
            </w:rPr>
            <w:t>Schwule und Frauen bei 1. Mai-Demo; Warum macht gerade Ihr Euch für die Hamas stark?</w:t>
          </w:r>
        </w:p>
      </w:tc>
    </w:tr>
  </w:tbl>
</w:hdr>
</file>

<file path=word/header1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6"/>
          </w:pPr>
        </w:p>
      </w:tc>
    </w:tr>
    <w:tr>
      <w:tblPrEx>
        <w:tblW w:w="10080" w:type="dxa"/>
        <w:jc w:val="center"/>
        <w:tblLayout w:type="fixed"/>
        <w:tblCellMar>
          <w:left w:w="108" w:type="dxa"/>
          <w:right w:w="108" w:type="dxa"/>
        </w:tblCellMar>
      </w:tblPrEx>
      <w:trPr>
        <w:jc w:val="center"/>
      </w:trPr>
      <w:tc>
        <w:tcPr>
          <w:tcW w:w="10080" w:type="dxa"/>
        </w:tcPr>
        <w:p>
          <w:pPr>
            <w:pStyle w:val="Normal466"/>
            <w:spacing w:before="60" w:after="200"/>
            <w:jc w:val="center"/>
          </w:pPr>
          <w:r>
            <w:rPr>
              <w:rFonts w:ascii="arial" w:eastAsia="arial" w:hAnsi="arial" w:cs="arial"/>
              <w:sz w:val="20"/>
            </w:rPr>
            <w:t>AUS IHRER REGION</w:t>
          </w:r>
        </w:p>
      </w:tc>
    </w:tr>
  </w:tbl>
</w:hdr>
</file>

<file path=word/header1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hdr>
</file>

<file path=word/header1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hdr>
</file>

<file path=word/header1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7"/>
          </w:pPr>
        </w:p>
      </w:tc>
    </w:tr>
    <w:tr>
      <w:tblPrEx>
        <w:tblW w:w="10080" w:type="dxa"/>
        <w:jc w:val="center"/>
        <w:tblLayout w:type="fixed"/>
        <w:tblCellMar>
          <w:left w:w="108" w:type="dxa"/>
          <w:right w:w="108" w:type="dxa"/>
        </w:tblCellMar>
      </w:tblPrEx>
      <w:trPr>
        <w:jc w:val="center"/>
      </w:trPr>
      <w:tc>
        <w:tcPr>
          <w:tcW w:w="10080" w:type="dxa"/>
        </w:tcPr>
        <w:p>
          <w:pPr>
            <w:pStyle w:val="Normal467"/>
            <w:spacing w:before="60" w:after="200"/>
            <w:jc w:val="center"/>
          </w:pPr>
          <w:r>
            <w:rPr>
              <w:rFonts w:ascii="arial" w:eastAsia="arial" w:hAnsi="arial" w:cs="arial"/>
              <w:sz w:val="20"/>
            </w:rPr>
            <w:t>Krieg in Nahost: Tausende demonstrieren friedlich in NRW</w:t>
          </w:r>
        </w:p>
      </w:tc>
    </w:tr>
  </w:tbl>
</w:hdr>
</file>

<file path=word/header1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hdr>
</file>

<file path=word/header1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hdr>
</file>

<file path=word/header1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8"/>
          </w:pPr>
        </w:p>
      </w:tc>
    </w:tr>
    <w:tr>
      <w:tblPrEx>
        <w:tblW w:w="10080" w:type="dxa"/>
        <w:jc w:val="center"/>
        <w:tblLayout w:type="fixed"/>
        <w:tblCellMar>
          <w:left w:w="108" w:type="dxa"/>
          <w:right w:w="108" w:type="dxa"/>
        </w:tblCellMar>
      </w:tblPrEx>
      <w:trPr>
        <w:jc w:val="center"/>
      </w:trPr>
      <w:tc>
        <w:tcPr>
          <w:tcW w:w="10080" w:type="dxa"/>
        </w:tcPr>
        <w:p>
          <w:pPr>
            <w:pStyle w:val="Normal468"/>
            <w:spacing w:before="60" w:after="200"/>
            <w:jc w:val="center"/>
          </w:pPr>
          <w:r>
            <w:rPr>
              <w:rFonts w:ascii="arial" w:eastAsia="arial" w:hAnsi="arial" w:cs="arial"/>
              <w:sz w:val="20"/>
            </w:rPr>
            <w:t>Vom Coldbrew zum Kalifat Der Hipster hat seine Unschuld verloren</w:t>
          </w:r>
        </w:p>
      </w:tc>
    </w:tr>
  </w:tbl>
</w:hdr>
</file>

<file path=word/header1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hdr>
</file>

<file path=word/header1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hdr>
</file>

<file path=word/header1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9"/>
          </w:pPr>
        </w:p>
      </w:tc>
    </w:tr>
    <w:tr>
      <w:tblPrEx>
        <w:tblW w:w="10080" w:type="dxa"/>
        <w:jc w:val="center"/>
        <w:tblLayout w:type="fixed"/>
        <w:tblCellMar>
          <w:left w:w="108" w:type="dxa"/>
          <w:right w:w="108" w:type="dxa"/>
        </w:tblCellMar>
      </w:tblPrEx>
      <w:trPr>
        <w:jc w:val="center"/>
      </w:trPr>
      <w:tc>
        <w:tcPr>
          <w:tcW w:w="10080" w:type="dxa"/>
        </w:tcPr>
        <w:p>
          <w:pPr>
            <w:pStyle w:val="Normal469"/>
            <w:spacing w:before="60" w:after="200"/>
            <w:jc w:val="center"/>
          </w:pPr>
          <w:r>
            <w:rPr>
              <w:rFonts w:ascii="arial" w:eastAsia="arial" w:hAnsi="arial" w:cs="arial"/>
              <w:sz w:val="20"/>
            </w:rPr>
            <w:t>Israel und Gaza: Demo für Opfer</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hdr>
</file>

<file path=word/header1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hdr>
</file>

<file path=word/header1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0"/>
          </w:pPr>
        </w:p>
      </w:tc>
    </w:tr>
    <w:tr>
      <w:tblPrEx>
        <w:tblW w:w="10080" w:type="dxa"/>
        <w:jc w:val="center"/>
        <w:tblLayout w:type="fixed"/>
        <w:tblCellMar>
          <w:left w:w="108" w:type="dxa"/>
          <w:right w:w="108" w:type="dxa"/>
        </w:tblCellMar>
      </w:tblPrEx>
      <w:trPr>
        <w:jc w:val="center"/>
      </w:trPr>
      <w:tc>
        <w:tcPr>
          <w:tcW w:w="10080" w:type="dxa"/>
        </w:tcPr>
        <w:p>
          <w:pPr>
            <w:pStyle w:val="Normal470"/>
            <w:spacing w:before="60" w:after="200"/>
            <w:jc w:val="center"/>
          </w:pPr>
          <w:r>
            <w:rPr>
              <w:rFonts w:ascii="arial" w:eastAsia="arial" w:hAnsi="arial" w:cs="arial"/>
              <w:sz w:val="20"/>
            </w:rPr>
            <w:t>Tausende demonstrierten</w:t>
          </w:r>
        </w:p>
      </w:tc>
    </w:tr>
  </w:tbl>
</w:hdr>
</file>

<file path=word/header1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hdr>
</file>

<file path=word/header1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hdr>
</file>

<file path=word/header1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1"/>
          </w:pPr>
        </w:p>
      </w:tc>
    </w:tr>
    <w:tr>
      <w:tblPrEx>
        <w:tblW w:w="10080" w:type="dxa"/>
        <w:jc w:val="center"/>
        <w:tblLayout w:type="fixed"/>
        <w:tblCellMar>
          <w:left w:w="108" w:type="dxa"/>
          <w:right w:w="108" w:type="dxa"/>
        </w:tblCellMar>
      </w:tblPrEx>
      <w:trPr>
        <w:jc w:val="center"/>
      </w:trPr>
      <w:tc>
        <w:tcPr>
          <w:tcW w:w="10080" w:type="dxa"/>
        </w:tcPr>
        <w:p>
          <w:pPr>
            <w:pStyle w:val="Normal471"/>
            <w:spacing w:before="60" w:after="200"/>
            <w:jc w:val="center"/>
          </w:pPr>
          <w:r>
            <w:rPr>
              <w:rFonts w:ascii="arial" w:eastAsia="arial" w:hAnsi="arial" w:cs="arial"/>
              <w:sz w:val="20"/>
            </w:rPr>
            <w:t>Viele Teilnehmer bei propalästinensischer Demo erwartet</w:t>
          </w:r>
        </w:p>
      </w:tc>
    </w:tr>
  </w:tbl>
</w:hdr>
</file>

<file path=word/header1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hdr>
</file>

<file path=word/header1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hdr>
</file>

<file path=word/header1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2"/>
          </w:pPr>
        </w:p>
      </w:tc>
    </w:tr>
    <w:tr>
      <w:tblPrEx>
        <w:tblW w:w="10080" w:type="dxa"/>
        <w:jc w:val="center"/>
        <w:tblLayout w:type="fixed"/>
        <w:tblCellMar>
          <w:left w:w="108" w:type="dxa"/>
          <w:right w:w="108" w:type="dxa"/>
        </w:tblCellMar>
      </w:tblPrEx>
      <w:trPr>
        <w:jc w:val="center"/>
      </w:trPr>
      <w:tc>
        <w:tcPr>
          <w:tcW w:w="10080" w:type="dxa"/>
        </w:tcPr>
        <w:p>
          <w:pPr>
            <w:pStyle w:val="Normal472"/>
            <w:spacing w:before="60" w:after="200"/>
            <w:jc w:val="center"/>
          </w:pPr>
          <w:r>
            <w:rPr>
              <w:rFonts w:ascii="arial" w:eastAsia="arial" w:hAnsi="arial" w:cs="arial"/>
              <w:sz w:val="20"/>
            </w:rPr>
            <w:t>Krieg in Nahost: Tausende demonstrieren friedlich in NRW</w:t>
          </w:r>
        </w:p>
      </w:tc>
    </w:tr>
  </w:tbl>
</w:hdr>
</file>

<file path=word/header1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hdr>
</file>

<file path=word/header1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3"/>
          </w:pPr>
        </w:p>
      </w:tc>
    </w:tr>
    <w:tr>
      <w:tblPrEx>
        <w:tblW w:w="10080" w:type="dxa"/>
        <w:jc w:val="center"/>
        <w:tblLayout w:type="fixed"/>
        <w:tblCellMar>
          <w:left w:w="108" w:type="dxa"/>
          <w:right w:w="108" w:type="dxa"/>
        </w:tblCellMar>
      </w:tblPrEx>
      <w:trPr>
        <w:jc w:val="center"/>
      </w:trPr>
      <w:tc>
        <w:tcPr>
          <w:tcW w:w="10080" w:type="dxa"/>
        </w:tcPr>
        <w:p>
          <w:pPr>
            <w:pStyle w:val="Normal473"/>
            <w:spacing w:before="60" w:after="200"/>
            <w:jc w:val="center"/>
          </w:pPr>
          <w:r>
            <w:rPr>
              <w:rFonts w:ascii="arial" w:eastAsia="arial" w:hAnsi="arial" w:cs="arial"/>
              <w:sz w:val="20"/>
            </w:rPr>
            <w:t>Mehrere Tausend Menschen demonstrieren in Berlin</w:t>
          </w:r>
        </w:p>
      </w:tc>
    </w:tr>
  </w:tbl>
</w:hdr>
</file>

<file path=word/header1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hdr>
</file>

<file path=word/header1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hdr>
</file>

<file path=word/header1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4"/>
          </w:pPr>
        </w:p>
      </w:tc>
    </w:tr>
    <w:tr>
      <w:tblPrEx>
        <w:tblW w:w="10080" w:type="dxa"/>
        <w:jc w:val="center"/>
        <w:tblLayout w:type="fixed"/>
        <w:tblCellMar>
          <w:left w:w="108" w:type="dxa"/>
          <w:right w:w="108" w:type="dxa"/>
        </w:tblCellMar>
      </w:tblPrEx>
      <w:trPr>
        <w:jc w:val="center"/>
      </w:trPr>
      <w:tc>
        <w:tcPr>
          <w:tcW w:w="10080" w:type="dxa"/>
        </w:tcPr>
        <w:p>
          <w:pPr>
            <w:pStyle w:val="Normal474"/>
            <w:spacing w:before="60" w:after="200"/>
            <w:jc w:val="center"/>
          </w:pPr>
          <w:r>
            <w:rPr>
              <w:rFonts w:ascii="arial" w:eastAsia="arial" w:hAnsi="arial" w:cs="arial"/>
              <w:sz w:val="20"/>
            </w:rPr>
            <w:t>Nach Staatsbesuch Erdogan nennt Israel erneut "Terrorstaat" - bringt Deutschland mit Kreuzfahrern in Verbindung</w:t>
          </w:r>
        </w:p>
      </w:tc>
    </w:tr>
  </w:tbl>
</w:hdr>
</file>

<file path=word/header1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hdr>
</file>

<file path=word/header1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hdr>
</file>

<file path=word/header1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5"/>
          </w:pPr>
        </w:p>
      </w:tc>
    </w:tr>
    <w:tr>
      <w:tblPrEx>
        <w:tblW w:w="10080" w:type="dxa"/>
        <w:jc w:val="center"/>
        <w:tblLayout w:type="fixed"/>
        <w:tblCellMar>
          <w:left w:w="108" w:type="dxa"/>
          <w:right w:w="108" w:type="dxa"/>
        </w:tblCellMar>
      </w:tblPrEx>
      <w:trPr>
        <w:jc w:val="center"/>
      </w:trPr>
      <w:tc>
        <w:tcPr>
          <w:tcW w:w="10080" w:type="dxa"/>
        </w:tcPr>
        <w:p>
          <w:pPr>
            <w:pStyle w:val="Normal475"/>
            <w:spacing w:before="60" w:after="200"/>
            <w:jc w:val="center"/>
          </w:pPr>
          <w:r>
            <w:rPr>
              <w:rFonts w:ascii="arial" w:eastAsia="arial" w:hAnsi="arial" w:cs="arial"/>
              <w:sz w:val="20"/>
            </w:rPr>
            <w:t>Palästina-Demos: Gericht kippt Auflagen der Polizei Die Anmelder haben sich erfolgreich dagegen gewehrt, dass gewisse Parolen und Begriffe nicht skandiert werde....</w:t>
          </w:r>
        </w:p>
      </w:tc>
    </w:tr>
  </w:tbl>
</w:hdr>
</file>

<file path=word/header1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hdr>
</file>

<file path=word/header1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
          </w:pPr>
        </w:p>
      </w:tc>
    </w:tr>
    <w:tr>
      <w:tblPrEx>
        <w:tblW w:w="10080" w:type="dxa"/>
        <w:jc w:val="center"/>
        <w:tblLayout w:type="fixed"/>
        <w:tblCellMar>
          <w:left w:w="108" w:type="dxa"/>
          <w:right w:w="108" w:type="dxa"/>
        </w:tblCellMar>
      </w:tblPrEx>
      <w:trPr>
        <w:jc w:val="center"/>
      </w:trPr>
      <w:tc>
        <w:tcPr>
          <w:tcW w:w="10080" w:type="dxa"/>
        </w:tcPr>
        <w:p>
          <w:pPr>
            <w:pStyle w:val="Normal47"/>
            <w:spacing w:before="60" w:after="200"/>
            <w:jc w:val="center"/>
          </w:pPr>
          <w:r>
            <w:rPr>
              <w:rFonts w:ascii="arial" w:eastAsia="arial" w:hAnsi="arial" w:cs="arial"/>
              <w:sz w:val="20"/>
            </w:rPr>
            <w:t>Rentner Joachim D. (86) Flagge gezeigt, als Nazi beschimpft Warum griff doch die Polizei nicht konsequ enter ein?</w:t>
          </w:r>
        </w:p>
      </w:tc>
    </w:tr>
  </w:tbl>
</w:hdr>
</file>

<file path=word/header1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6"/>
          </w:pPr>
        </w:p>
      </w:tc>
    </w:tr>
    <w:tr>
      <w:tblPrEx>
        <w:tblW w:w="10080" w:type="dxa"/>
        <w:jc w:val="center"/>
        <w:tblLayout w:type="fixed"/>
        <w:tblCellMar>
          <w:left w:w="108" w:type="dxa"/>
          <w:right w:w="108" w:type="dxa"/>
        </w:tblCellMar>
      </w:tblPrEx>
      <w:trPr>
        <w:jc w:val="center"/>
      </w:trPr>
      <w:tc>
        <w:tcPr>
          <w:tcW w:w="10080" w:type="dxa"/>
        </w:tcPr>
        <w:p>
          <w:pPr>
            <w:pStyle w:val="Normal476"/>
            <w:spacing w:before="60" w:after="200"/>
            <w:jc w:val="center"/>
          </w:pPr>
          <w:r>
            <w:rPr>
              <w:rFonts w:ascii="arial" w:eastAsia="arial" w:hAnsi="arial" w:cs="arial"/>
              <w:sz w:val="20"/>
            </w:rPr>
            <w:t>Palästina-Demos: Gericht kippt Auflagen der Polizei Die Anmelder haben sich erfolgreich dagegen gewehrt, dass gewisse Parolen und Begriffe nicht skandiert werde....</w:t>
          </w:r>
        </w:p>
      </w:tc>
    </w:tr>
  </w:tbl>
</w:hdr>
</file>

<file path=word/header1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hdr>
</file>

<file path=word/header1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hdr>
</file>

<file path=word/header1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7"/>
          </w:pPr>
        </w:p>
      </w:tc>
    </w:tr>
    <w:tr>
      <w:tblPrEx>
        <w:tblW w:w="10080" w:type="dxa"/>
        <w:jc w:val="center"/>
        <w:tblLayout w:type="fixed"/>
        <w:tblCellMar>
          <w:left w:w="108" w:type="dxa"/>
          <w:right w:w="108" w:type="dxa"/>
        </w:tblCellMar>
      </w:tblPrEx>
      <w:trPr>
        <w:jc w:val="center"/>
      </w:trPr>
      <w:tc>
        <w:tcPr>
          <w:tcW w:w="10080" w:type="dxa"/>
        </w:tcPr>
        <w:p>
          <w:pPr>
            <w:pStyle w:val="Normal477"/>
            <w:spacing w:before="60" w:after="200"/>
            <w:jc w:val="center"/>
          </w:pPr>
          <w:r>
            <w:rPr>
              <w:rFonts w:ascii="arial" w:eastAsia="arial" w:hAnsi="arial" w:cs="arial"/>
              <w:sz w:val="20"/>
            </w:rPr>
            <w:t>Palästina-Demos: Gericht kippt Auflagen der Polizei Die Anmelder haben sich erfolgreich dagegen gewehrt, dass gewisse Parolen und Begriffe nicht skandiert werde....</w:t>
          </w:r>
        </w:p>
      </w:tc>
    </w:tr>
  </w:tbl>
</w:hdr>
</file>

<file path=word/header1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hdr>
</file>

<file path=word/header1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hdr>
</file>

<file path=word/header1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8"/>
          </w:pPr>
        </w:p>
      </w:tc>
    </w:tr>
    <w:tr>
      <w:tblPrEx>
        <w:tblW w:w="10080" w:type="dxa"/>
        <w:jc w:val="center"/>
        <w:tblLayout w:type="fixed"/>
        <w:tblCellMar>
          <w:left w:w="108" w:type="dxa"/>
          <w:right w:w="108" w:type="dxa"/>
        </w:tblCellMar>
      </w:tblPrEx>
      <w:trPr>
        <w:jc w:val="center"/>
      </w:trPr>
      <w:tc>
        <w:tcPr>
          <w:tcW w:w="10080" w:type="dxa"/>
        </w:tcPr>
        <w:p>
          <w:pPr>
            <w:pStyle w:val="Normal478"/>
            <w:spacing w:before="60" w:after="200"/>
            <w:jc w:val="center"/>
          </w:pPr>
          <w:r>
            <w:rPr>
              <w:rFonts w:ascii="arial" w:eastAsia="arial" w:hAnsi="arial" w:cs="arial"/>
              <w:sz w:val="20"/>
            </w:rPr>
            <w:t>Palästina-Demos: Gericht kippt Auflagen der Polizei Die Anmelder haben sich erfolgreich dagegen gewehrt, dass gewisse Parolen und Begriffe nicht skandiert werde....</w:t>
          </w:r>
        </w:p>
      </w:tc>
    </w:tr>
  </w:tbl>
</w:hdr>
</file>

<file path=word/header1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hdr>
</file>

<file path=word/header1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hdr>
</file>

<file path=word/header1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9"/>
          </w:pPr>
        </w:p>
      </w:tc>
    </w:tr>
    <w:tr>
      <w:tblPrEx>
        <w:tblW w:w="10080" w:type="dxa"/>
        <w:jc w:val="center"/>
        <w:tblLayout w:type="fixed"/>
        <w:tblCellMar>
          <w:left w:w="108" w:type="dxa"/>
          <w:right w:w="108" w:type="dxa"/>
        </w:tblCellMar>
      </w:tblPrEx>
      <w:trPr>
        <w:jc w:val="center"/>
      </w:trPr>
      <w:tc>
        <w:tcPr>
          <w:tcW w:w="10080" w:type="dxa"/>
        </w:tcPr>
        <w:p>
          <w:pPr>
            <w:pStyle w:val="Normal479"/>
            <w:spacing w:before="60" w:after="200"/>
            <w:jc w:val="center"/>
          </w:pPr>
          <w:r>
            <w:rPr>
              <w:rFonts w:ascii="arial" w:eastAsia="arial" w:hAnsi="arial" w:cs="arial"/>
              <w:sz w:val="20"/>
            </w:rPr>
            <w:t>Wieder Protest in Düsseldorf: Nur wenige Teilnehmer bei erneuter Pro-Palästina-Demo</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hdr>
</file>

<file path=word/header1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hdr>
</file>

<file path=word/header1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0"/>
          </w:pPr>
        </w:p>
      </w:tc>
    </w:tr>
    <w:tr>
      <w:tblPrEx>
        <w:tblW w:w="10080" w:type="dxa"/>
        <w:jc w:val="center"/>
        <w:tblLayout w:type="fixed"/>
        <w:tblCellMar>
          <w:left w:w="108" w:type="dxa"/>
          <w:right w:w="108" w:type="dxa"/>
        </w:tblCellMar>
      </w:tblPrEx>
      <w:trPr>
        <w:jc w:val="center"/>
      </w:trPr>
      <w:tc>
        <w:tcPr>
          <w:tcW w:w="10080" w:type="dxa"/>
        </w:tcPr>
        <w:p>
          <w:pPr>
            <w:pStyle w:val="Normal480"/>
            <w:spacing w:before="60" w:after="200"/>
            <w:jc w:val="center"/>
          </w:pPr>
          <w:r>
            <w:rPr>
              <w:rFonts w:ascii="arial" w:eastAsia="arial" w:hAnsi="arial" w:cs="arial"/>
              <w:sz w:val="20"/>
            </w:rPr>
            <w:t>Radikalisierung im Turbogang Pro-Palästina-DemosÂ Purer Hass? Fake News? Sehnsucht nach Frieden? Der Kampf gegen Unterdrückung? Was treibt arabische Menschen un....</w:t>
          </w:r>
        </w:p>
      </w:tc>
    </w:tr>
  </w:tbl>
</w:hdr>
</file>

<file path=word/header1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hdr>
</file>

<file path=word/header1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hdr>
</file>

<file path=word/header1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1"/>
          </w:pPr>
        </w:p>
      </w:tc>
    </w:tr>
    <w:tr>
      <w:tblPrEx>
        <w:tblW w:w="10080" w:type="dxa"/>
        <w:jc w:val="center"/>
        <w:tblLayout w:type="fixed"/>
        <w:tblCellMar>
          <w:left w:w="108" w:type="dxa"/>
          <w:right w:w="108" w:type="dxa"/>
        </w:tblCellMar>
      </w:tblPrEx>
      <w:trPr>
        <w:jc w:val="center"/>
      </w:trPr>
      <w:tc>
        <w:tcPr>
          <w:tcW w:w="10080" w:type="dxa"/>
        </w:tcPr>
        <w:p>
          <w:pPr>
            <w:pStyle w:val="Normal481"/>
            <w:spacing w:before="60" w:after="200"/>
            <w:jc w:val="center"/>
          </w:pPr>
          <w:r>
            <w:rPr>
              <w:rFonts w:ascii="arial" w:eastAsia="arial" w:hAnsi="arial" w:cs="arial"/>
              <w:sz w:val="20"/>
            </w:rPr>
            <w:t>Radikalisierung im Turbogang Pro-Palästina-DemosÂ Purer Hass? Fake News? Sehnsucht nach Frieden? Der Kampf gegen Unterdrückung? Was treibt arabische Menschen un....</w:t>
          </w:r>
        </w:p>
      </w:tc>
    </w:tr>
  </w:tbl>
</w:hdr>
</file>

<file path=word/header1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hdr>
</file>

<file path=word/header1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hdr>
</file>

<file path=word/header1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2"/>
          </w:pPr>
        </w:p>
      </w:tc>
    </w:tr>
    <w:tr>
      <w:tblPrEx>
        <w:tblW w:w="10080" w:type="dxa"/>
        <w:jc w:val="center"/>
        <w:tblLayout w:type="fixed"/>
        <w:tblCellMar>
          <w:left w:w="108" w:type="dxa"/>
          <w:right w:w="108" w:type="dxa"/>
        </w:tblCellMar>
      </w:tblPrEx>
      <w:trPr>
        <w:jc w:val="center"/>
      </w:trPr>
      <w:tc>
        <w:tcPr>
          <w:tcW w:w="10080" w:type="dxa"/>
        </w:tcPr>
        <w:p>
          <w:pPr>
            <w:pStyle w:val="Normal482"/>
            <w:spacing w:before="60" w:after="200"/>
            <w:jc w:val="center"/>
          </w:pPr>
          <w:r>
            <w:rPr>
              <w:rFonts w:ascii="arial" w:eastAsia="arial" w:hAnsi="arial" w:cs="arial"/>
              <w:sz w:val="20"/>
            </w:rPr>
            <w:t>Radikalisierung im Turbogang Pro-Palästina-DemosÂ Purer Hass? Fake News? Sehnsucht nach Frieden? Der Kampf gegen Unterdrückung? Was treibt arabische Menschen un....</w:t>
          </w:r>
        </w:p>
      </w:tc>
    </w:tr>
  </w:tbl>
</w:hdr>
</file>

<file path=word/header1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hdr>
</file>

<file path=word/header1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3"/>
          </w:pPr>
        </w:p>
      </w:tc>
    </w:tr>
    <w:tr>
      <w:tblPrEx>
        <w:tblW w:w="10080" w:type="dxa"/>
        <w:jc w:val="center"/>
        <w:tblLayout w:type="fixed"/>
        <w:tblCellMar>
          <w:left w:w="108" w:type="dxa"/>
          <w:right w:w="108" w:type="dxa"/>
        </w:tblCellMar>
      </w:tblPrEx>
      <w:trPr>
        <w:jc w:val="center"/>
      </w:trPr>
      <w:tc>
        <w:tcPr>
          <w:tcW w:w="10080" w:type="dxa"/>
        </w:tcPr>
        <w:p>
          <w:pPr>
            <w:pStyle w:val="Normal483"/>
            <w:spacing w:before="60" w:after="200"/>
            <w:jc w:val="center"/>
          </w:pPr>
          <w:r>
            <w:rPr>
              <w:rFonts w:ascii="arial" w:eastAsia="arial" w:hAnsi="arial" w:cs="arial"/>
              <w:sz w:val="20"/>
            </w:rPr>
            <w:t>Radikalisierung im Turbogang Pro-Palästina-DemosÂ Purer Hass? Fake News? Sehnsucht nach Frieden? Der Kampf gegen Unterdrückung? Was treibt arabische Menschen un....</w:t>
          </w:r>
        </w:p>
      </w:tc>
    </w:tr>
  </w:tbl>
</w:hdr>
</file>

<file path=word/header1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hdr>
</file>

<file path=word/header1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hdr>
</file>

<file path=word/header1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4"/>
          </w:pPr>
        </w:p>
      </w:tc>
    </w:tr>
    <w:tr>
      <w:tblPrEx>
        <w:tblW w:w="10080" w:type="dxa"/>
        <w:jc w:val="center"/>
        <w:tblLayout w:type="fixed"/>
        <w:tblCellMar>
          <w:left w:w="108" w:type="dxa"/>
          <w:right w:w="108" w:type="dxa"/>
        </w:tblCellMar>
      </w:tblPrEx>
      <w:trPr>
        <w:jc w:val="center"/>
      </w:trPr>
      <w:tc>
        <w:tcPr>
          <w:tcW w:w="10080" w:type="dxa"/>
        </w:tcPr>
        <w:p>
          <w:pPr>
            <w:pStyle w:val="Normal484"/>
            <w:spacing w:before="60" w:after="200"/>
            <w:jc w:val="center"/>
          </w:pPr>
          <w:r>
            <w:rPr>
              <w:rFonts w:ascii="arial" w:eastAsia="arial" w:hAnsi="arial" w:cs="arial"/>
              <w:sz w:val="20"/>
            </w:rPr>
            <w:t>3000 Polizisten im Einsatz Tausende Teilnehmer bei Demos in Berlin</w:t>
          </w:r>
        </w:p>
      </w:tc>
    </w:tr>
  </w:tbl>
</w:hdr>
</file>

<file path=word/header1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hdr>
</file>

<file path=word/header1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hdr>
</file>

<file path=word/header1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5"/>
          </w:pPr>
        </w:p>
      </w:tc>
    </w:tr>
    <w:tr>
      <w:tblPrEx>
        <w:tblW w:w="10080" w:type="dxa"/>
        <w:jc w:val="center"/>
        <w:tblLayout w:type="fixed"/>
        <w:tblCellMar>
          <w:left w:w="108" w:type="dxa"/>
          <w:right w:w="108" w:type="dxa"/>
        </w:tblCellMar>
      </w:tblPrEx>
      <w:trPr>
        <w:jc w:val="center"/>
      </w:trPr>
      <w:tc>
        <w:tcPr>
          <w:tcW w:w="10080" w:type="dxa"/>
        </w:tcPr>
        <w:p>
          <w:pPr>
            <w:pStyle w:val="Normal485"/>
            <w:spacing w:before="60" w:after="200"/>
            <w:jc w:val="center"/>
          </w:pPr>
          <w:r>
            <w:rPr>
              <w:rFonts w:ascii="arial" w:eastAsia="arial" w:hAnsi="arial" w:cs="arial"/>
              <w:sz w:val="20"/>
            </w:rPr>
            <w:t>Hamburger Härte Seit über einem Monat sind  pro-palästinensische  Versammlungen in Hamburg per Allgemeinverfügung verboten</w:t>
          </w:r>
        </w:p>
      </w:tc>
    </w:tr>
  </w:tbl>
</w:hdr>
</file>

<file path=word/header1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hdr>
</file>

<file path=word/header1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
          </w:pPr>
        </w:p>
      </w:tc>
    </w:tr>
    <w:tr>
      <w:tblPrEx>
        <w:tblW w:w="10080" w:type="dxa"/>
        <w:jc w:val="center"/>
        <w:tblLayout w:type="fixed"/>
        <w:tblCellMar>
          <w:left w:w="108" w:type="dxa"/>
          <w:right w:w="108" w:type="dxa"/>
        </w:tblCellMar>
      </w:tblPrEx>
      <w:trPr>
        <w:jc w:val="center"/>
      </w:trPr>
      <w:tc>
        <w:tcPr>
          <w:tcW w:w="10080" w:type="dxa"/>
        </w:tcPr>
        <w:p>
          <w:pPr>
            <w:pStyle w:val="Normal48"/>
            <w:spacing w:before="60" w:after="200"/>
            <w:jc w:val="center"/>
          </w:pPr>
          <w:r>
            <w:rPr>
              <w:rFonts w:ascii="arial" w:eastAsia="arial" w:hAnsi="arial" w:cs="arial"/>
              <w:sz w:val="20"/>
            </w:rPr>
            <w:t>Widersprüche werden nicht ausgehalten Der Soziologe und Antisemitismusforscher Peter Ullrich über Ursachen und Folgen der Spaltung der Linken im Nahostkonflikt ....</w:t>
          </w:r>
        </w:p>
      </w:tc>
    </w:tr>
  </w:tbl>
</w:hdr>
</file>

<file path=word/header1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6"/>
          </w:pPr>
        </w:p>
      </w:tc>
    </w:tr>
    <w:tr>
      <w:tblPrEx>
        <w:tblW w:w="10080" w:type="dxa"/>
        <w:jc w:val="center"/>
        <w:tblLayout w:type="fixed"/>
        <w:tblCellMar>
          <w:left w:w="108" w:type="dxa"/>
          <w:right w:w="108" w:type="dxa"/>
        </w:tblCellMar>
      </w:tblPrEx>
      <w:trPr>
        <w:jc w:val="center"/>
      </w:trPr>
      <w:tc>
        <w:tcPr>
          <w:tcW w:w="10080" w:type="dxa"/>
        </w:tcPr>
        <w:p>
          <w:pPr>
            <w:pStyle w:val="Normal486"/>
            <w:spacing w:before="60" w:after="200"/>
            <w:jc w:val="center"/>
          </w:pPr>
          <w:r>
            <w:rPr>
              <w:rFonts w:ascii="arial" w:eastAsia="arial" w:hAnsi="arial" w:cs="arial"/>
              <w:sz w:val="20"/>
            </w:rPr>
            <w:t>Früher war es auch nicht besser Doris Akrap Geraschel</w:t>
          </w:r>
        </w:p>
      </w:tc>
    </w:tr>
  </w:tbl>
</w:hdr>
</file>

<file path=word/header1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hdr>
</file>

<file path=word/header1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hdr>
</file>

<file path=word/header1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7"/>
          </w:pPr>
        </w:p>
      </w:tc>
    </w:tr>
    <w:tr>
      <w:tblPrEx>
        <w:tblW w:w="10080" w:type="dxa"/>
        <w:jc w:val="center"/>
        <w:tblLayout w:type="fixed"/>
        <w:tblCellMar>
          <w:left w:w="108" w:type="dxa"/>
          <w:right w:w="108" w:type="dxa"/>
        </w:tblCellMar>
      </w:tblPrEx>
      <w:trPr>
        <w:jc w:val="center"/>
      </w:trPr>
      <w:tc>
        <w:tcPr>
          <w:tcW w:w="10080" w:type="dxa"/>
        </w:tcPr>
        <w:p>
          <w:pPr>
            <w:pStyle w:val="Normal487"/>
            <w:spacing w:before="60" w:after="200"/>
            <w:jc w:val="center"/>
          </w:pPr>
          <w:r>
            <w:rPr>
              <w:rFonts w:ascii="arial" w:eastAsia="arial" w:hAnsi="arial" w:cs="arial"/>
              <w:sz w:val="20"/>
            </w:rPr>
            <w:t>Viele Teilnehmer bei propalästinensischer Demo erwartet</w:t>
          </w:r>
        </w:p>
      </w:tc>
    </w:tr>
  </w:tbl>
</w:hdr>
</file>

<file path=word/header1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hdr>
</file>

<file path=word/header1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hdr>
</file>

<file path=word/header1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8"/>
          </w:pPr>
        </w:p>
      </w:tc>
    </w:tr>
    <w:tr>
      <w:tblPrEx>
        <w:tblW w:w="10080" w:type="dxa"/>
        <w:jc w:val="center"/>
        <w:tblLayout w:type="fixed"/>
        <w:tblCellMar>
          <w:left w:w="108" w:type="dxa"/>
          <w:right w:w="108" w:type="dxa"/>
        </w:tblCellMar>
      </w:tblPrEx>
      <w:trPr>
        <w:jc w:val="center"/>
      </w:trPr>
      <w:tc>
        <w:tcPr>
          <w:tcW w:w="10080" w:type="dxa"/>
        </w:tcPr>
        <w:p>
          <w:pPr>
            <w:pStyle w:val="Normal488"/>
            <w:spacing w:before="60" w:after="200"/>
            <w:jc w:val="center"/>
          </w:pPr>
          <w:r>
            <w:rPr>
              <w:rFonts w:ascii="arial" w:eastAsia="arial" w:hAnsi="arial" w:cs="arial"/>
              <w:sz w:val="20"/>
            </w:rPr>
            <w:t>Hunderte Teilnehmer bei propalästinensischer Demo</w:t>
          </w:r>
        </w:p>
      </w:tc>
    </w:tr>
  </w:tbl>
</w:hdr>
</file>

<file path=word/header1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hdr>
</file>

<file path=word/header1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hdr>
</file>

<file path=word/header1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9"/>
          </w:pPr>
        </w:p>
      </w:tc>
    </w:tr>
    <w:tr>
      <w:tblPrEx>
        <w:tblW w:w="10080" w:type="dxa"/>
        <w:jc w:val="center"/>
        <w:tblLayout w:type="fixed"/>
        <w:tblCellMar>
          <w:left w:w="108" w:type="dxa"/>
          <w:right w:w="108" w:type="dxa"/>
        </w:tblCellMar>
      </w:tblPrEx>
      <w:trPr>
        <w:jc w:val="center"/>
      </w:trPr>
      <w:tc>
        <w:tcPr>
          <w:tcW w:w="10080" w:type="dxa"/>
        </w:tcPr>
        <w:p>
          <w:pPr>
            <w:pStyle w:val="Normal489"/>
            <w:spacing w:before="60" w:after="200"/>
            <w:jc w:val="center"/>
          </w:pPr>
          <w:r>
            <w:rPr>
              <w:rFonts w:ascii="arial" w:eastAsia="arial" w:hAnsi="arial" w:cs="arial"/>
              <w:sz w:val="20"/>
            </w:rPr>
            <w:t>Mehrere Tausend Menschen demonstrieren in Berlin</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hdr>
</file>

<file path=word/header1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hdr>
</file>

<file path=word/header1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0"/>
          </w:pPr>
        </w:p>
      </w:tc>
    </w:tr>
    <w:tr>
      <w:tblPrEx>
        <w:tblW w:w="10080" w:type="dxa"/>
        <w:jc w:val="center"/>
        <w:tblLayout w:type="fixed"/>
        <w:tblCellMar>
          <w:left w:w="108" w:type="dxa"/>
          <w:right w:w="108" w:type="dxa"/>
        </w:tblCellMar>
      </w:tblPrEx>
      <w:trPr>
        <w:jc w:val="center"/>
      </w:trPr>
      <w:tc>
        <w:tcPr>
          <w:tcW w:w="10080" w:type="dxa"/>
        </w:tcPr>
        <w:p>
          <w:pPr>
            <w:pStyle w:val="Normal490"/>
            <w:spacing w:before="60" w:after="200"/>
            <w:jc w:val="center"/>
          </w:pPr>
          <w:r>
            <w:rPr>
              <w:rFonts w:ascii="arial" w:eastAsia="arial" w:hAnsi="arial" w:cs="arial"/>
              <w:sz w:val="20"/>
            </w:rPr>
            <w:t>Nach Staatsbesuch Erdogan nennt Israel erneut "Terrorstaat" - bringt Deutschland mit Kreuzfahrern in Verbindung</w:t>
          </w:r>
        </w:p>
      </w:tc>
    </w:tr>
  </w:tbl>
</w:hdr>
</file>

<file path=word/header1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hdr>
</file>

<file path=word/header1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hdr>
</file>

<file path=word/header1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1"/>
          </w:pPr>
        </w:p>
      </w:tc>
    </w:tr>
    <w:tr>
      <w:tblPrEx>
        <w:tblW w:w="10080" w:type="dxa"/>
        <w:jc w:val="center"/>
        <w:tblLayout w:type="fixed"/>
        <w:tblCellMar>
          <w:left w:w="108" w:type="dxa"/>
          <w:right w:w="108" w:type="dxa"/>
        </w:tblCellMar>
      </w:tblPrEx>
      <w:trPr>
        <w:jc w:val="center"/>
      </w:trPr>
      <w:tc>
        <w:tcPr>
          <w:tcW w:w="10080" w:type="dxa"/>
        </w:tcPr>
        <w:p>
          <w:pPr>
            <w:pStyle w:val="Normal491"/>
            <w:spacing w:before="60" w:after="200"/>
            <w:jc w:val="center"/>
          </w:pPr>
          <w:r>
            <w:rPr>
              <w:rFonts w:ascii="arial" w:eastAsia="arial" w:hAnsi="arial" w:cs="arial"/>
              <w:sz w:val="20"/>
            </w:rPr>
            <w:t>Nahost-Demonstrationen in Wetzlar: Fahne sichergestellt</w:t>
          </w:r>
        </w:p>
      </w:tc>
    </w:tr>
  </w:tbl>
</w:hdr>
</file>

<file path=word/header1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hdr>
</file>

<file path=word/header1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hdr>
</file>

<file path=word/header1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2"/>
          </w:pPr>
        </w:p>
      </w:tc>
    </w:tr>
    <w:tr>
      <w:tblPrEx>
        <w:tblW w:w="10080" w:type="dxa"/>
        <w:jc w:val="center"/>
        <w:tblLayout w:type="fixed"/>
        <w:tblCellMar>
          <w:left w:w="108" w:type="dxa"/>
          <w:right w:w="108" w:type="dxa"/>
        </w:tblCellMar>
      </w:tblPrEx>
      <w:trPr>
        <w:jc w:val="center"/>
      </w:trPr>
      <w:tc>
        <w:tcPr>
          <w:tcW w:w="10080" w:type="dxa"/>
        </w:tcPr>
        <w:p>
          <w:pPr>
            <w:pStyle w:val="Normal492"/>
            <w:spacing w:before="60" w:after="200"/>
            <w:jc w:val="center"/>
          </w:pPr>
          <w:r>
            <w:rPr>
              <w:rFonts w:ascii="arial" w:eastAsia="arial" w:hAnsi="arial" w:cs="arial"/>
              <w:sz w:val="20"/>
            </w:rPr>
            <w:t>Demonstration in Düsseldorf : Nur rund 50 Teilnehmer bei Pro-Palästina-Demo am Freitagabend</w:t>
          </w:r>
        </w:p>
      </w:tc>
    </w:tr>
  </w:tbl>
</w:hdr>
</file>

<file path=word/header1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hdr>
</file>

<file path=word/header1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3"/>
          </w:pPr>
        </w:p>
      </w:tc>
    </w:tr>
    <w:tr>
      <w:tblPrEx>
        <w:tblW w:w="10080" w:type="dxa"/>
        <w:jc w:val="center"/>
        <w:tblLayout w:type="fixed"/>
        <w:tblCellMar>
          <w:left w:w="108" w:type="dxa"/>
          <w:right w:w="108" w:type="dxa"/>
        </w:tblCellMar>
      </w:tblPrEx>
      <w:trPr>
        <w:jc w:val="center"/>
      </w:trPr>
      <w:tc>
        <w:tcPr>
          <w:tcW w:w="10080" w:type="dxa"/>
        </w:tcPr>
        <w:p>
          <w:pPr>
            <w:pStyle w:val="Normal493"/>
            <w:spacing w:before="60" w:after="200"/>
            <w:jc w:val="center"/>
          </w:pPr>
          <w:r>
            <w:rPr>
              <w:rFonts w:ascii="arial" w:eastAsia="arial" w:hAnsi="arial" w:cs="arial"/>
              <w:sz w:val="20"/>
            </w:rPr>
            <w:t>Pro-Palästina-Protest in Düsseldorf: Demo-Anmelder wehrt sich gegen Auflagen der Polizei</w:t>
          </w:r>
        </w:p>
      </w:tc>
    </w:tr>
  </w:tbl>
</w:hdr>
</file>

<file path=word/header1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hdr>
</file>

<file path=word/header1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hdr>
</file>

<file path=word/header1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4"/>
          </w:pPr>
        </w:p>
      </w:tc>
    </w:tr>
    <w:tr>
      <w:tblPrEx>
        <w:tblW w:w="10080" w:type="dxa"/>
        <w:jc w:val="center"/>
        <w:tblLayout w:type="fixed"/>
        <w:tblCellMar>
          <w:left w:w="108" w:type="dxa"/>
          <w:right w:w="108" w:type="dxa"/>
        </w:tblCellMar>
      </w:tblPrEx>
      <w:trPr>
        <w:jc w:val="center"/>
      </w:trPr>
      <w:tc>
        <w:tcPr>
          <w:tcW w:w="10080" w:type="dxa"/>
        </w:tcPr>
        <w:p>
          <w:pPr>
            <w:pStyle w:val="Normal494"/>
            <w:spacing w:before="60" w:after="200"/>
            <w:jc w:val="center"/>
          </w:pPr>
          <w:r>
            <w:rPr>
              <w:rFonts w:ascii="arial" w:eastAsia="arial" w:hAnsi="arial" w:cs="arial"/>
              <w:sz w:val="20"/>
            </w:rPr>
            <w:t>Nach Krawallen bei Pro-Palästina-Demo: Angeklagter gesteht</w:t>
          </w:r>
        </w:p>
      </w:tc>
    </w:tr>
  </w:tbl>
</w:hdr>
</file>

<file path=word/header1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hdr>
</file>

<file path=word/header1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hdr>
</file>

<file path=word/header1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5"/>
          </w:pPr>
        </w:p>
      </w:tc>
    </w:tr>
    <w:tr>
      <w:tblPrEx>
        <w:tblW w:w="10080" w:type="dxa"/>
        <w:jc w:val="center"/>
        <w:tblLayout w:type="fixed"/>
        <w:tblCellMar>
          <w:left w:w="108" w:type="dxa"/>
          <w:right w:w="108" w:type="dxa"/>
        </w:tblCellMar>
      </w:tblPrEx>
      <w:trPr>
        <w:jc w:val="center"/>
      </w:trPr>
      <w:tc>
        <w:tcPr>
          <w:tcW w:w="10080" w:type="dxa"/>
        </w:tcPr>
        <w:p>
          <w:pPr>
            <w:pStyle w:val="Normal495"/>
            <w:spacing w:before="60" w:after="200"/>
            <w:jc w:val="center"/>
          </w:pPr>
          <w:r>
            <w:rPr>
              <w:rFonts w:ascii="arial" w:eastAsia="arial" w:hAnsi="arial" w:cs="arial"/>
              <w:sz w:val="20"/>
            </w:rPr>
            <w:t>Wenn Greta Thunberg anruft   gehen Sie ran, Frau Neubauer?</w:t>
          </w:r>
        </w:p>
      </w:tc>
    </w:tr>
  </w:tbl>
</w:hdr>
</file>

<file path=word/header1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hdr>
</file>

<file path=word/header1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
          </w:pPr>
        </w:p>
      </w:tc>
    </w:tr>
    <w:tr>
      <w:tblPrEx>
        <w:tblW w:w="10080" w:type="dxa"/>
        <w:jc w:val="center"/>
        <w:tblLayout w:type="fixed"/>
        <w:tblCellMar>
          <w:left w:w="108" w:type="dxa"/>
          <w:right w:w="108" w:type="dxa"/>
        </w:tblCellMar>
      </w:tblPrEx>
      <w:trPr>
        <w:jc w:val="center"/>
      </w:trPr>
      <w:tc>
        <w:tcPr>
          <w:tcW w:w="10080" w:type="dxa"/>
        </w:tcPr>
        <w:p>
          <w:pPr>
            <w:pStyle w:val="Normal49"/>
            <w:spacing w:before="60" w:after="200"/>
            <w:jc w:val="center"/>
          </w:pPr>
          <w:r>
            <w:rPr>
              <w:rFonts w:ascii="arial" w:eastAsia="arial" w:hAnsi="arial" w:cs="arial"/>
              <w:sz w:val="20"/>
            </w:rPr>
            <w:t>Warum griff die Polizei nicht konsequenter ein? Ruhigster 1. Mai seit langem. Aber immer wieder wurde ungestört Juden-Hass verbreitet</w:t>
          </w:r>
        </w:p>
      </w:tc>
    </w:tr>
  </w:tbl>
</w:hdr>
</file>

<file path=word/header1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6"/>
          </w:pPr>
        </w:p>
      </w:tc>
    </w:tr>
    <w:tr>
      <w:tblPrEx>
        <w:tblW w:w="10080" w:type="dxa"/>
        <w:jc w:val="center"/>
        <w:tblLayout w:type="fixed"/>
        <w:tblCellMar>
          <w:left w:w="108" w:type="dxa"/>
          <w:right w:w="108" w:type="dxa"/>
        </w:tblCellMar>
      </w:tblPrEx>
      <w:trPr>
        <w:jc w:val="center"/>
      </w:trPr>
      <w:tc>
        <w:tcPr>
          <w:tcW w:w="10080" w:type="dxa"/>
        </w:tcPr>
        <w:p>
          <w:pPr>
            <w:pStyle w:val="Normal496"/>
            <w:spacing w:before="60" w:after="200"/>
            <w:jc w:val="center"/>
          </w:pPr>
          <w:r>
            <w:rPr>
              <w:rFonts w:ascii="arial" w:eastAsia="arial" w:hAnsi="arial" w:cs="arial"/>
              <w:sz w:val="20"/>
            </w:rPr>
            <w:t>Sog des Terrors Die Hamas, die "israelkritischen" Deutschen und das Vermächtnis der Nazis</w:t>
          </w:r>
        </w:p>
      </w:tc>
    </w:tr>
  </w:tbl>
</w:hdr>
</file>

<file path=word/header1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hdr>
</file>

<file path=word/header1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hdr>
</file>

<file path=word/header1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7"/>
          </w:pPr>
        </w:p>
      </w:tc>
    </w:tr>
    <w:tr>
      <w:tblPrEx>
        <w:tblW w:w="10080" w:type="dxa"/>
        <w:jc w:val="center"/>
        <w:tblLayout w:type="fixed"/>
        <w:tblCellMar>
          <w:left w:w="108" w:type="dxa"/>
          <w:right w:w="108" w:type="dxa"/>
        </w:tblCellMar>
      </w:tblPrEx>
      <w:trPr>
        <w:jc w:val="center"/>
      </w:trPr>
      <w:tc>
        <w:tcPr>
          <w:tcW w:w="10080" w:type="dxa"/>
        </w:tcPr>
        <w:p>
          <w:pPr>
            <w:pStyle w:val="Normal497"/>
            <w:spacing w:before="60" w:after="200"/>
            <w:jc w:val="center"/>
          </w:pPr>
          <w:r>
            <w:rPr>
              <w:rFonts w:ascii="arial" w:eastAsia="arial" w:hAnsi="arial" w:cs="arial"/>
              <w:sz w:val="20"/>
            </w:rPr>
            <w:t>Frauenhass der Hamas "All das blenden Feministinnen aus, sonst könnten sie diese irren Allianzen nicht eingehen"</w:t>
          </w:r>
        </w:p>
      </w:tc>
    </w:tr>
  </w:tbl>
</w:hdr>
</file>

<file path=word/header1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hdr>
</file>

<file path=word/header1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hdr>
</file>

<file path=word/header1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8"/>
          </w:pPr>
        </w:p>
      </w:tc>
    </w:tr>
    <w:tr>
      <w:tblPrEx>
        <w:tblW w:w="10080" w:type="dxa"/>
        <w:jc w:val="center"/>
        <w:tblLayout w:type="fixed"/>
        <w:tblCellMar>
          <w:left w:w="108" w:type="dxa"/>
          <w:right w:w="108" w:type="dxa"/>
        </w:tblCellMar>
      </w:tblPrEx>
      <w:trPr>
        <w:jc w:val="center"/>
      </w:trPr>
      <w:tc>
        <w:tcPr>
          <w:tcW w:w="10080" w:type="dxa"/>
        </w:tcPr>
        <w:p>
          <w:pPr>
            <w:pStyle w:val="Normal498"/>
            <w:spacing w:before="60" w:after="200"/>
            <w:jc w:val="center"/>
          </w:pPr>
          <w:r>
            <w:rPr>
              <w:rFonts w:ascii="arial" w:eastAsia="arial" w:hAnsi="arial" w:cs="arial"/>
              <w:sz w:val="20"/>
            </w:rPr>
            <w:t>Vom Coldbrew zum Kalifat Der Hipster hat seine Unschuld verloren</w:t>
          </w:r>
        </w:p>
      </w:tc>
    </w:tr>
  </w:tbl>
</w:hdr>
</file>

<file path=word/header1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hdr>
</file>

<file path=word/header1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hdr>
</file>

<file path=word/header1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9"/>
          </w:pPr>
        </w:p>
      </w:tc>
    </w:tr>
    <w:tr>
      <w:tblPrEx>
        <w:tblW w:w="10080" w:type="dxa"/>
        <w:jc w:val="center"/>
        <w:tblLayout w:type="fixed"/>
        <w:tblCellMar>
          <w:left w:w="108" w:type="dxa"/>
          <w:right w:w="108" w:type="dxa"/>
        </w:tblCellMar>
      </w:tblPrEx>
      <w:trPr>
        <w:jc w:val="center"/>
      </w:trPr>
      <w:tc>
        <w:tcPr>
          <w:tcW w:w="10080" w:type="dxa"/>
        </w:tcPr>
        <w:p>
          <w:pPr>
            <w:pStyle w:val="Normal499"/>
            <w:spacing w:before="60" w:after="200"/>
            <w:jc w:val="center"/>
          </w:pPr>
          <w:r>
            <w:rPr>
              <w:rFonts w:ascii="arial" w:eastAsia="arial" w:hAnsi="arial" w:cs="arial"/>
              <w:sz w:val="20"/>
            </w:rPr>
            <w:t>In der Bekenntnisfalle</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0"/>
          </w:pPr>
        </w:p>
      </w:tc>
    </w:tr>
    <w:tr>
      <w:tblPrEx>
        <w:tblW w:w="10080" w:type="dxa"/>
        <w:jc w:val="center"/>
        <w:tblLayout w:type="fixed"/>
        <w:tblCellMar>
          <w:left w:w="108" w:type="dxa"/>
          <w:right w:w="108" w:type="dxa"/>
        </w:tblCellMar>
      </w:tblPrEx>
      <w:trPr>
        <w:jc w:val="center"/>
      </w:trPr>
      <w:tc>
        <w:tcPr>
          <w:tcW w:w="10080" w:type="dxa"/>
        </w:tcPr>
        <w:p>
          <w:pPr>
            <w:pStyle w:val="Normal50"/>
            <w:spacing w:before="60" w:after="200"/>
            <w:jc w:val="center"/>
          </w:pPr>
          <w:r>
            <w:rPr>
              <w:rFonts w:ascii="arial" w:eastAsia="arial" w:hAnsi="arial" w:cs="arial"/>
              <w:sz w:val="20"/>
            </w:rPr>
            <w:t>Polizei löst Sitzblockade an Humboldt-Universität auf</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1"/>
          </w:pPr>
        </w:p>
      </w:tc>
    </w:tr>
    <w:tr>
      <w:tblPrEx>
        <w:tblW w:w="10080" w:type="dxa"/>
        <w:jc w:val="center"/>
        <w:tblLayout w:type="fixed"/>
        <w:tblCellMar>
          <w:left w:w="108" w:type="dxa"/>
          <w:right w:w="108" w:type="dxa"/>
        </w:tblCellMar>
      </w:tblPrEx>
      <w:trPr>
        <w:jc w:val="center"/>
      </w:trPr>
      <w:tc>
        <w:tcPr>
          <w:tcW w:w="10080" w:type="dxa"/>
        </w:tcPr>
        <w:p>
          <w:pPr>
            <w:pStyle w:val="Normal51"/>
            <w:spacing w:before="60" w:after="200"/>
            <w:jc w:val="center"/>
          </w:pPr>
          <w:r>
            <w:rPr>
              <w:rFonts w:ascii="arial" w:eastAsia="arial" w:hAnsi="arial" w:cs="arial"/>
              <w:sz w:val="20"/>
            </w:rPr>
            <w:t>Gekapert und fremdbestimmt Marie Frank über die Demos zum 1. Mai</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2"/>
          </w:pPr>
        </w:p>
      </w:tc>
    </w:tr>
    <w:tr>
      <w:tblPrEx>
        <w:tblW w:w="10080" w:type="dxa"/>
        <w:jc w:val="center"/>
        <w:tblLayout w:type="fixed"/>
        <w:tblCellMar>
          <w:left w:w="108" w:type="dxa"/>
          <w:right w:w="108" w:type="dxa"/>
        </w:tblCellMar>
      </w:tblPrEx>
      <w:trPr>
        <w:jc w:val="center"/>
      </w:trPr>
      <w:tc>
        <w:tcPr>
          <w:tcW w:w="10080" w:type="dxa"/>
        </w:tcPr>
        <w:p>
          <w:pPr>
            <w:pStyle w:val="Normal52"/>
            <w:spacing w:before="60" w:after="200"/>
            <w:jc w:val="center"/>
          </w:pPr>
          <w:r>
            <w:rPr>
              <w:rFonts w:ascii="arial" w:eastAsia="arial" w:hAnsi="arial" w:cs="arial"/>
              <w:sz w:val="20"/>
            </w:rPr>
            <w:t>1. Mai: Autonom ist out Propalästinensisch ist in: Ausrichtung und Wirkung der Revolutionären 1.-Mai-Demonstration hat sich deutlich verschoben. Friedlicher ist....</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3"/>
          </w:pPr>
        </w:p>
      </w:tc>
    </w:tr>
    <w:tr>
      <w:tblPrEx>
        <w:tblW w:w="10080" w:type="dxa"/>
        <w:jc w:val="center"/>
        <w:tblLayout w:type="fixed"/>
        <w:tblCellMar>
          <w:left w:w="108" w:type="dxa"/>
          <w:right w:w="108" w:type="dxa"/>
        </w:tblCellMar>
      </w:tblPrEx>
      <w:trPr>
        <w:jc w:val="center"/>
      </w:trPr>
      <w:tc>
        <w:tcPr>
          <w:tcW w:w="10080" w:type="dxa"/>
        </w:tcPr>
        <w:p>
          <w:pPr>
            <w:pStyle w:val="Normal53"/>
            <w:spacing w:before="60" w:after="200"/>
            <w:jc w:val="center"/>
          </w:pPr>
          <w:r>
            <w:rPr>
              <w:rFonts w:ascii="arial" w:eastAsia="arial" w:hAnsi="arial" w:cs="arial"/>
              <w:sz w:val="20"/>
            </w:rPr>
            <w:t>Friedlicher 1. Mai in Berlin: Senat zieht Bilanz zu Demos</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4"/>
          </w:pPr>
        </w:p>
      </w:tc>
    </w:tr>
    <w:tr>
      <w:tblPrEx>
        <w:tblW w:w="10080" w:type="dxa"/>
        <w:jc w:val="center"/>
        <w:tblLayout w:type="fixed"/>
        <w:tblCellMar>
          <w:left w:w="108" w:type="dxa"/>
          <w:right w:w="108" w:type="dxa"/>
        </w:tblCellMar>
      </w:tblPrEx>
      <w:trPr>
        <w:jc w:val="center"/>
      </w:trPr>
      <w:tc>
        <w:tcPr>
          <w:tcW w:w="10080" w:type="dxa"/>
        </w:tcPr>
        <w:p>
          <w:pPr>
            <w:pStyle w:val="Normal54"/>
            <w:spacing w:before="60" w:after="200"/>
            <w:jc w:val="center"/>
          </w:pPr>
          <w:r>
            <w:rPr>
              <w:rFonts w:ascii="arial" w:eastAsia="arial" w:hAnsi="arial" w:cs="arial"/>
              <w:sz w:val="20"/>
            </w:rPr>
            <w:t>Arbeit, Party, Schwurbelei</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5"/>
          </w:pPr>
        </w:p>
      </w:tc>
    </w:tr>
    <w:tr>
      <w:tblPrEx>
        <w:tblW w:w="10080" w:type="dxa"/>
        <w:jc w:val="center"/>
        <w:tblLayout w:type="fixed"/>
        <w:tblCellMar>
          <w:left w:w="108" w:type="dxa"/>
          <w:right w:w="108" w:type="dxa"/>
        </w:tblCellMar>
      </w:tblPrEx>
      <w:trPr>
        <w:jc w:val="center"/>
      </w:trPr>
      <w:tc>
        <w:tcPr>
          <w:tcW w:w="10080" w:type="dxa"/>
        </w:tcPr>
        <w:p>
          <w:pPr>
            <w:pStyle w:val="Normal55"/>
            <w:spacing w:before="60" w:after="200"/>
            <w:jc w:val="center"/>
          </w:pPr>
          <w:r>
            <w:rPr>
              <w:rFonts w:ascii="arial" w:eastAsia="arial" w:hAnsi="arial" w:cs="arial"/>
              <w:sz w:val="20"/>
            </w:rPr>
            <w:t>Angsteinflößender 1. Mai</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
          </w:pPr>
        </w:p>
      </w:tc>
    </w:tr>
    <w:tr>
      <w:tblPrEx>
        <w:tblW w:w="10080" w:type="dxa"/>
        <w:jc w:val="center"/>
        <w:tblLayout w:type="fixed"/>
        <w:tblCellMar>
          <w:left w:w="108" w:type="dxa"/>
          <w:right w:w="108" w:type="dxa"/>
        </w:tblCellMar>
      </w:tblPrEx>
      <w:trPr>
        <w:jc w:val="center"/>
      </w:trPr>
      <w:tc>
        <w:tcPr>
          <w:tcW w:w="10080" w:type="dxa"/>
        </w:tcPr>
        <w:p>
          <w:pPr>
            <w:pStyle w:val="Normal5"/>
            <w:spacing w:before="60" w:after="200"/>
            <w:jc w:val="center"/>
          </w:pPr>
          <w:r>
            <w:rPr>
              <w:rFonts w:ascii="arial" w:eastAsia="arial" w:hAnsi="arial" w:cs="arial"/>
              <w:sz w:val="20"/>
            </w:rPr>
            <w:t>Polizei führt Juden-Hasser ab Die Galerie der Schande</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6"/>
          </w:pPr>
        </w:p>
      </w:tc>
    </w:tr>
    <w:tr>
      <w:tblPrEx>
        <w:tblW w:w="10080" w:type="dxa"/>
        <w:jc w:val="center"/>
        <w:tblLayout w:type="fixed"/>
        <w:tblCellMar>
          <w:left w:w="108" w:type="dxa"/>
          <w:right w:w="108" w:type="dxa"/>
        </w:tblCellMar>
      </w:tblPrEx>
      <w:trPr>
        <w:jc w:val="center"/>
      </w:trPr>
      <w:tc>
        <w:tcPr>
          <w:tcW w:w="10080" w:type="dxa"/>
        </w:tcPr>
        <w:p>
          <w:pPr>
            <w:pStyle w:val="Normal56"/>
            <w:spacing w:before="60" w:after="200"/>
            <w:jc w:val="center"/>
          </w:pPr>
          <w:r>
            <w:rPr>
              <w:rFonts w:ascii="arial" w:eastAsia="arial" w:hAnsi="arial" w:cs="arial"/>
              <w:sz w:val="20"/>
            </w:rPr>
            <w:t>Hunderte Menschen versammeln sich zu Mai-Demo in Neukölln</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7"/>
          </w:pPr>
        </w:p>
      </w:tc>
    </w:tr>
    <w:tr>
      <w:tblPrEx>
        <w:tblW w:w="10080" w:type="dxa"/>
        <w:jc w:val="center"/>
        <w:tblLayout w:type="fixed"/>
        <w:tblCellMar>
          <w:left w:w="108" w:type="dxa"/>
          <w:right w:w="108" w:type="dxa"/>
        </w:tblCellMar>
      </w:tblPrEx>
      <w:trPr>
        <w:jc w:val="center"/>
      </w:trPr>
      <w:tc>
        <w:tcPr>
          <w:tcW w:w="10080" w:type="dxa"/>
        </w:tcPr>
        <w:p>
          <w:pPr>
            <w:pStyle w:val="Normal57"/>
            <w:spacing w:before="60" w:after="200"/>
            <w:jc w:val="center"/>
          </w:pPr>
          <w:r>
            <w:rPr>
              <w:rFonts w:ascii="arial" w:eastAsia="arial" w:hAnsi="arial" w:cs="arial"/>
              <w:sz w:val="20"/>
            </w:rPr>
            <w:t>Polizei zieht erste Bilanz Wieder brennen Autos nach dem 1. Mai in Berlin</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8"/>
          </w:pPr>
        </w:p>
      </w:tc>
    </w:tr>
    <w:tr>
      <w:tblPrEx>
        <w:tblW w:w="10080" w:type="dxa"/>
        <w:jc w:val="center"/>
        <w:tblLayout w:type="fixed"/>
        <w:tblCellMar>
          <w:left w:w="108" w:type="dxa"/>
          <w:right w:w="108" w:type="dxa"/>
        </w:tblCellMar>
      </w:tblPrEx>
      <w:trPr>
        <w:jc w:val="center"/>
      </w:trPr>
      <w:tc>
        <w:tcPr>
          <w:tcW w:w="10080" w:type="dxa"/>
        </w:tcPr>
        <w:p>
          <w:pPr>
            <w:pStyle w:val="Normal58"/>
            <w:spacing w:before="60" w:after="200"/>
            <w:jc w:val="center"/>
          </w:pPr>
          <w:r>
            <w:rPr>
              <w:rFonts w:ascii="arial" w:eastAsia="arial" w:hAnsi="arial" w:cs="arial"/>
              <w:sz w:val="20"/>
            </w:rPr>
            <w:t>Kaum Randale, aber viel ungestörter Judenhass Warum die Polizei am 1. Mai nicht mehr eingegriffen hat</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9"/>
          </w:pPr>
        </w:p>
      </w:tc>
    </w:tr>
    <w:tr>
      <w:tblPrEx>
        <w:tblW w:w="10080" w:type="dxa"/>
        <w:jc w:val="center"/>
        <w:tblLayout w:type="fixed"/>
        <w:tblCellMar>
          <w:left w:w="108" w:type="dxa"/>
          <w:right w:w="108" w:type="dxa"/>
        </w:tblCellMar>
      </w:tblPrEx>
      <w:trPr>
        <w:jc w:val="center"/>
      </w:trPr>
      <w:tc>
        <w:tcPr>
          <w:tcW w:w="10080" w:type="dxa"/>
        </w:tcPr>
        <w:p>
          <w:pPr>
            <w:pStyle w:val="Normal59"/>
            <w:spacing w:before="60" w:after="200"/>
            <w:jc w:val="center"/>
          </w:pPr>
          <w:r>
            <w:rPr>
              <w:rFonts w:ascii="arial" w:eastAsia="arial" w:hAnsi="arial" w:cs="arial"/>
              <w:sz w:val="20"/>
            </w:rPr>
            <w:t>Linke Aufmärsche in deutschen Großstädten Judenhasser hetzten bei den Demos zum 1. Mai</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0"/>
          </w:pPr>
        </w:p>
      </w:tc>
    </w:tr>
    <w:tr>
      <w:tblPrEx>
        <w:tblW w:w="10080" w:type="dxa"/>
        <w:jc w:val="center"/>
        <w:tblLayout w:type="fixed"/>
        <w:tblCellMar>
          <w:left w:w="108" w:type="dxa"/>
          <w:right w:w="108" w:type="dxa"/>
        </w:tblCellMar>
      </w:tblPrEx>
      <w:trPr>
        <w:jc w:val="center"/>
      </w:trPr>
      <w:tc>
        <w:tcPr>
          <w:tcW w:w="10080" w:type="dxa"/>
        </w:tcPr>
        <w:p>
          <w:pPr>
            <w:pStyle w:val="Normal60"/>
            <w:spacing w:before="60" w:after="200"/>
            <w:jc w:val="center"/>
          </w:pPr>
          <w:r>
            <w:rPr>
              <w:rFonts w:ascii="arial" w:eastAsia="arial" w:hAnsi="arial" w:cs="arial"/>
              <w:sz w:val="20"/>
            </w:rPr>
            <w:t>1. Mai in Berlin</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1"/>
          </w:pPr>
        </w:p>
      </w:tc>
    </w:tr>
    <w:tr>
      <w:tblPrEx>
        <w:tblW w:w="10080" w:type="dxa"/>
        <w:jc w:val="center"/>
        <w:tblLayout w:type="fixed"/>
        <w:tblCellMar>
          <w:left w:w="108" w:type="dxa"/>
          <w:right w:w="108" w:type="dxa"/>
        </w:tblCellMar>
      </w:tblPrEx>
      <w:trPr>
        <w:jc w:val="center"/>
      </w:trPr>
      <w:tc>
        <w:tcPr>
          <w:tcW w:w="10080" w:type="dxa"/>
        </w:tcPr>
        <w:p>
          <w:pPr>
            <w:pStyle w:val="Normal61"/>
            <w:spacing w:before="60" w:after="200"/>
            <w:jc w:val="center"/>
          </w:pPr>
          <w:r>
            <w:rPr>
              <w:rFonts w:ascii="arial" w:eastAsia="arial" w:hAnsi="arial" w:cs="arial"/>
              <w:sz w:val="20"/>
            </w:rPr>
            <w:t>Friedlicher 1. Mai in Berlin: Senat zieht Bilanz zu Demos</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2"/>
          </w:pPr>
        </w:p>
      </w:tc>
    </w:tr>
    <w:tr>
      <w:tblPrEx>
        <w:tblW w:w="10080" w:type="dxa"/>
        <w:jc w:val="center"/>
        <w:tblLayout w:type="fixed"/>
        <w:tblCellMar>
          <w:left w:w="108" w:type="dxa"/>
          <w:right w:w="108" w:type="dxa"/>
        </w:tblCellMar>
      </w:tblPrEx>
      <w:trPr>
        <w:jc w:val="center"/>
      </w:trPr>
      <w:tc>
        <w:tcPr>
          <w:tcW w:w="10080" w:type="dxa"/>
        </w:tcPr>
        <w:p>
          <w:pPr>
            <w:pStyle w:val="Normal62"/>
            <w:spacing w:before="60" w:after="200"/>
            <w:jc w:val="center"/>
          </w:pPr>
          <w:r>
            <w:rPr>
              <w:rFonts w:ascii="arial" w:eastAsia="arial" w:hAnsi="arial" w:cs="arial"/>
              <w:sz w:val="20"/>
            </w:rPr>
            <w:t>Tag der Arbeit ... für die Polizei</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3"/>
          </w:pPr>
        </w:p>
      </w:tc>
    </w:tr>
    <w:tr>
      <w:tblPrEx>
        <w:tblW w:w="10080" w:type="dxa"/>
        <w:jc w:val="center"/>
        <w:tblLayout w:type="fixed"/>
        <w:tblCellMar>
          <w:left w:w="108" w:type="dxa"/>
          <w:right w:w="108" w:type="dxa"/>
        </w:tblCellMar>
      </w:tblPrEx>
      <w:trPr>
        <w:jc w:val="center"/>
      </w:trPr>
      <w:tc>
        <w:tcPr>
          <w:tcW w:w="10080" w:type="dxa"/>
        </w:tcPr>
        <w:p>
          <w:pPr>
            <w:pStyle w:val="Normal63"/>
            <w:spacing w:before="60" w:after="200"/>
            <w:jc w:val="center"/>
          </w:pPr>
          <w:r>
            <w:rPr>
              <w:rFonts w:ascii="arial" w:eastAsia="arial" w:hAnsi="arial" w:cs="arial"/>
              <w:sz w:val="20"/>
            </w:rPr>
            <w:t>Ungleichheit und kein Ende Hinaus zum 1. Mai   und gemeinsam gegen die Zumutungen des Kapitalismus. taz-Reporter:innen berichten aus Deutschland und der Türkei,....</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4"/>
          </w:pPr>
        </w:p>
      </w:tc>
    </w:tr>
    <w:tr>
      <w:tblPrEx>
        <w:tblW w:w="10080" w:type="dxa"/>
        <w:jc w:val="center"/>
        <w:tblLayout w:type="fixed"/>
        <w:tblCellMar>
          <w:left w:w="108" w:type="dxa"/>
          <w:right w:w="108" w:type="dxa"/>
        </w:tblCellMar>
      </w:tblPrEx>
      <w:trPr>
        <w:jc w:val="center"/>
      </w:trPr>
      <w:tc>
        <w:tcPr>
          <w:tcW w:w="10080" w:type="dxa"/>
        </w:tcPr>
        <w:p>
          <w:pPr>
            <w:pStyle w:val="Normal64"/>
            <w:spacing w:before="60" w:after="200"/>
            <w:jc w:val="center"/>
          </w:pPr>
          <w:r>
            <w:rPr>
              <w:rFonts w:ascii="arial" w:eastAsia="arial" w:hAnsi="arial" w:cs="arial"/>
              <w:sz w:val="20"/>
            </w:rPr>
            <w:t>Keine Randale, aber viel Hass</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5"/>
          </w:pPr>
        </w:p>
      </w:tc>
    </w:tr>
    <w:tr>
      <w:tblPrEx>
        <w:tblW w:w="10080" w:type="dxa"/>
        <w:jc w:val="center"/>
        <w:tblLayout w:type="fixed"/>
        <w:tblCellMar>
          <w:left w:w="108" w:type="dxa"/>
          <w:right w:w="108" w:type="dxa"/>
        </w:tblCellMar>
      </w:tblPrEx>
      <w:trPr>
        <w:jc w:val="center"/>
      </w:trPr>
      <w:tc>
        <w:tcPr>
          <w:tcW w:w="10080" w:type="dxa"/>
        </w:tcPr>
        <w:p>
          <w:pPr>
            <w:pStyle w:val="Normal65"/>
            <w:spacing w:before="60" w:after="200"/>
            <w:jc w:val="center"/>
          </w:pPr>
          <w:r>
            <w:rPr>
              <w:rFonts w:ascii="arial" w:eastAsia="arial" w:hAnsi="arial" w:cs="arial"/>
              <w:sz w:val="20"/>
            </w:rPr>
            <w:t>Hunderte Menschen versammeln sich zu Mai-Demo in Neukölln</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0"/>
          </w:pPr>
        </w:p>
      </w:tc>
    </w:tr>
    <w:tr>
      <w:tblPrEx>
        <w:tblW w:w="10080" w:type="dxa"/>
        <w:jc w:val="center"/>
        <w:tblLayout w:type="fixed"/>
        <w:tblCellMar>
          <w:left w:w="108" w:type="dxa"/>
          <w:right w:w="108" w:type="dxa"/>
        </w:tblCellMar>
      </w:tblPrEx>
      <w:trPr>
        <w:jc w:val="center"/>
      </w:trPr>
      <w:tc>
        <w:tcPr>
          <w:tcW w:w="10080" w:type="dxa"/>
        </w:tcPr>
        <w:p>
          <w:pPr>
            <w:pStyle w:val="Normal0"/>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
          </w:pPr>
        </w:p>
      </w:tc>
    </w:tr>
    <w:tr>
      <w:tblPrEx>
        <w:tblW w:w="10080" w:type="dxa"/>
        <w:jc w:val="center"/>
        <w:tblLayout w:type="fixed"/>
        <w:tblCellMar>
          <w:left w:w="108" w:type="dxa"/>
          <w:right w:w="108" w:type="dxa"/>
        </w:tblCellMar>
      </w:tblPrEx>
      <w:trPr>
        <w:jc w:val="center"/>
      </w:trPr>
      <w:tc>
        <w:tcPr>
          <w:tcW w:w="10080" w:type="dxa"/>
        </w:tcPr>
        <w:p>
          <w:pPr>
            <w:pStyle w:val="Normal6"/>
            <w:spacing w:before="60" w:after="200"/>
            <w:jc w:val="center"/>
          </w:pPr>
          <w:r>
            <w:rPr>
              <w:rFonts w:ascii="arial" w:eastAsia="arial" w:hAnsi="arial" w:cs="arial"/>
              <w:sz w:val="20"/>
            </w:rPr>
            <w:t>Selbst beim Rauswurf bleibt es ruhig Am ESC-Finalabend führt die Polizei propalästinensische Demonstranten ab, darunter auch Greta Thunberg. Insgesamt blieb es ....</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6"/>
          </w:pPr>
        </w:p>
      </w:tc>
    </w:tr>
    <w:tr>
      <w:tblPrEx>
        <w:tblW w:w="10080" w:type="dxa"/>
        <w:jc w:val="center"/>
        <w:tblLayout w:type="fixed"/>
        <w:tblCellMar>
          <w:left w:w="108" w:type="dxa"/>
          <w:right w:w="108" w:type="dxa"/>
        </w:tblCellMar>
      </w:tblPrEx>
      <w:trPr>
        <w:jc w:val="center"/>
      </w:trPr>
      <w:tc>
        <w:tcPr>
          <w:tcW w:w="10080" w:type="dxa"/>
        </w:tcPr>
        <w:p>
          <w:pPr>
            <w:pStyle w:val="Normal66"/>
            <w:spacing w:before="60" w:after="200"/>
            <w:jc w:val="center"/>
          </w:pPr>
          <w:r>
            <w:rPr>
              <w:rFonts w:ascii="arial" w:eastAsia="arial" w:hAnsi="arial" w:cs="arial"/>
              <w:sz w:val="20"/>
            </w:rPr>
            <w:t>Linke Aufmärsche in deutschen Großstädten Judenhasser hetzen bei den Demos zum 1. Mai</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7"/>
          </w:pPr>
        </w:p>
      </w:tc>
    </w:tr>
    <w:tr>
      <w:tblPrEx>
        <w:tblW w:w="10080" w:type="dxa"/>
        <w:jc w:val="center"/>
        <w:tblLayout w:type="fixed"/>
        <w:tblCellMar>
          <w:left w:w="108" w:type="dxa"/>
          <w:right w:w="108" w:type="dxa"/>
        </w:tblCellMar>
      </w:tblPrEx>
      <w:trPr>
        <w:jc w:val="center"/>
      </w:trPr>
      <w:tc>
        <w:tcPr>
          <w:tcW w:w="10080" w:type="dxa"/>
        </w:tcPr>
        <w:p>
          <w:pPr>
            <w:pStyle w:val="Normal67"/>
            <w:spacing w:before="60" w:after="200"/>
            <w:jc w:val="center"/>
          </w:pPr>
          <w:r>
            <w:rPr>
              <w:rFonts w:ascii="arial" w:eastAsia="arial" w:hAnsi="arial" w:cs="arial"/>
              <w:sz w:val="20"/>
            </w:rPr>
            <w:t>Polizei zieht positive Bilanz zu Maidemos - großteils friedlich Zum 1. Mai waren zahlreiche Demonstrationen geplant, die Polizei war vorbereitet. In Hamburg gab....</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8"/>
          </w:pPr>
        </w:p>
      </w:tc>
    </w:tr>
    <w:tr>
      <w:tblPrEx>
        <w:tblW w:w="10080" w:type="dxa"/>
        <w:jc w:val="center"/>
        <w:tblLayout w:type="fixed"/>
        <w:tblCellMar>
          <w:left w:w="108" w:type="dxa"/>
          <w:right w:w="108" w:type="dxa"/>
        </w:tblCellMar>
      </w:tblPrEx>
      <w:trPr>
        <w:jc w:val="center"/>
      </w:trPr>
      <w:tc>
        <w:tcPr>
          <w:tcW w:w="10080" w:type="dxa"/>
        </w:tcPr>
        <w:p>
          <w:pPr>
            <w:pStyle w:val="Normal68"/>
            <w:spacing w:before="60" w:after="200"/>
            <w:jc w:val="center"/>
          </w:pPr>
          <w:r>
            <w:rPr>
              <w:rFonts w:ascii="arial" w:eastAsia="arial" w:hAnsi="arial" w:cs="arial"/>
              <w:sz w:val="20"/>
            </w:rPr>
            <w:t>Hass-Demo in Friedrichshain</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9"/>
          </w:pPr>
        </w:p>
      </w:tc>
    </w:tr>
    <w:tr>
      <w:tblPrEx>
        <w:tblW w:w="10080" w:type="dxa"/>
        <w:jc w:val="center"/>
        <w:tblLayout w:type="fixed"/>
        <w:tblCellMar>
          <w:left w:w="108" w:type="dxa"/>
          <w:right w:w="108" w:type="dxa"/>
        </w:tblCellMar>
      </w:tblPrEx>
      <w:trPr>
        <w:jc w:val="center"/>
      </w:trPr>
      <w:tc>
        <w:tcPr>
          <w:tcW w:w="10080" w:type="dxa"/>
        </w:tcPr>
        <w:p>
          <w:pPr>
            <w:pStyle w:val="Normal69"/>
            <w:spacing w:before="60" w:after="200"/>
            <w:jc w:val="center"/>
          </w:pPr>
          <w:r>
            <w:rPr>
              <w:rFonts w:ascii="arial" w:eastAsia="arial" w:hAnsi="arial" w:cs="arial"/>
              <w:sz w:val="20"/>
            </w:rPr>
            <w:t>Hinterm Lauti die wabernde Menge Über mangelnden Zulauf kann die Revolutionäre 1.-Mai-Demo nicht klagen   aber die alten Organisationsformen lösen sich zunehmen....</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0"/>
          </w:pPr>
        </w:p>
      </w:tc>
    </w:tr>
    <w:tr>
      <w:tblPrEx>
        <w:tblW w:w="10080" w:type="dxa"/>
        <w:jc w:val="center"/>
        <w:tblLayout w:type="fixed"/>
        <w:tblCellMar>
          <w:left w:w="108" w:type="dxa"/>
          <w:right w:w="108" w:type="dxa"/>
        </w:tblCellMar>
      </w:tblPrEx>
      <w:trPr>
        <w:jc w:val="center"/>
      </w:trPr>
      <w:tc>
        <w:tcPr>
          <w:tcW w:w="10080" w:type="dxa"/>
        </w:tcPr>
        <w:p>
          <w:pPr>
            <w:pStyle w:val="Normal70"/>
            <w:spacing w:before="60" w:after="200"/>
            <w:jc w:val="center"/>
          </w:pPr>
          <w:r>
            <w:rPr>
              <w:rFonts w:ascii="arial" w:eastAsia="arial" w:hAnsi="arial" w:cs="arial"/>
              <w:sz w:val="20"/>
            </w:rPr>
            <w:t>was macht die mai-bewegung? Take back the night Der Demo-Mar</w:t>
          </w:r>
        </w:p>
      </w:tc>
    </w:tr>
  </w:tbl>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1"/>
          </w:pPr>
        </w:p>
      </w:tc>
    </w:tr>
    <w:tr>
      <w:tblPrEx>
        <w:tblW w:w="10080" w:type="dxa"/>
        <w:jc w:val="center"/>
        <w:tblLayout w:type="fixed"/>
        <w:tblCellMar>
          <w:left w:w="108" w:type="dxa"/>
          <w:right w:w="108" w:type="dxa"/>
        </w:tblCellMar>
      </w:tblPrEx>
      <w:trPr>
        <w:jc w:val="center"/>
      </w:trPr>
      <w:tc>
        <w:tcPr>
          <w:tcW w:w="10080" w:type="dxa"/>
        </w:tcPr>
        <w:p>
          <w:pPr>
            <w:pStyle w:val="Normal71"/>
            <w:spacing w:before="60" w:after="200"/>
            <w:jc w:val="center"/>
          </w:pPr>
          <w:r>
            <w:rPr>
              <w:rFonts w:ascii="arial" w:eastAsia="arial" w:hAnsi="arial" w:cs="arial"/>
              <w:sz w:val="20"/>
            </w:rPr>
            <w:t>»Schnellstmöglich verbieten«</w:t>
          </w:r>
        </w:p>
      </w:tc>
    </w:tr>
  </w:tbl>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2"/>
          </w:pPr>
        </w:p>
      </w:tc>
    </w:tr>
    <w:tr>
      <w:tblPrEx>
        <w:tblW w:w="10080" w:type="dxa"/>
        <w:jc w:val="center"/>
        <w:tblLayout w:type="fixed"/>
        <w:tblCellMar>
          <w:left w:w="108" w:type="dxa"/>
          <w:right w:w="108" w:type="dxa"/>
        </w:tblCellMar>
      </w:tblPrEx>
      <w:trPr>
        <w:jc w:val="center"/>
      </w:trPr>
      <w:tc>
        <w:tcPr>
          <w:tcW w:w="10080" w:type="dxa"/>
        </w:tcPr>
        <w:p>
          <w:pPr>
            <w:pStyle w:val="Normal72"/>
            <w:spacing w:before="60" w:after="200"/>
            <w:jc w:val="center"/>
          </w:pPr>
          <w:r>
            <w:rPr>
              <w:rFonts w:ascii="arial" w:eastAsia="arial" w:hAnsi="arial" w:cs="arial"/>
              <w:sz w:val="20"/>
            </w:rPr>
            <w:t>Sanitäter mit Helm und Visier</w:t>
          </w:r>
        </w:p>
      </w:tc>
    </w:tr>
  </w:tbl>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3"/>
          </w:pPr>
        </w:p>
      </w:tc>
    </w:tr>
    <w:tr>
      <w:tblPrEx>
        <w:tblW w:w="10080" w:type="dxa"/>
        <w:jc w:val="center"/>
        <w:tblLayout w:type="fixed"/>
        <w:tblCellMar>
          <w:left w:w="108" w:type="dxa"/>
          <w:right w:w="108" w:type="dxa"/>
        </w:tblCellMar>
      </w:tblPrEx>
      <w:trPr>
        <w:jc w:val="center"/>
      </w:trPr>
      <w:tc>
        <w:tcPr>
          <w:tcW w:w="10080" w:type="dxa"/>
        </w:tcPr>
        <w:p>
          <w:pPr>
            <w:pStyle w:val="Normal73"/>
            <w:spacing w:before="60" w:after="200"/>
            <w:jc w:val="center"/>
          </w:pPr>
          <w:r>
            <w:rPr>
              <w:rFonts w:ascii="arial" w:eastAsia="arial" w:hAnsi="arial" w:cs="arial"/>
              <w:sz w:val="20"/>
            </w:rPr>
            <w:t>6000 Beamte am 1. Mai in Berlin im Einsatz Polizei will bei antisemitischen Parolen sofort eingreifen</w:t>
          </w:r>
        </w:p>
      </w:tc>
    </w:tr>
  </w:tbl>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4"/>
          </w:pPr>
        </w:p>
      </w:tc>
    </w:tr>
    <w:tr>
      <w:tblPrEx>
        <w:tblW w:w="10080" w:type="dxa"/>
        <w:jc w:val="center"/>
        <w:tblLayout w:type="fixed"/>
        <w:tblCellMar>
          <w:left w:w="108" w:type="dxa"/>
          <w:right w:w="108" w:type="dxa"/>
        </w:tblCellMar>
      </w:tblPrEx>
      <w:trPr>
        <w:jc w:val="center"/>
      </w:trPr>
      <w:tc>
        <w:tcPr>
          <w:tcW w:w="10080" w:type="dxa"/>
        </w:tcPr>
        <w:p>
          <w:pPr>
            <w:pStyle w:val="Normal74"/>
            <w:spacing w:before="60" w:after="200"/>
            <w:jc w:val="center"/>
          </w:pPr>
          <w:r>
            <w:rPr>
              <w:rFonts w:ascii="arial" w:eastAsia="arial" w:hAnsi="arial" w:cs="arial"/>
              <w:sz w:val="20"/>
            </w:rPr>
            <w:t>Polizei räumt Brücken-Blockade</w:t>
          </w:r>
        </w:p>
      </w:tc>
    </w:tr>
  </w:tbl>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5"/>
          </w:pPr>
        </w:p>
      </w:tc>
    </w:tr>
    <w:tr>
      <w:tblPrEx>
        <w:tblW w:w="10080" w:type="dxa"/>
        <w:jc w:val="center"/>
        <w:tblLayout w:type="fixed"/>
        <w:tblCellMar>
          <w:left w:w="108" w:type="dxa"/>
          <w:right w:w="108" w:type="dxa"/>
        </w:tblCellMar>
      </w:tblPrEx>
      <w:trPr>
        <w:jc w:val="center"/>
      </w:trPr>
      <w:tc>
        <w:tcPr>
          <w:tcW w:w="10080" w:type="dxa"/>
        </w:tcPr>
        <w:p>
          <w:pPr>
            <w:pStyle w:val="Normal75"/>
            <w:spacing w:before="60" w:after="200"/>
            <w:jc w:val="center"/>
          </w:pPr>
          <w:r>
            <w:rPr>
              <w:rFonts w:ascii="arial" w:eastAsia="arial" w:hAnsi="arial" w:cs="arial"/>
              <w:sz w:val="20"/>
            </w:rPr>
            <w:t>Pro Palästina-Demo in Dresden: Polizei prüft Plakate</w:t>
          </w:r>
        </w:p>
      </w:tc>
    </w:tr>
  </w:tbl>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
          </w:pPr>
        </w:p>
      </w:tc>
    </w:tr>
    <w:tr>
      <w:tblPrEx>
        <w:tblW w:w="10080" w:type="dxa"/>
        <w:jc w:val="center"/>
        <w:tblLayout w:type="fixed"/>
        <w:tblCellMar>
          <w:left w:w="108" w:type="dxa"/>
          <w:right w:w="108" w:type="dxa"/>
        </w:tblCellMar>
      </w:tblPrEx>
      <w:trPr>
        <w:jc w:val="center"/>
      </w:trPr>
      <w:tc>
        <w:tcPr>
          <w:tcW w:w="10080" w:type="dxa"/>
        </w:tcPr>
        <w:p>
          <w:pPr>
            <w:pStyle w:val="Normal7"/>
            <w:spacing w:before="60" w:after="200"/>
            <w:jc w:val="center"/>
          </w:pPr>
          <w:r>
            <w:rPr>
              <w:rFonts w:ascii="arial" w:eastAsia="arial" w:hAnsi="arial" w:cs="arial"/>
              <w:sz w:val="20"/>
            </w:rPr>
            <w:t>Zweite Demo ,,Kempen ist bunt": ,,Es ist auch mein Land, mein Europa, meine Welt"</w:t>
          </w:r>
        </w:p>
      </w:tc>
    </w:tr>
  </w:tbl>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6"/>
          </w:pPr>
        </w:p>
      </w:tc>
    </w:tr>
    <w:tr>
      <w:tblPrEx>
        <w:tblW w:w="10080" w:type="dxa"/>
        <w:jc w:val="center"/>
        <w:tblLayout w:type="fixed"/>
        <w:tblCellMar>
          <w:left w:w="108" w:type="dxa"/>
          <w:right w:w="108" w:type="dxa"/>
        </w:tblCellMar>
      </w:tblPrEx>
      <w:trPr>
        <w:jc w:val="center"/>
      </w:trPr>
      <w:tc>
        <w:tcPr>
          <w:tcW w:w="10080" w:type="dxa"/>
        </w:tcPr>
        <w:p>
          <w:pPr>
            <w:pStyle w:val="Normal76"/>
            <w:spacing w:before="60" w:after="200"/>
            <w:jc w:val="center"/>
          </w:pPr>
          <w:r>
            <w:rPr>
              <w:rFonts w:ascii="arial" w:eastAsia="arial" w:hAnsi="arial" w:cs="arial"/>
              <w:sz w:val="20"/>
            </w:rPr>
            <w:t>Im Streichelzoo des guten Willens</w:t>
          </w:r>
        </w:p>
      </w:tc>
    </w:tr>
  </w:tbl>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7"/>
          </w:pPr>
        </w:p>
      </w:tc>
    </w:tr>
    <w:tr>
      <w:tblPrEx>
        <w:tblW w:w="10080" w:type="dxa"/>
        <w:jc w:val="center"/>
        <w:tblLayout w:type="fixed"/>
        <w:tblCellMar>
          <w:left w:w="108" w:type="dxa"/>
          <w:right w:w="108" w:type="dxa"/>
        </w:tblCellMar>
      </w:tblPrEx>
      <w:trPr>
        <w:jc w:val="center"/>
      </w:trPr>
      <w:tc>
        <w:tcPr>
          <w:tcW w:w="10080" w:type="dxa"/>
        </w:tcPr>
        <w:p>
          <w:pPr>
            <w:pStyle w:val="Normal77"/>
            <w:spacing w:before="60" w:after="200"/>
            <w:jc w:val="center"/>
          </w:pPr>
          <w:r>
            <w:rPr>
              <w:rFonts w:ascii="arial" w:eastAsia="arial" w:hAnsi="arial" w:cs="arial"/>
              <w:sz w:val="20"/>
            </w:rPr>
            <w:t>Sabotage der Demokratie soll Straftat werden</w:t>
          </w:r>
        </w:p>
      </w:tc>
    </w:tr>
  </w:tbl>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8"/>
          </w:pPr>
        </w:p>
      </w:tc>
    </w:tr>
    <w:tr>
      <w:tblPrEx>
        <w:tblW w:w="10080" w:type="dxa"/>
        <w:jc w:val="center"/>
        <w:tblLayout w:type="fixed"/>
        <w:tblCellMar>
          <w:left w:w="108" w:type="dxa"/>
          <w:right w:w="108" w:type="dxa"/>
        </w:tblCellMar>
      </w:tblPrEx>
      <w:trPr>
        <w:jc w:val="center"/>
      </w:trPr>
      <w:tc>
        <w:tcPr>
          <w:tcW w:w="10080" w:type="dxa"/>
        </w:tcPr>
        <w:p>
          <w:pPr>
            <w:pStyle w:val="Normal78"/>
            <w:spacing w:before="60" w:after="200"/>
            <w:jc w:val="center"/>
          </w:pPr>
          <w:r>
            <w:rPr>
              <w:rFonts w:ascii="arial" w:eastAsia="arial" w:hAnsi="arial" w:cs="arial"/>
              <w:sz w:val="20"/>
            </w:rPr>
            <w:t>Israelhass und Antisemitismus</w:t>
          </w:r>
        </w:p>
      </w:tc>
    </w:tr>
  </w:tbl>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9"/>
          </w:pPr>
        </w:p>
      </w:tc>
    </w:tr>
    <w:tr>
      <w:tblPrEx>
        <w:tblW w:w="10080" w:type="dxa"/>
        <w:jc w:val="center"/>
        <w:tblLayout w:type="fixed"/>
        <w:tblCellMar>
          <w:left w:w="108" w:type="dxa"/>
          <w:right w:w="108" w:type="dxa"/>
        </w:tblCellMar>
      </w:tblPrEx>
      <w:trPr>
        <w:jc w:val="center"/>
      </w:trPr>
      <w:tc>
        <w:tcPr>
          <w:tcW w:w="10080" w:type="dxa"/>
        </w:tcPr>
        <w:p>
          <w:pPr>
            <w:pStyle w:val="Normal79"/>
            <w:spacing w:before="60" w:after="200"/>
            <w:jc w:val="center"/>
          </w:pPr>
          <w:r>
            <w:rPr>
              <w:rFonts w:ascii="arial" w:eastAsia="arial" w:hAnsi="arial" w:cs="arial"/>
              <w:sz w:val="20"/>
            </w:rPr>
            <w:t>Der  neutrale  Staat schlägt zu Friedrichshain-Kreuzberg schließt zwei Mädchen- und Frauentreffs wegen vermeintlichem Antisemitismus leitender Mitarbeiterinnen.....</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0"/>
          </w:pPr>
        </w:p>
      </w:tc>
    </w:tr>
    <w:tr>
      <w:tblPrEx>
        <w:tblW w:w="10080" w:type="dxa"/>
        <w:jc w:val="center"/>
        <w:tblLayout w:type="fixed"/>
        <w:tblCellMar>
          <w:left w:w="108" w:type="dxa"/>
          <w:right w:w="108" w:type="dxa"/>
        </w:tblCellMar>
      </w:tblPrEx>
      <w:trPr>
        <w:jc w:val="center"/>
      </w:trPr>
      <w:tc>
        <w:tcPr>
          <w:tcW w:w="10080" w:type="dxa"/>
        </w:tcPr>
        <w:p>
          <w:pPr>
            <w:pStyle w:val="Normal80"/>
            <w:spacing w:before="60" w:after="200"/>
            <w:jc w:val="center"/>
          </w:pPr>
          <w:r>
            <w:rPr>
              <w:rFonts w:ascii="arial" w:eastAsia="arial" w:hAnsi="arial" w:cs="arial"/>
              <w:sz w:val="20"/>
            </w:rPr>
            <w:t>Staatsanwalt ermittelt gegen Geschäftsführerin Judenhass! Berliner Bezirk schließt Mädchenzentren</w:t>
          </w:r>
        </w:p>
      </w:tc>
    </w:tr>
  </w:tbl>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1"/>
          </w:pPr>
        </w:p>
      </w:tc>
    </w:tr>
    <w:tr>
      <w:tblPrEx>
        <w:tblW w:w="10080" w:type="dxa"/>
        <w:jc w:val="center"/>
        <w:tblLayout w:type="fixed"/>
        <w:tblCellMar>
          <w:left w:w="108" w:type="dxa"/>
          <w:right w:w="108" w:type="dxa"/>
        </w:tblCellMar>
      </w:tblPrEx>
      <w:trPr>
        <w:jc w:val="center"/>
      </w:trPr>
      <w:tc>
        <w:tcPr>
          <w:tcW w:w="10080" w:type="dxa"/>
        </w:tcPr>
        <w:p>
          <w:pPr>
            <w:pStyle w:val="Normal81"/>
            <w:spacing w:before="60" w:after="200"/>
            <w:jc w:val="center"/>
          </w:pPr>
          <w:r>
            <w:rPr>
              <w:rFonts w:ascii="arial" w:eastAsia="arial" w:hAnsi="arial" w:cs="arial"/>
              <w:sz w:val="20"/>
            </w:rPr>
            <w:t>Nur Hummus oder auch Hamas? Die Teilnehmer*innen eines propalästinensischen Camps beklagen Repressionen der Polizei   auch ihr Rechtsanwalt sagt:  Die Polizei a....</w:t>
          </w:r>
        </w:p>
      </w:tc>
    </w:tr>
  </w:tbl>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2"/>
          </w:pPr>
        </w:p>
      </w:tc>
    </w:tr>
    <w:tr>
      <w:tblPrEx>
        <w:tblW w:w="10080" w:type="dxa"/>
        <w:jc w:val="center"/>
        <w:tblLayout w:type="fixed"/>
        <w:tblCellMar>
          <w:left w:w="108" w:type="dxa"/>
          <w:right w:w="108" w:type="dxa"/>
        </w:tblCellMar>
      </w:tblPrEx>
      <w:trPr>
        <w:jc w:val="center"/>
      </w:trPr>
      <w:tc>
        <w:tcPr>
          <w:tcW w:w="10080" w:type="dxa"/>
        </w:tcPr>
        <w:p>
          <w:pPr>
            <w:pStyle w:val="Normal82"/>
            <w:spacing w:before="60" w:after="200"/>
            <w:jc w:val="center"/>
          </w:pPr>
          <w:r>
            <w:rPr>
              <w:rFonts w:ascii="arial" w:eastAsia="arial" w:hAnsi="arial" w:cs="arial"/>
              <w:sz w:val="20"/>
            </w:rPr>
            <w:t>Biden sieht offenen Antisemitismus an US -Hochschulen US -Präsident Joe Biden hat "unverhohlenen Antisemitismus" an US -Unis kritisiert. In New York war zuvor j....</w:t>
          </w:r>
        </w:p>
      </w:tc>
    </w:tr>
  </w:tbl>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3"/>
          </w:pPr>
        </w:p>
      </w:tc>
    </w:tr>
    <w:tr>
      <w:tblPrEx>
        <w:tblW w:w="10080" w:type="dxa"/>
        <w:jc w:val="center"/>
        <w:tblLayout w:type="fixed"/>
        <w:tblCellMar>
          <w:left w:w="108" w:type="dxa"/>
          <w:right w:w="108" w:type="dxa"/>
        </w:tblCellMar>
      </w:tblPrEx>
      <w:trPr>
        <w:jc w:val="center"/>
      </w:trPr>
      <w:tc>
        <w:tcPr>
          <w:tcW w:w="10080" w:type="dxa"/>
        </w:tcPr>
        <w:p>
          <w:pPr>
            <w:pStyle w:val="Normal83"/>
            <w:spacing w:before="60" w:after="200"/>
            <w:jc w:val="center"/>
          </w:pPr>
          <w:r>
            <w:rPr>
              <w:rFonts w:ascii="arial" w:eastAsia="arial" w:hAnsi="arial" w:cs="arial"/>
              <w:sz w:val="20"/>
            </w:rPr>
            <w:t>Klimastreik? Diesmal ohne uns Der deutsche Ableger von Fridays for Future verzichtet auf große Aktionen   wegen internen Streits</w:t>
          </w:r>
        </w:p>
      </w:tc>
    </w:tr>
  </w:tbl>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4"/>
          </w:pPr>
        </w:p>
      </w:tc>
    </w:tr>
    <w:tr>
      <w:tblPrEx>
        <w:tblW w:w="10080" w:type="dxa"/>
        <w:jc w:val="center"/>
        <w:tblLayout w:type="fixed"/>
        <w:tblCellMar>
          <w:left w:w="108" w:type="dxa"/>
          <w:right w:w="108" w:type="dxa"/>
        </w:tblCellMar>
      </w:tblPrEx>
      <w:trPr>
        <w:jc w:val="center"/>
      </w:trPr>
      <w:tc>
        <w:tcPr>
          <w:tcW w:w="10080" w:type="dxa"/>
        </w:tcPr>
        <w:p>
          <w:pPr>
            <w:pStyle w:val="Normal84"/>
            <w:spacing w:before="60" w:after="200"/>
            <w:jc w:val="center"/>
          </w:pPr>
          <w:r>
            <w:rPr>
              <w:rFonts w:ascii="arial" w:eastAsia="arial" w:hAnsi="arial" w:cs="arial"/>
              <w:sz w:val="20"/>
            </w:rPr>
            <w:t>Angriffe auf Polizei bei Demo</w:t>
          </w:r>
        </w:p>
      </w:tc>
    </w:tr>
  </w:tbl>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5"/>
          </w:pPr>
        </w:p>
      </w:tc>
    </w:tr>
    <w:tr>
      <w:tblPrEx>
        <w:tblW w:w="10080" w:type="dxa"/>
        <w:jc w:val="center"/>
        <w:tblLayout w:type="fixed"/>
        <w:tblCellMar>
          <w:left w:w="108" w:type="dxa"/>
          <w:right w:w="108" w:type="dxa"/>
        </w:tblCellMar>
      </w:tblPrEx>
      <w:trPr>
        <w:jc w:val="center"/>
      </w:trPr>
      <w:tc>
        <w:tcPr>
          <w:tcW w:w="10080" w:type="dxa"/>
        </w:tcPr>
        <w:p>
          <w:pPr>
            <w:pStyle w:val="Normal85"/>
            <w:spacing w:before="60" w:after="200"/>
            <w:jc w:val="center"/>
          </w:pPr>
          <w:r>
            <w:rPr>
              <w:rFonts w:ascii="arial" w:eastAsia="arial" w:hAnsi="arial" w:cs="arial"/>
              <w:sz w:val="20"/>
            </w:rPr>
            <w:t>Auflösung von "Palästina-Kongress" in Berlin kritisiert</w:t>
          </w:r>
        </w:p>
      </w:tc>
    </w:tr>
  </w:tbl>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
          </w:pPr>
        </w:p>
      </w:tc>
    </w:tr>
    <w:tr>
      <w:tblPrEx>
        <w:tblW w:w="10080" w:type="dxa"/>
        <w:jc w:val="center"/>
        <w:tblLayout w:type="fixed"/>
        <w:tblCellMar>
          <w:left w:w="108" w:type="dxa"/>
          <w:right w:w="108" w:type="dxa"/>
        </w:tblCellMar>
      </w:tblPrEx>
      <w:trPr>
        <w:jc w:val="center"/>
      </w:trPr>
      <w:tc>
        <w:tcPr>
          <w:tcW w:w="10080" w:type="dxa"/>
        </w:tcPr>
        <w:p>
          <w:pPr>
            <w:pStyle w:val="Normal8"/>
            <w:spacing w:before="60" w:after="200"/>
            <w:jc w:val="center"/>
          </w:pPr>
          <w:r>
            <w:rPr>
              <w:rFonts w:ascii="arial" w:eastAsia="arial" w:hAnsi="arial" w:cs="arial"/>
              <w:sz w:val="20"/>
            </w:rPr>
            <w:t>Anführer fordert Kalifat - trotz Verbot! Über 2000 Islamisten demonstrierten schwer bewacht</w:t>
          </w:r>
        </w:p>
      </w:tc>
    </w:tr>
  </w:tbl>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6"/>
          </w:pPr>
        </w:p>
      </w:tc>
    </w:tr>
    <w:tr>
      <w:tblPrEx>
        <w:tblW w:w="10080" w:type="dxa"/>
        <w:jc w:val="center"/>
        <w:tblLayout w:type="fixed"/>
        <w:tblCellMar>
          <w:left w:w="108" w:type="dxa"/>
          <w:right w:w="108" w:type="dxa"/>
        </w:tblCellMar>
      </w:tblPrEx>
      <w:trPr>
        <w:jc w:val="center"/>
      </w:trPr>
      <w:tc>
        <w:tcPr>
          <w:tcW w:w="10080" w:type="dxa"/>
        </w:tcPr>
        <w:p>
          <w:pPr>
            <w:pStyle w:val="Normal86"/>
            <w:spacing w:before="60" w:after="200"/>
            <w:jc w:val="center"/>
          </w:pPr>
          <w:r>
            <w:rPr>
              <w:rFonts w:ascii="arial" w:eastAsia="arial" w:hAnsi="arial" w:cs="arial"/>
              <w:sz w:val="20"/>
            </w:rPr>
            <w:t>„Das war unverhältnismäßig“ Konflikt Schon kurz nach Beginn löste die Polizei einen „Palästina-Kongress“ in Berlin auf. Die Veranstalter kritisieren das Vorgehe....</w:t>
          </w:r>
        </w:p>
      </w:tc>
    </w:tr>
  </w:tbl>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7"/>
          </w:pPr>
        </w:p>
      </w:tc>
    </w:tr>
    <w:tr>
      <w:tblPrEx>
        <w:tblW w:w="10080" w:type="dxa"/>
        <w:jc w:val="center"/>
        <w:tblLayout w:type="fixed"/>
        <w:tblCellMar>
          <w:left w:w="108" w:type="dxa"/>
          <w:right w:w="108" w:type="dxa"/>
        </w:tblCellMar>
      </w:tblPrEx>
      <w:trPr>
        <w:jc w:val="center"/>
      </w:trPr>
      <w:tc>
        <w:tcPr>
          <w:tcW w:w="10080" w:type="dxa"/>
        </w:tcPr>
        <w:p>
          <w:pPr>
            <w:pStyle w:val="Normal87"/>
            <w:spacing w:before="60" w:after="200"/>
            <w:jc w:val="center"/>
          </w:pPr>
          <w:r>
            <w:rPr>
              <w:rFonts w:ascii="arial" w:eastAsia="arial" w:hAnsi="arial" w:cs="arial"/>
              <w:sz w:val="20"/>
            </w:rPr>
            <w:t>„Das war unverhältnismäßig“ Konflikt Schon kurz nach Beginn löste die Polizei einen „Palästina-Kongress“ in Berlin auf. Die Veranstalter kritisieren das Vorgehe....</w:t>
          </w:r>
        </w:p>
      </w:tc>
    </w:tr>
  </w:tbl>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8"/>
          </w:pPr>
        </w:p>
      </w:tc>
    </w:tr>
    <w:tr>
      <w:tblPrEx>
        <w:tblW w:w="10080" w:type="dxa"/>
        <w:jc w:val="center"/>
        <w:tblLayout w:type="fixed"/>
        <w:tblCellMar>
          <w:left w:w="108" w:type="dxa"/>
          <w:right w:w="108" w:type="dxa"/>
        </w:tblCellMar>
      </w:tblPrEx>
      <w:trPr>
        <w:jc w:val="center"/>
      </w:trPr>
      <w:tc>
        <w:tcPr>
          <w:tcW w:w="10080" w:type="dxa"/>
        </w:tcPr>
        <w:p>
          <w:pPr>
            <w:pStyle w:val="Normal88"/>
            <w:spacing w:before="60" w:after="200"/>
            <w:jc w:val="center"/>
          </w:pPr>
          <w:r>
            <w:rPr>
              <w:rFonts w:ascii="arial" w:eastAsia="arial" w:hAnsi="arial" w:cs="arial"/>
              <w:sz w:val="20"/>
            </w:rPr>
            <w:t>„Das war unverhältnismäßig“ Konflikt Schon kurz nach Beginn löste die Polizei einen „Palästina-Kongress“ in Berlin auf. Die Veranstalter kritisieren das Vorgehe....</w:t>
          </w:r>
        </w:p>
      </w:tc>
    </w:tr>
  </w:tbl>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9"/>
          </w:pPr>
        </w:p>
      </w:tc>
    </w:tr>
    <w:tr>
      <w:tblPrEx>
        <w:tblW w:w="10080" w:type="dxa"/>
        <w:jc w:val="center"/>
        <w:tblLayout w:type="fixed"/>
        <w:tblCellMar>
          <w:left w:w="108" w:type="dxa"/>
          <w:right w:w="108" w:type="dxa"/>
        </w:tblCellMar>
      </w:tblPrEx>
      <w:trPr>
        <w:jc w:val="center"/>
      </w:trPr>
      <w:tc>
        <w:tcPr>
          <w:tcW w:w="10080" w:type="dxa"/>
        </w:tcPr>
        <w:p>
          <w:pPr>
            <w:pStyle w:val="Normal89"/>
            <w:spacing w:before="60" w:after="200"/>
            <w:jc w:val="center"/>
          </w:pPr>
          <w:r>
            <w:rPr>
              <w:rFonts w:ascii="arial" w:eastAsia="arial" w:hAnsi="arial" w:cs="arial"/>
              <w:sz w:val="20"/>
            </w:rPr>
            <w:t>„Betätigungsverbot“ für Varoufakis?</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0"/>
          </w:pPr>
        </w:p>
      </w:tc>
    </w:tr>
    <w:tr>
      <w:tblPrEx>
        <w:tblW w:w="10080" w:type="dxa"/>
        <w:jc w:val="center"/>
        <w:tblLayout w:type="fixed"/>
        <w:tblCellMar>
          <w:left w:w="108" w:type="dxa"/>
          <w:right w:w="108" w:type="dxa"/>
        </w:tblCellMar>
      </w:tblPrEx>
      <w:trPr>
        <w:jc w:val="center"/>
      </w:trPr>
      <w:tc>
        <w:tcPr>
          <w:tcW w:w="10080" w:type="dxa"/>
        </w:tcPr>
        <w:p>
          <w:pPr>
            <w:pStyle w:val="Normal90"/>
            <w:spacing w:before="60" w:after="200"/>
            <w:jc w:val="center"/>
          </w:pPr>
          <w:r>
            <w:rPr>
              <w:rFonts w:ascii="arial" w:eastAsia="arial" w:hAnsi="arial" w:cs="arial"/>
              <w:sz w:val="20"/>
            </w:rPr>
            <w:t>Der umkämpfte Kongress Ihre Resolution verbreiteten die Veranstalter*innen des Palästina-Kongresses am Sonntag online. Zuvor hatten sie mit Statements und einer....</w:t>
          </w:r>
        </w:p>
      </w:tc>
    </w:tr>
  </w:tbl>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1"/>
          </w:pPr>
        </w:p>
      </w:tc>
    </w:tr>
    <w:tr>
      <w:tblPrEx>
        <w:tblW w:w="10080" w:type="dxa"/>
        <w:jc w:val="center"/>
        <w:tblLayout w:type="fixed"/>
        <w:tblCellMar>
          <w:left w:w="108" w:type="dxa"/>
          <w:right w:w="108" w:type="dxa"/>
        </w:tblCellMar>
      </w:tblPrEx>
      <w:trPr>
        <w:jc w:val="center"/>
      </w:trPr>
      <w:tc>
        <w:tcPr>
          <w:tcW w:w="10080" w:type="dxa"/>
        </w:tcPr>
        <w:p>
          <w:pPr>
            <w:pStyle w:val="Normal91"/>
            <w:spacing w:before="60" w:after="200"/>
            <w:jc w:val="center"/>
          </w:pPr>
          <w:r>
            <w:rPr>
              <w:rFonts w:ascii="arial" w:eastAsia="arial" w:hAnsi="arial" w:cs="arial"/>
              <w:sz w:val="20"/>
            </w:rPr>
            <w:t>Kritik am Polizeieinsatz gegen Palästinenser-Kongress in BerlinDas vorzeitige Ende der Veranstaltung sei rechtswidrig, sagt die Anwältin der Organisatoren. Kai ....</w:t>
          </w:r>
        </w:p>
      </w:tc>
    </w:tr>
  </w:tbl>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2"/>
          </w:pPr>
        </w:p>
      </w:tc>
    </w:tr>
    <w:tr>
      <w:tblPrEx>
        <w:tblW w:w="10080" w:type="dxa"/>
        <w:jc w:val="center"/>
        <w:tblLayout w:type="fixed"/>
        <w:tblCellMar>
          <w:left w:w="108" w:type="dxa"/>
          <w:right w:w="108" w:type="dxa"/>
        </w:tblCellMar>
      </w:tblPrEx>
      <w:trPr>
        <w:jc w:val="center"/>
      </w:trPr>
      <w:tc>
        <w:tcPr>
          <w:tcW w:w="10080" w:type="dxa"/>
        </w:tcPr>
        <w:p>
          <w:pPr>
            <w:pStyle w:val="Normal92"/>
            <w:spacing w:before="60" w:after="200"/>
            <w:jc w:val="center"/>
          </w:pPr>
          <w:r>
            <w:rPr>
              <w:rFonts w:ascii="arial" w:eastAsia="arial" w:hAnsi="arial" w:cs="arial"/>
              <w:sz w:val="20"/>
            </w:rPr>
            <w:t>"Palästina-Kongress" aufgelöst</w:t>
          </w:r>
        </w:p>
      </w:tc>
    </w:tr>
  </w:tbl>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3"/>
          </w:pPr>
        </w:p>
      </w:tc>
    </w:tr>
    <w:tr>
      <w:tblPrEx>
        <w:tblW w:w="10080" w:type="dxa"/>
        <w:jc w:val="center"/>
        <w:tblLayout w:type="fixed"/>
        <w:tblCellMar>
          <w:left w:w="108" w:type="dxa"/>
          <w:right w:w="108" w:type="dxa"/>
        </w:tblCellMar>
      </w:tblPrEx>
      <w:trPr>
        <w:jc w:val="center"/>
      </w:trPr>
      <w:tc>
        <w:tcPr>
          <w:tcW w:w="10080" w:type="dxa"/>
        </w:tcPr>
        <w:p>
          <w:pPr>
            <w:pStyle w:val="Normal93"/>
            <w:spacing w:before="60" w:after="200"/>
            <w:jc w:val="center"/>
          </w:pPr>
          <w:r>
            <w:rPr>
              <w:rFonts w:ascii="arial" w:eastAsia="arial" w:hAnsi="arial" w:cs="arial"/>
              <w:sz w:val="20"/>
            </w:rPr>
            <w:t>Vorgehen gegen "Palästina-Kongress" in Berlin kritisiert</w:t>
          </w:r>
        </w:p>
      </w:tc>
    </w:tr>
  </w:tbl>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4"/>
          </w:pPr>
        </w:p>
      </w:tc>
    </w:tr>
    <w:tr>
      <w:tblPrEx>
        <w:tblW w:w="10080" w:type="dxa"/>
        <w:jc w:val="center"/>
        <w:tblLayout w:type="fixed"/>
        <w:tblCellMar>
          <w:left w:w="108" w:type="dxa"/>
          <w:right w:w="108" w:type="dxa"/>
        </w:tblCellMar>
      </w:tblPrEx>
      <w:trPr>
        <w:jc w:val="center"/>
      </w:trPr>
      <w:tc>
        <w:tcPr>
          <w:tcW w:w="10080" w:type="dxa"/>
        </w:tcPr>
        <w:p>
          <w:pPr>
            <w:pStyle w:val="Normal94"/>
            <w:spacing w:before="60" w:after="200"/>
            <w:jc w:val="center"/>
          </w:pPr>
          <w:r>
            <w:rPr>
              <w:rFonts w:ascii="arial" w:eastAsia="arial" w:hAnsi="arial" w:cs="arial"/>
              <w:sz w:val="20"/>
            </w:rPr>
            <w:t>Auflösung von "Palästina-Kongress" in Berlin kritisiert</w:t>
          </w:r>
        </w:p>
      </w:tc>
    </w:tr>
  </w:tbl>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5"/>
          </w:pPr>
        </w:p>
      </w:tc>
    </w:tr>
    <w:tr>
      <w:tblPrEx>
        <w:tblW w:w="10080" w:type="dxa"/>
        <w:jc w:val="center"/>
        <w:tblLayout w:type="fixed"/>
        <w:tblCellMar>
          <w:left w:w="108" w:type="dxa"/>
          <w:right w:w="108" w:type="dxa"/>
        </w:tblCellMar>
      </w:tblPrEx>
      <w:trPr>
        <w:jc w:val="center"/>
      </w:trPr>
      <w:tc>
        <w:tcPr>
          <w:tcW w:w="10080" w:type="dxa"/>
        </w:tcPr>
        <w:p>
          <w:pPr>
            <w:pStyle w:val="Normal95"/>
            <w:spacing w:before="60" w:after="200"/>
            <w:jc w:val="center"/>
          </w:pPr>
          <w:r>
            <w:rPr>
              <w:rFonts w:ascii="arial" w:eastAsia="arial" w:hAnsi="arial" w:cs="arial"/>
              <w:sz w:val="20"/>
            </w:rPr>
            <w:t>Organisatoren kritisieren Polizei nach Auflösung von »Palästina-Kongress«</w:t>
          </w:r>
        </w:p>
      </w:tc>
    </w:tr>
  </w:tbl>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
          </w:pPr>
        </w:p>
      </w:tc>
    </w:tr>
    <w:tr>
      <w:tblPrEx>
        <w:tblW w:w="10080" w:type="dxa"/>
        <w:jc w:val="center"/>
        <w:tblLayout w:type="fixed"/>
        <w:tblCellMar>
          <w:left w:w="108" w:type="dxa"/>
          <w:right w:w="108" w:type="dxa"/>
        </w:tblCellMar>
      </w:tblPrEx>
      <w:trPr>
        <w:jc w:val="center"/>
      </w:trPr>
      <w:tc>
        <w:tcPr>
          <w:tcW w:w="10080" w:type="dxa"/>
        </w:tcPr>
        <w:p>
          <w:pPr>
            <w:pStyle w:val="Normal9"/>
            <w:spacing w:before="60" w:after="200"/>
            <w:jc w:val="center"/>
          </w:pPr>
          <w:r>
            <w:rPr>
              <w:rFonts w:ascii="arial" w:eastAsia="arial" w:hAnsi="arial" w:cs="arial"/>
              <w:sz w:val="20"/>
            </w:rPr>
            <w:t>Polizei und Protest</w:t>
          </w:r>
        </w:p>
      </w:tc>
    </w:tr>
  </w:tbl>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6"/>
          </w:pPr>
        </w:p>
      </w:tc>
    </w:tr>
    <w:tr>
      <w:tblPrEx>
        <w:tblW w:w="10080" w:type="dxa"/>
        <w:jc w:val="center"/>
        <w:tblLayout w:type="fixed"/>
        <w:tblCellMar>
          <w:left w:w="108" w:type="dxa"/>
          <w:right w:w="108" w:type="dxa"/>
        </w:tblCellMar>
      </w:tblPrEx>
      <w:trPr>
        <w:jc w:val="center"/>
      </w:trPr>
      <w:tc>
        <w:tcPr>
          <w:tcW w:w="10080" w:type="dxa"/>
        </w:tcPr>
        <w:p>
          <w:pPr>
            <w:pStyle w:val="Normal96"/>
            <w:spacing w:before="60" w:after="200"/>
            <w:jc w:val="center"/>
          </w:pPr>
          <w:r>
            <w:rPr>
              <w:rFonts w:ascii="arial" w:eastAsia="arial" w:hAnsi="arial" w:cs="arial"/>
              <w:sz w:val="20"/>
            </w:rPr>
            <w:t>Vorgehen gegen "Palästina-Kongress" in Berlin kritisiert</w:t>
          </w:r>
        </w:p>
      </w:tc>
    </w:tr>
  </w:tbl>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7"/>
          </w:pPr>
        </w:p>
      </w:tc>
    </w:tr>
    <w:tr>
      <w:tblPrEx>
        <w:tblW w:w="10080" w:type="dxa"/>
        <w:jc w:val="center"/>
        <w:tblLayout w:type="fixed"/>
        <w:tblCellMar>
          <w:left w:w="108" w:type="dxa"/>
          <w:right w:w="108" w:type="dxa"/>
        </w:tblCellMar>
      </w:tblPrEx>
      <w:trPr>
        <w:jc w:val="center"/>
      </w:trPr>
      <w:tc>
        <w:tcPr>
          <w:tcW w:w="10080" w:type="dxa"/>
        </w:tcPr>
        <w:p>
          <w:pPr>
            <w:pStyle w:val="Normal97"/>
            <w:spacing w:before="60" w:after="200"/>
            <w:jc w:val="center"/>
          </w:pPr>
          <w:r>
            <w:rPr>
              <w:rFonts w:ascii="arial" w:eastAsia="arial" w:hAnsi="arial" w:cs="arial"/>
              <w:sz w:val="20"/>
            </w:rPr>
            <w:t>Kritik an Berliner Polizei; Organisatoren verurteilen Vorgehen gegen "Palästina-Kongress"</w:t>
          </w:r>
        </w:p>
      </w:tc>
    </w:tr>
  </w:tbl>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8"/>
          </w:pPr>
        </w:p>
      </w:tc>
    </w:tr>
    <w:tr>
      <w:tblPrEx>
        <w:tblW w:w="10080" w:type="dxa"/>
        <w:jc w:val="center"/>
        <w:tblLayout w:type="fixed"/>
        <w:tblCellMar>
          <w:left w:w="108" w:type="dxa"/>
          <w:right w:w="108" w:type="dxa"/>
        </w:tblCellMar>
      </w:tblPrEx>
      <w:trPr>
        <w:jc w:val="center"/>
      </w:trPr>
      <w:tc>
        <w:tcPr>
          <w:tcW w:w="10080" w:type="dxa"/>
        </w:tcPr>
        <w:p>
          <w:pPr>
            <w:pStyle w:val="Normal98"/>
            <w:spacing w:before="60" w:after="200"/>
            <w:jc w:val="center"/>
          </w:pPr>
          <w:r>
            <w:rPr>
              <w:rFonts w:ascii="arial" w:eastAsia="arial" w:hAnsi="arial" w:cs="arial"/>
              <w:sz w:val="20"/>
            </w:rPr>
            <w:t>900 Polizisten im Einsatz Israel-Hasser demonstrieren gegen "Kongress"-Verbot</w:t>
          </w:r>
        </w:p>
      </w:tc>
    </w:tr>
  </w:tbl>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9"/>
          </w:pPr>
        </w:p>
      </w:tc>
    </w:tr>
    <w:tr>
      <w:tblPrEx>
        <w:tblW w:w="10080" w:type="dxa"/>
        <w:jc w:val="center"/>
        <w:tblLayout w:type="fixed"/>
        <w:tblCellMar>
          <w:left w:w="108" w:type="dxa"/>
          <w:right w:w="108" w:type="dxa"/>
        </w:tblCellMar>
      </w:tblPrEx>
      <w:trPr>
        <w:jc w:val="center"/>
      </w:trPr>
      <w:tc>
        <w:tcPr>
          <w:tcW w:w="10080" w:type="dxa"/>
        </w:tcPr>
        <w:p>
          <w:pPr>
            <w:pStyle w:val="Normal99"/>
            <w:spacing w:before="60" w:after="200"/>
            <w:jc w:val="center"/>
          </w:pPr>
          <w:r>
            <w:rPr>
              <w:rFonts w:ascii="arial" w:eastAsia="arial" w:hAnsi="arial" w:cs="arial"/>
              <w:sz w:val="20"/>
            </w:rPr>
            <w:t>Geplärre auf dem Komposthaufen</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0"/>
          </w:pPr>
        </w:p>
      </w:tc>
    </w:tr>
    <w:tr>
      <w:tblPrEx>
        <w:tblW w:w="10080" w:type="dxa"/>
        <w:jc w:val="center"/>
        <w:tblLayout w:type="fixed"/>
        <w:tblCellMar>
          <w:left w:w="108" w:type="dxa"/>
          <w:right w:w="108" w:type="dxa"/>
        </w:tblCellMar>
      </w:tblPrEx>
      <w:trPr>
        <w:jc w:val="center"/>
      </w:trPr>
      <w:tc>
        <w:tcPr>
          <w:tcW w:w="10080" w:type="dxa"/>
        </w:tcPr>
        <w:p>
          <w:pPr>
            <w:pStyle w:val="Normal100"/>
            <w:spacing w:before="60" w:after="200"/>
            <w:jc w:val="center"/>
          </w:pPr>
          <w:r>
            <w:rPr>
              <w:rFonts w:ascii="arial" w:eastAsia="arial" w:hAnsi="arial" w:cs="arial"/>
              <w:sz w:val="20"/>
            </w:rPr>
            <w:t>Nach Pro Palästina-Demo in Dresden: Staatsanwaltschaft beantragt Strafbefehl</w:t>
          </w:r>
        </w:p>
      </w:tc>
    </w:tr>
  </w:tbl>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1"/>
          </w:pPr>
        </w:p>
      </w:tc>
    </w:tr>
    <w:tr>
      <w:tblPrEx>
        <w:tblW w:w="10080" w:type="dxa"/>
        <w:jc w:val="center"/>
        <w:tblLayout w:type="fixed"/>
        <w:tblCellMar>
          <w:left w:w="108" w:type="dxa"/>
          <w:right w:w="108" w:type="dxa"/>
        </w:tblCellMar>
      </w:tblPrEx>
      <w:trPr>
        <w:jc w:val="center"/>
      </w:trPr>
      <w:tc>
        <w:tcPr>
          <w:tcW w:w="10080" w:type="dxa"/>
        </w:tcPr>
        <w:p>
          <w:pPr>
            <w:pStyle w:val="Normal101"/>
            <w:spacing w:before="60" w:after="200"/>
            <w:jc w:val="center"/>
          </w:pPr>
          <w:r>
            <w:rPr>
              <w:rFonts w:ascii="arial" w:eastAsia="arial" w:hAnsi="arial" w:cs="arial"/>
              <w:sz w:val="20"/>
            </w:rPr>
            <w:t>Kö-Anlieger stöhnen wegen Demo-Samstag "Letzte Generation" und Pro-Palästina-Demo auf der Düsseldorfer Nobelmeile</w:t>
          </w:r>
        </w:p>
      </w:tc>
    </w:tr>
  </w:tbl>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2"/>
          </w:pPr>
        </w:p>
      </w:tc>
    </w:tr>
    <w:tr>
      <w:tblPrEx>
        <w:tblW w:w="10080" w:type="dxa"/>
        <w:jc w:val="center"/>
        <w:tblLayout w:type="fixed"/>
        <w:tblCellMar>
          <w:left w:w="108" w:type="dxa"/>
          <w:right w:w="108" w:type="dxa"/>
        </w:tblCellMar>
      </w:tblPrEx>
      <w:trPr>
        <w:jc w:val="center"/>
      </w:trPr>
      <w:tc>
        <w:tcPr>
          <w:tcW w:w="10080" w:type="dxa"/>
        </w:tcPr>
        <w:p>
          <w:pPr>
            <w:pStyle w:val="Normal102"/>
            <w:spacing w:before="60" w:after="200"/>
            <w:jc w:val="center"/>
          </w:pPr>
          <w:r>
            <w:rPr>
              <w:rFonts w:ascii="arial" w:eastAsia="arial" w:hAnsi="arial" w:cs="arial"/>
              <w:sz w:val="20"/>
            </w:rPr>
            <w:t>Georg Ismael Dieser Linksradikale organisiert den Berliner Kongress der Israel-Hasser</w:t>
          </w:r>
        </w:p>
      </w:tc>
    </w:tr>
  </w:tbl>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3"/>
          </w:pPr>
        </w:p>
      </w:tc>
    </w:tr>
    <w:tr>
      <w:tblPrEx>
        <w:tblW w:w="10080" w:type="dxa"/>
        <w:jc w:val="center"/>
        <w:tblLayout w:type="fixed"/>
        <w:tblCellMar>
          <w:left w:w="108" w:type="dxa"/>
          <w:right w:w="108" w:type="dxa"/>
        </w:tblCellMar>
      </w:tblPrEx>
      <w:trPr>
        <w:jc w:val="center"/>
      </w:trPr>
      <w:tc>
        <w:tcPr>
          <w:tcW w:w="10080" w:type="dxa"/>
        </w:tcPr>
        <w:p>
          <w:pPr>
            <w:pStyle w:val="Normal103"/>
            <w:spacing w:before="60" w:after="200"/>
            <w:jc w:val="center"/>
          </w:pPr>
          <w:r>
            <w:rPr>
              <w:rFonts w:ascii="arial" w:eastAsia="arial" w:hAnsi="arial" w:cs="arial"/>
              <w:sz w:val="20"/>
            </w:rPr>
            <w:t>Linksradikaler organisiert Kongress der Israel-Hasser Der 32-jährige Georg Ismael stellt sich selbst als "Kommunist und radikaler Humanist" dar</w:t>
          </w:r>
        </w:p>
      </w:tc>
    </w:tr>
  </w:tbl>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4"/>
          </w:pPr>
        </w:p>
      </w:tc>
    </w:tr>
    <w:tr>
      <w:tblPrEx>
        <w:tblW w:w="10080" w:type="dxa"/>
        <w:jc w:val="center"/>
        <w:tblLayout w:type="fixed"/>
        <w:tblCellMar>
          <w:left w:w="108" w:type="dxa"/>
          <w:right w:w="108" w:type="dxa"/>
        </w:tblCellMar>
      </w:tblPrEx>
      <w:trPr>
        <w:jc w:val="center"/>
      </w:trPr>
      <w:tc>
        <w:tcPr>
          <w:tcW w:w="10080" w:type="dxa"/>
        </w:tcPr>
        <w:p>
          <w:pPr>
            <w:pStyle w:val="Normal104"/>
            <w:spacing w:before="60" w:after="200"/>
            <w:jc w:val="center"/>
          </w:pPr>
          <w:r>
            <w:rPr>
              <w:rFonts w:ascii="arial" w:eastAsia="arial" w:hAnsi="arial" w:cs="arial"/>
              <w:sz w:val="20"/>
            </w:rPr>
            <w:t>Warum regt ein Gesetz für wenige so viele auf?</w:t>
          </w:r>
        </w:p>
      </w:tc>
    </w:tr>
  </w:tbl>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5"/>
          </w:pPr>
        </w:p>
      </w:tc>
    </w:tr>
    <w:tr>
      <w:tblPrEx>
        <w:tblW w:w="10080" w:type="dxa"/>
        <w:jc w:val="center"/>
        <w:tblLayout w:type="fixed"/>
        <w:tblCellMar>
          <w:left w:w="108" w:type="dxa"/>
          <w:right w:w="108" w:type="dxa"/>
        </w:tblCellMar>
      </w:tblPrEx>
      <w:trPr>
        <w:jc w:val="center"/>
      </w:trPr>
      <w:tc>
        <w:tcPr>
          <w:tcW w:w="10080" w:type="dxa"/>
        </w:tcPr>
        <w:p>
          <w:pPr>
            <w:pStyle w:val="Normal105"/>
            <w:spacing w:before="60" w:after="200"/>
            <w:jc w:val="center"/>
          </w:pPr>
          <w:r>
            <w:rPr>
              <w:rFonts w:ascii="arial" w:eastAsia="arial" w:hAnsi="arial" w:cs="arial"/>
              <w:sz w:val="20"/>
            </w:rPr>
            <w:t>Demo des Tages</w:t>
          </w:r>
        </w:p>
      </w:tc>
    </w:tr>
  </w:tbl>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
          </w:pPr>
        </w:p>
      </w:tc>
    </w:tr>
    <w:tr>
      <w:tblPrEx>
        <w:tblW w:w="10080" w:type="dxa"/>
        <w:jc w:val="center"/>
        <w:tblLayout w:type="fixed"/>
        <w:tblCellMar>
          <w:left w:w="108" w:type="dxa"/>
          <w:right w:w="108" w:type="dxa"/>
        </w:tblCellMar>
      </w:tblPrEx>
      <w:trPr>
        <w:jc w:val="center"/>
      </w:trPr>
      <w:tc>
        <w:tcPr>
          <w:tcW w:w="10080" w:type="dxa"/>
        </w:tcPr>
        <w:p>
          <w:pPr>
            <w:pStyle w:val="Normal10"/>
            <w:spacing w:before="60" w:after="200"/>
            <w:jc w:val="center"/>
          </w:pPr>
          <w:r>
            <w:rPr>
              <w:rFonts w:ascii="arial" w:eastAsia="arial" w:hAnsi="arial" w:cs="arial"/>
              <w:sz w:val="20"/>
            </w:rPr>
            <w:t>Cannabis, Israel und Palästinenser – Demos am Wochenende Düsseldorfer müssen sich auf Verkehrsbehinderungen einstellen. Samstag und Sonntag ziehen drei Protestm....</w:t>
          </w:r>
        </w:p>
      </w:tc>
    </w:tr>
  </w:tbl>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6"/>
          </w:pPr>
        </w:p>
      </w:tc>
    </w:tr>
    <w:tr>
      <w:tblPrEx>
        <w:tblW w:w="10080" w:type="dxa"/>
        <w:jc w:val="center"/>
        <w:tblLayout w:type="fixed"/>
        <w:tblCellMar>
          <w:left w:w="108" w:type="dxa"/>
          <w:right w:w="108" w:type="dxa"/>
        </w:tblCellMar>
      </w:tblPrEx>
      <w:trPr>
        <w:jc w:val="center"/>
      </w:trPr>
      <w:tc>
        <w:tcPr>
          <w:tcW w:w="10080" w:type="dxa"/>
        </w:tcPr>
        <w:p>
          <w:pPr>
            <w:pStyle w:val="Normal106"/>
            <w:spacing w:before="60" w:after="200"/>
            <w:jc w:val="center"/>
          </w:pPr>
          <w:r>
            <w:rPr>
              <w:rFonts w:ascii="arial" w:eastAsia="arial" w:hAnsi="arial" w:cs="arial"/>
              <w:sz w:val="20"/>
            </w:rPr>
            <w:t>Polizist mit Metallstange verprügelt Gewalt bei Juden-Hass-Demo</w:t>
          </w:r>
        </w:p>
      </w:tc>
    </w:tr>
  </w:tbl>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7"/>
          </w:pPr>
        </w:p>
      </w:tc>
    </w:tr>
    <w:tr>
      <w:tblPrEx>
        <w:tblW w:w="10080" w:type="dxa"/>
        <w:jc w:val="center"/>
        <w:tblLayout w:type="fixed"/>
        <w:tblCellMar>
          <w:left w:w="108" w:type="dxa"/>
          <w:right w:w="108" w:type="dxa"/>
        </w:tblCellMar>
      </w:tblPrEx>
      <w:trPr>
        <w:jc w:val="center"/>
      </w:trPr>
      <w:tc>
        <w:tcPr>
          <w:tcW w:w="10080" w:type="dxa"/>
        </w:tcPr>
        <w:p>
          <w:pPr>
            <w:pStyle w:val="Normal107"/>
            <w:spacing w:before="60" w:after="200"/>
            <w:jc w:val="center"/>
          </w:pPr>
          <w:r>
            <w:rPr>
              <w:rFonts w:ascii="arial" w:eastAsia="arial" w:hAnsi="arial" w:cs="arial"/>
              <w:sz w:val="20"/>
            </w:rPr>
            <w:t>Georg Ismael Dieser Linksradikale organisiert den Berliner Kongress der Israel-Hasser</w:t>
          </w:r>
        </w:p>
      </w:tc>
    </w:tr>
  </w:tbl>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8"/>
          </w:pPr>
        </w:p>
      </w:tc>
    </w:tr>
    <w:tr>
      <w:tblPrEx>
        <w:tblW w:w="10080" w:type="dxa"/>
        <w:jc w:val="center"/>
        <w:tblLayout w:type="fixed"/>
        <w:tblCellMar>
          <w:left w:w="108" w:type="dxa"/>
          <w:right w:w="108" w:type="dxa"/>
        </w:tblCellMar>
      </w:tblPrEx>
      <w:trPr>
        <w:jc w:val="center"/>
      </w:trPr>
      <w:tc>
        <w:tcPr>
          <w:tcW w:w="10080" w:type="dxa"/>
        </w:tcPr>
        <w:p>
          <w:pPr>
            <w:pStyle w:val="Normal108"/>
            <w:spacing w:before="60" w:after="200"/>
            <w:jc w:val="center"/>
          </w:pPr>
          <w:r>
            <w:rPr>
              <w:rFonts w:ascii="arial" w:eastAsia="arial" w:hAnsi="arial" w:cs="arial"/>
              <w:sz w:val="20"/>
            </w:rPr>
            <w:t>Dänischer Küchen- Helfer knüppelt drei Polizisten nieder</w:t>
          </w:r>
        </w:p>
      </w:tc>
    </w:tr>
  </w:tbl>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9"/>
          </w:pPr>
        </w:p>
      </w:tc>
    </w:tr>
    <w:tr>
      <w:tblPrEx>
        <w:tblW w:w="10080" w:type="dxa"/>
        <w:jc w:val="center"/>
        <w:tblLayout w:type="fixed"/>
        <w:tblCellMar>
          <w:left w:w="108" w:type="dxa"/>
          <w:right w:w="108" w:type="dxa"/>
        </w:tblCellMar>
      </w:tblPrEx>
      <w:trPr>
        <w:jc w:val="center"/>
      </w:trPr>
      <w:tc>
        <w:tcPr>
          <w:tcW w:w="10080" w:type="dxa"/>
        </w:tcPr>
        <w:p>
          <w:pPr>
            <w:pStyle w:val="Normal109"/>
            <w:spacing w:before="60" w:after="200"/>
            <w:jc w:val="center"/>
          </w:pPr>
          <w:r>
            <w:rPr>
              <w:rFonts w:ascii="arial" w:eastAsia="arial" w:hAnsi="arial" w:cs="arial"/>
              <w:sz w:val="20"/>
            </w:rPr>
            <w:t>Demo des Tages</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0"/>
          </w:pPr>
        </w:p>
      </w:tc>
    </w:tr>
    <w:tr>
      <w:tblPrEx>
        <w:tblW w:w="10080" w:type="dxa"/>
        <w:jc w:val="center"/>
        <w:tblLayout w:type="fixed"/>
        <w:tblCellMar>
          <w:left w:w="108" w:type="dxa"/>
          <w:right w:w="108" w:type="dxa"/>
        </w:tblCellMar>
      </w:tblPrEx>
      <w:trPr>
        <w:jc w:val="center"/>
      </w:trPr>
      <w:tc>
        <w:tcPr>
          <w:tcW w:w="10080" w:type="dxa"/>
        </w:tcPr>
        <w:p>
          <w:pPr>
            <w:pStyle w:val="Normal110"/>
            <w:spacing w:before="60" w:after="200"/>
            <w:jc w:val="center"/>
          </w:pPr>
          <w:r>
            <w:rPr>
              <w:rFonts w:ascii="arial" w:eastAsia="arial" w:hAnsi="arial" w:cs="arial"/>
              <w:sz w:val="20"/>
            </w:rPr>
            <w:t>Al-Quds-Demonstration bleibt friedlich</w:t>
          </w:r>
        </w:p>
      </w:tc>
    </w:tr>
  </w:tbl>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1"/>
          </w:pPr>
        </w:p>
      </w:tc>
    </w:tr>
    <w:tr>
      <w:tblPrEx>
        <w:tblW w:w="10080" w:type="dxa"/>
        <w:jc w:val="center"/>
        <w:tblLayout w:type="fixed"/>
        <w:tblCellMar>
          <w:left w:w="108" w:type="dxa"/>
          <w:right w:w="108" w:type="dxa"/>
        </w:tblCellMar>
      </w:tblPrEx>
      <w:trPr>
        <w:jc w:val="center"/>
      </w:trPr>
      <w:tc>
        <w:tcPr>
          <w:tcW w:w="10080" w:type="dxa"/>
        </w:tcPr>
        <w:p>
          <w:pPr>
            <w:pStyle w:val="Normal111"/>
            <w:spacing w:before="60" w:after="200"/>
            <w:jc w:val="center"/>
          </w:pPr>
          <w:r>
            <w:rPr>
              <w:rFonts w:ascii="arial" w:eastAsia="arial" w:hAnsi="arial" w:cs="arial"/>
              <w:sz w:val="20"/>
            </w:rPr>
            <w:t>Al-Quds-Demo friedlich verlaufen</w:t>
          </w:r>
        </w:p>
      </w:tc>
    </w:tr>
  </w:tbl>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2"/>
          </w:pPr>
        </w:p>
      </w:tc>
    </w:tr>
    <w:tr>
      <w:tblPrEx>
        <w:tblW w:w="10080" w:type="dxa"/>
        <w:jc w:val="center"/>
        <w:tblLayout w:type="fixed"/>
        <w:tblCellMar>
          <w:left w:w="108" w:type="dxa"/>
          <w:right w:w="108" w:type="dxa"/>
        </w:tblCellMar>
      </w:tblPrEx>
      <w:trPr>
        <w:jc w:val="center"/>
      </w:trPr>
      <w:tc>
        <w:tcPr>
          <w:tcW w:w="10080" w:type="dxa"/>
        </w:tcPr>
        <w:p>
          <w:pPr>
            <w:pStyle w:val="Normal112"/>
            <w:spacing w:before="60" w:after="200"/>
            <w:jc w:val="center"/>
          </w:pPr>
          <w:r>
            <w:rPr>
              <w:rFonts w:ascii="arial" w:eastAsia="arial" w:hAnsi="arial" w:cs="arial"/>
              <w:sz w:val="20"/>
            </w:rPr>
            <w:t>Al-Quds-Demo verläuft friedlich</w:t>
          </w:r>
        </w:p>
      </w:tc>
    </w:tr>
  </w:tbl>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3"/>
          </w:pPr>
        </w:p>
      </w:tc>
    </w:tr>
    <w:tr>
      <w:tblPrEx>
        <w:tblW w:w="10080" w:type="dxa"/>
        <w:jc w:val="center"/>
        <w:tblLayout w:type="fixed"/>
        <w:tblCellMar>
          <w:left w:w="108" w:type="dxa"/>
          <w:right w:w="108" w:type="dxa"/>
        </w:tblCellMar>
      </w:tblPrEx>
      <w:trPr>
        <w:jc w:val="center"/>
      </w:trPr>
      <w:tc>
        <w:tcPr>
          <w:tcW w:w="10080" w:type="dxa"/>
        </w:tcPr>
        <w:p>
          <w:pPr>
            <w:pStyle w:val="Normal113"/>
            <w:spacing w:before="60" w:after="200"/>
            <w:jc w:val="center"/>
          </w:pPr>
          <w:r>
            <w:rPr>
              <w:rFonts w:ascii="arial" w:eastAsia="arial" w:hAnsi="arial" w:cs="arial"/>
              <w:sz w:val="20"/>
            </w:rPr>
            <w:t>Hunderte zeigen in Köln Solidarität mit Israel</w:t>
          </w:r>
        </w:p>
      </w:tc>
    </w:tr>
  </w:tbl>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4"/>
          </w:pPr>
        </w:p>
      </w:tc>
    </w:tr>
    <w:tr>
      <w:tblPrEx>
        <w:tblW w:w="10080" w:type="dxa"/>
        <w:jc w:val="center"/>
        <w:tblLayout w:type="fixed"/>
        <w:tblCellMar>
          <w:left w:w="108" w:type="dxa"/>
          <w:right w:w="108" w:type="dxa"/>
        </w:tblCellMar>
      </w:tblPrEx>
      <w:trPr>
        <w:jc w:val="center"/>
      </w:trPr>
      <w:tc>
        <w:tcPr>
          <w:tcW w:w="10080" w:type="dxa"/>
        </w:tcPr>
        <w:p>
          <w:pPr>
            <w:pStyle w:val="Normal114"/>
            <w:spacing w:before="60" w:after="200"/>
            <w:jc w:val="center"/>
          </w:pPr>
          <w:r>
            <w:rPr>
              <w:rFonts w:ascii="arial" w:eastAsia="arial" w:hAnsi="arial" w:cs="arial"/>
              <w:sz w:val="20"/>
            </w:rPr>
            <w:t>Hunderte zeigen in Köln Solidarität mit Israel</w:t>
          </w:r>
        </w:p>
      </w:tc>
    </w:tr>
  </w:tbl>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5"/>
          </w:pPr>
        </w:p>
      </w:tc>
    </w:tr>
    <w:tr>
      <w:tblPrEx>
        <w:tblW w:w="10080" w:type="dxa"/>
        <w:jc w:val="center"/>
        <w:tblLayout w:type="fixed"/>
        <w:tblCellMar>
          <w:left w:w="108" w:type="dxa"/>
          <w:right w:w="108" w:type="dxa"/>
        </w:tblCellMar>
      </w:tblPrEx>
      <w:trPr>
        <w:jc w:val="center"/>
      </w:trPr>
      <w:tc>
        <w:tcPr>
          <w:tcW w:w="10080" w:type="dxa"/>
        </w:tcPr>
        <w:p>
          <w:pPr>
            <w:pStyle w:val="Normal115"/>
            <w:spacing w:before="60" w:after="200"/>
            <w:jc w:val="center"/>
          </w:pPr>
          <w:r>
            <w:rPr>
              <w:rFonts w:ascii="arial" w:eastAsia="arial" w:hAnsi="arial" w:cs="arial"/>
              <w:sz w:val="20"/>
            </w:rPr>
            <w:t>Hunderte zeigen in Köln Solidarität mit Israel</w:t>
          </w:r>
        </w:p>
      </w:tc>
    </w:tr>
  </w:tbl>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
          </w:pPr>
        </w:p>
      </w:tc>
    </w:tr>
    <w:tr>
      <w:tblPrEx>
        <w:tblW w:w="10080" w:type="dxa"/>
        <w:jc w:val="center"/>
        <w:tblLayout w:type="fixed"/>
        <w:tblCellMar>
          <w:left w:w="108" w:type="dxa"/>
          <w:right w:w="108" w:type="dxa"/>
        </w:tblCellMar>
      </w:tblPrEx>
      <w:trPr>
        <w:jc w:val="center"/>
      </w:trPr>
      <w:tc>
        <w:tcPr>
          <w:tcW w:w="10080" w:type="dxa"/>
        </w:tcPr>
        <w:p>
          <w:pPr>
            <w:pStyle w:val="Normal11"/>
            <w:spacing w:before="60" w:after="200"/>
            <w:jc w:val="center"/>
          </w:pPr>
          <w:r>
            <w:rPr>
              <w:rFonts w:ascii="arial" w:eastAsia="arial" w:hAnsi="arial" w:cs="arial"/>
              <w:sz w:val="20"/>
            </w:rPr>
            <w:t>Cannabis, Israel und Palästinenser – Demos am Wochenende Düsseldorfer müssen sich auf Verkehrsbehinderungen einstellen. Samstag und Sonntag ziehen drei Protestm....</w:t>
          </w:r>
        </w:p>
      </w:tc>
    </w:tr>
  </w:tbl>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6"/>
          </w:pPr>
        </w:p>
      </w:tc>
    </w:tr>
    <w:tr>
      <w:tblPrEx>
        <w:tblW w:w="10080" w:type="dxa"/>
        <w:jc w:val="center"/>
        <w:tblLayout w:type="fixed"/>
        <w:tblCellMar>
          <w:left w:w="108" w:type="dxa"/>
          <w:right w:w="108" w:type="dxa"/>
        </w:tblCellMar>
      </w:tblPrEx>
      <w:trPr>
        <w:jc w:val="center"/>
      </w:trPr>
      <w:tc>
        <w:tcPr>
          <w:tcW w:w="10080" w:type="dxa"/>
        </w:tcPr>
        <w:p>
          <w:pPr>
            <w:pStyle w:val="Normal116"/>
            <w:spacing w:before="60" w:after="200"/>
            <w:jc w:val="center"/>
          </w:pPr>
          <w:r>
            <w:rPr>
              <w:rFonts w:ascii="arial" w:eastAsia="arial" w:hAnsi="arial" w:cs="arial"/>
              <w:sz w:val="20"/>
            </w:rPr>
            <w:t>Hunderte zeigen in Köln Solidarität mit Israel</w:t>
          </w:r>
        </w:p>
      </w:tc>
    </w:tr>
  </w:tbl>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7"/>
          </w:pPr>
        </w:p>
      </w:tc>
    </w:tr>
    <w:tr>
      <w:tblPrEx>
        <w:tblW w:w="10080" w:type="dxa"/>
        <w:jc w:val="center"/>
        <w:tblLayout w:type="fixed"/>
        <w:tblCellMar>
          <w:left w:w="108" w:type="dxa"/>
          <w:right w:w="108" w:type="dxa"/>
        </w:tblCellMar>
      </w:tblPrEx>
      <w:trPr>
        <w:jc w:val="center"/>
      </w:trPr>
      <w:tc>
        <w:tcPr>
          <w:tcW w:w="10080" w:type="dxa"/>
        </w:tcPr>
        <w:p>
          <w:pPr>
            <w:pStyle w:val="Normal117"/>
            <w:spacing w:before="60" w:after="200"/>
            <w:jc w:val="center"/>
          </w:pPr>
          <w:r>
            <w:rPr>
              <w:rFonts w:ascii="arial" w:eastAsia="arial" w:hAnsi="arial" w:cs="arial"/>
              <w:sz w:val="20"/>
            </w:rPr>
            <w:t>Rund 680 Verfahren bei Berliner Staatsanwaltschaft zum Krieg in Gaza In Berlin werden seit dem 7. Oktober Hunderte Verfahren im Kontext des Nahost-Konflikts gef....</w:t>
          </w:r>
        </w:p>
      </w:tc>
    </w:tr>
  </w:tbl>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8"/>
          </w:pPr>
        </w:p>
      </w:tc>
    </w:tr>
    <w:tr>
      <w:tblPrEx>
        <w:tblW w:w="10080" w:type="dxa"/>
        <w:jc w:val="center"/>
        <w:tblLayout w:type="fixed"/>
        <w:tblCellMar>
          <w:left w:w="108" w:type="dxa"/>
          <w:right w:w="108" w:type="dxa"/>
        </w:tblCellMar>
      </w:tblPrEx>
      <w:trPr>
        <w:jc w:val="center"/>
      </w:trPr>
      <w:tc>
        <w:tcPr>
          <w:tcW w:w="10080" w:type="dxa"/>
        </w:tcPr>
        <w:p>
          <w:pPr>
            <w:pStyle w:val="Normal118"/>
            <w:spacing w:before="60" w:after="200"/>
            <w:jc w:val="center"/>
          </w:pPr>
          <w:r>
            <w:rPr>
              <w:rFonts w:ascii="arial" w:eastAsia="arial" w:hAnsi="arial" w:cs="arial"/>
              <w:sz w:val="20"/>
            </w:rPr>
            <w:t>Mehr Stammtisch  wagen!</w:t>
          </w:r>
        </w:p>
      </w:tc>
    </w:tr>
  </w:tbl>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9"/>
          </w:pPr>
        </w:p>
      </w:tc>
    </w:tr>
    <w:tr>
      <w:tblPrEx>
        <w:tblW w:w="10080" w:type="dxa"/>
        <w:jc w:val="center"/>
        <w:tblLayout w:type="fixed"/>
        <w:tblCellMar>
          <w:left w:w="108" w:type="dxa"/>
          <w:right w:w="108" w:type="dxa"/>
        </w:tblCellMar>
      </w:tblPrEx>
      <w:trPr>
        <w:jc w:val="center"/>
      </w:trPr>
      <w:tc>
        <w:tcPr>
          <w:tcW w:w="10080" w:type="dxa"/>
        </w:tcPr>
        <w:p>
          <w:pPr>
            <w:pStyle w:val="Normal119"/>
            <w:spacing w:before="60" w:after="200"/>
            <w:jc w:val="center"/>
          </w:pPr>
          <w:r>
            <w:rPr>
              <w:rFonts w:ascii="arial" w:eastAsia="arial" w:hAnsi="arial" w:cs="arial"/>
              <w:sz w:val="20"/>
            </w:rPr>
            <w:t>"Vom Fluss bis zum Meer": Streit um Demo-Parole</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0"/>
          </w:pPr>
        </w:p>
      </w:tc>
    </w:tr>
    <w:tr>
      <w:tblPrEx>
        <w:tblW w:w="10080" w:type="dxa"/>
        <w:jc w:val="center"/>
        <w:tblLayout w:type="fixed"/>
        <w:tblCellMar>
          <w:left w:w="108" w:type="dxa"/>
          <w:right w:w="108" w:type="dxa"/>
        </w:tblCellMar>
      </w:tblPrEx>
      <w:trPr>
        <w:jc w:val="center"/>
      </w:trPr>
      <w:tc>
        <w:tcPr>
          <w:tcW w:w="10080" w:type="dxa"/>
        </w:tcPr>
        <w:p>
          <w:pPr>
            <w:pStyle w:val="Normal120"/>
            <w:spacing w:before="60" w:after="200"/>
            <w:jc w:val="center"/>
          </w:pPr>
          <w:r>
            <w:rPr>
              <w:rFonts w:ascii="arial" w:eastAsia="arial" w:hAnsi="arial" w:cs="arial"/>
              <w:sz w:val="20"/>
            </w:rPr>
            <w:t>"Vom Fluss bis zum Meer": Streit um Demo-Parole</w:t>
          </w:r>
        </w:p>
      </w:tc>
    </w:tr>
  </w:tbl>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1"/>
          </w:pPr>
        </w:p>
      </w:tc>
    </w:tr>
    <w:tr>
      <w:tblPrEx>
        <w:tblW w:w="10080" w:type="dxa"/>
        <w:jc w:val="center"/>
        <w:tblLayout w:type="fixed"/>
        <w:tblCellMar>
          <w:left w:w="108" w:type="dxa"/>
          <w:right w:w="108" w:type="dxa"/>
        </w:tblCellMar>
      </w:tblPrEx>
      <w:trPr>
        <w:jc w:val="center"/>
      </w:trPr>
      <w:tc>
        <w:tcPr>
          <w:tcW w:w="10080" w:type="dxa"/>
        </w:tcPr>
        <w:p>
          <w:pPr>
            <w:pStyle w:val="Normal121"/>
            <w:spacing w:before="60" w:after="200"/>
            <w:jc w:val="center"/>
          </w:pPr>
          <w:r>
            <w:rPr>
              <w:rFonts w:ascii="arial" w:eastAsia="arial" w:hAnsi="arial" w:cs="arial"/>
              <w:sz w:val="20"/>
            </w:rPr>
            <w:t>Thunbergs Kurs vom Klima nach Gaza</w:t>
          </w:r>
        </w:p>
      </w:tc>
    </w:tr>
  </w:tbl>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2"/>
          </w:pPr>
        </w:p>
      </w:tc>
    </w:tr>
    <w:tr>
      <w:tblPrEx>
        <w:tblW w:w="10080" w:type="dxa"/>
        <w:jc w:val="center"/>
        <w:tblLayout w:type="fixed"/>
        <w:tblCellMar>
          <w:left w:w="108" w:type="dxa"/>
          <w:right w:w="108" w:type="dxa"/>
        </w:tblCellMar>
      </w:tblPrEx>
      <w:trPr>
        <w:jc w:val="center"/>
      </w:trPr>
      <w:tc>
        <w:tcPr>
          <w:tcW w:w="10080" w:type="dxa"/>
        </w:tcPr>
        <w:p>
          <w:pPr>
            <w:pStyle w:val="Normal122"/>
            <w:spacing w:before="60" w:after="200"/>
            <w:jc w:val="center"/>
          </w:pPr>
          <w:r>
            <w:rPr>
              <w:rFonts w:ascii="arial" w:eastAsia="arial" w:hAnsi="arial" w:cs="arial"/>
              <w:sz w:val="20"/>
            </w:rPr>
            <w:t>Zeit für Abrüstung</w:t>
          </w:r>
        </w:p>
      </w:tc>
    </w:tr>
  </w:tbl>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3"/>
          </w:pPr>
        </w:p>
      </w:tc>
    </w:tr>
    <w:tr>
      <w:tblPrEx>
        <w:tblW w:w="10080" w:type="dxa"/>
        <w:jc w:val="center"/>
        <w:tblLayout w:type="fixed"/>
        <w:tblCellMar>
          <w:left w:w="108" w:type="dxa"/>
          <w:right w:w="108" w:type="dxa"/>
        </w:tblCellMar>
      </w:tblPrEx>
      <w:trPr>
        <w:jc w:val="center"/>
      </w:trPr>
      <w:tc>
        <w:tcPr>
          <w:tcW w:w="10080" w:type="dxa"/>
        </w:tcPr>
        <w:p>
          <w:pPr>
            <w:pStyle w:val="Normal123"/>
            <w:spacing w:before="60" w:after="200"/>
            <w:jc w:val="center"/>
          </w:pPr>
          <w:r>
            <w:rPr>
              <w:rFonts w:ascii="arial" w:eastAsia="arial" w:hAnsi="arial" w:cs="arial"/>
              <w:sz w:val="20"/>
            </w:rPr>
            <w:t>Zeit für Abrüstung</w:t>
          </w:r>
        </w:p>
      </w:tc>
    </w:tr>
  </w:tbl>
</w:hdr>
</file>

<file path=word/header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4"/>
          </w:pPr>
        </w:p>
      </w:tc>
    </w:tr>
    <w:tr>
      <w:tblPrEx>
        <w:tblW w:w="10080" w:type="dxa"/>
        <w:jc w:val="center"/>
        <w:tblLayout w:type="fixed"/>
        <w:tblCellMar>
          <w:left w:w="108" w:type="dxa"/>
          <w:right w:w="108" w:type="dxa"/>
        </w:tblCellMar>
      </w:tblPrEx>
      <w:trPr>
        <w:jc w:val="center"/>
      </w:trPr>
      <w:tc>
        <w:tcPr>
          <w:tcW w:w="10080" w:type="dxa"/>
        </w:tcPr>
        <w:p>
          <w:pPr>
            <w:pStyle w:val="Normal124"/>
            <w:spacing w:before="60" w:after="200"/>
            <w:jc w:val="center"/>
          </w:pPr>
          <w:r>
            <w:rPr>
              <w:rFonts w:ascii="arial" w:eastAsia="arial" w:hAnsi="arial" w:cs="arial"/>
              <w:sz w:val="20"/>
            </w:rPr>
            <w:t>Bonner Demo gegen Israels Krieg Rund 150 Teilnehmende protestieren friedlich</w:t>
          </w:r>
        </w:p>
      </w:tc>
    </w:tr>
  </w:tbl>
</w:hdr>
</file>

<file path=word/header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5"/>
          </w:pPr>
        </w:p>
      </w:tc>
    </w:tr>
    <w:tr>
      <w:tblPrEx>
        <w:tblW w:w="10080" w:type="dxa"/>
        <w:jc w:val="center"/>
        <w:tblLayout w:type="fixed"/>
        <w:tblCellMar>
          <w:left w:w="108" w:type="dxa"/>
          <w:right w:w="108" w:type="dxa"/>
        </w:tblCellMar>
      </w:tblPrEx>
      <w:trPr>
        <w:jc w:val="center"/>
      </w:trPr>
      <w:tc>
        <w:tcPr>
          <w:tcW w:w="10080" w:type="dxa"/>
        </w:tcPr>
        <w:p>
          <w:pPr>
            <w:pStyle w:val="Normal125"/>
            <w:spacing w:before="60" w:after="200"/>
            <w:jc w:val="center"/>
          </w:pPr>
          <w:r>
            <w:rPr>
              <w:rFonts w:ascii="arial" w:eastAsia="arial" w:hAnsi="arial" w:cs="arial"/>
              <w:sz w:val="20"/>
            </w:rPr>
            <w:t>Demo der Palästinenser in der City</w:t>
          </w:r>
        </w:p>
      </w:tc>
    </w:tr>
  </w:tbl>
</w:hdr>
</file>

<file path=word/header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
          </w:pPr>
        </w:p>
      </w:tc>
    </w:tr>
    <w:tr>
      <w:tblPrEx>
        <w:tblW w:w="10080" w:type="dxa"/>
        <w:jc w:val="center"/>
        <w:tblLayout w:type="fixed"/>
        <w:tblCellMar>
          <w:left w:w="108" w:type="dxa"/>
          <w:right w:w="108" w:type="dxa"/>
        </w:tblCellMar>
      </w:tblPrEx>
      <w:trPr>
        <w:jc w:val="center"/>
      </w:trPr>
      <w:tc>
        <w:tcPr>
          <w:tcW w:w="10080" w:type="dxa"/>
        </w:tcPr>
        <w:p>
          <w:pPr>
            <w:pStyle w:val="Normal12"/>
            <w:spacing w:before="60" w:after="200"/>
            <w:jc w:val="center"/>
          </w:pPr>
          <w:r>
            <w:rPr>
              <w:rFonts w:ascii="arial" w:eastAsia="arial" w:hAnsi="arial" w:cs="arial"/>
              <w:sz w:val="20"/>
            </w:rPr>
            <w:t>Cannabis, Israel und Palästinenser – Demos am Wochenende Düsseldorfer müssen sich auf Verkehrsbehinderungen einstellen. Samstag und Sonntag ziehen drei Protestm....</w:t>
          </w:r>
        </w:p>
      </w:tc>
    </w:tr>
  </w:tbl>
</w:hdr>
</file>

<file path=word/header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6"/>
          </w:pPr>
        </w:p>
      </w:tc>
    </w:tr>
    <w:tr>
      <w:tblPrEx>
        <w:tblW w:w="10080" w:type="dxa"/>
        <w:jc w:val="center"/>
        <w:tblLayout w:type="fixed"/>
        <w:tblCellMar>
          <w:left w:w="108" w:type="dxa"/>
          <w:right w:w="108" w:type="dxa"/>
        </w:tblCellMar>
      </w:tblPrEx>
      <w:trPr>
        <w:jc w:val="center"/>
      </w:trPr>
      <w:tc>
        <w:tcPr>
          <w:tcW w:w="10080" w:type="dxa"/>
        </w:tcPr>
        <w:p>
          <w:pPr>
            <w:pStyle w:val="Normal126"/>
            <w:spacing w:before="60" w:after="200"/>
            <w:jc w:val="center"/>
          </w:pPr>
          <w:r>
            <w:rPr>
              <w:rFonts w:ascii="arial" w:eastAsia="arial" w:hAnsi="arial" w:cs="arial"/>
              <w:sz w:val="20"/>
            </w:rPr>
            <w:t>Demo der Palästinenser in der City</w:t>
          </w:r>
        </w:p>
      </w:tc>
    </w:tr>
  </w:tbl>
</w:hdr>
</file>

<file path=word/header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7"/>
          </w:pPr>
        </w:p>
      </w:tc>
    </w:tr>
    <w:tr>
      <w:tblPrEx>
        <w:tblW w:w="10080" w:type="dxa"/>
        <w:jc w:val="center"/>
        <w:tblLayout w:type="fixed"/>
        <w:tblCellMar>
          <w:left w:w="108" w:type="dxa"/>
          <w:right w:w="108" w:type="dxa"/>
        </w:tblCellMar>
      </w:tblPrEx>
      <w:trPr>
        <w:jc w:val="center"/>
      </w:trPr>
      <w:tc>
        <w:tcPr>
          <w:tcW w:w="10080" w:type="dxa"/>
        </w:tcPr>
        <w:p>
          <w:pPr>
            <w:pStyle w:val="Normal127"/>
            <w:spacing w:before="60" w:after="200"/>
            <w:jc w:val="center"/>
          </w:pPr>
          <w:r>
            <w:rPr>
              <w:rFonts w:ascii="arial" w:eastAsia="arial" w:hAnsi="arial" w:cs="arial"/>
              <w:sz w:val="20"/>
            </w:rPr>
            <w:t>Frankfurt darf umstrittene Demo-Parole nicht verbieten</w:t>
          </w:r>
        </w:p>
      </w:tc>
    </w:tr>
  </w:tbl>
</w:hdr>
</file>

<file path=word/header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8"/>
          </w:pPr>
        </w:p>
      </w:tc>
    </w:tr>
    <w:tr>
      <w:tblPrEx>
        <w:tblW w:w="10080" w:type="dxa"/>
        <w:jc w:val="center"/>
        <w:tblLayout w:type="fixed"/>
        <w:tblCellMar>
          <w:left w:w="108" w:type="dxa"/>
          <w:right w:w="108" w:type="dxa"/>
        </w:tblCellMar>
      </w:tblPrEx>
      <w:trPr>
        <w:jc w:val="center"/>
      </w:trPr>
      <w:tc>
        <w:tcPr>
          <w:tcW w:w="10080" w:type="dxa"/>
        </w:tcPr>
        <w:p>
          <w:pPr>
            <w:pStyle w:val="Normal128"/>
            <w:spacing w:before="60" w:after="200"/>
            <w:jc w:val="center"/>
          </w:pPr>
          <w:r>
            <w:rPr>
              <w:rFonts w:ascii="arial" w:eastAsia="arial" w:hAnsi="arial" w:cs="arial"/>
              <w:sz w:val="20"/>
            </w:rPr>
            <w:t>Weiter Streit um Palästina-Demos</w:t>
          </w:r>
        </w:p>
      </w:tc>
    </w:tr>
  </w:tbl>
</w:hdr>
</file>

<file path=word/header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9"/>
          </w:pPr>
        </w:p>
      </w:tc>
    </w:tr>
    <w:tr>
      <w:tblPrEx>
        <w:tblW w:w="10080" w:type="dxa"/>
        <w:jc w:val="center"/>
        <w:tblLayout w:type="fixed"/>
        <w:tblCellMar>
          <w:left w:w="108" w:type="dxa"/>
          <w:right w:w="108" w:type="dxa"/>
        </w:tblCellMar>
      </w:tblPrEx>
      <w:trPr>
        <w:jc w:val="center"/>
      </w:trPr>
      <w:tc>
        <w:tcPr>
          <w:tcW w:w="10080" w:type="dxa"/>
        </w:tcPr>
        <w:p>
          <w:pPr>
            <w:pStyle w:val="Normal129"/>
            <w:spacing w:before="60" w:after="200"/>
            <w:jc w:val="center"/>
          </w:pPr>
          <w:r>
            <w:rPr>
              <w:rFonts w:ascii="arial" w:eastAsia="arial" w:hAnsi="arial" w:cs="arial"/>
              <w:sz w:val="20"/>
            </w:rPr>
            <w:t>Frankfurt darf umstrittene Demo-Parole nicht verbieten</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0"/>
          </w:pPr>
        </w:p>
      </w:tc>
    </w:tr>
    <w:tr>
      <w:tblPrEx>
        <w:tblW w:w="10080" w:type="dxa"/>
        <w:jc w:val="center"/>
        <w:tblLayout w:type="fixed"/>
        <w:tblCellMar>
          <w:left w:w="108" w:type="dxa"/>
          <w:right w:w="108" w:type="dxa"/>
        </w:tblCellMar>
      </w:tblPrEx>
      <w:trPr>
        <w:jc w:val="center"/>
      </w:trPr>
      <w:tc>
        <w:tcPr>
          <w:tcW w:w="10080" w:type="dxa"/>
        </w:tcPr>
        <w:p>
          <w:pPr>
            <w:pStyle w:val="Normal130"/>
            <w:spacing w:before="60" w:after="200"/>
            <w:jc w:val="center"/>
          </w:pPr>
          <w:r>
            <w:rPr>
              <w:rFonts w:ascii="arial" w:eastAsia="arial" w:hAnsi="arial" w:cs="arial"/>
              <w:sz w:val="20"/>
            </w:rPr>
            <w:t>Frankfurt darf umstrittene Demo-Parole nicht verbieten</w:t>
          </w:r>
        </w:p>
      </w:tc>
    </w:tr>
  </w:tbl>
</w:hdr>
</file>

<file path=word/header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1"/>
          </w:pPr>
        </w:p>
      </w:tc>
    </w:tr>
    <w:tr>
      <w:tblPrEx>
        <w:tblW w:w="10080" w:type="dxa"/>
        <w:jc w:val="center"/>
        <w:tblLayout w:type="fixed"/>
        <w:tblCellMar>
          <w:left w:w="108" w:type="dxa"/>
          <w:right w:w="108" w:type="dxa"/>
        </w:tblCellMar>
      </w:tblPrEx>
      <w:trPr>
        <w:jc w:val="center"/>
      </w:trPr>
      <w:tc>
        <w:tcPr>
          <w:tcW w:w="10080" w:type="dxa"/>
        </w:tcPr>
        <w:p>
          <w:pPr>
            <w:pStyle w:val="Normal131"/>
            <w:spacing w:before="60" w:after="200"/>
            <w:jc w:val="center"/>
          </w:pPr>
          <w:r>
            <w:rPr>
              <w:rFonts w:ascii="arial" w:eastAsia="arial" w:hAnsi="arial" w:cs="arial"/>
              <w:sz w:val="20"/>
            </w:rPr>
            <w:t>Gericht kassiert Demo-Auflage</w:t>
          </w:r>
        </w:p>
      </w:tc>
    </w:tr>
  </w:tbl>
</w:hdr>
</file>

<file path=word/header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2"/>
          </w:pPr>
        </w:p>
      </w:tc>
    </w:tr>
    <w:tr>
      <w:tblPrEx>
        <w:tblW w:w="10080" w:type="dxa"/>
        <w:jc w:val="center"/>
        <w:tblLayout w:type="fixed"/>
        <w:tblCellMar>
          <w:left w:w="108" w:type="dxa"/>
          <w:right w:w="108" w:type="dxa"/>
        </w:tblCellMar>
      </w:tblPrEx>
      <w:trPr>
        <w:jc w:val="center"/>
      </w:trPr>
      <w:tc>
        <w:tcPr>
          <w:tcW w:w="10080" w:type="dxa"/>
        </w:tcPr>
        <w:p>
          <w:pPr>
            <w:pStyle w:val="Normal132"/>
            <w:spacing w:before="60" w:after="200"/>
            <w:jc w:val="center"/>
          </w:pPr>
          <w:r>
            <w:rPr>
              <w:rFonts w:ascii="arial" w:eastAsia="arial" w:hAnsi="arial" w:cs="arial"/>
              <w:sz w:val="20"/>
            </w:rPr>
            <w:t>Demo in Frankfurt Hessischer Verwaltungsgerichtshof erlaubt Parole "From the river to the sea"</w:t>
          </w:r>
        </w:p>
      </w:tc>
    </w:tr>
  </w:tbl>
</w:hdr>
</file>

<file path=word/header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3"/>
          </w:pPr>
        </w:p>
      </w:tc>
    </w:tr>
    <w:tr>
      <w:tblPrEx>
        <w:tblW w:w="10080" w:type="dxa"/>
        <w:jc w:val="center"/>
        <w:tblLayout w:type="fixed"/>
        <w:tblCellMar>
          <w:left w:w="108" w:type="dxa"/>
          <w:right w:w="108" w:type="dxa"/>
        </w:tblCellMar>
      </w:tblPrEx>
      <w:trPr>
        <w:jc w:val="center"/>
      </w:trPr>
      <w:tc>
        <w:tcPr>
          <w:tcW w:w="10080" w:type="dxa"/>
        </w:tcPr>
        <w:p>
          <w:pPr>
            <w:pStyle w:val="Normal133"/>
            <w:spacing w:before="60" w:after="200"/>
            <w:jc w:val="center"/>
          </w:pPr>
          <w:r>
            <w:rPr>
              <w:rFonts w:ascii="arial" w:eastAsia="arial" w:hAnsi="arial" w:cs="arial"/>
              <w:sz w:val="20"/>
            </w:rPr>
            <w:t>Wenn jeder jeden einen Nazi nennt</w:t>
          </w:r>
        </w:p>
      </w:tc>
    </w:tr>
  </w:tbl>
</w:hdr>
</file>

<file path=word/header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4"/>
          </w:pPr>
        </w:p>
      </w:tc>
    </w:tr>
    <w:tr>
      <w:tblPrEx>
        <w:tblW w:w="10080" w:type="dxa"/>
        <w:jc w:val="center"/>
        <w:tblLayout w:type="fixed"/>
        <w:tblCellMar>
          <w:left w:w="108" w:type="dxa"/>
          <w:right w:w="108" w:type="dxa"/>
        </w:tblCellMar>
      </w:tblPrEx>
      <w:trPr>
        <w:jc w:val="center"/>
      </w:trPr>
      <w:tc>
        <w:tcPr>
          <w:tcW w:w="10080" w:type="dxa"/>
        </w:tcPr>
        <w:p>
          <w:pPr>
            <w:pStyle w:val="Normal134"/>
            <w:spacing w:before="60" w:after="200"/>
            <w:jc w:val="center"/>
          </w:pPr>
          <w:r>
            <w:rPr>
              <w:rFonts w:ascii="arial" w:eastAsia="arial" w:hAnsi="arial" w:cs="arial"/>
              <w:sz w:val="20"/>
            </w:rPr>
            <w:t>UdK Berlin Die Universität, die Gleichstellungsstelle und das antisemitische Bündnis</w:t>
          </w:r>
        </w:p>
      </w:tc>
    </w:tr>
  </w:tbl>
</w:hdr>
</file>

<file path=word/header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5"/>
          </w:pPr>
        </w:p>
      </w:tc>
    </w:tr>
    <w:tr>
      <w:tblPrEx>
        <w:tblW w:w="10080" w:type="dxa"/>
        <w:jc w:val="center"/>
        <w:tblLayout w:type="fixed"/>
        <w:tblCellMar>
          <w:left w:w="108" w:type="dxa"/>
          <w:right w:w="108" w:type="dxa"/>
        </w:tblCellMar>
      </w:tblPrEx>
      <w:trPr>
        <w:jc w:val="center"/>
      </w:trPr>
      <w:tc>
        <w:tcPr>
          <w:tcW w:w="10080" w:type="dxa"/>
        </w:tcPr>
        <w:p>
          <w:pPr>
            <w:pStyle w:val="Normal135"/>
            <w:spacing w:before="60" w:after="200"/>
            <w:jc w:val="center"/>
          </w:pPr>
          <w:r>
            <w:rPr>
              <w:rFonts w:ascii="arial" w:eastAsia="arial" w:hAnsi="arial" w:cs="arial"/>
              <w:sz w:val="20"/>
            </w:rPr>
            <w:t>Protest gegen Firma Elbit Systems; Kundgebung Reden und Rufe wie „Free Palestine“: 200 Aktivisten demonstrierten gegen das Rüstungsunternehmen.</w:t>
          </w:r>
        </w:p>
      </w:tc>
    </w:tr>
  </w:tbl>
</w:hdr>
</file>

<file path=word/header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
          </w:pPr>
        </w:p>
      </w:tc>
    </w:tr>
    <w:tr>
      <w:tblPrEx>
        <w:tblW w:w="10080" w:type="dxa"/>
        <w:jc w:val="center"/>
        <w:tblLayout w:type="fixed"/>
        <w:tblCellMar>
          <w:left w:w="108" w:type="dxa"/>
          <w:right w:w="108" w:type="dxa"/>
        </w:tblCellMar>
      </w:tblPrEx>
      <w:trPr>
        <w:jc w:val="center"/>
      </w:trPr>
      <w:tc>
        <w:tcPr>
          <w:tcW w:w="10080" w:type="dxa"/>
        </w:tcPr>
        <w:p>
          <w:pPr>
            <w:pStyle w:val="Normal13"/>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6"/>
          </w:pPr>
        </w:p>
      </w:tc>
    </w:tr>
    <w:tr>
      <w:tblPrEx>
        <w:tblW w:w="10080" w:type="dxa"/>
        <w:jc w:val="center"/>
        <w:tblLayout w:type="fixed"/>
        <w:tblCellMar>
          <w:left w:w="108" w:type="dxa"/>
          <w:right w:w="108" w:type="dxa"/>
        </w:tblCellMar>
      </w:tblPrEx>
      <w:trPr>
        <w:jc w:val="center"/>
      </w:trPr>
      <w:tc>
        <w:tcPr>
          <w:tcW w:w="10080" w:type="dxa"/>
        </w:tcPr>
        <w:p>
          <w:pPr>
            <w:pStyle w:val="Normal136"/>
            <w:spacing w:before="60" w:after="200"/>
            <w:jc w:val="center"/>
          </w:pPr>
          <w:r>
            <w:rPr>
              <w:rFonts w:ascii="arial" w:eastAsia="arial" w:hAnsi="arial" w:cs="arial"/>
              <w:sz w:val="20"/>
            </w:rPr>
            <w:t>Das Comeback des Palästinensertuchs</w:t>
          </w:r>
        </w:p>
      </w:tc>
    </w:tr>
  </w:tbl>
</w:hdr>
</file>

<file path=word/header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7"/>
          </w:pPr>
        </w:p>
      </w:tc>
    </w:tr>
    <w:tr>
      <w:tblPrEx>
        <w:tblW w:w="10080" w:type="dxa"/>
        <w:jc w:val="center"/>
        <w:tblLayout w:type="fixed"/>
        <w:tblCellMar>
          <w:left w:w="108" w:type="dxa"/>
          <w:right w:w="108" w:type="dxa"/>
        </w:tblCellMar>
      </w:tblPrEx>
      <w:trPr>
        <w:jc w:val="center"/>
      </w:trPr>
      <w:tc>
        <w:tcPr>
          <w:tcW w:w="10080" w:type="dxa"/>
        </w:tcPr>
        <w:p>
          <w:pPr>
            <w:pStyle w:val="Normal137"/>
            <w:spacing w:before="60" w:after="200"/>
            <w:jc w:val="center"/>
          </w:pPr>
          <w:r>
            <w:rPr>
              <w:rFonts w:ascii="arial" w:eastAsia="arial" w:hAnsi="arial" w:cs="arial"/>
              <w:sz w:val="20"/>
            </w:rPr>
            <w:t>Erneut Demo gegen Firma ElbitÂ Systems Protest Eine Kundgebung ist geplant, die sich gegen das israelische Rüstungsunternehmen mit Sitz in Ulm richtet.</w:t>
          </w:r>
        </w:p>
      </w:tc>
    </w:tr>
  </w:tbl>
</w:hdr>
</file>

<file path=word/header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8"/>
          </w:pPr>
        </w:p>
      </w:tc>
    </w:tr>
    <w:tr>
      <w:tblPrEx>
        <w:tblW w:w="10080" w:type="dxa"/>
        <w:jc w:val="center"/>
        <w:tblLayout w:type="fixed"/>
        <w:tblCellMar>
          <w:left w:w="108" w:type="dxa"/>
          <w:right w:w="108" w:type="dxa"/>
        </w:tblCellMar>
      </w:tblPrEx>
      <w:trPr>
        <w:jc w:val="center"/>
      </w:trPr>
      <w:tc>
        <w:tcPr>
          <w:tcW w:w="10080" w:type="dxa"/>
        </w:tcPr>
        <w:p>
          <w:pPr>
            <w:pStyle w:val="Normal138"/>
            <w:spacing w:before="60" w:after="200"/>
            <w:jc w:val="center"/>
          </w:pPr>
          <w:r>
            <w:rPr>
              <w:rFonts w:ascii="arial" w:eastAsia="arial" w:hAnsi="arial" w:cs="arial"/>
              <w:sz w:val="20"/>
            </w:rPr>
            <w:t>UdK Berlin Die Universität, die Gleichstellungsstelle und das antisemitische Bündnis</w:t>
          </w:r>
        </w:p>
      </w:tc>
    </w:tr>
  </w:tbl>
</w:hdr>
</file>

<file path=word/header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9"/>
          </w:pPr>
        </w:p>
      </w:tc>
    </w:tr>
    <w:tr>
      <w:tblPrEx>
        <w:tblW w:w="10080" w:type="dxa"/>
        <w:jc w:val="center"/>
        <w:tblLayout w:type="fixed"/>
        <w:tblCellMar>
          <w:left w:w="108" w:type="dxa"/>
          <w:right w:w="108" w:type="dxa"/>
        </w:tblCellMar>
      </w:tblPrEx>
      <w:trPr>
        <w:jc w:val="center"/>
      </w:trPr>
      <w:tc>
        <w:tcPr>
          <w:tcW w:w="10080" w:type="dxa"/>
        </w:tcPr>
        <w:p>
          <w:pPr>
            <w:pStyle w:val="Normal139"/>
            <w:spacing w:before="60" w:after="200"/>
            <w:jc w:val="center"/>
          </w:pPr>
          <w:r>
            <w:rPr>
              <w:rFonts w:ascii="arial" w:eastAsia="arial" w:hAnsi="arial" w:cs="arial"/>
              <w:sz w:val="20"/>
            </w:rPr>
            <w:t>Freiburg Polizei räumt Blockade bei Demo</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0"/>
          </w:pPr>
        </w:p>
      </w:tc>
    </w:tr>
    <w:tr>
      <w:tblPrEx>
        <w:tblW w:w="10080" w:type="dxa"/>
        <w:jc w:val="center"/>
        <w:tblLayout w:type="fixed"/>
        <w:tblCellMar>
          <w:left w:w="108" w:type="dxa"/>
          <w:right w:w="108" w:type="dxa"/>
        </w:tblCellMar>
      </w:tblPrEx>
      <w:trPr>
        <w:jc w:val="center"/>
      </w:trPr>
      <w:tc>
        <w:tcPr>
          <w:tcW w:w="10080" w:type="dxa"/>
        </w:tcPr>
        <w:p>
          <w:pPr>
            <w:pStyle w:val="Normal140"/>
            <w:spacing w:before="60" w:after="200"/>
            <w:jc w:val="center"/>
          </w:pPr>
          <w:r>
            <w:rPr>
              <w:rFonts w:ascii="arial" w:eastAsia="arial" w:hAnsi="arial" w:cs="arial"/>
              <w:sz w:val="20"/>
            </w:rPr>
            <w:t>No Headline In Original</w:t>
          </w:r>
        </w:p>
      </w:tc>
    </w:tr>
  </w:tbl>
</w:hdr>
</file>

<file path=word/header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1"/>
          </w:pPr>
        </w:p>
      </w:tc>
    </w:tr>
    <w:tr>
      <w:tblPrEx>
        <w:tblW w:w="10080" w:type="dxa"/>
        <w:jc w:val="center"/>
        <w:tblLayout w:type="fixed"/>
        <w:tblCellMar>
          <w:left w:w="108" w:type="dxa"/>
          <w:right w:w="108" w:type="dxa"/>
        </w:tblCellMar>
      </w:tblPrEx>
      <w:trPr>
        <w:jc w:val="center"/>
      </w:trPr>
      <w:tc>
        <w:tcPr>
          <w:tcW w:w="10080" w:type="dxa"/>
        </w:tcPr>
        <w:p>
          <w:pPr>
            <w:pStyle w:val="Normal141"/>
            <w:spacing w:before="60" w:after="200"/>
            <w:jc w:val="center"/>
          </w:pPr>
          <w:r>
            <w:rPr>
              <w:rFonts w:ascii="arial" w:eastAsia="arial" w:hAnsi="arial" w:cs="arial"/>
              <w:sz w:val="20"/>
            </w:rPr>
            <w:t>Nach Demo: Israel-Flagge wird verbrannt Ein Video zeigt den Vorgang. Die Polizei hält das Dokument für authentisch. Der Staatsschutz ermittelt.</w:t>
          </w:r>
        </w:p>
      </w:tc>
    </w:tr>
  </w:tbl>
</w:hdr>
</file>

<file path=word/header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2"/>
          </w:pPr>
        </w:p>
      </w:tc>
    </w:tr>
    <w:tr>
      <w:tblPrEx>
        <w:tblW w:w="10080" w:type="dxa"/>
        <w:jc w:val="center"/>
        <w:tblLayout w:type="fixed"/>
        <w:tblCellMar>
          <w:left w:w="108" w:type="dxa"/>
          <w:right w:w="108" w:type="dxa"/>
        </w:tblCellMar>
      </w:tblPrEx>
      <w:trPr>
        <w:jc w:val="center"/>
      </w:trPr>
      <w:tc>
        <w:tcPr>
          <w:tcW w:w="10080" w:type="dxa"/>
        </w:tcPr>
        <w:p>
          <w:pPr>
            <w:pStyle w:val="Normal142"/>
            <w:spacing w:before="60" w:after="200"/>
            <w:jc w:val="center"/>
          </w:pPr>
          <w:r>
            <w:rPr>
              <w:rFonts w:ascii="arial" w:eastAsia="arial" w:hAnsi="arial" w:cs="arial"/>
              <w:sz w:val="20"/>
            </w:rPr>
            <w:t>Nach Demo: Israel-Flagge wird verbrannt Ein Video zeigt den Vorgang. Die Polizei hält das Dokument für authentisch. Der Staatsschutz ermittelt.</w:t>
          </w:r>
        </w:p>
      </w:tc>
    </w:tr>
  </w:tbl>
</w:hdr>
</file>

<file path=word/header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3"/>
          </w:pPr>
        </w:p>
      </w:tc>
    </w:tr>
    <w:tr>
      <w:tblPrEx>
        <w:tblW w:w="10080" w:type="dxa"/>
        <w:jc w:val="center"/>
        <w:tblLayout w:type="fixed"/>
        <w:tblCellMar>
          <w:left w:w="108" w:type="dxa"/>
          <w:right w:w="108" w:type="dxa"/>
        </w:tblCellMar>
      </w:tblPrEx>
      <w:trPr>
        <w:jc w:val="center"/>
      </w:trPr>
      <w:tc>
        <w:tcPr>
          <w:tcW w:w="10080" w:type="dxa"/>
        </w:tcPr>
        <w:p>
          <w:pPr>
            <w:pStyle w:val="Normal143"/>
            <w:spacing w:before="60" w:after="200"/>
            <w:jc w:val="center"/>
          </w:pPr>
          <w:r>
            <w:rPr>
              <w:rFonts w:ascii="arial" w:eastAsia="arial" w:hAnsi="arial" w:cs="arial"/>
              <w:sz w:val="20"/>
            </w:rPr>
            <w:t>Nach Demo: Israel-Flagge wird verbrannt Ein Video zeigt den Vorgang. Die Polizei hält das Dokument für authentisch. Der Staatsschutz ermittelt.</w:t>
          </w:r>
        </w:p>
      </w:tc>
    </w:tr>
  </w:tbl>
</w:hdr>
</file>

<file path=word/header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4"/>
          </w:pPr>
        </w:p>
      </w:tc>
    </w:tr>
    <w:tr>
      <w:tblPrEx>
        <w:tblW w:w="10080" w:type="dxa"/>
        <w:jc w:val="center"/>
        <w:tblLayout w:type="fixed"/>
        <w:tblCellMar>
          <w:left w:w="108" w:type="dxa"/>
          <w:right w:w="108" w:type="dxa"/>
        </w:tblCellMar>
      </w:tblPrEx>
      <w:trPr>
        <w:jc w:val="center"/>
      </w:trPr>
      <w:tc>
        <w:tcPr>
          <w:tcW w:w="10080" w:type="dxa"/>
        </w:tcPr>
        <w:p>
          <w:pPr>
            <w:pStyle w:val="Normal144"/>
            <w:spacing w:before="60" w:after="200"/>
            <w:jc w:val="center"/>
          </w:pPr>
          <w:r>
            <w:rPr>
              <w:rFonts w:ascii="arial" w:eastAsia="arial" w:hAnsi="arial" w:cs="arial"/>
              <w:sz w:val="20"/>
            </w:rPr>
            <w:t>Mit «Oppenheimer» triumphiert bei den Oscars der gutbürgerliche Blockbuster</w:t>
          </w:r>
        </w:p>
      </w:tc>
    </w:tr>
  </w:tbl>
</w:hdr>
</file>

<file path=word/header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5"/>
          </w:pPr>
        </w:p>
      </w:tc>
    </w:tr>
    <w:tr>
      <w:tblPrEx>
        <w:tblW w:w="10080" w:type="dxa"/>
        <w:jc w:val="center"/>
        <w:tblLayout w:type="fixed"/>
        <w:tblCellMar>
          <w:left w:w="108" w:type="dxa"/>
          <w:right w:w="108" w:type="dxa"/>
        </w:tblCellMar>
      </w:tblPrEx>
      <w:trPr>
        <w:jc w:val="center"/>
      </w:trPr>
      <w:tc>
        <w:tcPr>
          <w:tcW w:w="10080" w:type="dxa"/>
        </w:tcPr>
        <w:p>
          <w:pPr>
            <w:pStyle w:val="Normal145"/>
            <w:spacing w:before="60" w:after="200"/>
            <w:jc w:val="center"/>
          </w:pPr>
          <w:r>
            <w:rPr>
              <w:rFonts w:ascii="arial" w:eastAsia="arial" w:hAnsi="arial" w:cs="arial"/>
              <w:sz w:val="20"/>
            </w:rPr>
            <w:t>Mit «Oppenheimer» triumphiert bei den Oscars der gutbürgerliche Blockbuster</w:t>
          </w:r>
        </w:p>
      </w:tc>
    </w:tr>
  </w:tbl>
</w:hdr>
</file>

<file path=word/header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
          </w:pPr>
        </w:p>
      </w:tc>
    </w:tr>
    <w:tr>
      <w:tblPrEx>
        <w:tblW w:w="10080" w:type="dxa"/>
        <w:jc w:val="center"/>
        <w:tblLayout w:type="fixed"/>
        <w:tblCellMar>
          <w:left w:w="108" w:type="dxa"/>
          <w:right w:w="108" w:type="dxa"/>
        </w:tblCellMar>
      </w:tblPrEx>
      <w:trPr>
        <w:jc w:val="center"/>
      </w:trPr>
      <w:tc>
        <w:tcPr>
          <w:tcW w:w="10080" w:type="dxa"/>
        </w:tcPr>
        <w:p>
          <w:pPr>
            <w:pStyle w:val="Normal14"/>
            <w:spacing w:before="60" w:after="200"/>
            <w:jc w:val="center"/>
          </w:pPr>
          <w:r>
            <w:rPr>
              <w:rFonts w:ascii="arial" w:eastAsia="arial" w:hAnsi="arial" w:cs="arial"/>
              <w:sz w:val="20"/>
            </w:rPr>
            <w:t>Judenhass statt Party in Malmö</w:t>
          </w:r>
        </w:p>
      </w:tc>
    </w:tr>
  </w:tbl>
</w:hdr>
</file>

<file path=word/header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6"/>
          </w:pPr>
        </w:p>
      </w:tc>
    </w:tr>
    <w:tr>
      <w:tblPrEx>
        <w:tblW w:w="10080" w:type="dxa"/>
        <w:jc w:val="center"/>
        <w:tblLayout w:type="fixed"/>
        <w:tblCellMar>
          <w:left w:w="108" w:type="dxa"/>
          <w:right w:w="108" w:type="dxa"/>
        </w:tblCellMar>
      </w:tblPrEx>
      <w:trPr>
        <w:jc w:val="center"/>
      </w:trPr>
      <w:tc>
        <w:tcPr>
          <w:tcW w:w="10080" w:type="dxa"/>
        </w:tcPr>
        <w:p>
          <w:pPr>
            <w:pStyle w:val="Normal146"/>
            <w:spacing w:before="60" w:after="200"/>
            <w:jc w:val="center"/>
          </w:pPr>
          <w:r>
            <w:rPr>
              <w:rFonts w:ascii="arial" w:eastAsia="arial" w:hAnsi="arial" w:cs="arial"/>
              <w:sz w:val="20"/>
            </w:rPr>
            <w:t>Pro-palästinensische Demo in der Innenstadt</w:t>
          </w:r>
        </w:p>
      </w:tc>
    </w:tr>
  </w:tbl>
</w:hdr>
</file>

<file path=word/header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7"/>
          </w:pPr>
        </w:p>
      </w:tc>
    </w:tr>
    <w:tr>
      <w:tblPrEx>
        <w:tblW w:w="10080" w:type="dxa"/>
        <w:jc w:val="center"/>
        <w:tblLayout w:type="fixed"/>
        <w:tblCellMar>
          <w:left w:w="108" w:type="dxa"/>
          <w:right w:w="108" w:type="dxa"/>
        </w:tblCellMar>
      </w:tblPrEx>
      <w:trPr>
        <w:jc w:val="center"/>
      </w:trPr>
      <w:tc>
        <w:tcPr>
          <w:tcW w:w="10080" w:type="dxa"/>
        </w:tcPr>
        <w:p>
          <w:pPr>
            <w:pStyle w:val="Normal147"/>
            <w:spacing w:before="60" w:after="200"/>
            <w:jc w:val="center"/>
          </w:pPr>
          <w:r>
            <w:rPr>
              <w:rFonts w:ascii="arial" w:eastAsia="arial" w:hAnsi="arial" w:cs="arial"/>
              <w:sz w:val="20"/>
            </w:rPr>
            <w:t>Jüdische Gemeinde ist schockiert: Nach Demo wird eine Israel-Flagge verbrannt</w:t>
          </w:r>
        </w:p>
      </w:tc>
    </w:tr>
  </w:tbl>
</w:hdr>
</file>

<file path=word/header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8"/>
          </w:pPr>
        </w:p>
      </w:tc>
    </w:tr>
    <w:tr>
      <w:tblPrEx>
        <w:tblW w:w="10080" w:type="dxa"/>
        <w:jc w:val="center"/>
        <w:tblLayout w:type="fixed"/>
        <w:tblCellMar>
          <w:left w:w="108" w:type="dxa"/>
          <w:right w:w="108" w:type="dxa"/>
        </w:tblCellMar>
      </w:tblPrEx>
      <w:trPr>
        <w:jc w:val="center"/>
      </w:trPr>
      <w:tc>
        <w:tcPr>
          <w:tcW w:w="10080" w:type="dxa"/>
        </w:tcPr>
        <w:p>
          <w:pPr>
            <w:pStyle w:val="Normal148"/>
            <w:spacing w:before="60" w:after="200"/>
            <w:jc w:val="center"/>
          </w:pPr>
          <w:r>
            <w:rPr>
              <w:rFonts w:ascii="arial" w:eastAsia="arial" w:hAnsi="arial" w:cs="arial"/>
              <w:sz w:val="20"/>
            </w:rPr>
            <w:t>Frau Polizeipräsidentin, warum dürfen RAF-Anhänger in Berlin vermummt demonstrieren? Bei Protestzügen gilt ein Vermumungsverbot. Dennoch hat die Polizei deshalb....</w:t>
          </w:r>
        </w:p>
      </w:tc>
    </w:tr>
  </w:tbl>
</w:hdr>
</file>

<file path=word/header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9"/>
          </w:pPr>
        </w:p>
      </w:tc>
    </w:tr>
    <w:tr>
      <w:tblPrEx>
        <w:tblW w:w="10080" w:type="dxa"/>
        <w:jc w:val="center"/>
        <w:tblLayout w:type="fixed"/>
        <w:tblCellMar>
          <w:left w:w="108" w:type="dxa"/>
          <w:right w:w="108" w:type="dxa"/>
        </w:tblCellMar>
      </w:tblPrEx>
      <w:trPr>
        <w:jc w:val="center"/>
      </w:trPr>
      <w:tc>
        <w:tcPr>
          <w:tcW w:w="10080" w:type="dxa"/>
        </w:tcPr>
        <w:p>
          <w:pPr>
            <w:pStyle w:val="Normal149"/>
            <w:spacing w:before="60" w:after="200"/>
            <w:jc w:val="center"/>
          </w:pPr>
          <w:r>
            <w:rPr>
              <w:rFonts w:ascii="arial" w:eastAsia="arial" w:hAnsi="arial" w:cs="arial"/>
              <w:sz w:val="20"/>
            </w:rPr>
            <w:t>Demo in Berlin So frech vermummen sich die RAF-Sympathisanten</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0"/>
          </w:pPr>
        </w:p>
      </w:tc>
    </w:tr>
    <w:tr>
      <w:tblPrEx>
        <w:tblW w:w="10080" w:type="dxa"/>
        <w:jc w:val="center"/>
        <w:tblLayout w:type="fixed"/>
        <w:tblCellMar>
          <w:left w:w="108" w:type="dxa"/>
          <w:right w:w="108" w:type="dxa"/>
        </w:tblCellMar>
      </w:tblPrEx>
      <w:trPr>
        <w:jc w:val="center"/>
      </w:trPr>
      <w:tc>
        <w:tcPr>
          <w:tcW w:w="10080" w:type="dxa"/>
        </w:tcPr>
        <w:p>
          <w:pPr>
            <w:pStyle w:val="Normal150"/>
            <w:spacing w:before="60" w:after="200"/>
            <w:jc w:val="center"/>
          </w:pPr>
          <w:r>
            <w:rPr>
              <w:rFonts w:ascii="arial" w:eastAsia="arial" w:hAnsi="arial" w:cs="arial"/>
              <w:sz w:val="20"/>
            </w:rPr>
            <w:t>Neue Sympathisanten</w:t>
          </w:r>
        </w:p>
      </w:tc>
    </w:tr>
  </w:tbl>
</w:hdr>
</file>

<file path=word/header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1"/>
          </w:pPr>
        </w:p>
      </w:tc>
    </w:tr>
    <w:tr>
      <w:tblPrEx>
        <w:tblW w:w="10080" w:type="dxa"/>
        <w:jc w:val="center"/>
        <w:tblLayout w:type="fixed"/>
        <w:tblCellMar>
          <w:left w:w="108" w:type="dxa"/>
          <w:right w:w="108" w:type="dxa"/>
        </w:tblCellMar>
      </w:tblPrEx>
      <w:trPr>
        <w:jc w:val="center"/>
      </w:trPr>
      <w:tc>
        <w:tcPr>
          <w:tcW w:w="10080" w:type="dxa"/>
        </w:tcPr>
        <w:p>
          <w:pPr>
            <w:pStyle w:val="Normal151"/>
            <w:spacing w:before="60" w:after="200"/>
            <w:jc w:val="center"/>
          </w:pPr>
          <w:r>
            <w:rPr>
              <w:rFonts w:ascii="arial" w:eastAsia="arial" w:hAnsi="arial" w:cs="arial"/>
              <w:sz w:val="20"/>
            </w:rPr>
            <w:t>Artikel 8 GG</w:t>
          </w:r>
        </w:p>
      </w:tc>
    </w:tr>
  </w:tbl>
</w:hdr>
</file>

<file path=word/header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2"/>
          </w:pPr>
        </w:p>
      </w:tc>
    </w:tr>
    <w:tr>
      <w:tblPrEx>
        <w:tblW w:w="10080" w:type="dxa"/>
        <w:jc w:val="center"/>
        <w:tblLayout w:type="fixed"/>
        <w:tblCellMar>
          <w:left w:w="108" w:type="dxa"/>
          <w:right w:w="108" w:type="dxa"/>
        </w:tblCellMar>
      </w:tblPrEx>
      <w:trPr>
        <w:jc w:val="center"/>
      </w:trPr>
      <w:tc>
        <w:tcPr>
          <w:tcW w:w="10080" w:type="dxa"/>
        </w:tcPr>
        <w:p>
          <w:pPr>
            <w:pStyle w:val="Normal152"/>
            <w:spacing w:before="60" w:after="200"/>
            <w:jc w:val="center"/>
          </w:pPr>
          <w:r>
            <w:rPr>
              <w:rFonts w:ascii="arial" w:eastAsia="arial" w:hAnsi="arial" w:cs="arial"/>
              <w:sz w:val="20"/>
            </w:rPr>
            <w:t>Jeder Tag ist Kampftag Sexismus und Gewalt gegen Frauen gibt es auf der ganzen Welt - aber auch Feminist:innen. Zehn Aktivist:innen aus zehn Ländern erzählen, w....</w:t>
          </w:r>
        </w:p>
      </w:tc>
    </w:tr>
  </w:tbl>
</w:hdr>
</file>

<file path=word/header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3"/>
          </w:pPr>
        </w:p>
      </w:tc>
    </w:tr>
    <w:tr>
      <w:tblPrEx>
        <w:tblW w:w="10080" w:type="dxa"/>
        <w:jc w:val="center"/>
        <w:tblLayout w:type="fixed"/>
        <w:tblCellMar>
          <w:left w:w="108" w:type="dxa"/>
          <w:right w:w="108" w:type="dxa"/>
        </w:tblCellMar>
      </w:tblPrEx>
      <w:trPr>
        <w:jc w:val="center"/>
      </w:trPr>
      <w:tc>
        <w:tcPr>
          <w:tcW w:w="10080" w:type="dxa"/>
        </w:tcPr>
        <w:p>
          <w:pPr>
            <w:pStyle w:val="Normal153"/>
            <w:spacing w:before="60" w:after="200"/>
            <w:jc w:val="center"/>
          </w:pPr>
          <w:r>
            <w:rPr>
              <w:rFonts w:ascii="arial" w:eastAsia="arial" w:hAnsi="arial" w:cs="arial"/>
              <w:sz w:val="20"/>
            </w:rPr>
            <w:t>Minister diskutiert mit Schülern An der Ossietzkyschule geht es um die Aufarbeitung der NS-Zeit und das Thema Antisemitismus</w:t>
          </w:r>
        </w:p>
      </w:tc>
    </w:tr>
  </w:tbl>
</w:hdr>
</file>

<file path=word/header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4"/>
          </w:pPr>
        </w:p>
      </w:tc>
    </w:tr>
    <w:tr>
      <w:tblPrEx>
        <w:tblW w:w="10080" w:type="dxa"/>
        <w:jc w:val="center"/>
        <w:tblLayout w:type="fixed"/>
        <w:tblCellMar>
          <w:left w:w="108" w:type="dxa"/>
          <w:right w:w="108" w:type="dxa"/>
        </w:tblCellMar>
      </w:tblPrEx>
      <w:trPr>
        <w:jc w:val="center"/>
      </w:trPr>
      <w:tc>
        <w:tcPr>
          <w:tcW w:w="10080" w:type="dxa"/>
        </w:tcPr>
        <w:p>
          <w:pPr>
            <w:pStyle w:val="Normal154"/>
            <w:spacing w:before="60" w:after="200"/>
            <w:jc w:val="center"/>
          </w:pPr>
          <w:r>
            <w:rPr>
              <w:rFonts w:ascii="arial" w:eastAsia="arial" w:hAnsi="arial" w:cs="arial"/>
              <w:sz w:val="20"/>
            </w:rPr>
            <w:t>Minister diskutiert mit Schülern An der Ossietzkyschule geht es um die Aufarbeitung der NS-Zeit und das Thema Antisemitismus</w:t>
          </w:r>
        </w:p>
      </w:tc>
    </w:tr>
  </w:tbl>
</w:hdr>
</file>

<file path=word/header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5"/>
          </w:pPr>
        </w:p>
      </w:tc>
    </w:tr>
    <w:tr>
      <w:tblPrEx>
        <w:tblW w:w="10080" w:type="dxa"/>
        <w:jc w:val="center"/>
        <w:tblLayout w:type="fixed"/>
        <w:tblCellMar>
          <w:left w:w="108" w:type="dxa"/>
          <w:right w:w="108" w:type="dxa"/>
        </w:tblCellMar>
      </w:tblPrEx>
      <w:trPr>
        <w:jc w:val="center"/>
      </w:trPr>
      <w:tc>
        <w:tcPr>
          <w:tcW w:w="10080" w:type="dxa"/>
        </w:tcPr>
        <w:p>
          <w:pPr>
            <w:pStyle w:val="Normal155"/>
            <w:spacing w:before="60" w:after="200"/>
            <w:jc w:val="center"/>
          </w:pPr>
          <w:r>
            <w:rPr>
              <w:rFonts w:ascii="arial" w:eastAsia="arial" w:hAnsi="arial" w:cs="arial"/>
              <w:sz w:val="20"/>
            </w:rPr>
            <w:t>IS-Anhänger und glühender Judenhasser</w:t>
          </w:r>
        </w:p>
      </w:tc>
    </w:tr>
  </w:tbl>
</w:hdr>
</file>

<file path=word/header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
          </w:pPr>
        </w:p>
      </w:tc>
    </w:tr>
    <w:tr>
      <w:tblPrEx>
        <w:tblW w:w="10080" w:type="dxa"/>
        <w:jc w:val="center"/>
        <w:tblLayout w:type="fixed"/>
        <w:tblCellMar>
          <w:left w:w="108" w:type="dxa"/>
          <w:right w:w="108" w:type="dxa"/>
        </w:tblCellMar>
      </w:tblPrEx>
      <w:trPr>
        <w:jc w:val="center"/>
      </w:trPr>
      <w:tc>
        <w:tcPr>
          <w:tcW w:w="10080" w:type="dxa"/>
        </w:tcPr>
        <w:p>
          <w:pPr>
            <w:pStyle w:val="Normal15"/>
            <w:spacing w:before="60" w:after="200"/>
            <w:jc w:val="center"/>
          </w:pPr>
          <w:r>
            <w:rPr>
              <w:rFonts w:ascii="arial" w:eastAsia="arial" w:hAnsi="arial" w:cs="arial"/>
              <w:sz w:val="20"/>
            </w:rPr>
            <w:t>Palästina-Proteste stürzen Unis in Dilemma</w:t>
          </w:r>
        </w:p>
      </w:tc>
    </w:tr>
  </w:tbl>
</w:hdr>
</file>

<file path=word/header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6"/>
          </w:pPr>
        </w:p>
      </w:tc>
    </w:tr>
    <w:tr>
      <w:tblPrEx>
        <w:tblW w:w="10080" w:type="dxa"/>
        <w:jc w:val="center"/>
        <w:tblLayout w:type="fixed"/>
        <w:tblCellMar>
          <w:left w:w="108" w:type="dxa"/>
          <w:right w:w="108" w:type="dxa"/>
        </w:tblCellMar>
      </w:tblPrEx>
      <w:trPr>
        <w:jc w:val="center"/>
      </w:trPr>
      <w:tc>
        <w:tcPr>
          <w:tcW w:w="10080" w:type="dxa"/>
        </w:tcPr>
        <w:p>
          <w:pPr>
            <w:pStyle w:val="Normal156"/>
            <w:spacing w:before="60" w:after="200"/>
            <w:jc w:val="center"/>
          </w:pPr>
          <w:r>
            <w:rPr>
              <w:rFonts w:ascii="arial" w:eastAsia="arial" w:hAnsi="arial" w:cs="arial"/>
              <w:sz w:val="20"/>
            </w:rPr>
            <w:t>IS-Anhänger und glühender Judenhasser</w:t>
          </w:r>
        </w:p>
      </w:tc>
    </w:tr>
  </w:tbl>
</w:hdr>
</file>

<file path=word/header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7"/>
          </w:pPr>
        </w:p>
      </w:tc>
    </w:tr>
    <w:tr>
      <w:tblPrEx>
        <w:tblW w:w="10080" w:type="dxa"/>
        <w:jc w:val="center"/>
        <w:tblLayout w:type="fixed"/>
        <w:tblCellMar>
          <w:left w:w="108" w:type="dxa"/>
          <w:right w:w="108" w:type="dxa"/>
        </w:tblCellMar>
      </w:tblPrEx>
      <w:trPr>
        <w:jc w:val="center"/>
      </w:trPr>
      <w:tc>
        <w:tcPr>
          <w:tcW w:w="10080" w:type="dxa"/>
        </w:tcPr>
        <w:p>
          <w:pPr>
            <w:pStyle w:val="Normal157"/>
            <w:spacing w:before="60" w:after="200"/>
            <w:jc w:val="center"/>
          </w:pPr>
          <w:r>
            <w:rPr>
              <w:rFonts w:ascii="arial" w:eastAsia="arial" w:hAnsi="arial" w:cs="arial"/>
              <w:sz w:val="20"/>
            </w:rPr>
            <w:t>Nach Pro-Palästina-Demo: Verdacht der Volksverhetzung</w:t>
          </w:r>
        </w:p>
      </w:tc>
    </w:tr>
  </w:tbl>
</w:hdr>
</file>

<file path=word/header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8"/>
          </w:pPr>
        </w:p>
      </w:tc>
    </w:tr>
    <w:tr>
      <w:tblPrEx>
        <w:tblW w:w="10080" w:type="dxa"/>
        <w:jc w:val="center"/>
        <w:tblLayout w:type="fixed"/>
        <w:tblCellMar>
          <w:left w:w="108" w:type="dxa"/>
          <w:right w:w="108" w:type="dxa"/>
        </w:tblCellMar>
      </w:tblPrEx>
      <w:trPr>
        <w:jc w:val="center"/>
      </w:trPr>
      <w:tc>
        <w:tcPr>
          <w:tcW w:w="10080" w:type="dxa"/>
        </w:tcPr>
        <w:p>
          <w:pPr>
            <w:pStyle w:val="Normal158"/>
            <w:spacing w:before="60" w:after="200"/>
            <w:jc w:val="center"/>
          </w:pPr>
          <w:r>
            <w:rPr>
              <w:rFonts w:ascii="arial" w:eastAsia="arial" w:hAnsi="arial" w:cs="arial"/>
              <w:sz w:val="20"/>
            </w:rPr>
            <w:t>BERLIN</w:t>
          </w:r>
        </w:p>
      </w:tc>
    </w:tr>
  </w:tbl>
</w:hdr>
</file>

<file path=word/header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9"/>
          </w:pPr>
        </w:p>
      </w:tc>
    </w:tr>
    <w:tr>
      <w:tblPrEx>
        <w:tblW w:w="10080" w:type="dxa"/>
        <w:jc w:val="center"/>
        <w:tblLayout w:type="fixed"/>
        <w:tblCellMar>
          <w:left w:w="108" w:type="dxa"/>
          <w:right w:w="108" w:type="dxa"/>
        </w:tblCellMar>
      </w:tblPrEx>
      <w:trPr>
        <w:jc w:val="center"/>
      </w:trPr>
      <w:tc>
        <w:tcPr>
          <w:tcW w:w="10080" w:type="dxa"/>
        </w:tcPr>
        <w:p>
          <w:pPr>
            <w:pStyle w:val="Normal159"/>
            <w:spacing w:before="60" w:after="200"/>
            <w:jc w:val="center"/>
          </w:pPr>
          <w:r>
            <w:rPr>
              <w:rFonts w:ascii="arial" w:eastAsia="arial" w:hAnsi="arial" w:cs="arial"/>
              <w:sz w:val="20"/>
            </w:rPr>
            <w:t>Verdacht wegen Volksverhetzung Pro-Palästina-Demo</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0"/>
          </w:pPr>
        </w:p>
      </w:tc>
    </w:tr>
    <w:tr>
      <w:tblPrEx>
        <w:tblW w:w="10080" w:type="dxa"/>
        <w:jc w:val="center"/>
        <w:tblLayout w:type="fixed"/>
        <w:tblCellMar>
          <w:left w:w="108" w:type="dxa"/>
          <w:right w:w="108" w:type="dxa"/>
        </w:tblCellMar>
      </w:tblPrEx>
      <w:trPr>
        <w:jc w:val="center"/>
      </w:trPr>
      <w:tc>
        <w:tcPr>
          <w:tcW w:w="10080" w:type="dxa"/>
        </w:tcPr>
        <w:p>
          <w:pPr>
            <w:pStyle w:val="Normal160"/>
            <w:spacing w:before="60" w:after="200"/>
            <w:jc w:val="center"/>
          </w:pPr>
          <w:r>
            <w:rPr>
              <w:rFonts w:ascii="arial" w:eastAsia="arial" w:hAnsi="arial" w:cs="arial"/>
              <w:sz w:val="20"/>
            </w:rPr>
            <w:t>Ermittlungen nach Palästina-Demo</w:t>
          </w:r>
        </w:p>
      </w:tc>
    </w:tr>
  </w:tbl>
</w:hdr>
</file>

<file path=word/header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1"/>
          </w:pPr>
        </w:p>
      </w:tc>
    </w:tr>
    <w:tr>
      <w:tblPrEx>
        <w:tblW w:w="10080" w:type="dxa"/>
        <w:jc w:val="center"/>
        <w:tblLayout w:type="fixed"/>
        <w:tblCellMar>
          <w:left w:w="108" w:type="dxa"/>
          <w:right w:w="108" w:type="dxa"/>
        </w:tblCellMar>
      </w:tblPrEx>
      <w:trPr>
        <w:jc w:val="center"/>
      </w:trPr>
      <w:tc>
        <w:tcPr>
          <w:tcW w:w="10080" w:type="dxa"/>
        </w:tcPr>
        <w:p>
          <w:pPr>
            <w:pStyle w:val="Normal161"/>
            <w:spacing w:before="60" w:after="200"/>
            <w:jc w:val="center"/>
          </w:pPr>
          <w:r>
            <w:rPr>
              <w:rFonts w:ascii="arial" w:eastAsia="arial" w:hAnsi="arial" w:cs="arial"/>
              <w:sz w:val="20"/>
            </w:rPr>
            <w:t>Polizei ermittelt nach Palästina-Demo</w:t>
          </w:r>
        </w:p>
      </w:tc>
    </w:tr>
  </w:tbl>
</w:hdr>
</file>

<file path=word/header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2"/>
          </w:pPr>
        </w:p>
      </w:tc>
    </w:tr>
    <w:tr>
      <w:tblPrEx>
        <w:tblW w:w="10080" w:type="dxa"/>
        <w:jc w:val="center"/>
        <w:tblLayout w:type="fixed"/>
        <w:tblCellMar>
          <w:left w:w="108" w:type="dxa"/>
          <w:right w:w="108" w:type="dxa"/>
        </w:tblCellMar>
      </w:tblPrEx>
      <w:trPr>
        <w:jc w:val="center"/>
      </w:trPr>
      <w:tc>
        <w:tcPr>
          <w:tcW w:w="10080" w:type="dxa"/>
        </w:tcPr>
        <w:p>
          <w:pPr>
            <w:pStyle w:val="Normal162"/>
            <w:spacing w:before="60" w:after="200"/>
            <w:jc w:val="center"/>
          </w:pPr>
          <w:r>
            <w:rPr>
              <w:rFonts w:ascii="arial" w:eastAsia="arial" w:hAnsi="arial" w:cs="arial"/>
              <w:sz w:val="20"/>
            </w:rPr>
            <w:t>7000 demonstrieren für Palästina</w:t>
          </w:r>
        </w:p>
      </w:tc>
    </w:tr>
  </w:tbl>
</w:hdr>
</file>

<file path=word/header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3"/>
          </w:pPr>
        </w:p>
      </w:tc>
    </w:tr>
    <w:tr>
      <w:tblPrEx>
        <w:tblW w:w="10080" w:type="dxa"/>
        <w:jc w:val="center"/>
        <w:tblLayout w:type="fixed"/>
        <w:tblCellMar>
          <w:left w:w="108" w:type="dxa"/>
          <w:right w:w="108" w:type="dxa"/>
        </w:tblCellMar>
      </w:tblPrEx>
      <w:trPr>
        <w:jc w:val="center"/>
      </w:trPr>
      <w:tc>
        <w:tcPr>
          <w:tcW w:w="10080" w:type="dxa"/>
        </w:tcPr>
        <w:p>
          <w:pPr>
            <w:pStyle w:val="Normal163"/>
            <w:spacing w:before="60" w:after="200"/>
            <w:jc w:val="center"/>
          </w:pPr>
          <w:r>
            <w:rPr>
              <w:rFonts w:ascii="arial" w:eastAsia="arial" w:hAnsi="arial" w:cs="arial"/>
              <w:sz w:val="20"/>
            </w:rPr>
            <w:t>7000 demonstrieren für Palästina</w:t>
          </w:r>
        </w:p>
      </w:tc>
    </w:tr>
  </w:tbl>
</w:hdr>
</file>

<file path=word/header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4"/>
          </w:pPr>
        </w:p>
      </w:tc>
    </w:tr>
    <w:tr>
      <w:tblPrEx>
        <w:tblW w:w="10080" w:type="dxa"/>
        <w:jc w:val="center"/>
        <w:tblLayout w:type="fixed"/>
        <w:tblCellMar>
          <w:left w:w="108" w:type="dxa"/>
          <w:right w:w="108" w:type="dxa"/>
        </w:tblCellMar>
      </w:tblPrEx>
      <w:trPr>
        <w:jc w:val="center"/>
      </w:trPr>
      <w:tc>
        <w:tcPr>
          <w:tcW w:w="10080" w:type="dxa"/>
        </w:tcPr>
        <w:p>
          <w:pPr>
            <w:pStyle w:val="Normal164"/>
            <w:spacing w:before="60" w:after="200"/>
            <w:jc w:val="center"/>
          </w:pPr>
          <w:r>
            <w:rPr>
              <w:rFonts w:ascii="arial" w:eastAsia="arial" w:hAnsi="arial" w:cs="arial"/>
              <w:sz w:val="20"/>
            </w:rPr>
            <w:t>7000 demonstrieren für Palästina</w:t>
          </w:r>
        </w:p>
      </w:tc>
    </w:tr>
  </w:tbl>
</w:hdr>
</file>

<file path=word/header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5"/>
          </w:pPr>
        </w:p>
      </w:tc>
    </w:tr>
    <w:tr>
      <w:tblPrEx>
        <w:tblW w:w="10080" w:type="dxa"/>
        <w:jc w:val="center"/>
        <w:tblLayout w:type="fixed"/>
        <w:tblCellMar>
          <w:left w:w="108" w:type="dxa"/>
          <w:right w:w="108" w:type="dxa"/>
        </w:tblCellMar>
      </w:tblPrEx>
      <w:trPr>
        <w:jc w:val="center"/>
      </w:trPr>
      <w:tc>
        <w:tcPr>
          <w:tcW w:w="10080" w:type="dxa"/>
        </w:tcPr>
        <w:p>
          <w:pPr>
            <w:pStyle w:val="Normal165"/>
            <w:spacing w:before="60" w:after="200"/>
            <w:jc w:val="center"/>
          </w:pPr>
          <w:r>
            <w:rPr>
              <w:rFonts w:ascii="arial" w:eastAsia="arial" w:hAnsi="arial" w:cs="arial"/>
              <w:sz w:val="20"/>
            </w:rPr>
            <w:t>Nach Pro-Palästina-Demo: Verdacht der Volksverhetzung</w:t>
          </w:r>
        </w:p>
      </w:tc>
    </w:tr>
  </w:tbl>
</w:hdr>
</file>

<file path=word/header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
          </w:pPr>
        </w:p>
      </w:tc>
    </w:tr>
    <w:tr>
      <w:tblPrEx>
        <w:tblW w:w="10080" w:type="dxa"/>
        <w:jc w:val="center"/>
        <w:tblLayout w:type="fixed"/>
        <w:tblCellMar>
          <w:left w:w="108" w:type="dxa"/>
          <w:right w:w="108" w:type="dxa"/>
        </w:tblCellMar>
      </w:tblPrEx>
      <w:trPr>
        <w:jc w:val="center"/>
      </w:trPr>
      <w:tc>
        <w:tcPr>
          <w:tcW w:w="10080" w:type="dxa"/>
        </w:tcPr>
        <w:p>
          <w:pPr>
            <w:pStyle w:val="Normal1"/>
            <w:spacing w:before="60" w:after="200"/>
            <w:jc w:val="center"/>
          </w:pPr>
          <w:r>
            <w:rPr>
              <w:rFonts w:ascii="arial" w:eastAsia="arial" w:hAnsi="arial" w:cs="arial"/>
              <w:sz w:val="20"/>
            </w:rPr>
            <w:t>Ermittlungen nach Pro-Palästina-Demo</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
          </w:pPr>
        </w:p>
      </w:tc>
    </w:tr>
    <w:tr>
      <w:tblPrEx>
        <w:tblW w:w="10080" w:type="dxa"/>
        <w:jc w:val="center"/>
        <w:tblLayout w:type="fixed"/>
        <w:tblCellMar>
          <w:left w:w="108" w:type="dxa"/>
          <w:right w:w="108" w:type="dxa"/>
        </w:tblCellMar>
      </w:tblPrEx>
      <w:trPr>
        <w:jc w:val="center"/>
      </w:trPr>
      <w:tc>
        <w:tcPr>
          <w:tcW w:w="10080" w:type="dxa"/>
        </w:tcPr>
        <w:p>
          <w:pPr>
            <w:pStyle w:val="Normal16"/>
            <w:spacing w:before="60" w:after="200"/>
            <w:jc w:val="center"/>
          </w:pPr>
          <w:r>
            <w:rPr>
              <w:rFonts w:ascii="arial" w:eastAsia="arial" w:hAnsi="arial" w:cs="arial"/>
              <w:sz w:val="20"/>
            </w:rPr>
            <w:t>Palästina-Proteste stürzen deutsche Unis ins Dilemma</w:t>
          </w:r>
        </w:p>
      </w:tc>
    </w:tr>
  </w:tbl>
</w:hdr>
</file>

<file path=word/header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6"/>
          </w:pPr>
        </w:p>
      </w:tc>
    </w:tr>
    <w:tr>
      <w:tblPrEx>
        <w:tblW w:w="10080" w:type="dxa"/>
        <w:jc w:val="center"/>
        <w:tblLayout w:type="fixed"/>
        <w:tblCellMar>
          <w:left w:w="108" w:type="dxa"/>
          <w:right w:w="108" w:type="dxa"/>
        </w:tblCellMar>
      </w:tblPrEx>
      <w:trPr>
        <w:jc w:val="center"/>
      </w:trPr>
      <w:tc>
        <w:tcPr>
          <w:tcW w:w="10080" w:type="dxa"/>
        </w:tcPr>
        <w:p>
          <w:pPr>
            <w:pStyle w:val="Normal166"/>
            <w:spacing w:before="60" w:after="200"/>
            <w:jc w:val="center"/>
          </w:pPr>
          <w:r>
            <w:rPr>
              <w:rFonts w:ascii="arial" w:eastAsia="arial" w:hAnsi="arial" w:cs="arial"/>
              <w:sz w:val="20"/>
            </w:rPr>
            <w:t>Demonstrationsweg lief über die Geschäftsseite der Kö: Weniger Demonstranten als angemeldet bei Pro-Palästina-Demo</w:t>
          </w:r>
        </w:p>
      </w:tc>
    </w:tr>
  </w:tbl>
</w:hdr>
</file>

<file path=word/header5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7"/>
          </w:pPr>
        </w:p>
      </w:tc>
    </w:tr>
    <w:tr>
      <w:tblPrEx>
        <w:tblW w:w="10080" w:type="dxa"/>
        <w:jc w:val="center"/>
        <w:tblLayout w:type="fixed"/>
        <w:tblCellMar>
          <w:left w:w="108" w:type="dxa"/>
          <w:right w:w="108" w:type="dxa"/>
        </w:tblCellMar>
      </w:tblPrEx>
      <w:trPr>
        <w:jc w:val="center"/>
      </w:trPr>
      <w:tc>
        <w:tcPr>
          <w:tcW w:w="10080" w:type="dxa"/>
        </w:tcPr>
        <w:p>
          <w:pPr>
            <w:pStyle w:val="Normal167"/>
            <w:spacing w:before="60" w:after="200"/>
            <w:jc w:val="center"/>
          </w:pPr>
          <w:r>
            <w:rPr>
              <w:rFonts w:ascii="arial" w:eastAsia="arial" w:hAnsi="arial" w:cs="arial"/>
              <w:sz w:val="20"/>
            </w:rPr>
            <w:t>Pro-Palästina-Demo: „Stadt hat falsches Zeichen gesetzt“</w:t>
          </w:r>
        </w:p>
      </w:tc>
    </w:tr>
  </w:tbl>
</w:hdr>
</file>

<file path=word/header5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8"/>
          </w:pPr>
        </w:p>
      </w:tc>
    </w:tr>
    <w:tr>
      <w:tblPrEx>
        <w:tblW w:w="10080" w:type="dxa"/>
        <w:jc w:val="center"/>
        <w:tblLayout w:type="fixed"/>
        <w:tblCellMar>
          <w:left w:w="108" w:type="dxa"/>
          <w:right w:w="108" w:type="dxa"/>
        </w:tblCellMar>
      </w:tblPrEx>
      <w:trPr>
        <w:jc w:val="center"/>
      </w:trPr>
      <w:tc>
        <w:tcPr>
          <w:tcW w:w="10080" w:type="dxa"/>
        </w:tcPr>
        <w:p>
          <w:pPr>
            <w:pStyle w:val="Normal168"/>
            <w:spacing w:before="60" w:after="200"/>
            <w:jc w:val="center"/>
          </w:pPr>
          <w:r>
            <w:rPr>
              <w:rFonts w:ascii="arial" w:eastAsia="arial" w:hAnsi="arial" w:cs="arial"/>
              <w:sz w:val="20"/>
            </w:rPr>
            <w:t>Kritik an Israel ist nicht per se antisemitisch</w:t>
          </w:r>
        </w:p>
      </w:tc>
    </w:tr>
  </w:tbl>
</w:hdr>
</file>

<file path=word/header5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9"/>
          </w:pPr>
        </w:p>
      </w:tc>
    </w:tr>
    <w:tr>
      <w:tblPrEx>
        <w:tblW w:w="10080" w:type="dxa"/>
        <w:jc w:val="center"/>
        <w:tblLayout w:type="fixed"/>
        <w:tblCellMar>
          <w:left w:w="108" w:type="dxa"/>
          <w:right w:w="108" w:type="dxa"/>
        </w:tblCellMar>
      </w:tblPrEx>
      <w:trPr>
        <w:jc w:val="center"/>
      </w:trPr>
      <w:tc>
        <w:tcPr>
          <w:tcW w:w="10080" w:type="dxa"/>
        </w:tcPr>
        <w:p>
          <w:pPr>
            <w:pStyle w:val="Normal169"/>
            <w:spacing w:before="60" w:after="200"/>
            <w:jc w:val="center"/>
          </w:pPr>
          <w:r>
            <w:rPr>
              <w:rFonts w:ascii="arial" w:eastAsia="arial" w:hAnsi="arial" w:cs="arial"/>
              <w:sz w:val="20"/>
            </w:rPr>
            <w:t>ALLES AUF EINEN BLICK</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0"/>
          </w:pPr>
        </w:p>
      </w:tc>
    </w:tr>
    <w:tr>
      <w:tblPrEx>
        <w:tblW w:w="10080" w:type="dxa"/>
        <w:jc w:val="center"/>
        <w:tblLayout w:type="fixed"/>
        <w:tblCellMar>
          <w:left w:w="108" w:type="dxa"/>
          <w:right w:w="108" w:type="dxa"/>
        </w:tblCellMar>
      </w:tblPrEx>
      <w:trPr>
        <w:jc w:val="center"/>
      </w:trPr>
      <w:tc>
        <w:tcPr>
          <w:tcW w:w="10080" w:type="dxa"/>
        </w:tcPr>
        <w:p>
          <w:pPr>
            <w:pStyle w:val="Normal170"/>
            <w:spacing w:before="60" w:after="200"/>
            <w:jc w:val="center"/>
          </w:pPr>
          <w:r>
            <w:rPr>
              <w:rFonts w:ascii="arial" w:eastAsia="arial" w:hAnsi="arial" w:cs="arial"/>
              <w:sz w:val="20"/>
            </w:rPr>
            <w:t>No Headline In Original</w:t>
          </w:r>
        </w:p>
      </w:tc>
    </w:tr>
  </w:tbl>
</w:hdr>
</file>

<file path=word/header5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1"/>
          </w:pPr>
        </w:p>
      </w:tc>
    </w:tr>
    <w:tr>
      <w:tblPrEx>
        <w:tblW w:w="10080" w:type="dxa"/>
        <w:jc w:val="center"/>
        <w:tblLayout w:type="fixed"/>
        <w:tblCellMar>
          <w:left w:w="108" w:type="dxa"/>
          <w:right w:w="108" w:type="dxa"/>
        </w:tblCellMar>
      </w:tblPrEx>
      <w:trPr>
        <w:jc w:val="center"/>
      </w:trPr>
      <w:tc>
        <w:tcPr>
          <w:tcW w:w="10080" w:type="dxa"/>
        </w:tcPr>
        <w:p>
          <w:pPr>
            <w:pStyle w:val="Normal171"/>
            <w:spacing w:before="60" w:after="200"/>
            <w:jc w:val="center"/>
          </w:pPr>
          <w:r>
            <w:rPr>
              <w:rFonts w:ascii="arial" w:eastAsia="arial" w:hAnsi="arial" w:cs="arial"/>
              <w:sz w:val="20"/>
            </w:rPr>
            <w:t>Gegen Putin, für Russland</w:t>
          </w:r>
        </w:p>
      </w:tc>
    </w:tr>
  </w:tbl>
</w:hdr>
</file>

<file path=word/header5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2"/>
          </w:pPr>
        </w:p>
      </w:tc>
    </w:tr>
    <w:tr>
      <w:tblPrEx>
        <w:tblW w:w="10080" w:type="dxa"/>
        <w:jc w:val="center"/>
        <w:tblLayout w:type="fixed"/>
        <w:tblCellMar>
          <w:left w:w="108" w:type="dxa"/>
          <w:right w:w="108" w:type="dxa"/>
        </w:tblCellMar>
      </w:tblPrEx>
      <w:trPr>
        <w:jc w:val="center"/>
      </w:trPr>
      <w:tc>
        <w:tcPr>
          <w:tcW w:w="10080" w:type="dxa"/>
        </w:tcPr>
        <w:p>
          <w:pPr>
            <w:pStyle w:val="Normal172"/>
            <w:spacing w:before="60" w:after="200"/>
            <w:jc w:val="center"/>
          </w:pPr>
          <w:r>
            <w:rPr>
              <w:rFonts w:ascii="arial" w:eastAsia="arial" w:hAnsi="arial" w:cs="arial"/>
              <w:sz w:val="20"/>
            </w:rPr>
            <w:t>Neue Erfahrung gemacht?</w:t>
          </w:r>
        </w:p>
      </w:tc>
    </w:tr>
  </w:tbl>
</w:hdr>
</file>

<file path=word/header5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3"/>
          </w:pPr>
        </w:p>
      </w:tc>
    </w:tr>
    <w:tr>
      <w:tblPrEx>
        <w:tblW w:w="10080" w:type="dxa"/>
        <w:jc w:val="center"/>
        <w:tblLayout w:type="fixed"/>
        <w:tblCellMar>
          <w:left w:w="108" w:type="dxa"/>
          <w:right w:w="108" w:type="dxa"/>
        </w:tblCellMar>
      </w:tblPrEx>
      <w:trPr>
        <w:jc w:val="center"/>
      </w:trPr>
      <w:tc>
        <w:tcPr>
          <w:tcW w:w="10080" w:type="dxa"/>
        </w:tcPr>
        <w:p>
          <w:pPr>
            <w:pStyle w:val="Normal173"/>
            <w:spacing w:before="60" w:after="200"/>
            <w:jc w:val="center"/>
          </w:pPr>
          <w:r>
            <w:rPr>
              <w:rFonts w:ascii="arial" w:eastAsia="arial" w:hAnsi="arial" w:cs="arial"/>
              <w:sz w:val="20"/>
            </w:rPr>
            <w:t>Geeint gegen Israel</w:t>
          </w:r>
        </w:p>
      </w:tc>
    </w:tr>
  </w:tbl>
</w:hdr>
</file>

<file path=word/header5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4"/>
          </w:pPr>
        </w:p>
      </w:tc>
    </w:tr>
    <w:tr>
      <w:tblPrEx>
        <w:tblW w:w="10080" w:type="dxa"/>
        <w:jc w:val="center"/>
        <w:tblLayout w:type="fixed"/>
        <w:tblCellMar>
          <w:left w:w="108" w:type="dxa"/>
          <w:right w:w="108" w:type="dxa"/>
        </w:tblCellMar>
      </w:tblPrEx>
      <w:trPr>
        <w:jc w:val="center"/>
      </w:trPr>
      <w:tc>
        <w:tcPr>
          <w:tcW w:w="10080" w:type="dxa"/>
        </w:tcPr>
        <w:p>
          <w:pPr>
            <w:pStyle w:val="Normal174"/>
            <w:spacing w:before="60" w:after="200"/>
            <w:jc w:val="center"/>
          </w:pPr>
          <w:r>
            <w:rPr>
              <w:rFonts w:ascii="arial" w:eastAsia="arial" w:hAnsi="arial" w:cs="arial"/>
              <w:sz w:val="20"/>
            </w:rPr>
            <w:t>Gedenken und Konflikt Tausende Menschen demonstrieren auf der Sonnenallee gegen Rassismus, viele auch für Palästina. Am Ende steht die Konfrontation mit der Pol....</w:t>
          </w:r>
        </w:p>
      </w:tc>
    </w:tr>
  </w:tbl>
</w:hdr>
</file>

<file path=word/header5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5"/>
          </w:pPr>
        </w:p>
      </w:tc>
    </w:tr>
    <w:tr>
      <w:tblPrEx>
        <w:tblW w:w="10080" w:type="dxa"/>
        <w:jc w:val="center"/>
        <w:tblLayout w:type="fixed"/>
        <w:tblCellMar>
          <w:left w:w="108" w:type="dxa"/>
          <w:right w:w="108" w:type="dxa"/>
        </w:tblCellMar>
      </w:tblPrEx>
      <w:trPr>
        <w:jc w:val="center"/>
      </w:trPr>
      <w:tc>
        <w:tcPr>
          <w:tcW w:w="10080" w:type="dxa"/>
        </w:tcPr>
        <w:p>
          <w:pPr>
            <w:pStyle w:val="Normal175"/>
            <w:spacing w:before="60" w:after="200"/>
            <w:jc w:val="center"/>
          </w:pPr>
          <w:r>
            <w:rPr>
              <w:rFonts w:ascii="arial" w:eastAsia="arial" w:hAnsi="arial" w:cs="arial"/>
              <w:sz w:val="20"/>
            </w:rPr>
            <w:t>Kampfansage an Deutschland Die Organisation Migrantifa ruft zum Hanau-Gedenken in Berlin. Die jungen Demonstranten behaupten, sie erlebten den Staat nur als Unt....</w:t>
          </w:r>
        </w:p>
      </w:tc>
    </w:tr>
  </w:tbl>
</w:hdr>
</file>

<file path=word/header5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
          </w:pPr>
        </w:p>
      </w:tc>
    </w:tr>
    <w:tr>
      <w:tblPrEx>
        <w:tblW w:w="10080" w:type="dxa"/>
        <w:jc w:val="center"/>
        <w:tblLayout w:type="fixed"/>
        <w:tblCellMar>
          <w:left w:w="108" w:type="dxa"/>
          <w:right w:w="108" w:type="dxa"/>
        </w:tblCellMar>
      </w:tblPrEx>
      <w:trPr>
        <w:jc w:val="center"/>
      </w:trPr>
      <w:tc>
        <w:tcPr>
          <w:tcW w:w="10080" w:type="dxa"/>
        </w:tcPr>
        <w:p>
          <w:pPr>
            <w:pStyle w:val="Normal17"/>
            <w:spacing w:before="60" w:after="200"/>
            <w:jc w:val="center"/>
          </w:pPr>
          <w:r>
            <w:rPr>
              <w:rFonts w:ascii="arial" w:eastAsia="arial" w:hAnsi="arial" w:cs="arial"/>
              <w:sz w:val="20"/>
            </w:rPr>
            <w:t>Sie fordern die Vernichtung des jüdischen Staates Israel-Hasser hetzen an der Uni in Frankfurt</w:t>
          </w:r>
        </w:p>
      </w:tc>
    </w:tr>
  </w:tbl>
</w:hdr>
</file>

<file path=word/header5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6"/>
          </w:pPr>
        </w:p>
      </w:tc>
    </w:tr>
    <w:tr>
      <w:tblPrEx>
        <w:tblW w:w="10080" w:type="dxa"/>
        <w:jc w:val="center"/>
        <w:tblLayout w:type="fixed"/>
        <w:tblCellMar>
          <w:left w:w="108" w:type="dxa"/>
          <w:right w:w="108" w:type="dxa"/>
        </w:tblCellMar>
      </w:tblPrEx>
      <w:trPr>
        <w:jc w:val="center"/>
      </w:trPr>
      <w:tc>
        <w:tcPr>
          <w:tcW w:w="10080" w:type="dxa"/>
        </w:tcPr>
        <w:p>
          <w:pPr>
            <w:pStyle w:val="Normal176"/>
            <w:spacing w:before="60" w:after="200"/>
            <w:jc w:val="center"/>
          </w:pPr>
          <w:r>
            <w:rPr>
              <w:rFonts w:ascii="arial" w:eastAsia="arial" w:hAnsi="arial" w:cs="arial"/>
              <w:sz w:val="20"/>
            </w:rPr>
            <w:t>Demo in Berlin Für die Migrantifa ist Deutschland ein rassistischer Mörderstaat</w:t>
          </w:r>
        </w:p>
      </w:tc>
    </w:tr>
  </w:tbl>
</w:hdr>
</file>

<file path=word/header5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7"/>
          </w:pPr>
        </w:p>
      </w:tc>
    </w:tr>
    <w:tr>
      <w:tblPrEx>
        <w:tblW w:w="10080" w:type="dxa"/>
        <w:jc w:val="center"/>
        <w:tblLayout w:type="fixed"/>
        <w:tblCellMar>
          <w:left w:w="108" w:type="dxa"/>
          <w:right w:w="108" w:type="dxa"/>
        </w:tblCellMar>
      </w:tblPrEx>
      <w:trPr>
        <w:jc w:val="center"/>
      </w:trPr>
      <w:tc>
        <w:tcPr>
          <w:tcW w:w="10080" w:type="dxa"/>
        </w:tcPr>
        <w:p>
          <w:pPr>
            <w:pStyle w:val="Normal177"/>
            <w:spacing w:before="60" w:after="200"/>
            <w:jc w:val="center"/>
          </w:pPr>
          <w:r>
            <w:rPr>
              <w:rFonts w:ascii="arial" w:eastAsia="arial" w:hAnsi="arial" w:cs="arial"/>
              <w:sz w:val="20"/>
            </w:rPr>
            <w:t>Feindliche Atmosphäre</w:t>
          </w:r>
        </w:p>
      </w:tc>
    </w:tr>
  </w:tbl>
</w:hdr>
</file>

<file path=word/header5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8"/>
          </w:pPr>
        </w:p>
      </w:tc>
    </w:tr>
    <w:tr>
      <w:tblPrEx>
        <w:tblW w:w="10080" w:type="dxa"/>
        <w:jc w:val="center"/>
        <w:tblLayout w:type="fixed"/>
        <w:tblCellMar>
          <w:left w:w="108" w:type="dxa"/>
          <w:right w:w="108" w:type="dxa"/>
        </w:tblCellMar>
      </w:tblPrEx>
      <w:trPr>
        <w:jc w:val="center"/>
      </w:trPr>
      <w:tc>
        <w:tcPr>
          <w:tcW w:w="10080" w:type="dxa"/>
        </w:tcPr>
        <w:p>
          <w:pPr>
            <w:pStyle w:val="Normal178"/>
            <w:spacing w:before="60" w:after="200"/>
            <w:jc w:val="center"/>
          </w:pPr>
          <w:r>
            <w:rPr>
              <w:rFonts w:ascii="arial" w:eastAsia="arial" w:hAnsi="arial" w:cs="arial"/>
              <w:sz w:val="20"/>
            </w:rPr>
            <w:t>Zweite Demo gegen Rechts am Sonntag</w:t>
          </w:r>
        </w:p>
      </w:tc>
    </w:tr>
  </w:tbl>
</w:hdr>
</file>

<file path=word/header5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9"/>
          </w:pPr>
        </w:p>
      </w:tc>
    </w:tr>
    <w:tr>
      <w:tblPrEx>
        <w:tblW w:w="10080" w:type="dxa"/>
        <w:jc w:val="center"/>
        <w:tblLayout w:type="fixed"/>
        <w:tblCellMar>
          <w:left w:w="108" w:type="dxa"/>
          <w:right w:w="108" w:type="dxa"/>
        </w:tblCellMar>
      </w:tblPrEx>
      <w:trPr>
        <w:jc w:val="center"/>
      </w:trPr>
      <w:tc>
        <w:tcPr>
          <w:tcW w:w="10080" w:type="dxa"/>
        </w:tcPr>
        <w:p>
          <w:pPr>
            <w:pStyle w:val="Normal179"/>
            <w:spacing w:before="60" w:after="200"/>
            <w:jc w:val="center"/>
          </w:pPr>
          <w:r>
            <w:rPr>
              <w:rFonts w:ascii="arial" w:eastAsia="arial" w:hAnsi="arial" w:cs="arial"/>
              <w:sz w:val="20"/>
            </w:rPr>
            <w:t>Zweite Demo gegen Rechts am Sonntag in Bautzen</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0"/>
          </w:pPr>
        </w:p>
      </w:tc>
    </w:tr>
    <w:tr>
      <w:tblPrEx>
        <w:tblW w:w="10080" w:type="dxa"/>
        <w:jc w:val="center"/>
        <w:tblLayout w:type="fixed"/>
        <w:tblCellMar>
          <w:left w:w="108" w:type="dxa"/>
          <w:right w:w="108" w:type="dxa"/>
        </w:tblCellMar>
      </w:tblPrEx>
      <w:trPr>
        <w:jc w:val="center"/>
      </w:trPr>
      <w:tc>
        <w:tcPr>
          <w:tcW w:w="10080" w:type="dxa"/>
        </w:tcPr>
        <w:p>
          <w:pPr>
            <w:pStyle w:val="Normal180"/>
            <w:spacing w:before="60" w:after="200"/>
            <w:jc w:val="center"/>
          </w:pPr>
          <w:r>
            <w:rPr>
              <w:rFonts w:ascii="arial" w:eastAsia="arial" w:hAnsi="arial" w:cs="arial"/>
              <w:sz w:val="20"/>
            </w:rPr>
            <w:t>Demo in Berlin Für die Migrantifa ist Deutschland ein rassistischer Mörderstaat</w:t>
          </w:r>
        </w:p>
      </w:tc>
    </w:tr>
  </w:tbl>
</w:hdr>
</file>

<file path=word/header5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1"/>
          </w:pPr>
        </w:p>
      </w:tc>
    </w:tr>
    <w:tr>
      <w:tblPrEx>
        <w:tblW w:w="10080" w:type="dxa"/>
        <w:jc w:val="center"/>
        <w:tblLayout w:type="fixed"/>
        <w:tblCellMar>
          <w:left w:w="108" w:type="dxa"/>
          <w:right w:w="108" w:type="dxa"/>
        </w:tblCellMar>
      </w:tblPrEx>
      <w:trPr>
        <w:jc w:val="center"/>
      </w:trPr>
      <w:tc>
        <w:tcPr>
          <w:tcW w:w="10080" w:type="dxa"/>
        </w:tcPr>
        <w:p>
          <w:pPr>
            <w:pStyle w:val="Normal181"/>
            <w:spacing w:before="60" w:after="200"/>
            <w:jc w:val="center"/>
          </w:pPr>
          <w:r>
            <w:rPr>
              <w:rFonts w:ascii="arial" w:eastAsia="arial" w:hAnsi="arial" w:cs="arial"/>
              <w:sz w:val="20"/>
            </w:rPr>
            <w:t>Demo mit Gebet und Luftballons Pro-Palästina Demo in Bremen verläuft friedlich. Redner wehren sich gegen Antisemitismus-Vorwurf</w:t>
          </w:r>
        </w:p>
      </w:tc>
    </w:tr>
  </w:tbl>
</w:hdr>
</file>

<file path=word/header5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2"/>
          </w:pPr>
        </w:p>
      </w:tc>
    </w:tr>
    <w:tr>
      <w:tblPrEx>
        <w:tblW w:w="10080" w:type="dxa"/>
        <w:jc w:val="center"/>
        <w:tblLayout w:type="fixed"/>
        <w:tblCellMar>
          <w:left w:w="108" w:type="dxa"/>
          <w:right w:w="108" w:type="dxa"/>
        </w:tblCellMar>
      </w:tblPrEx>
      <w:trPr>
        <w:jc w:val="center"/>
      </w:trPr>
      <w:tc>
        <w:tcPr>
          <w:tcW w:w="10080" w:type="dxa"/>
        </w:tcPr>
        <w:p>
          <w:pPr>
            <w:pStyle w:val="Normal182"/>
            <w:spacing w:before="60" w:after="200"/>
            <w:jc w:val="center"/>
          </w:pPr>
          <w:r>
            <w:rPr>
              <w:rFonts w:ascii="arial" w:eastAsia="arial" w:hAnsi="arial" w:cs="arial"/>
              <w:sz w:val="20"/>
            </w:rPr>
            <w:t>Aufgeheizte Stimmung</w:t>
          </w:r>
        </w:p>
      </w:tc>
    </w:tr>
  </w:tbl>
</w:hdr>
</file>

<file path=word/header5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3"/>
          </w:pPr>
        </w:p>
      </w:tc>
    </w:tr>
    <w:tr>
      <w:tblPrEx>
        <w:tblW w:w="10080" w:type="dxa"/>
        <w:jc w:val="center"/>
        <w:tblLayout w:type="fixed"/>
        <w:tblCellMar>
          <w:left w:w="108" w:type="dxa"/>
          <w:right w:w="108" w:type="dxa"/>
        </w:tblCellMar>
      </w:tblPrEx>
      <w:trPr>
        <w:jc w:val="center"/>
      </w:trPr>
      <w:tc>
        <w:tcPr>
          <w:tcW w:w="10080" w:type="dxa"/>
        </w:tcPr>
        <w:p>
          <w:pPr>
            <w:pStyle w:val="Normal183"/>
            <w:spacing w:before="60" w:after="200"/>
            <w:jc w:val="center"/>
          </w:pPr>
          <w:r>
            <w:rPr>
              <w:rFonts w:ascii="arial" w:eastAsia="arial" w:hAnsi="arial" w:cs="arial"/>
              <w:sz w:val="20"/>
            </w:rPr>
            <w:t>Bautzen: Zweite Demo gegen Rechtsextremismus am 25. Februar</w:t>
          </w:r>
        </w:p>
      </w:tc>
    </w:tr>
  </w:tbl>
</w:hdr>
</file>

<file path=word/header5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4"/>
          </w:pPr>
        </w:p>
      </w:tc>
    </w:tr>
    <w:tr>
      <w:tblPrEx>
        <w:tblW w:w="10080" w:type="dxa"/>
        <w:jc w:val="center"/>
        <w:tblLayout w:type="fixed"/>
        <w:tblCellMar>
          <w:left w:w="108" w:type="dxa"/>
          <w:right w:w="108" w:type="dxa"/>
        </w:tblCellMar>
      </w:tblPrEx>
      <w:trPr>
        <w:jc w:val="center"/>
      </w:trPr>
      <w:tc>
        <w:tcPr>
          <w:tcW w:w="10080" w:type="dxa"/>
        </w:tcPr>
        <w:p>
          <w:pPr>
            <w:pStyle w:val="Normal184"/>
            <w:spacing w:before="60" w:after="200"/>
            <w:jc w:val="center"/>
          </w:pPr>
          <w:r>
            <w:rPr>
              <w:rFonts w:ascii="arial" w:eastAsia="arial" w:hAnsi="arial" w:cs="arial"/>
              <w:sz w:val="20"/>
            </w:rPr>
            <w:t>Weltschmerz und Aufrüstung Auf der bisher größten Sicherheitskonferenz wirbt Selenskyj um weitere militärische Unterstützung. Diplomat:innen diskutieren mit dem....</w:t>
          </w:r>
        </w:p>
      </w:tc>
    </w:tr>
  </w:tbl>
</w:hdr>
</file>

<file path=word/header5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5"/>
          </w:pPr>
        </w:p>
      </w:tc>
    </w:tr>
    <w:tr>
      <w:tblPrEx>
        <w:tblW w:w="10080" w:type="dxa"/>
        <w:jc w:val="center"/>
        <w:tblLayout w:type="fixed"/>
        <w:tblCellMar>
          <w:left w:w="108" w:type="dxa"/>
          <w:right w:w="108" w:type="dxa"/>
        </w:tblCellMar>
      </w:tblPrEx>
      <w:trPr>
        <w:jc w:val="center"/>
      </w:trPr>
      <w:tc>
        <w:tcPr>
          <w:tcW w:w="10080" w:type="dxa"/>
        </w:tcPr>
        <w:p>
          <w:pPr>
            <w:pStyle w:val="Normal185"/>
            <w:spacing w:before="60" w:after="200"/>
            <w:jc w:val="center"/>
          </w:pPr>
          <w:r>
            <w:rPr>
              <w:rFonts w:ascii="arial" w:eastAsia="arial" w:hAnsi="arial" w:cs="arial"/>
              <w:sz w:val="20"/>
            </w:rPr>
            <w:t>,,Ich werde ständig bedroht"</w:t>
          </w:r>
        </w:p>
      </w:tc>
    </w:tr>
  </w:tbl>
</w:hdr>
</file>

<file path=word/header5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
          </w:pPr>
        </w:p>
      </w:tc>
    </w:tr>
    <w:tr>
      <w:tblPrEx>
        <w:tblW w:w="10080" w:type="dxa"/>
        <w:jc w:val="center"/>
        <w:tblLayout w:type="fixed"/>
        <w:tblCellMar>
          <w:left w:w="108" w:type="dxa"/>
          <w:right w:w="108" w:type="dxa"/>
        </w:tblCellMar>
      </w:tblPrEx>
      <w:trPr>
        <w:jc w:val="center"/>
      </w:trPr>
      <w:tc>
        <w:tcPr>
          <w:tcW w:w="10080" w:type="dxa"/>
        </w:tcPr>
        <w:p>
          <w:pPr>
            <w:pStyle w:val="Normal18"/>
            <w:spacing w:before="60" w:after="200"/>
            <w:jc w:val="center"/>
          </w:pPr>
          <w:r>
            <w:rPr>
              <w:rFonts w:ascii="arial" w:eastAsia="arial" w:hAnsi="arial" w:cs="arial"/>
              <w:sz w:val="20"/>
            </w:rPr>
            <w:t>Märtyrer Allahs Hamas-Hetzer war auf Uni-Demo!</w:t>
          </w:r>
        </w:p>
      </w:tc>
    </w:tr>
  </w:tbl>
</w:hdr>
</file>

<file path=word/header5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6"/>
          </w:pPr>
        </w:p>
      </w:tc>
    </w:tr>
    <w:tr>
      <w:tblPrEx>
        <w:tblW w:w="10080" w:type="dxa"/>
        <w:jc w:val="center"/>
        <w:tblLayout w:type="fixed"/>
        <w:tblCellMar>
          <w:left w:w="108" w:type="dxa"/>
          <w:right w:w="108" w:type="dxa"/>
        </w:tblCellMar>
      </w:tblPrEx>
      <w:trPr>
        <w:jc w:val="center"/>
      </w:trPr>
      <w:tc>
        <w:tcPr>
          <w:tcW w:w="10080" w:type="dxa"/>
        </w:tcPr>
        <w:p>
          <w:pPr>
            <w:pStyle w:val="Normal186"/>
            <w:spacing w:before="60" w:after="200"/>
            <w:jc w:val="center"/>
          </w:pPr>
          <w:r>
            <w:rPr>
              <w:rFonts w:ascii="arial" w:eastAsia="arial" w:hAnsi="arial" w:cs="arial"/>
              <w:sz w:val="20"/>
            </w:rPr>
            <w:t>,,Vergewaltigungsfantasien in Postfächern möchte ich nicht als Normalität akzeptieren"</w:t>
          </w:r>
        </w:p>
      </w:tc>
    </w:tr>
  </w:tbl>
</w:hdr>
</file>

<file path=word/header5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7"/>
          </w:pPr>
        </w:p>
      </w:tc>
    </w:tr>
    <w:tr>
      <w:tblPrEx>
        <w:tblW w:w="10080" w:type="dxa"/>
        <w:jc w:val="center"/>
        <w:tblLayout w:type="fixed"/>
        <w:tblCellMar>
          <w:left w:w="108" w:type="dxa"/>
          <w:right w:w="108" w:type="dxa"/>
        </w:tblCellMar>
      </w:tblPrEx>
      <w:trPr>
        <w:jc w:val="center"/>
      </w:trPr>
      <w:tc>
        <w:tcPr>
          <w:tcW w:w="10080" w:type="dxa"/>
        </w:tcPr>
        <w:p>
          <w:pPr>
            <w:pStyle w:val="Normal187"/>
            <w:spacing w:before="60" w:after="200"/>
            <w:jc w:val="center"/>
          </w:pPr>
          <w:r>
            <w:rPr>
              <w:rFonts w:ascii="arial" w:eastAsia="arial" w:hAnsi="arial" w:cs="arial"/>
              <w:sz w:val="20"/>
            </w:rPr>
            <w:t>Störungen und Festnahmen bei propalästinensischer Demo</w:t>
          </w:r>
        </w:p>
      </w:tc>
    </w:tr>
  </w:tbl>
</w:hdr>
</file>

<file path=word/header5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8"/>
          </w:pPr>
        </w:p>
      </w:tc>
    </w:tr>
    <w:tr>
      <w:tblPrEx>
        <w:tblW w:w="10080" w:type="dxa"/>
        <w:jc w:val="center"/>
        <w:tblLayout w:type="fixed"/>
        <w:tblCellMar>
          <w:left w:w="108" w:type="dxa"/>
          <w:right w:w="108" w:type="dxa"/>
        </w:tblCellMar>
      </w:tblPrEx>
      <w:trPr>
        <w:jc w:val="center"/>
      </w:trPr>
      <w:tc>
        <w:tcPr>
          <w:tcW w:w="10080" w:type="dxa"/>
        </w:tcPr>
        <w:p>
          <w:pPr>
            <w:pStyle w:val="Normal188"/>
            <w:spacing w:before="60" w:after="200"/>
            <w:jc w:val="center"/>
          </w:pPr>
          <w:r>
            <w:rPr>
              <w:rFonts w:ascii="arial" w:eastAsia="arial" w:hAnsi="arial" w:cs="arial"/>
              <w:sz w:val="20"/>
            </w:rPr>
            <w:t>Polizei im Einsatz: Pro-Palästinenser-Demo am Samstag in Kleve</w:t>
          </w:r>
        </w:p>
      </w:tc>
    </w:tr>
  </w:tbl>
</w:hdr>
</file>

<file path=word/header5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9"/>
          </w:pPr>
        </w:p>
      </w:tc>
    </w:tr>
    <w:tr>
      <w:tblPrEx>
        <w:tblW w:w="10080" w:type="dxa"/>
        <w:jc w:val="center"/>
        <w:tblLayout w:type="fixed"/>
        <w:tblCellMar>
          <w:left w:w="108" w:type="dxa"/>
          <w:right w:w="108" w:type="dxa"/>
        </w:tblCellMar>
      </w:tblPrEx>
      <w:trPr>
        <w:jc w:val="center"/>
      </w:trPr>
      <w:tc>
        <w:tcPr>
          <w:tcW w:w="10080" w:type="dxa"/>
        </w:tcPr>
        <w:p>
          <w:pPr>
            <w:pStyle w:val="Normal189"/>
            <w:spacing w:before="60" w:after="200"/>
            <w:jc w:val="center"/>
          </w:pPr>
          <w:r>
            <w:rPr>
              <w:rFonts w:ascii="arial" w:eastAsia="arial" w:hAnsi="arial" w:cs="arial"/>
              <w:sz w:val="20"/>
            </w:rPr>
            <w:t>Überschattetes Gedenken Die Vorfälle bei Pro-Palästina-Protesten häufen sich. Gruppen mobilisieren auch zur Hanau-Demo</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0"/>
          </w:pPr>
        </w:p>
      </w:tc>
    </w:tr>
    <w:tr>
      <w:tblPrEx>
        <w:tblW w:w="10080" w:type="dxa"/>
        <w:jc w:val="center"/>
        <w:tblLayout w:type="fixed"/>
        <w:tblCellMar>
          <w:left w:w="108" w:type="dxa"/>
          <w:right w:w="108" w:type="dxa"/>
        </w:tblCellMar>
      </w:tblPrEx>
      <w:trPr>
        <w:jc w:val="center"/>
      </w:trPr>
      <w:tc>
        <w:tcPr>
          <w:tcW w:w="10080" w:type="dxa"/>
        </w:tcPr>
        <w:p>
          <w:pPr>
            <w:pStyle w:val="Normal190"/>
            <w:spacing w:before="60" w:after="200"/>
            <w:jc w:val="center"/>
          </w:pPr>
          <w:r>
            <w:rPr>
              <w:rFonts w:ascii="arial" w:eastAsia="arial" w:hAnsi="arial" w:cs="arial"/>
              <w:sz w:val="20"/>
            </w:rPr>
            <w:t>»Schnauze halten ist keine Option«</w:t>
          </w:r>
        </w:p>
      </w:tc>
    </w:tr>
  </w:tbl>
</w:hdr>
</file>

<file path=word/header5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1"/>
          </w:pPr>
        </w:p>
      </w:tc>
    </w:tr>
    <w:tr>
      <w:tblPrEx>
        <w:tblW w:w="10080" w:type="dxa"/>
        <w:jc w:val="center"/>
        <w:tblLayout w:type="fixed"/>
        <w:tblCellMar>
          <w:left w:w="108" w:type="dxa"/>
          <w:right w:w="108" w:type="dxa"/>
        </w:tblCellMar>
      </w:tblPrEx>
      <w:trPr>
        <w:jc w:val="center"/>
      </w:trPr>
      <w:tc>
        <w:tcPr>
          <w:tcW w:w="10080" w:type="dxa"/>
        </w:tcPr>
        <w:p>
          <w:pPr>
            <w:pStyle w:val="Normal191"/>
            <w:spacing w:before="60" w:after="200"/>
            <w:jc w:val="center"/>
          </w:pPr>
          <w:r>
            <w:rPr>
              <w:rFonts w:ascii="arial" w:eastAsia="arial" w:hAnsi="arial" w:cs="arial"/>
              <w:sz w:val="20"/>
            </w:rPr>
            <w:t>MW251 - Was die Beschwerden über das Reichelt-Portal "Nius" bedeuten</w:t>
          </w:r>
        </w:p>
      </w:tc>
    </w:tr>
  </w:tbl>
</w:hdr>
</file>

<file path=word/header5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2"/>
          </w:pPr>
        </w:p>
      </w:tc>
    </w:tr>
    <w:tr>
      <w:tblPrEx>
        <w:tblW w:w="10080" w:type="dxa"/>
        <w:jc w:val="center"/>
        <w:tblLayout w:type="fixed"/>
        <w:tblCellMar>
          <w:left w:w="108" w:type="dxa"/>
          <w:right w:w="108" w:type="dxa"/>
        </w:tblCellMar>
      </w:tblPrEx>
      <w:trPr>
        <w:jc w:val="center"/>
      </w:trPr>
      <w:tc>
        <w:tcPr>
          <w:tcW w:w="10080" w:type="dxa"/>
        </w:tcPr>
        <w:p>
          <w:pPr>
            <w:pStyle w:val="Normal192"/>
            <w:spacing w:before="60" w:after="200"/>
            <w:jc w:val="center"/>
          </w:pPr>
          <w:r>
            <w:rPr>
              <w:rFonts w:ascii="arial" w:eastAsia="arial" w:hAnsi="arial" w:cs="arial"/>
              <w:sz w:val="20"/>
            </w:rPr>
            <w:t>Störungen und Festnahmen bei propalästinensischer Demo</w:t>
          </w:r>
        </w:p>
      </w:tc>
    </w:tr>
  </w:tbl>
</w:hdr>
</file>

<file path=word/header5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5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3"/>
          </w:pPr>
        </w:p>
      </w:tc>
    </w:tr>
    <w:tr>
      <w:tblPrEx>
        <w:tblW w:w="10080" w:type="dxa"/>
        <w:jc w:val="center"/>
        <w:tblLayout w:type="fixed"/>
        <w:tblCellMar>
          <w:left w:w="108" w:type="dxa"/>
          <w:right w:w="108" w:type="dxa"/>
        </w:tblCellMar>
      </w:tblPrEx>
      <w:trPr>
        <w:jc w:val="center"/>
      </w:trPr>
      <w:tc>
        <w:tcPr>
          <w:tcW w:w="10080" w:type="dxa"/>
        </w:tcPr>
        <w:p>
          <w:pPr>
            <w:pStyle w:val="Normal193"/>
            <w:spacing w:before="60" w:after="200"/>
            <w:jc w:val="center"/>
          </w:pPr>
          <w:r>
            <w:rPr>
              <w:rFonts w:ascii="arial" w:eastAsia="arial" w:hAnsi="arial" w:cs="arial"/>
              <w:sz w:val="20"/>
            </w:rPr>
            <w:t>Bündnis ruft zu Demo auf</w:t>
          </w:r>
        </w:p>
      </w:tc>
    </w:tr>
  </w:tbl>
</w:hdr>
</file>

<file path=word/header5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4"/>
          </w:pPr>
        </w:p>
      </w:tc>
    </w:tr>
    <w:tr>
      <w:tblPrEx>
        <w:tblW w:w="10080" w:type="dxa"/>
        <w:jc w:val="center"/>
        <w:tblLayout w:type="fixed"/>
        <w:tblCellMar>
          <w:left w:w="108" w:type="dxa"/>
          <w:right w:w="108" w:type="dxa"/>
        </w:tblCellMar>
      </w:tblPrEx>
      <w:trPr>
        <w:jc w:val="center"/>
      </w:trPr>
      <w:tc>
        <w:tcPr>
          <w:tcW w:w="10080" w:type="dxa"/>
        </w:tcPr>
        <w:p>
          <w:pPr>
            <w:pStyle w:val="Normal194"/>
            <w:spacing w:before="60" w:after="200"/>
            <w:jc w:val="center"/>
          </w:pPr>
          <w:r>
            <w:rPr>
              <w:rFonts w:ascii="arial" w:eastAsia="arial" w:hAnsi="arial" w:cs="arial"/>
              <w:sz w:val="20"/>
            </w:rPr>
            <w:t>Eine Grenze ist überschritten FU BERLIN Nach dem Angriff auf einen jüdischen Studenten geht der Hass auf dem Campus weiter</w:t>
          </w:r>
        </w:p>
      </w:tc>
    </w:tr>
  </w:tbl>
</w:hdr>
</file>

<file path=word/header5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5"/>
          </w:pPr>
        </w:p>
      </w:tc>
    </w:tr>
    <w:tr>
      <w:tblPrEx>
        <w:tblW w:w="10080" w:type="dxa"/>
        <w:jc w:val="center"/>
        <w:tblLayout w:type="fixed"/>
        <w:tblCellMar>
          <w:left w:w="108" w:type="dxa"/>
          <w:right w:w="108" w:type="dxa"/>
        </w:tblCellMar>
      </w:tblPrEx>
      <w:trPr>
        <w:jc w:val="center"/>
      </w:trPr>
      <w:tc>
        <w:tcPr>
          <w:tcW w:w="10080" w:type="dxa"/>
        </w:tcPr>
        <w:p>
          <w:pPr>
            <w:pStyle w:val="Normal195"/>
            <w:spacing w:before="60" w:after="200"/>
            <w:jc w:val="center"/>
          </w:pPr>
          <w:r>
            <w:rPr>
              <w:rFonts w:ascii="arial" w:eastAsia="arial" w:hAnsi="arial" w:cs="arial"/>
              <w:sz w:val="20"/>
            </w:rPr>
            <w:t>Störungen und Festnahmen bei propalästinensischer Demo</w:t>
          </w:r>
        </w:p>
      </w:tc>
    </w:tr>
  </w:tbl>
</w:hdr>
</file>

<file path=word/header5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
          </w:pPr>
        </w:p>
      </w:tc>
    </w:tr>
    <w:tr>
      <w:tblPrEx>
        <w:tblW w:w="10080" w:type="dxa"/>
        <w:jc w:val="center"/>
        <w:tblLayout w:type="fixed"/>
        <w:tblCellMar>
          <w:left w:w="108" w:type="dxa"/>
          <w:right w:w="108" w:type="dxa"/>
        </w:tblCellMar>
      </w:tblPrEx>
      <w:trPr>
        <w:jc w:val="center"/>
      </w:trPr>
      <w:tc>
        <w:tcPr>
          <w:tcW w:w="10080" w:type="dxa"/>
        </w:tcPr>
        <w:p>
          <w:pPr>
            <w:pStyle w:val="Normal19"/>
            <w:spacing w:before="60" w:after="200"/>
            <w:jc w:val="center"/>
          </w:pPr>
          <w:r>
            <w:rPr>
              <w:rFonts w:ascii="arial" w:eastAsia="arial" w:hAnsi="arial" w:cs="arial"/>
              <w:sz w:val="20"/>
            </w:rPr>
            <w:t>Proteste stürzen Unis in Dilemma</w:t>
          </w:r>
        </w:p>
      </w:tc>
    </w:tr>
  </w:tbl>
</w:hdr>
</file>

<file path=word/header5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6"/>
          </w:pPr>
        </w:p>
      </w:tc>
    </w:tr>
    <w:tr>
      <w:tblPrEx>
        <w:tblW w:w="10080" w:type="dxa"/>
        <w:jc w:val="center"/>
        <w:tblLayout w:type="fixed"/>
        <w:tblCellMar>
          <w:left w:w="108" w:type="dxa"/>
          <w:right w:w="108" w:type="dxa"/>
        </w:tblCellMar>
      </w:tblPrEx>
      <w:trPr>
        <w:jc w:val="center"/>
      </w:trPr>
      <w:tc>
        <w:tcPr>
          <w:tcW w:w="10080" w:type="dxa"/>
        </w:tcPr>
        <w:p>
          <w:pPr>
            <w:pStyle w:val="Normal196"/>
            <w:spacing w:before="60" w:after="200"/>
            <w:jc w:val="center"/>
          </w:pPr>
          <w:r>
            <w:rPr>
              <w:rFonts w:ascii="arial" w:eastAsia="arial" w:hAnsi="arial" w:cs="arial"/>
              <w:sz w:val="20"/>
            </w:rPr>
            <w:t>Angriffe auf Polizisten bei Pro-Palästina-Demo in Neukölln</w:t>
          </w:r>
        </w:p>
      </w:tc>
    </w:tr>
  </w:tbl>
</w:hdr>
</file>

<file path=word/header5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7"/>
          </w:pPr>
        </w:p>
      </w:tc>
    </w:tr>
    <w:tr>
      <w:tblPrEx>
        <w:tblW w:w="10080" w:type="dxa"/>
        <w:jc w:val="center"/>
        <w:tblLayout w:type="fixed"/>
        <w:tblCellMar>
          <w:left w:w="108" w:type="dxa"/>
          <w:right w:w="108" w:type="dxa"/>
        </w:tblCellMar>
      </w:tblPrEx>
      <w:trPr>
        <w:jc w:val="center"/>
      </w:trPr>
      <w:tc>
        <w:tcPr>
          <w:tcW w:w="10080" w:type="dxa"/>
        </w:tcPr>
        <w:p>
          <w:pPr>
            <w:pStyle w:val="Normal197"/>
            <w:spacing w:before="60" w:after="200"/>
            <w:jc w:val="center"/>
          </w:pPr>
          <w:r>
            <w:rPr>
              <w:rFonts w:ascii="arial" w:eastAsia="arial" w:hAnsi="arial" w:cs="arial"/>
              <w:sz w:val="20"/>
            </w:rPr>
            <w:t>Diskussion über den Nahen Osten im Düsseldorfer Schauspielhaus: ,,Diese Aggressivität macht mich fassungslos"</w:t>
          </w:r>
        </w:p>
      </w:tc>
    </w:tr>
  </w:tbl>
</w:hdr>
</file>

<file path=word/header5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8"/>
          </w:pPr>
        </w:p>
      </w:tc>
    </w:tr>
    <w:tr>
      <w:tblPrEx>
        <w:tblW w:w="10080" w:type="dxa"/>
        <w:jc w:val="center"/>
        <w:tblLayout w:type="fixed"/>
        <w:tblCellMar>
          <w:left w:w="108" w:type="dxa"/>
          <w:right w:w="108" w:type="dxa"/>
        </w:tblCellMar>
      </w:tblPrEx>
      <w:trPr>
        <w:jc w:val="center"/>
      </w:trPr>
      <w:tc>
        <w:tcPr>
          <w:tcW w:w="10080" w:type="dxa"/>
        </w:tcPr>
        <w:p>
          <w:pPr>
            <w:pStyle w:val="Normal198"/>
            <w:spacing w:before="60" w:after="200"/>
            <w:jc w:val="center"/>
          </w:pPr>
          <w:r>
            <w:rPr>
              <w:rFonts w:ascii="arial" w:eastAsia="arial" w:hAnsi="arial" w:cs="arial"/>
              <w:sz w:val="20"/>
            </w:rPr>
            <w:t>Zuhören und dazulernen Der Antisemitismus scheint hierzulande zu eskalieren. Es schrillen die Alarmglocken, sagt der Autor Meron Mendel. Mit  seiner Frau Saba-N....</w:t>
          </w:r>
        </w:p>
      </w:tc>
    </w:tr>
  </w:tbl>
</w:hdr>
</file>

<file path=word/header5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5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9"/>
          </w:pPr>
        </w:p>
      </w:tc>
    </w:tr>
    <w:tr>
      <w:tblPrEx>
        <w:tblW w:w="10080" w:type="dxa"/>
        <w:jc w:val="center"/>
        <w:tblLayout w:type="fixed"/>
        <w:tblCellMar>
          <w:left w:w="108" w:type="dxa"/>
          <w:right w:w="108" w:type="dxa"/>
        </w:tblCellMar>
      </w:tblPrEx>
      <w:trPr>
        <w:jc w:val="center"/>
      </w:trPr>
      <w:tc>
        <w:tcPr>
          <w:tcW w:w="10080" w:type="dxa"/>
        </w:tcPr>
        <w:p>
          <w:pPr>
            <w:pStyle w:val="Normal199"/>
            <w:spacing w:before="60" w:after="200"/>
            <w:jc w:val="center"/>
          </w:pPr>
          <w:r>
            <w:rPr>
              <w:rFonts w:ascii="arial" w:eastAsia="arial" w:hAnsi="arial" w:cs="arial"/>
              <w:sz w:val="20"/>
            </w:rPr>
            <w:t>Zuhören und dazulernen; Der Antisemitismus scheint hierzulande zu eskalieren. Es schrillen die Alarmglocken, sagt der Autor Meron Mendel. Mit seiner Frau Saba-N....</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6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6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0"/>
          </w:pPr>
        </w:p>
      </w:tc>
    </w:tr>
    <w:tr>
      <w:tblPrEx>
        <w:tblW w:w="10080" w:type="dxa"/>
        <w:jc w:val="center"/>
        <w:tblLayout w:type="fixed"/>
        <w:tblCellMar>
          <w:left w:w="108" w:type="dxa"/>
          <w:right w:w="108" w:type="dxa"/>
        </w:tblCellMar>
      </w:tblPrEx>
      <w:trPr>
        <w:jc w:val="center"/>
      </w:trPr>
      <w:tc>
        <w:tcPr>
          <w:tcW w:w="10080" w:type="dxa"/>
        </w:tcPr>
        <w:p>
          <w:pPr>
            <w:pStyle w:val="Normal200"/>
            <w:spacing w:before="60" w:after="200"/>
            <w:jc w:val="center"/>
          </w:pPr>
          <w:r>
            <w:rPr>
              <w:rFonts w:ascii="arial" w:eastAsia="arial" w:hAnsi="arial" w:cs="arial"/>
              <w:sz w:val="20"/>
            </w:rPr>
            <w:t>Zuhören und dazulernen Der Antisemitismus scheint hierzulande zu eskalieren. Es schrillen die Alarmglocken, sagt der Autor Meron Mendel. Mit  seiner Frau Saba-N....</w:t>
          </w:r>
        </w:p>
      </w:tc>
    </w:tr>
  </w:tbl>
</w:hdr>
</file>

<file path=word/header6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1"/>
          </w:pPr>
        </w:p>
      </w:tc>
    </w:tr>
    <w:tr>
      <w:tblPrEx>
        <w:tblW w:w="10080" w:type="dxa"/>
        <w:jc w:val="center"/>
        <w:tblLayout w:type="fixed"/>
        <w:tblCellMar>
          <w:left w:w="108" w:type="dxa"/>
          <w:right w:w="108" w:type="dxa"/>
        </w:tblCellMar>
      </w:tblPrEx>
      <w:trPr>
        <w:jc w:val="center"/>
      </w:trPr>
      <w:tc>
        <w:tcPr>
          <w:tcW w:w="10080" w:type="dxa"/>
        </w:tcPr>
        <w:p>
          <w:pPr>
            <w:pStyle w:val="Normal201"/>
            <w:spacing w:before="60" w:after="200"/>
            <w:jc w:val="center"/>
          </w:pPr>
          <w:r>
            <w:rPr>
              <w:rFonts w:ascii="arial" w:eastAsia="arial" w:hAnsi="arial" w:cs="arial"/>
              <w:sz w:val="20"/>
            </w:rPr>
            <w:t>Angriffe auf Polizisten bei Pro-Palästina-Demo in Neukölln</w:t>
          </w:r>
        </w:p>
      </w:tc>
    </w:tr>
  </w:tbl>
</w:hdr>
</file>

<file path=word/header6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2"/>
          </w:pPr>
        </w:p>
      </w:tc>
    </w:tr>
    <w:tr>
      <w:tblPrEx>
        <w:tblW w:w="10080" w:type="dxa"/>
        <w:jc w:val="center"/>
        <w:tblLayout w:type="fixed"/>
        <w:tblCellMar>
          <w:left w:w="108" w:type="dxa"/>
          <w:right w:w="108" w:type="dxa"/>
        </w:tblCellMar>
      </w:tblPrEx>
      <w:trPr>
        <w:jc w:val="center"/>
      </w:trPr>
      <w:tc>
        <w:tcPr>
          <w:tcW w:w="10080" w:type="dxa"/>
        </w:tcPr>
        <w:p>
          <w:pPr>
            <w:pStyle w:val="Normal202"/>
            <w:spacing w:before="60" w:after="200"/>
            <w:jc w:val="center"/>
          </w:pPr>
          <w:r>
            <w:rPr>
              <w:rFonts w:ascii="arial" w:eastAsia="arial" w:hAnsi="arial" w:cs="arial"/>
              <w:sz w:val="20"/>
            </w:rPr>
            <w:t>So kommen Teilnehmerzahlen zustande Polizei ist die verlässlichste Instanz bei der Angabe der Größe von Menschenmassen / Präzise Methoden stecken allerdings nic....</w:t>
          </w:r>
        </w:p>
      </w:tc>
    </w:tr>
  </w:tbl>
</w:hdr>
</file>

<file path=word/header6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3"/>
          </w:pPr>
        </w:p>
      </w:tc>
    </w:tr>
    <w:tr>
      <w:tblPrEx>
        <w:tblW w:w="10080" w:type="dxa"/>
        <w:jc w:val="center"/>
        <w:tblLayout w:type="fixed"/>
        <w:tblCellMar>
          <w:left w:w="108" w:type="dxa"/>
          <w:right w:w="108" w:type="dxa"/>
        </w:tblCellMar>
      </w:tblPrEx>
      <w:trPr>
        <w:jc w:val="center"/>
      </w:trPr>
      <w:tc>
        <w:tcPr>
          <w:tcW w:w="10080" w:type="dxa"/>
        </w:tcPr>
        <w:p>
          <w:pPr>
            <w:pStyle w:val="Normal203"/>
            <w:spacing w:before="60" w:after="200"/>
            <w:jc w:val="center"/>
          </w:pPr>
          <w:r>
            <w:rPr>
              <w:rFonts w:ascii="arial" w:eastAsia="arial" w:hAnsi="arial" w:cs="arial"/>
              <w:sz w:val="20"/>
            </w:rPr>
            <w:t>So kommen Teilnehmerzahlen zustande Polizei ist die verlässlichste Instanz bei der Angabe der Größe von Menschenmassen / Präzise Methoden stecken allerdings nic....</w:t>
          </w:r>
        </w:p>
      </w:tc>
    </w:tr>
  </w:tbl>
</w:hdr>
</file>

<file path=word/header6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4"/>
          </w:pPr>
        </w:p>
      </w:tc>
    </w:tr>
    <w:tr>
      <w:tblPrEx>
        <w:tblW w:w="10080" w:type="dxa"/>
        <w:jc w:val="center"/>
        <w:tblLayout w:type="fixed"/>
        <w:tblCellMar>
          <w:left w:w="108" w:type="dxa"/>
          <w:right w:w="108" w:type="dxa"/>
        </w:tblCellMar>
      </w:tblPrEx>
      <w:trPr>
        <w:jc w:val="center"/>
      </w:trPr>
      <w:tc>
        <w:tcPr>
          <w:tcW w:w="10080" w:type="dxa"/>
        </w:tcPr>
        <w:p>
          <w:pPr>
            <w:pStyle w:val="Normal204"/>
            <w:spacing w:before="60" w:after="200"/>
            <w:jc w:val="center"/>
          </w:pPr>
          <w:r>
            <w:rPr>
              <w:rFonts w:ascii="arial" w:eastAsia="arial" w:hAnsi="arial" w:cs="arial"/>
              <w:sz w:val="20"/>
            </w:rPr>
            <w:t>Berlin-Neukölln Polizisten bei Pro-Palästina-Demo mit Steinen und Pyrotechnik beworfen</w:t>
          </w:r>
        </w:p>
      </w:tc>
    </w:tr>
  </w:tbl>
</w:hdr>
</file>

<file path=word/header6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5"/>
          </w:pPr>
        </w:p>
      </w:tc>
    </w:tr>
    <w:tr>
      <w:tblPrEx>
        <w:tblW w:w="10080" w:type="dxa"/>
        <w:jc w:val="center"/>
        <w:tblLayout w:type="fixed"/>
        <w:tblCellMar>
          <w:left w:w="108" w:type="dxa"/>
          <w:right w:w="108" w:type="dxa"/>
        </w:tblCellMar>
      </w:tblPrEx>
      <w:trPr>
        <w:jc w:val="center"/>
      </w:trPr>
      <w:tc>
        <w:tcPr>
          <w:tcW w:w="10080" w:type="dxa"/>
        </w:tcPr>
        <w:p>
          <w:pPr>
            <w:pStyle w:val="Normal205"/>
            <w:spacing w:before="60" w:after="200"/>
            <w:jc w:val="center"/>
          </w:pPr>
          <w:r>
            <w:rPr>
              <w:rFonts w:ascii="arial" w:eastAsia="arial" w:hAnsi="arial" w:cs="arial"/>
              <w:sz w:val="20"/>
            </w:rPr>
            <w:t>Palästina und Israel friedlich auf einem Platz</w:t>
          </w:r>
        </w:p>
      </w:tc>
    </w:tr>
  </w:tbl>
</w:hdr>
</file>

<file path=word/header6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
          </w:pPr>
        </w:p>
      </w:tc>
    </w:tr>
    <w:tr>
      <w:tblPrEx>
        <w:tblW w:w="10080" w:type="dxa"/>
        <w:jc w:val="center"/>
        <w:tblLayout w:type="fixed"/>
        <w:tblCellMar>
          <w:left w:w="108" w:type="dxa"/>
          <w:right w:w="108" w:type="dxa"/>
        </w:tblCellMar>
      </w:tblPrEx>
      <w:trPr>
        <w:jc w:val="center"/>
      </w:trPr>
      <w:tc>
        <w:tcPr>
          <w:tcW w:w="10080" w:type="dxa"/>
        </w:tcPr>
        <w:p>
          <w:pPr>
            <w:pStyle w:val="Normal20"/>
            <w:spacing w:before="60" w:after="200"/>
            <w:jc w:val="center"/>
          </w:pPr>
          <w:r>
            <w:rPr>
              <w:rFonts w:ascii="arial" w:eastAsia="arial" w:hAnsi="arial" w:cs="arial"/>
              <w:sz w:val="20"/>
            </w:rPr>
            <w:t>Proteste in Düsseldorf: Cannabis und Palästinenser - Demos am Wochenende</w:t>
          </w:r>
        </w:p>
      </w:tc>
    </w:tr>
  </w:tbl>
</w:hdr>
</file>

<file path=word/header6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6"/>
          </w:pPr>
        </w:p>
      </w:tc>
    </w:tr>
    <w:tr>
      <w:tblPrEx>
        <w:tblW w:w="10080" w:type="dxa"/>
        <w:jc w:val="center"/>
        <w:tblLayout w:type="fixed"/>
        <w:tblCellMar>
          <w:left w:w="108" w:type="dxa"/>
          <w:right w:w="108" w:type="dxa"/>
        </w:tblCellMar>
      </w:tblPrEx>
      <w:trPr>
        <w:jc w:val="center"/>
      </w:trPr>
      <w:tc>
        <w:tcPr>
          <w:tcW w:w="10080" w:type="dxa"/>
        </w:tcPr>
        <w:p>
          <w:pPr>
            <w:pStyle w:val="Normal206"/>
            <w:spacing w:before="60" w:after="200"/>
            <w:jc w:val="center"/>
          </w:pPr>
          <w:r>
            <w:rPr>
              <w:rFonts w:ascii="arial" w:eastAsia="arial" w:hAnsi="arial" w:cs="arial"/>
              <w:sz w:val="20"/>
            </w:rPr>
            <w:t>500 Polizisten im Einsatz Tausende bei Pro-Palästina-Demo in Berlin</w:t>
          </w:r>
        </w:p>
      </w:tc>
    </w:tr>
  </w:tbl>
</w:hdr>
</file>

<file path=word/header6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7"/>
          </w:pPr>
        </w:p>
      </w:tc>
    </w:tr>
    <w:tr>
      <w:tblPrEx>
        <w:tblW w:w="10080" w:type="dxa"/>
        <w:jc w:val="center"/>
        <w:tblLayout w:type="fixed"/>
        <w:tblCellMar>
          <w:left w:w="108" w:type="dxa"/>
          <w:right w:w="108" w:type="dxa"/>
        </w:tblCellMar>
      </w:tblPrEx>
      <w:trPr>
        <w:jc w:val="center"/>
      </w:trPr>
      <w:tc>
        <w:tcPr>
          <w:tcW w:w="10080" w:type="dxa"/>
        </w:tcPr>
        <w:p>
          <w:pPr>
            <w:pStyle w:val="Normal207"/>
            <w:spacing w:before="60" w:after="200"/>
            <w:jc w:val="center"/>
          </w:pPr>
          <w:r>
            <w:rPr>
              <w:rFonts w:ascii="arial" w:eastAsia="arial" w:hAnsi="arial" w:cs="arial"/>
              <w:sz w:val="20"/>
            </w:rPr>
            <w:t>LEBEN</w:t>
          </w:r>
        </w:p>
      </w:tc>
    </w:tr>
  </w:tbl>
</w:hdr>
</file>

<file path=word/header6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8"/>
          </w:pPr>
        </w:p>
      </w:tc>
    </w:tr>
    <w:tr>
      <w:tblPrEx>
        <w:tblW w:w="10080" w:type="dxa"/>
        <w:jc w:val="center"/>
        <w:tblLayout w:type="fixed"/>
        <w:tblCellMar>
          <w:left w:w="108" w:type="dxa"/>
          <w:right w:w="108" w:type="dxa"/>
        </w:tblCellMar>
      </w:tblPrEx>
      <w:trPr>
        <w:jc w:val="center"/>
      </w:trPr>
      <w:tc>
        <w:tcPr>
          <w:tcW w:w="10080" w:type="dxa"/>
        </w:tcPr>
        <w:p>
          <w:pPr>
            <w:pStyle w:val="Normal208"/>
            <w:spacing w:before="60" w:after="200"/>
            <w:jc w:val="center"/>
          </w:pPr>
          <w:r>
            <w:rPr>
              <w:rFonts w:ascii="arial" w:eastAsia="arial" w:hAnsi="arial" w:cs="arial"/>
              <w:sz w:val="20"/>
            </w:rPr>
            <w:t>Pro-Palästina-Demo nach Angriff auf jüdischen Studenten</w:t>
          </w:r>
        </w:p>
      </w:tc>
    </w:tr>
  </w:tbl>
</w:hdr>
</file>

<file path=word/header6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9"/>
          </w:pPr>
        </w:p>
      </w:tc>
    </w:tr>
    <w:tr>
      <w:tblPrEx>
        <w:tblW w:w="10080" w:type="dxa"/>
        <w:jc w:val="center"/>
        <w:tblLayout w:type="fixed"/>
        <w:tblCellMar>
          <w:left w:w="108" w:type="dxa"/>
          <w:right w:w="108" w:type="dxa"/>
        </w:tblCellMar>
      </w:tblPrEx>
      <w:trPr>
        <w:jc w:val="center"/>
      </w:trPr>
      <w:tc>
        <w:tcPr>
          <w:tcW w:w="10080" w:type="dxa"/>
        </w:tcPr>
        <w:p>
          <w:pPr>
            <w:pStyle w:val="Normal209"/>
            <w:spacing w:before="60" w:after="200"/>
            <w:jc w:val="center"/>
          </w:pPr>
          <w:r>
            <w:rPr>
              <w:rFonts w:ascii="arial" w:eastAsia="arial" w:hAnsi="arial" w:cs="arial"/>
              <w:sz w:val="20"/>
            </w:rPr>
            <w:t>Pro-Palästina-Demo nach Angriff auf jüdischen Studenten</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0"/>
          </w:pPr>
        </w:p>
      </w:tc>
    </w:tr>
    <w:tr>
      <w:tblPrEx>
        <w:tblW w:w="10080" w:type="dxa"/>
        <w:jc w:val="center"/>
        <w:tblLayout w:type="fixed"/>
        <w:tblCellMar>
          <w:left w:w="108" w:type="dxa"/>
          <w:right w:w="108" w:type="dxa"/>
        </w:tblCellMar>
      </w:tblPrEx>
      <w:trPr>
        <w:jc w:val="center"/>
      </w:trPr>
      <w:tc>
        <w:tcPr>
          <w:tcW w:w="10080" w:type="dxa"/>
        </w:tcPr>
        <w:p>
          <w:pPr>
            <w:pStyle w:val="Normal210"/>
            <w:spacing w:before="60" w:after="200"/>
            <w:jc w:val="center"/>
          </w:pPr>
          <w:r>
            <w:rPr>
              <w:rFonts w:ascii="arial" w:eastAsia="arial" w:hAnsi="arial" w:cs="arial"/>
              <w:sz w:val="20"/>
            </w:rPr>
            <w:t>Aufgeheizte Stimmung bei Palästina-Demo an der FU</w:t>
          </w:r>
        </w:p>
      </w:tc>
    </w:tr>
  </w:tbl>
</w:hdr>
</file>

<file path=word/header6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1"/>
          </w:pPr>
        </w:p>
      </w:tc>
    </w:tr>
    <w:tr>
      <w:tblPrEx>
        <w:tblW w:w="10080" w:type="dxa"/>
        <w:jc w:val="center"/>
        <w:tblLayout w:type="fixed"/>
        <w:tblCellMar>
          <w:left w:w="108" w:type="dxa"/>
          <w:right w:w="108" w:type="dxa"/>
        </w:tblCellMar>
      </w:tblPrEx>
      <w:trPr>
        <w:jc w:val="center"/>
      </w:trPr>
      <w:tc>
        <w:tcPr>
          <w:tcW w:w="10080" w:type="dxa"/>
        </w:tcPr>
        <w:p>
          <w:pPr>
            <w:pStyle w:val="Normal211"/>
            <w:spacing w:before="60" w:after="200"/>
            <w:jc w:val="center"/>
          </w:pPr>
          <w:r>
            <w:rPr>
              <w:rFonts w:ascii="arial" w:eastAsia="arial" w:hAnsi="arial" w:cs="arial"/>
              <w:sz w:val="20"/>
            </w:rPr>
            <w:t>Antisemitismus auf dem Campus Gaza-Krieg Palästina-Demo vor der FU Berlin   Was die Politisierung über TikTok damit zu tun hat</w:t>
          </w:r>
        </w:p>
      </w:tc>
    </w:tr>
  </w:tbl>
</w:hdr>
</file>

<file path=word/header6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2"/>
          </w:pPr>
        </w:p>
      </w:tc>
    </w:tr>
    <w:tr>
      <w:tblPrEx>
        <w:tblW w:w="10080" w:type="dxa"/>
        <w:jc w:val="center"/>
        <w:tblLayout w:type="fixed"/>
        <w:tblCellMar>
          <w:left w:w="108" w:type="dxa"/>
          <w:right w:w="108" w:type="dxa"/>
        </w:tblCellMar>
      </w:tblPrEx>
      <w:trPr>
        <w:jc w:val="center"/>
      </w:trPr>
      <w:tc>
        <w:tcPr>
          <w:tcW w:w="10080" w:type="dxa"/>
        </w:tcPr>
        <w:p>
          <w:pPr>
            <w:pStyle w:val="Normal212"/>
            <w:spacing w:before="60" w:after="200"/>
            <w:jc w:val="center"/>
          </w:pPr>
          <w:r>
            <w:rPr>
              <w:rFonts w:ascii="arial" w:eastAsia="arial" w:hAnsi="arial" w:cs="arial"/>
              <w:sz w:val="20"/>
            </w:rPr>
            <w:t>Verwüstung in Hochschule, Demo vor Universität Extremismus Polizei ermittelt nach Gebetsraum-Vorfall in Karlshorst,Â Studenten fordern Rücktritt der FU-Leitung.</w:t>
          </w:r>
        </w:p>
      </w:tc>
    </w:tr>
  </w:tbl>
</w:hdr>
</file>

<file path=word/header6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3"/>
          </w:pPr>
        </w:p>
      </w:tc>
    </w:tr>
    <w:tr>
      <w:tblPrEx>
        <w:tblW w:w="10080" w:type="dxa"/>
        <w:jc w:val="center"/>
        <w:tblLayout w:type="fixed"/>
        <w:tblCellMar>
          <w:left w:w="108" w:type="dxa"/>
          <w:right w:w="108" w:type="dxa"/>
        </w:tblCellMar>
      </w:tblPrEx>
      <w:trPr>
        <w:jc w:val="center"/>
      </w:trPr>
      <w:tc>
        <w:tcPr>
          <w:tcW w:w="10080" w:type="dxa"/>
        </w:tcPr>
        <w:p>
          <w:pPr>
            <w:pStyle w:val="Normal213"/>
            <w:spacing w:before="60" w:after="200"/>
            <w:jc w:val="center"/>
          </w:pPr>
          <w:r>
            <w:rPr>
              <w:rFonts w:ascii="arial" w:eastAsia="arial" w:hAnsi="arial" w:cs="arial"/>
              <w:sz w:val="20"/>
            </w:rPr>
            <w:t>Verwüstung in Hochschule, Demo vor Universität Extremismus Polizei ermittelt nach Gebetsraum-Vorfall in Karlshorst,Â Studenten fordern Rücktritt der FU-Leitung.</w:t>
          </w:r>
        </w:p>
      </w:tc>
    </w:tr>
  </w:tbl>
</w:hdr>
</file>

<file path=word/header6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4"/>
          </w:pPr>
        </w:p>
      </w:tc>
    </w:tr>
    <w:tr>
      <w:tblPrEx>
        <w:tblW w:w="10080" w:type="dxa"/>
        <w:jc w:val="center"/>
        <w:tblLayout w:type="fixed"/>
        <w:tblCellMar>
          <w:left w:w="108" w:type="dxa"/>
          <w:right w:w="108" w:type="dxa"/>
        </w:tblCellMar>
      </w:tblPrEx>
      <w:trPr>
        <w:jc w:val="center"/>
      </w:trPr>
      <w:tc>
        <w:tcPr>
          <w:tcW w:w="10080" w:type="dxa"/>
        </w:tcPr>
        <w:p>
          <w:pPr>
            <w:pStyle w:val="Normal214"/>
            <w:spacing w:before="60" w:after="200"/>
            <w:jc w:val="center"/>
          </w:pPr>
          <w:r>
            <w:rPr>
              <w:rFonts w:ascii="arial" w:eastAsia="arial" w:hAnsi="arial" w:cs="arial"/>
              <w:sz w:val="20"/>
            </w:rPr>
            <w:t>Verwüstung in Hochschule, Demo vor Universität Extremismus Polizei ermittelt nach Gebetsraum-Vorfall in Karlshorst,Â Studenten fordern Rücktritt der FU-Leitung.</w:t>
          </w:r>
        </w:p>
      </w:tc>
    </w:tr>
  </w:tbl>
</w:hdr>
</file>

<file path=word/header6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5"/>
          </w:pPr>
        </w:p>
      </w:tc>
    </w:tr>
    <w:tr>
      <w:tblPrEx>
        <w:tblW w:w="10080" w:type="dxa"/>
        <w:jc w:val="center"/>
        <w:tblLayout w:type="fixed"/>
        <w:tblCellMar>
          <w:left w:w="108" w:type="dxa"/>
          <w:right w:w="108" w:type="dxa"/>
        </w:tblCellMar>
      </w:tblPrEx>
      <w:trPr>
        <w:jc w:val="center"/>
      </w:trPr>
      <w:tc>
        <w:tcPr>
          <w:tcW w:w="10080" w:type="dxa"/>
        </w:tcPr>
        <w:p>
          <w:pPr>
            <w:pStyle w:val="Normal215"/>
            <w:spacing w:before="60" w:after="200"/>
            <w:jc w:val="center"/>
          </w:pPr>
          <w:r>
            <w:rPr>
              <w:rFonts w:ascii="arial" w:eastAsia="arial" w:hAnsi="arial" w:cs="arial"/>
              <w:sz w:val="20"/>
            </w:rPr>
            <w:t>Free, free, free FU Propalästinensische Student*innen demonstrieren auf dem Campus gegen ihre Universität</w:t>
          </w:r>
        </w:p>
      </w:tc>
    </w:tr>
  </w:tbl>
</w:hdr>
</file>

<file path=word/header6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
          </w:pPr>
        </w:p>
      </w:tc>
    </w:tr>
    <w:tr>
      <w:tblPrEx>
        <w:tblW w:w="10080" w:type="dxa"/>
        <w:jc w:val="center"/>
        <w:tblLayout w:type="fixed"/>
        <w:tblCellMar>
          <w:left w:w="108" w:type="dxa"/>
          <w:right w:w="108" w:type="dxa"/>
        </w:tblCellMar>
      </w:tblPrEx>
      <w:trPr>
        <w:jc w:val="center"/>
      </w:trPr>
      <w:tc>
        <w:tcPr>
          <w:tcW w:w="10080" w:type="dxa"/>
        </w:tcPr>
        <w:p>
          <w:pPr>
            <w:pStyle w:val="Normal21"/>
            <w:spacing w:before="60" w:after="200"/>
            <w:jc w:val="center"/>
          </w:pPr>
          <w:r>
            <w:rPr>
              <w:rFonts w:ascii="arial" w:eastAsia="arial" w:hAnsi="arial" w:cs="arial"/>
              <w:sz w:val="20"/>
            </w:rPr>
            <w:t>Universitäten im Dilemma</w:t>
          </w:r>
        </w:p>
      </w:tc>
    </w:tr>
  </w:tbl>
</w:hdr>
</file>

<file path=word/header6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6"/>
          </w:pPr>
        </w:p>
      </w:tc>
    </w:tr>
    <w:tr>
      <w:tblPrEx>
        <w:tblW w:w="10080" w:type="dxa"/>
        <w:jc w:val="center"/>
        <w:tblLayout w:type="fixed"/>
        <w:tblCellMar>
          <w:left w:w="108" w:type="dxa"/>
          <w:right w:w="108" w:type="dxa"/>
        </w:tblCellMar>
      </w:tblPrEx>
      <w:trPr>
        <w:jc w:val="center"/>
      </w:trPr>
      <w:tc>
        <w:tcPr>
          <w:tcW w:w="10080" w:type="dxa"/>
        </w:tcPr>
        <w:p>
          <w:pPr>
            <w:pStyle w:val="Normal216"/>
            <w:spacing w:before="60" w:after="200"/>
            <w:jc w:val="center"/>
          </w:pPr>
          <w:r>
            <w:rPr>
              <w:rFonts w:ascii="arial" w:eastAsia="arial" w:hAnsi="arial" w:cs="arial"/>
              <w:sz w:val="20"/>
            </w:rPr>
            <w:t>FU Berlin Nach Angriff auf jüdischen Studenten - Rücktritt von Senatorin gefordert</w:t>
          </w:r>
        </w:p>
      </w:tc>
    </w:tr>
  </w:tbl>
</w:hdr>
</file>

<file path=word/header6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7"/>
          </w:pPr>
        </w:p>
      </w:tc>
    </w:tr>
    <w:tr>
      <w:tblPrEx>
        <w:tblW w:w="10080" w:type="dxa"/>
        <w:jc w:val="center"/>
        <w:tblLayout w:type="fixed"/>
        <w:tblCellMar>
          <w:left w:w="108" w:type="dxa"/>
          <w:right w:w="108" w:type="dxa"/>
        </w:tblCellMar>
      </w:tblPrEx>
      <w:trPr>
        <w:jc w:val="center"/>
      </w:trPr>
      <w:tc>
        <w:tcPr>
          <w:tcW w:w="10080" w:type="dxa"/>
        </w:tcPr>
        <w:p>
          <w:pPr>
            <w:pStyle w:val="Normal217"/>
            <w:spacing w:before="60" w:after="200"/>
            <w:jc w:val="center"/>
          </w:pPr>
          <w:r>
            <w:rPr>
              <w:rFonts w:ascii="arial" w:eastAsia="arial" w:hAnsi="arial" w:cs="arial"/>
              <w:sz w:val="20"/>
            </w:rPr>
            <w:t>Aufgeheizte Stimmung an der FU</w:t>
          </w:r>
        </w:p>
      </w:tc>
    </w:tr>
  </w:tbl>
</w:hdr>
</file>

<file path=word/header6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8"/>
          </w:pPr>
        </w:p>
      </w:tc>
    </w:tr>
    <w:tr>
      <w:tblPrEx>
        <w:tblW w:w="10080" w:type="dxa"/>
        <w:jc w:val="center"/>
        <w:tblLayout w:type="fixed"/>
        <w:tblCellMar>
          <w:left w:w="108" w:type="dxa"/>
          <w:right w:w="108" w:type="dxa"/>
        </w:tblCellMar>
      </w:tblPrEx>
      <w:trPr>
        <w:jc w:val="center"/>
      </w:trPr>
      <w:tc>
        <w:tcPr>
          <w:tcW w:w="10080" w:type="dxa"/>
        </w:tcPr>
        <w:p>
          <w:pPr>
            <w:pStyle w:val="Normal218"/>
            <w:spacing w:before="60" w:after="200"/>
            <w:jc w:val="center"/>
          </w:pPr>
          <w:r>
            <w:rPr>
              <w:rFonts w:ascii="arial" w:eastAsia="arial" w:hAnsi="arial" w:cs="arial"/>
              <w:sz w:val="20"/>
            </w:rPr>
            <w:t>Ermittler: Gezielter Angriff Erste Erkenntnisse nach Attacke auf jüdischen Studenten in Berlin Dutzende nehmen an propalästinensischer Kundgebung teil</w:t>
          </w:r>
        </w:p>
      </w:tc>
    </w:tr>
  </w:tbl>
</w:hdr>
</file>

<file path=word/header6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9"/>
          </w:pPr>
        </w:p>
      </w:tc>
    </w:tr>
    <w:tr>
      <w:tblPrEx>
        <w:tblW w:w="10080" w:type="dxa"/>
        <w:jc w:val="center"/>
        <w:tblLayout w:type="fixed"/>
        <w:tblCellMar>
          <w:left w:w="108" w:type="dxa"/>
          <w:right w:w="108" w:type="dxa"/>
        </w:tblCellMar>
      </w:tblPrEx>
      <w:trPr>
        <w:jc w:val="center"/>
      </w:trPr>
      <w:tc>
        <w:tcPr>
          <w:tcW w:w="10080" w:type="dxa"/>
        </w:tcPr>
        <w:p>
          <w:pPr>
            <w:pStyle w:val="Normal219"/>
            <w:spacing w:before="60" w:after="200"/>
            <w:jc w:val="center"/>
          </w:pPr>
          <w:r>
            <w:rPr>
              <w:rFonts w:ascii="arial" w:eastAsia="arial" w:hAnsi="arial" w:cs="arial"/>
              <w:sz w:val="20"/>
            </w:rPr>
            <w:t>Aufgeheizte Stimmung bei Palästina-Demo</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0"/>
          </w:pPr>
        </w:p>
      </w:tc>
    </w:tr>
    <w:tr>
      <w:tblPrEx>
        <w:tblW w:w="10080" w:type="dxa"/>
        <w:jc w:val="center"/>
        <w:tblLayout w:type="fixed"/>
        <w:tblCellMar>
          <w:left w:w="108" w:type="dxa"/>
          <w:right w:w="108" w:type="dxa"/>
        </w:tblCellMar>
      </w:tblPrEx>
      <w:trPr>
        <w:jc w:val="center"/>
      </w:trPr>
      <w:tc>
        <w:tcPr>
          <w:tcW w:w="10080" w:type="dxa"/>
        </w:tcPr>
        <w:p>
          <w:pPr>
            <w:pStyle w:val="Normal220"/>
            <w:spacing w:before="60" w:after="200"/>
            <w:jc w:val="center"/>
          </w:pPr>
          <w:r>
            <w:rPr>
              <w:rFonts w:ascii="arial" w:eastAsia="arial" w:hAnsi="arial" w:cs="arial"/>
              <w:sz w:val="20"/>
            </w:rPr>
            <w:t>Aufgeheizte Stimmung bei Palästina-Demo</w:t>
          </w:r>
        </w:p>
      </w:tc>
    </w:tr>
  </w:tbl>
</w:hdr>
</file>

<file path=word/header6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1"/>
          </w:pPr>
        </w:p>
      </w:tc>
    </w:tr>
    <w:tr>
      <w:tblPrEx>
        <w:tblW w:w="10080" w:type="dxa"/>
        <w:jc w:val="center"/>
        <w:tblLayout w:type="fixed"/>
        <w:tblCellMar>
          <w:left w:w="108" w:type="dxa"/>
          <w:right w:w="108" w:type="dxa"/>
        </w:tblCellMar>
      </w:tblPrEx>
      <w:trPr>
        <w:jc w:val="center"/>
      </w:trPr>
      <w:tc>
        <w:tcPr>
          <w:tcW w:w="10080" w:type="dxa"/>
        </w:tcPr>
        <w:p>
          <w:pPr>
            <w:pStyle w:val="Normal221"/>
            <w:spacing w:before="60" w:after="200"/>
            <w:jc w:val="center"/>
          </w:pPr>
          <w:r>
            <w:rPr>
              <w:rFonts w:ascii="arial" w:eastAsia="arial" w:hAnsi="arial" w:cs="arial"/>
              <w:sz w:val="20"/>
            </w:rPr>
            <w:t>Aufgeheizte Stimmung bei Palästina-Demo</w:t>
          </w:r>
        </w:p>
      </w:tc>
    </w:tr>
  </w:tbl>
</w:hdr>
</file>

<file path=word/header6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2"/>
          </w:pPr>
        </w:p>
      </w:tc>
    </w:tr>
    <w:tr>
      <w:tblPrEx>
        <w:tblW w:w="10080" w:type="dxa"/>
        <w:jc w:val="center"/>
        <w:tblLayout w:type="fixed"/>
        <w:tblCellMar>
          <w:left w:w="108" w:type="dxa"/>
          <w:right w:w="108" w:type="dxa"/>
        </w:tblCellMar>
      </w:tblPrEx>
      <w:trPr>
        <w:jc w:val="center"/>
      </w:trPr>
      <w:tc>
        <w:tcPr>
          <w:tcW w:w="10080" w:type="dxa"/>
        </w:tcPr>
        <w:p>
          <w:pPr>
            <w:pStyle w:val="Normal222"/>
            <w:spacing w:before="60" w:after="200"/>
            <w:jc w:val="center"/>
          </w:pPr>
          <w:r>
            <w:rPr>
              <w:rFonts w:ascii="arial" w:eastAsia="arial" w:hAnsi="arial" w:cs="arial"/>
              <w:sz w:val="20"/>
            </w:rPr>
            <w:t>Aufgeheizte Stimmung bei Palästina-Demo</w:t>
          </w:r>
        </w:p>
      </w:tc>
    </w:tr>
  </w:tbl>
</w:hdr>
</file>

<file path=word/header6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3"/>
          </w:pPr>
        </w:p>
      </w:tc>
    </w:tr>
    <w:tr>
      <w:tblPrEx>
        <w:tblW w:w="10080" w:type="dxa"/>
        <w:jc w:val="center"/>
        <w:tblLayout w:type="fixed"/>
        <w:tblCellMar>
          <w:left w:w="108" w:type="dxa"/>
          <w:right w:w="108" w:type="dxa"/>
        </w:tblCellMar>
      </w:tblPrEx>
      <w:trPr>
        <w:jc w:val="center"/>
      </w:trPr>
      <w:tc>
        <w:tcPr>
          <w:tcW w:w="10080" w:type="dxa"/>
        </w:tcPr>
        <w:p>
          <w:pPr>
            <w:pStyle w:val="Normal223"/>
            <w:spacing w:before="60" w:after="200"/>
            <w:jc w:val="center"/>
          </w:pPr>
          <w:r>
            <w:rPr>
              <w:rFonts w:ascii="arial" w:eastAsia="arial" w:hAnsi="arial" w:cs="arial"/>
              <w:sz w:val="20"/>
            </w:rPr>
            <w:t>Aufgeheizte Stimmung bei Palästina-Demo</w:t>
          </w:r>
        </w:p>
      </w:tc>
    </w:tr>
  </w:tbl>
</w:hdr>
</file>

<file path=word/header6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4"/>
          </w:pPr>
        </w:p>
      </w:tc>
    </w:tr>
    <w:tr>
      <w:tblPrEx>
        <w:tblW w:w="10080" w:type="dxa"/>
        <w:jc w:val="center"/>
        <w:tblLayout w:type="fixed"/>
        <w:tblCellMar>
          <w:left w:w="108" w:type="dxa"/>
          <w:right w:w="108" w:type="dxa"/>
        </w:tblCellMar>
      </w:tblPrEx>
      <w:trPr>
        <w:jc w:val="center"/>
      </w:trPr>
      <w:tc>
        <w:tcPr>
          <w:tcW w:w="10080" w:type="dxa"/>
        </w:tcPr>
        <w:p>
          <w:pPr>
            <w:pStyle w:val="Normal224"/>
            <w:spacing w:before="60" w:after="200"/>
            <w:jc w:val="center"/>
          </w:pPr>
          <w:r>
            <w:rPr>
              <w:rFonts w:ascii="arial" w:eastAsia="arial" w:hAnsi="arial" w:cs="arial"/>
              <w:sz w:val="20"/>
            </w:rPr>
            <w:t>Aufgeheizte Stimmung bei Palästina-Demo</w:t>
          </w:r>
        </w:p>
      </w:tc>
    </w:tr>
  </w:tbl>
</w:hdr>
</file>

<file path=word/header6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5"/>
          </w:pPr>
        </w:p>
      </w:tc>
    </w:tr>
    <w:tr>
      <w:tblPrEx>
        <w:tblW w:w="10080" w:type="dxa"/>
        <w:jc w:val="center"/>
        <w:tblLayout w:type="fixed"/>
        <w:tblCellMar>
          <w:left w:w="108" w:type="dxa"/>
          <w:right w:w="108" w:type="dxa"/>
        </w:tblCellMar>
      </w:tblPrEx>
      <w:trPr>
        <w:jc w:val="center"/>
      </w:trPr>
      <w:tc>
        <w:tcPr>
          <w:tcW w:w="10080" w:type="dxa"/>
        </w:tcPr>
        <w:p>
          <w:pPr>
            <w:pStyle w:val="Normal225"/>
            <w:spacing w:before="60" w:after="200"/>
            <w:jc w:val="center"/>
          </w:pPr>
          <w:r>
            <w:rPr>
              <w:rFonts w:ascii="arial" w:eastAsia="arial" w:hAnsi="arial" w:cs="arial"/>
              <w:sz w:val="20"/>
            </w:rPr>
            <w:t>Aufgeheizte Stimmung bei Palästina-Demo</w:t>
          </w:r>
        </w:p>
      </w:tc>
    </w:tr>
  </w:tbl>
</w:hdr>
</file>

<file path=word/header6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
          </w:pPr>
        </w:p>
      </w:tc>
    </w:tr>
    <w:tr>
      <w:tblPrEx>
        <w:tblW w:w="10080" w:type="dxa"/>
        <w:jc w:val="center"/>
        <w:tblLayout w:type="fixed"/>
        <w:tblCellMar>
          <w:left w:w="108" w:type="dxa"/>
          <w:right w:w="108" w:type="dxa"/>
        </w:tblCellMar>
      </w:tblPrEx>
      <w:trPr>
        <w:jc w:val="center"/>
      </w:trPr>
      <w:tc>
        <w:tcPr>
          <w:tcW w:w="10080" w:type="dxa"/>
        </w:tcPr>
        <w:p>
          <w:pPr>
            <w:pStyle w:val="Normal22"/>
            <w:spacing w:before="60" w:after="200"/>
            <w:jc w:val="center"/>
          </w:pPr>
          <w:r>
            <w:rPr>
              <w:rFonts w:ascii="arial" w:eastAsia="arial" w:hAnsi="arial" w:cs="arial"/>
              <w:sz w:val="20"/>
            </w:rPr>
            <w:t>Linksradikale Krawalle in Grünheide Tesla -Gegner wollen Fabrik-Gelände stürmen</w:t>
          </w:r>
        </w:p>
      </w:tc>
    </w:tr>
  </w:tbl>
</w:hdr>
</file>

<file path=word/header6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6"/>
          </w:pPr>
        </w:p>
      </w:tc>
    </w:tr>
    <w:tr>
      <w:tblPrEx>
        <w:tblW w:w="10080" w:type="dxa"/>
        <w:jc w:val="center"/>
        <w:tblLayout w:type="fixed"/>
        <w:tblCellMar>
          <w:left w:w="108" w:type="dxa"/>
          <w:right w:w="108" w:type="dxa"/>
        </w:tblCellMar>
      </w:tblPrEx>
      <w:trPr>
        <w:jc w:val="center"/>
      </w:trPr>
      <w:tc>
        <w:tcPr>
          <w:tcW w:w="10080" w:type="dxa"/>
        </w:tcPr>
        <w:p>
          <w:pPr>
            <w:pStyle w:val="Normal226"/>
            <w:spacing w:before="60" w:after="200"/>
            <w:jc w:val="center"/>
          </w:pPr>
          <w:r>
            <w:rPr>
              <w:rFonts w:ascii="arial" w:eastAsia="arial" w:hAnsi="arial" w:cs="arial"/>
              <w:sz w:val="20"/>
            </w:rPr>
            <w:t>Aufgeheizte Stimmung bei Palästina-Demo</w:t>
          </w:r>
        </w:p>
      </w:tc>
    </w:tr>
  </w:tbl>
</w:hdr>
</file>

<file path=word/header6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7"/>
          </w:pPr>
        </w:p>
      </w:tc>
    </w:tr>
    <w:tr>
      <w:tblPrEx>
        <w:tblW w:w="10080" w:type="dxa"/>
        <w:jc w:val="center"/>
        <w:tblLayout w:type="fixed"/>
        <w:tblCellMar>
          <w:left w:w="108" w:type="dxa"/>
          <w:right w:w="108" w:type="dxa"/>
        </w:tblCellMar>
      </w:tblPrEx>
      <w:trPr>
        <w:jc w:val="center"/>
      </w:trPr>
      <w:tc>
        <w:tcPr>
          <w:tcW w:w="10080" w:type="dxa"/>
        </w:tcPr>
        <w:p>
          <w:pPr>
            <w:pStyle w:val="Normal227"/>
            <w:spacing w:before="60" w:after="200"/>
            <w:jc w:val="center"/>
          </w:pPr>
          <w:r>
            <w:rPr>
              <w:rFonts w:ascii="arial" w:eastAsia="arial" w:hAnsi="arial" w:cs="arial"/>
              <w:sz w:val="20"/>
            </w:rPr>
            <w:t>Aufgeheizte Stimmung bei Palästina-Demo</w:t>
          </w:r>
        </w:p>
      </w:tc>
    </w:tr>
  </w:tbl>
</w:hdr>
</file>

<file path=word/header6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8"/>
          </w:pPr>
        </w:p>
      </w:tc>
    </w:tr>
    <w:tr>
      <w:tblPrEx>
        <w:tblW w:w="10080" w:type="dxa"/>
        <w:jc w:val="center"/>
        <w:tblLayout w:type="fixed"/>
        <w:tblCellMar>
          <w:left w:w="108" w:type="dxa"/>
          <w:right w:w="108" w:type="dxa"/>
        </w:tblCellMar>
      </w:tblPrEx>
      <w:trPr>
        <w:jc w:val="center"/>
      </w:trPr>
      <w:tc>
        <w:tcPr>
          <w:tcW w:w="10080" w:type="dxa"/>
        </w:tcPr>
        <w:p>
          <w:pPr>
            <w:pStyle w:val="Normal228"/>
            <w:spacing w:before="60" w:after="200"/>
            <w:jc w:val="center"/>
          </w:pPr>
          <w:r>
            <w:rPr>
              <w:rFonts w:ascii="arial" w:eastAsia="arial" w:hAnsi="arial" w:cs="arial"/>
              <w:sz w:val="20"/>
            </w:rPr>
            <w:t>,,Solidarität mit Palästina"</w:t>
          </w:r>
        </w:p>
      </w:tc>
    </w:tr>
  </w:tbl>
</w:hdr>
</file>

<file path=word/header6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9"/>
          </w:pPr>
        </w:p>
      </w:tc>
    </w:tr>
    <w:tr>
      <w:tblPrEx>
        <w:tblW w:w="10080" w:type="dxa"/>
        <w:jc w:val="center"/>
        <w:tblLayout w:type="fixed"/>
        <w:tblCellMar>
          <w:left w:w="108" w:type="dxa"/>
          <w:right w:w="108" w:type="dxa"/>
        </w:tblCellMar>
      </w:tblPrEx>
      <w:trPr>
        <w:jc w:val="center"/>
      </w:trPr>
      <w:tc>
        <w:tcPr>
          <w:tcW w:w="10080" w:type="dxa"/>
        </w:tcPr>
        <w:p>
          <w:pPr>
            <w:pStyle w:val="Normal229"/>
            <w:spacing w:before="60" w:after="200"/>
            <w:jc w:val="center"/>
          </w:pPr>
          <w:r>
            <w:rPr>
              <w:rFonts w:ascii="arial" w:eastAsia="arial" w:hAnsi="arial" w:cs="arial"/>
              <w:sz w:val="20"/>
            </w:rPr>
            <w:t>Pro-Palästina-Demo vor FU-Mensa geplant: Debatte</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0"/>
          </w:pPr>
        </w:p>
      </w:tc>
    </w:tr>
    <w:tr>
      <w:tblPrEx>
        <w:tblW w:w="10080" w:type="dxa"/>
        <w:jc w:val="center"/>
        <w:tblLayout w:type="fixed"/>
        <w:tblCellMar>
          <w:left w:w="108" w:type="dxa"/>
          <w:right w:w="108" w:type="dxa"/>
        </w:tblCellMar>
      </w:tblPrEx>
      <w:trPr>
        <w:jc w:val="center"/>
      </w:trPr>
      <w:tc>
        <w:tcPr>
          <w:tcW w:w="10080" w:type="dxa"/>
        </w:tcPr>
        <w:p>
          <w:pPr>
            <w:pStyle w:val="Normal230"/>
            <w:spacing w:before="60" w:after="200"/>
            <w:jc w:val="center"/>
          </w:pPr>
          <w:r>
            <w:rPr>
              <w:rFonts w:ascii="arial" w:eastAsia="arial" w:hAnsi="arial" w:cs="arial"/>
              <w:sz w:val="20"/>
            </w:rPr>
            <w:t>Aufgeheizte Stimmung bei Palästina-Demo an der FU</w:t>
          </w:r>
        </w:p>
      </w:tc>
    </w:tr>
  </w:tbl>
</w:hdr>
</file>

<file path=word/header6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1"/>
          </w:pPr>
        </w:p>
      </w:tc>
    </w:tr>
    <w:tr>
      <w:tblPrEx>
        <w:tblW w:w="10080" w:type="dxa"/>
        <w:jc w:val="center"/>
        <w:tblLayout w:type="fixed"/>
        <w:tblCellMar>
          <w:left w:w="108" w:type="dxa"/>
          <w:right w:w="108" w:type="dxa"/>
        </w:tblCellMar>
      </w:tblPrEx>
      <w:trPr>
        <w:jc w:val="center"/>
      </w:trPr>
      <w:tc>
        <w:tcPr>
          <w:tcW w:w="10080" w:type="dxa"/>
        </w:tcPr>
        <w:p>
          <w:pPr>
            <w:pStyle w:val="Normal231"/>
            <w:spacing w:before="60" w:after="200"/>
            <w:jc w:val="center"/>
          </w:pPr>
          <w:r>
            <w:rPr>
              <w:rFonts w:ascii="arial" w:eastAsia="arial" w:hAnsi="arial" w:cs="arial"/>
              <w:sz w:val="20"/>
            </w:rPr>
            <w:t>FU Berlin steht in der Kritik Debatte Der Hochschule wird vorgeworfen, zu tolerant im Umgang mit Antisemitismus zu sein. Nun gibt es eine Demo.</w:t>
          </w:r>
        </w:p>
      </w:tc>
    </w:tr>
  </w:tbl>
</w:hdr>
</file>

<file path=word/header6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6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2"/>
          </w:pPr>
        </w:p>
      </w:tc>
    </w:tr>
    <w:tr>
      <w:tblPrEx>
        <w:tblW w:w="10080" w:type="dxa"/>
        <w:jc w:val="center"/>
        <w:tblLayout w:type="fixed"/>
        <w:tblCellMar>
          <w:left w:w="108" w:type="dxa"/>
          <w:right w:w="108" w:type="dxa"/>
        </w:tblCellMar>
      </w:tblPrEx>
      <w:trPr>
        <w:jc w:val="center"/>
      </w:trPr>
      <w:tc>
        <w:tcPr>
          <w:tcW w:w="10080" w:type="dxa"/>
        </w:tcPr>
        <w:p>
          <w:pPr>
            <w:pStyle w:val="Normal232"/>
            <w:spacing w:before="60" w:after="200"/>
            <w:jc w:val="center"/>
          </w:pPr>
          <w:r>
            <w:rPr>
              <w:rFonts w:ascii="arial" w:eastAsia="arial" w:hAnsi="arial" w:cs="arial"/>
              <w:sz w:val="20"/>
            </w:rPr>
            <w:t>FU Berlin steht in der Kritik Debatte Der Hochschule wird vorgeworfen, zu tolerant im Umgang mit Antisemitismus zu sein. Nun gibt es eine Demo.</w:t>
          </w:r>
        </w:p>
      </w:tc>
    </w:tr>
  </w:tbl>
</w:hdr>
</file>

<file path=word/header6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3"/>
          </w:pPr>
        </w:p>
      </w:tc>
    </w:tr>
    <w:tr>
      <w:tblPrEx>
        <w:tblW w:w="10080" w:type="dxa"/>
        <w:jc w:val="center"/>
        <w:tblLayout w:type="fixed"/>
        <w:tblCellMar>
          <w:left w:w="108" w:type="dxa"/>
          <w:right w:w="108" w:type="dxa"/>
        </w:tblCellMar>
      </w:tblPrEx>
      <w:trPr>
        <w:jc w:val="center"/>
      </w:trPr>
      <w:tc>
        <w:tcPr>
          <w:tcW w:w="10080" w:type="dxa"/>
        </w:tcPr>
        <w:p>
          <w:pPr>
            <w:pStyle w:val="Normal233"/>
            <w:spacing w:before="60" w:after="200"/>
            <w:jc w:val="center"/>
          </w:pPr>
          <w:r>
            <w:rPr>
              <w:rFonts w:ascii="arial" w:eastAsia="arial" w:hAnsi="arial" w:cs="arial"/>
              <w:sz w:val="20"/>
            </w:rPr>
            <w:t>FU Berlin steht in der Kritik Debatte Der Hochschule wird vorgeworfen, zu tolerant im Umgang mit Antisemitismus zu sein. Nun gibt es eine Demo.</w:t>
          </w:r>
        </w:p>
      </w:tc>
    </w:tr>
  </w:tbl>
</w:hdr>
</file>

<file path=word/header7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4"/>
          </w:pPr>
        </w:p>
      </w:tc>
    </w:tr>
    <w:tr>
      <w:tblPrEx>
        <w:tblW w:w="10080" w:type="dxa"/>
        <w:jc w:val="center"/>
        <w:tblLayout w:type="fixed"/>
        <w:tblCellMar>
          <w:left w:w="108" w:type="dxa"/>
          <w:right w:w="108" w:type="dxa"/>
        </w:tblCellMar>
      </w:tblPrEx>
      <w:trPr>
        <w:jc w:val="center"/>
      </w:trPr>
      <w:tc>
        <w:tcPr>
          <w:tcW w:w="10080" w:type="dxa"/>
        </w:tcPr>
        <w:p>
          <w:pPr>
            <w:pStyle w:val="Normal234"/>
            <w:spacing w:before="60" w:after="200"/>
            <w:jc w:val="center"/>
          </w:pPr>
          <w:r>
            <w:rPr>
              <w:rFonts w:ascii="arial" w:eastAsia="arial" w:hAnsi="arial" w:cs="arial"/>
              <w:sz w:val="20"/>
            </w:rPr>
            <w:t>FU Berlin Nach Angriff auf jüdischen Studenten - Rücktritt von Senatorin gefordert</w:t>
          </w:r>
        </w:p>
      </w:tc>
    </w:tr>
  </w:tbl>
</w:hdr>
</file>

<file path=word/header7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5"/>
          </w:pPr>
        </w:p>
      </w:tc>
    </w:tr>
    <w:tr>
      <w:tblPrEx>
        <w:tblW w:w="10080" w:type="dxa"/>
        <w:jc w:val="center"/>
        <w:tblLayout w:type="fixed"/>
        <w:tblCellMar>
          <w:left w:w="108" w:type="dxa"/>
          <w:right w:w="108" w:type="dxa"/>
        </w:tblCellMar>
      </w:tblPrEx>
      <w:trPr>
        <w:jc w:val="center"/>
      </w:trPr>
      <w:tc>
        <w:tcPr>
          <w:tcW w:w="10080" w:type="dxa"/>
        </w:tcPr>
        <w:p>
          <w:pPr>
            <w:pStyle w:val="Normal235"/>
            <w:spacing w:before="60" w:after="200"/>
            <w:jc w:val="center"/>
          </w:pPr>
          <w:r>
            <w:rPr>
              <w:rFonts w:ascii="arial" w:eastAsia="arial" w:hAnsi="arial" w:cs="arial"/>
              <w:sz w:val="20"/>
            </w:rPr>
            <w:t>Rücktritt von Senatorin gefordert: Demo an FU steht bevor</w:t>
          </w:r>
        </w:p>
      </w:tc>
    </w:tr>
  </w:tbl>
</w:hdr>
</file>

<file path=word/header7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
          </w:pPr>
        </w:p>
      </w:tc>
    </w:tr>
    <w:tr>
      <w:tblPrEx>
        <w:tblW w:w="10080" w:type="dxa"/>
        <w:jc w:val="center"/>
        <w:tblLayout w:type="fixed"/>
        <w:tblCellMar>
          <w:left w:w="108" w:type="dxa"/>
          <w:right w:w="108" w:type="dxa"/>
        </w:tblCellMar>
      </w:tblPrEx>
      <w:trPr>
        <w:jc w:val="center"/>
      </w:trPr>
      <w:tc>
        <w:tcPr>
          <w:tcW w:w="10080" w:type="dxa"/>
        </w:tcPr>
        <w:p>
          <w:pPr>
            <w:pStyle w:val="Normal23"/>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7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6"/>
          </w:pPr>
        </w:p>
      </w:tc>
    </w:tr>
    <w:tr>
      <w:tblPrEx>
        <w:tblW w:w="10080" w:type="dxa"/>
        <w:jc w:val="center"/>
        <w:tblLayout w:type="fixed"/>
        <w:tblCellMar>
          <w:left w:w="108" w:type="dxa"/>
          <w:right w:w="108" w:type="dxa"/>
        </w:tblCellMar>
      </w:tblPrEx>
      <w:trPr>
        <w:jc w:val="center"/>
      </w:trPr>
      <w:tc>
        <w:tcPr>
          <w:tcW w:w="10080" w:type="dxa"/>
        </w:tcPr>
        <w:p>
          <w:pPr>
            <w:pStyle w:val="Normal236"/>
            <w:spacing w:before="60" w:after="200"/>
            <w:jc w:val="center"/>
          </w:pPr>
          <w:r>
            <w:rPr>
              <w:rFonts w:ascii="arial" w:eastAsia="arial" w:hAnsi="arial" w:cs="arial"/>
              <w:sz w:val="20"/>
            </w:rPr>
            <w:t>Antisemitischer Angriff</w:t>
          </w:r>
        </w:p>
      </w:tc>
    </w:tr>
  </w:tbl>
</w:hdr>
</file>

<file path=word/header7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7"/>
          </w:pPr>
        </w:p>
      </w:tc>
    </w:tr>
    <w:tr>
      <w:tblPrEx>
        <w:tblW w:w="10080" w:type="dxa"/>
        <w:jc w:val="center"/>
        <w:tblLayout w:type="fixed"/>
        <w:tblCellMar>
          <w:left w:w="108" w:type="dxa"/>
          <w:right w:w="108" w:type="dxa"/>
        </w:tblCellMar>
      </w:tblPrEx>
      <w:trPr>
        <w:jc w:val="center"/>
      </w:trPr>
      <w:tc>
        <w:tcPr>
          <w:tcW w:w="10080" w:type="dxa"/>
        </w:tcPr>
        <w:p>
          <w:pPr>
            <w:pStyle w:val="Normal237"/>
            <w:spacing w:before="60" w:after="200"/>
            <w:jc w:val="center"/>
          </w:pPr>
          <w:r>
            <w:rPr>
              <w:rFonts w:ascii="arial" w:eastAsia="arial" w:hAnsi="arial" w:cs="arial"/>
              <w:sz w:val="20"/>
            </w:rPr>
            <w:t>Knochenbrüche und Kommunismus</w:t>
          </w:r>
        </w:p>
      </w:tc>
    </w:tr>
  </w:tbl>
</w:hdr>
</file>

<file path=word/header7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8"/>
          </w:pPr>
        </w:p>
      </w:tc>
    </w:tr>
    <w:tr>
      <w:tblPrEx>
        <w:tblW w:w="10080" w:type="dxa"/>
        <w:jc w:val="center"/>
        <w:tblLayout w:type="fixed"/>
        <w:tblCellMar>
          <w:left w:w="108" w:type="dxa"/>
          <w:right w:w="108" w:type="dxa"/>
        </w:tblCellMar>
      </w:tblPrEx>
      <w:trPr>
        <w:jc w:val="center"/>
      </w:trPr>
      <w:tc>
        <w:tcPr>
          <w:tcW w:w="10080" w:type="dxa"/>
        </w:tcPr>
        <w:p>
          <w:pPr>
            <w:pStyle w:val="Normal238"/>
            <w:spacing w:before="60" w:after="200"/>
            <w:jc w:val="center"/>
          </w:pPr>
          <w:r>
            <w:rPr>
              <w:rFonts w:ascii="arial" w:eastAsia="arial" w:hAnsi="arial" w:cs="arial"/>
              <w:sz w:val="20"/>
            </w:rPr>
            <w:t>Wer ist Joe Chialo? Diplomatensohn, Türsteher, Kultursenator: Sieben Monate unterwegs mit dem Hoffnungsträger der CDU</w:t>
          </w:r>
        </w:p>
      </w:tc>
    </w:tr>
  </w:tbl>
</w:hdr>
</file>

<file path=word/header7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9"/>
          </w:pPr>
        </w:p>
      </w:tc>
    </w:tr>
    <w:tr>
      <w:tblPrEx>
        <w:tblW w:w="10080" w:type="dxa"/>
        <w:jc w:val="center"/>
        <w:tblLayout w:type="fixed"/>
        <w:tblCellMar>
          <w:left w:w="108" w:type="dxa"/>
          <w:right w:w="108" w:type="dxa"/>
        </w:tblCellMar>
      </w:tblPrEx>
      <w:trPr>
        <w:jc w:val="center"/>
      </w:trPr>
      <w:tc>
        <w:tcPr>
          <w:tcW w:w="10080" w:type="dxa"/>
        </w:tcPr>
        <w:p>
          <w:pPr>
            <w:pStyle w:val="Normal239"/>
            <w:spacing w:before="60" w:after="200"/>
            <w:jc w:val="center"/>
          </w:pPr>
          <w:r>
            <w:rPr>
              <w:rFonts w:ascii="arial" w:eastAsia="arial" w:hAnsi="arial" w:cs="arial"/>
              <w:sz w:val="20"/>
            </w:rPr>
            <w:t>Pro-Palästina-Demo vor FU-Mensa geplant: Debatte</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0"/>
          </w:pPr>
        </w:p>
      </w:tc>
    </w:tr>
    <w:tr>
      <w:tblPrEx>
        <w:tblW w:w="10080" w:type="dxa"/>
        <w:jc w:val="center"/>
        <w:tblLayout w:type="fixed"/>
        <w:tblCellMar>
          <w:left w:w="108" w:type="dxa"/>
          <w:right w:w="108" w:type="dxa"/>
        </w:tblCellMar>
      </w:tblPrEx>
      <w:trPr>
        <w:jc w:val="center"/>
      </w:trPr>
      <w:tc>
        <w:tcPr>
          <w:tcW w:w="10080" w:type="dxa"/>
        </w:tcPr>
        <w:p>
          <w:pPr>
            <w:pStyle w:val="Normal240"/>
            <w:spacing w:before="60" w:after="200"/>
            <w:jc w:val="center"/>
          </w:pPr>
          <w:r>
            <w:rPr>
              <w:rFonts w:ascii="arial" w:eastAsia="arial" w:hAnsi="arial" w:cs="arial"/>
              <w:sz w:val="20"/>
            </w:rPr>
            <w:t>Studenten der FU Berlin melden propalästinensische Kundgebung an Die Freie Universität Berlin steht wegen ihres Umgangs mit Antisemitismus in der Kritik. Nun st....</w:t>
          </w:r>
        </w:p>
      </w:tc>
    </w:tr>
  </w:tbl>
</w:hdr>
</file>

<file path=word/header7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1"/>
          </w:pPr>
        </w:p>
      </w:tc>
    </w:tr>
    <w:tr>
      <w:tblPrEx>
        <w:tblW w:w="10080" w:type="dxa"/>
        <w:jc w:val="center"/>
        <w:tblLayout w:type="fixed"/>
        <w:tblCellMar>
          <w:left w:w="108" w:type="dxa"/>
          <w:right w:w="108" w:type="dxa"/>
        </w:tblCellMar>
      </w:tblPrEx>
      <w:trPr>
        <w:jc w:val="center"/>
      </w:trPr>
      <w:tc>
        <w:tcPr>
          <w:tcW w:w="10080" w:type="dxa"/>
        </w:tcPr>
        <w:p>
          <w:pPr>
            <w:pStyle w:val="Normal241"/>
            <w:spacing w:before="60" w:after="200"/>
            <w:jc w:val="center"/>
          </w:pPr>
          <w:r>
            <w:rPr>
              <w:rFonts w:ascii="arial" w:eastAsia="arial" w:hAnsi="arial" w:cs="arial"/>
              <w:sz w:val="20"/>
            </w:rPr>
            <w:t>FU Berlin Nach Angriff auf jüdischen Studenten - Rücktritt von Senatorin gefordert</w:t>
          </w:r>
        </w:p>
      </w:tc>
    </w:tr>
  </w:tbl>
</w:hdr>
</file>

<file path=word/header7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2"/>
          </w:pPr>
        </w:p>
      </w:tc>
    </w:tr>
    <w:tr>
      <w:tblPrEx>
        <w:tblW w:w="10080" w:type="dxa"/>
        <w:jc w:val="center"/>
        <w:tblLayout w:type="fixed"/>
        <w:tblCellMar>
          <w:left w:w="108" w:type="dxa"/>
          <w:right w:w="108" w:type="dxa"/>
        </w:tblCellMar>
      </w:tblPrEx>
      <w:trPr>
        <w:jc w:val="center"/>
      </w:trPr>
      <w:tc>
        <w:tcPr>
          <w:tcW w:w="10080" w:type="dxa"/>
        </w:tcPr>
        <w:p>
          <w:pPr>
            <w:pStyle w:val="Normal242"/>
            <w:spacing w:before="60" w:after="200"/>
            <w:jc w:val="center"/>
          </w:pPr>
          <w:r>
            <w:rPr>
              <w:rFonts w:ascii="arial" w:eastAsia="arial" w:hAnsi="arial" w:cs="arial"/>
              <w:sz w:val="20"/>
            </w:rPr>
            <w:t>Rücktritt von Senatorin gefordert: Demo an FU steht bevor</w:t>
          </w:r>
        </w:p>
      </w:tc>
    </w:tr>
  </w:tbl>
</w:hdr>
</file>

<file path=word/header7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3"/>
          </w:pPr>
        </w:p>
      </w:tc>
    </w:tr>
    <w:tr>
      <w:tblPrEx>
        <w:tblW w:w="10080" w:type="dxa"/>
        <w:jc w:val="center"/>
        <w:tblLayout w:type="fixed"/>
        <w:tblCellMar>
          <w:left w:w="108" w:type="dxa"/>
          <w:right w:w="108" w:type="dxa"/>
        </w:tblCellMar>
      </w:tblPrEx>
      <w:trPr>
        <w:jc w:val="center"/>
      </w:trPr>
      <w:tc>
        <w:tcPr>
          <w:tcW w:w="10080" w:type="dxa"/>
        </w:tcPr>
        <w:p>
          <w:pPr>
            <w:pStyle w:val="Normal243"/>
            <w:spacing w:before="60" w:after="200"/>
            <w:jc w:val="center"/>
          </w:pPr>
          <w:r>
            <w:rPr>
              <w:rFonts w:ascii="arial" w:eastAsia="arial" w:hAnsi="arial" w:cs="arial"/>
              <w:sz w:val="20"/>
            </w:rPr>
            <w:t>Israelischer Student verprügelt   Debatte über Exmatrikulation des mutmaßlichen Täters</w:t>
          </w:r>
        </w:p>
      </w:tc>
    </w:tr>
  </w:tbl>
</w:hdr>
</file>

<file path=word/header7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4"/>
          </w:pPr>
        </w:p>
      </w:tc>
    </w:tr>
    <w:tr>
      <w:tblPrEx>
        <w:tblW w:w="10080" w:type="dxa"/>
        <w:jc w:val="center"/>
        <w:tblLayout w:type="fixed"/>
        <w:tblCellMar>
          <w:left w:w="108" w:type="dxa"/>
          <w:right w:w="108" w:type="dxa"/>
        </w:tblCellMar>
      </w:tblPrEx>
      <w:trPr>
        <w:jc w:val="center"/>
      </w:trPr>
      <w:tc>
        <w:tcPr>
          <w:tcW w:w="10080" w:type="dxa"/>
        </w:tcPr>
        <w:p>
          <w:pPr>
            <w:pStyle w:val="Normal244"/>
            <w:spacing w:before="60" w:after="200"/>
            <w:jc w:val="center"/>
          </w:pPr>
          <w:r>
            <w:rPr>
              <w:rFonts w:ascii="arial" w:eastAsia="arial" w:hAnsi="arial" w:cs="arial"/>
              <w:sz w:val="20"/>
            </w:rPr>
            <w:t>Pro-Palästina-Demo bleibt friedlich, aber nicht frei von Aufregung</w:t>
          </w:r>
        </w:p>
      </w:tc>
    </w:tr>
  </w:tbl>
</w:hdr>
</file>

<file path=word/header7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5"/>
          </w:pPr>
        </w:p>
      </w:tc>
    </w:tr>
    <w:tr>
      <w:tblPrEx>
        <w:tblW w:w="10080" w:type="dxa"/>
        <w:jc w:val="center"/>
        <w:tblLayout w:type="fixed"/>
        <w:tblCellMar>
          <w:left w:w="108" w:type="dxa"/>
          <w:right w:w="108" w:type="dxa"/>
        </w:tblCellMar>
      </w:tblPrEx>
      <w:trPr>
        <w:jc w:val="center"/>
      </w:trPr>
      <w:tc>
        <w:tcPr>
          <w:tcW w:w="10080" w:type="dxa"/>
        </w:tcPr>
        <w:p>
          <w:pPr>
            <w:pStyle w:val="Normal245"/>
            <w:spacing w:before="60" w:after="200"/>
            <w:jc w:val="center"/>
          </w:pPr>
          <w:r>
            <w:rPr>
              <w:rFonts w:ascii="arial" w:eastAsia="arial" w:hAnsi="arial" w:cs="arial"/>
              <w:sz w:val="20"/>
            </w:rPr>
            <w:t>Demo für Palästina verläuft friedlich</w:t>
          </w:r>
        </w:p>
      </w:tc>
    </w:tr>
  </w:tbl>
</w:hdr>
</file>

<file path=word/header7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
          </w:pPr>
        </w:p>
      </w:tc>
    </w:tr>
    <w:tr>
      <w:tblPrEx>
        <w:tblW w:w="10080" w:type="dxa"/>
        <w:jc w:val="center"/>
        <w:tblLayout w:type="fixed"/>
        <w:tblCellMar>
          <w:left w:w="108" w:type="dxa"/>
          <w:right w:w="108" w:type="dxa"/>
        </w:tblCellMar>
      </w:tblPrEx>
      <w:trPr>
        <w:jc w:val="center"/>
      </w:trPr>
      <w:tc>
        <w:tcPr>
          <w:tcW w:w="10080" w:type="dxa"/>
        </w:tcPr>
        <w:p>
          <w:pPr>
            <w:pStyle w:val="Normal24"/>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7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6"/>
          </w:pPr>
        </w:p>
      </w:tc>
    </w:tr>
    <w:tr>
      <w:tblPrEx>
        <w:tblW w:w="10080" w:type="dxa"/>
        <w:jc w:val="center"/>
        <w:tblLayout w:type="fixed"/>
        <w:tblCellMar>
          <w:left w:w="108" w:type="dxa"/>
          <w:right w:w="108" w:type="dxa"/>
        </w:tblCellMar>
      </w:tblPrEx>
      <w:trPr>
        <w:jc w:val="center"/>
      </w:trPr>
      <w:tc>
        <w:tcPr>
          <w:tcW w:w="10080" w:type="dxa"/>
        </w:tcPr>
        <w:p>
          <w:pPr>
            <w:pStyle w:val="Normal246"/>
            <w:spacing w:before="60" w:after="200"/>
            <w:jc w:val="center"/>
          </w:pPr>
          <w:r>
            <w:rPr>
              <w:rFonts w:ascii="arial" w:eastAsia="arial" w:hAnsi="arial" w:cs="arial"/>
              <w:sz w:val="20"/>
            </w:rPr>
            <w:t>Demo zur Unterstützung Palästinas verläuft friedlich</w:t>
          </w:r>
        </w:p>
      </w:tc>
    </w:tr>
  </w:tbl>
</w:hdr>
</file>

<file path=word/header7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7"/>
          </w:pPr>
        </w:p>
      </w:tc>
    </w:tr>
    <w:tr>
      <w:tblPrEx>
        <w:tblW w:w="10080" w:type="dxa"/>
        <w:jc w:val="center"/>
        <w:tblLayout w:type="fixed"/>
        <w:tblCellMar>
          <w:left w:w="108" w:type="dxa"/>
          <w:right w:w="108" w:type="dxa"/>
        </w:tblCellMar>
      </w:tblPrEx>
      <w:trPr>
        <w:jc w:val="center"/>
      </w:trPr>
      <w:tc>
        <w:tcPr>
          <w:tcW w:w="10080" w:type="dxa"/>
        </w:tcPr>
        <w:p>
          <w:pPr>
            <w:pStyle w:val="Normal247"/>
            <w:spacing w:before="60" w:after="200"/>
            <w:jc w:val="center"/>
          </w:pPr>
          <w:r>
            <w:rPr>
              <w:rFonts w:ascii="arial" w:eastAsia="arial" w:hAnsi="arial" w:cs="arial"/>
              <w:sz w:val="20"/>
            </w:rPr>
            <w:t>"GefährlichesGift für denZusammenhalt" SPD-Neujahrsempfang Bürgermeister Tschentscher und Ehrengast Barley fordern Schulterschluss der Demokraten</w:t>
          </w:r>
        </w:p>
      </w:tc>
    </w:tr>
  </w:tbl>
</w:hdr>
</file>

<file path=word/header7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8"/>
          </w:pPr>
        </w:p>
      </w:tc>
    </w:tr>
    <w:tr>
      <w:tblPrEx>
        <w:tblW w:w="10080" w:type="dxa"/>
        <w:jc w:val="center"/>
        <w:tblLayout w:type="fixed"/>
        <w:tblCellMar>
          <w:left w:w="108" w:type="dxa"/>
          <w:right w:w="108" w:type="dxa"/>
        </w:tblCellMar>
      </w:tblPrEx>
      <w:trPr>
        <w:jc w:val="center"/>
      </w:trPr>
      <w:tc>
        <w:tcPr>
          <w:tcW w:w="10080" w:type="dxa"/>
        </w:tcPr>
        <w:p>
          <w:pPr>
            <w:pStyle w:val="Normal248"/>
            <w:spacing w:before="60" w:after="200"/>
            <w:jc w:val="center"/>
          </w:pPr>
          <w:r>
            <w:rPr>
              <w:rFonts w:ascii="arial" w:eastAsia="arial" w:hAnsi="arial" w:cs="arial"/>
              <w:sz w:val="20"/>
            </w:rPr>
            <w:t>,,Land der Vielfalt"</w:t>
          </w:r>
        </w:p>
      </w:tc>
    </w:tr>
  </w:tbl>
</w:hdr>
</file>

<file path=word/header7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9"/>
          </w:pPr>
        </w:p>
      </w:tc>
    </w:tr>
    <w:tr>
      <w:tblPrEx>
        <w:tblW w:w="10080" w:type="dxa"/>
        <w:jc w:val="center"/>
        <w:tblLayout w:type="fixed"/>
        <w:tblCellMar>
          <w:left w:w="108" w:type="dxa"/>
          <w:right w:w="108" w:type="dxa"/>
        </w:tblCellMar>
      </w:tblPrEx>
      <w:trPr>
        <w:jc w:val="center"/>
      </w:trPr>
      <w:tc>
        <w:tcPr>
          <w:tcW w:w="10080" w:type="dxa"/>
        </w:tcPr>
        <w:p>
          <w:pPr>
            <w:pStyle w:val="Normal249"/>
            <w:spacing w:before="60" w:after="200"/>
            <w:jc w:val="center"/>
          </w:pPr>
          <w:r>
            <w:rPr>
              <w:rFonts w:ascii="arial" w:eastAsia="arial" w:hAnsi="arial" w:cs="arial"/>
              <w:sz w:val="20"/>
            </w:rPr>
            <w:t>Zahlreiche Kundgebungen an diesem Wochenende; Mahnwache, Autokorso und gleich zwei Demos auf dem Bahnhofsvorplatz</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0"/>
          </w:pPr>
        </w:p>
      </w:tc>
    </w:tr>
    <w:tr>
      <w:tblPrEx>
        <w:tblW w:w="10080" w:type="dxa"/>
        <w:jc w:val="center"/>
        <w:tblLayout w:type="fixed"/>
        <w:tblCellMar>
          <w:left w:w="108" w:type="dxa"/>
          <w:right w:w="108" w:type="dxa"/>
        </w:tblCellMar>
      </w:tblPrEx>
      <w:trPr>
        <w:jc w:val="center"/>
      </w:trPr>
      <w:tc>
        <w:tcPr>
          <w:tcW w:w="10080" w:type="dxa"/>
        </w:tcPr>
        <w:p>
          <w:pPr>
            <w:pStyle w:val="Normal250"/>
            <w:spacing w:before="60" w:after="200"/>
            <w:jc w:val="center"/>
          </w:pPr>
          <w:r>
            <w:rPr>
              <w:rFonts w:ascii="arial" w:eastAsia="arial" w:hAnsi="arial" w:cs="arial"/>
              <w:sz w:val="20"/>
            </w:rPr>
            <w:t>Demo, Kultur und erster Karnevalszug Nicht nur Karneval steht am ersten Februar-Wochenende im Kreis Mettmann an. Wer möchte, kann demonstrieren, Kultur genießen....</w:t>
          </w:r>
        </w:p>
      </w:tc>
    </w:tr>
  </w:tbl>
</w:hdr>
</file>

<file path=word/header7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1"/>
          </w:pPr>
        </w:p>
      </w:tc>
    </w:tr>
    <w:tr>
      <w:tblPrEx>
        <w:tblW w:w="10080" w:type="dxa"/>
        <w:jc w:val="center"/>
        <w:tblLayout w:type="fixed"/>
        <w:tblCellMar>
          <w:left w:w="108" w:type="dxa"/>
          <w:right w:w="108" w:type="dxa"/>
        </w:tblCellMar>
      </w:tblPrEx>
      <w:trPr>
        <w:jc w:val="center"/>
      </w:trPr>
      <w:tc>
        <w:tcPr>
          <w:tcW w:w="10080" w:type="dxa"/>
        </w:tcPr>
        <w:p>
          <w:pPr>
            <w:pStyle w:val="Normal251"/>
            <w:spacing w:before="60" w:after="200"/>
            <w:jc w:val="center"/>
          </w:pPr>
          <w:r>
            <w:rPr>
              <w:rFonts w:ascii="arial" w:eastAsia="arial" w:hAnsi="arial" w:cs="arial"/>
              <w:sz w:val="20"/>
            </w:rPr>
            <w:t>Demo-Teilnehmer spüren neue Handlungsmacht</w:t>
          </w:r>
        </w:p>
      </w:tc>
    </w:tr>
  </w:tbl>
</w:hdr>
</file>

<file path=word/header7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2"/>
          </w:pPr>
        </w:p>
      </w:tc>
    </w:tr>
    <w:tr>
      <w:tblPrEx>
        <w:tblW w:w="10080" w:type="dxa"/>
        <w:jc w:val="center"/>
        <w:tblLayout w:type="fixed"/>
        <w:tblCellMar>
          <w:left w:w="108" w:type="dxa"/>
          <w:right w:w="108" w:type="dxa"/>
        </w:tblCellMar>
      </w:tblPrEx>
      <w:trPr>
        <w:jc w:val="center"/>
      </w:trPr>
      <w:tc>
        <w:tcPr>
          <w:tcW w:w="10080" w:type="dxa"/>
        </w:tcPr>
        <w:p>
          <w:pPr>
            <w:pStyle w:val="Normal252"/>
            <w:spacing w:before="60" w:after="200"/>
            <w:jc w:val="center"/>
          </w:pPr>
          <w:r>
            <w:rPr>
              <w:rFonts w:ascii="arial" w:eastAsia="arial" w:hAnsi="arial" w:cs="arial"/>
              <w:sz w:val="20"/>
            </w:rPr>
            <w:t>Demo-Teilnehmer spüren neue Handlungsmacht</w:t>
          </w:r>
        </w:p>
      </w:tc>
    </w:tr>
  </w:tbl>
</w:hdr>
</file>

<file path=word/header7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3"/>
          </w:pPr>
        </w:p>
      </w:tc>
    </w:tr>
    <w:tr>
      <w:tblPrEx>
        <w:tblW w:w="10080" w:type="dxa"/>
        <w:jc w:val="center"/>
        <w:tblLayout w:type="fixed"/>
        <w:tblCellMar>
          <w:left w:w="108" w:type="dxa"/>
          <w:right w:w="108" w:type="dxa"/>
        </w:tblCellMar>
      </w:tblPrEx>
      <w:trPr>
        <w:jc w:val="center"/>
      </w:trPr>
      <w:tc>
        <w:tcPr>
          <w:tcW w:w="10080" w:type="dxa"/>
        </w:tcPr>
        <w:p>
          <w:pPr>
            <w:pStyle w:val="Normal253"/>
            <w:spacing w:before="60" w:after="200"/>
            <w:jc w:val="center"/>
          </w:pPr>
          <w:r>
            <w:rPr>
              <w:rFonts w:ascii="arial" w:eastAsia="arial" w:hAnsi="arial" w:cs="arial"/>
              <w:sz w:val="20"/>
            </w:rPr>
            <w:t>Gegen den Hass, neutral zum Terror Auf Demos gegen "rechts" geht es durcheinander: Mancher wirft AfD und CSU in einen Topf, andere richten ihre Vorwürfe an die ....</w:t>
          </w:r>
        </w:p>
      </w:tc>
    </w:tr>
  </w:tbl>
</w:hdr>
</file>

<file path=word/header7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4"/>
          </w:pPr>
        </w:p>
      </w:tc>
    </w:tr>
    <w:tr>
      <w:tblPrEx>
        <w:tblW w:w="10080" w:type="dxa"/>
        <w:jc w:val="center"/>
        <w:tblLayout w:type="fixed"/>
        <w:tblCellMar>
          <w:left w:w="108" w:type="dxa"/>
          <w:right w:w="108" w:type="dxa"/>
        </w:tblCellMar>
      </w:tblPrEx>
      <w:trPr>
        <w:jc w:val="center"/>
      </w:trPr>
      <w:tc>
        <w:tcPr>
          <w:tcW w:w="10080" w:type="dxa"/>
        </w:tcPr>
        <w:p>
          <w:pPr>
            <w:pStyle w:val="Normal254"/>
            <w:spacing w:before="60" w:after="200"/>
            <w:jc w:val="center"/>
          </w:pPr>
          <w:r>
            <w:rPr>
              <w:rFonts w:ascii="arial" w:eastAsia="arial" w:hAnsi="arial" w:cs="arial"/>
              <w:sz w:val="20"/>
            </w:rPr>
            <w:t>Die derzeitige Stimmung bereitet grosse Sorgen</w:t>
          </w:r>
        </w:p>
      </w:tc>
    </w:tr>
  </w:tbl>
</w:hdr>
</file>

<file path=word/header7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5"/>
          </w:pPr>
        </w:p>
      </w:tc>
    </w:tr>
    <w:tr>
      <w:tblPrEx>
        <w:tblW w:w="10080" w:type="dxa"/>
        <w:jc w:val="center"/>
        <w:tblLayout w:type="fixed"/>
        <w:tblCellMar>
          <w:left w:w="108" w:type="dxa"/>
          <w:right w:w="108" w:type="dxa"/>
        </w:tblCellMar>
      </w:tblPrEx>
      <w:trPr>
        <w:jc w:val="center"/>
      </w:trPr>
      <w:tc>
        <w:tcPr>
          <w:tcW w:w="10080" w:type="dxa"/>
        </w:tcPr>
        <w:p>
          <w:pPr>
            <w:pStyle w:val="Normal255"/>
            <w:spacing w:before="60" w:after="200"/>
            <w:jc w:val="center"/>
          </w:pPr>
          <w:r>
            <w:rPr>
              <w:rFonts w:ascii="arial" w:eastAsia="arial" w:hAnsi="arial" w:cs="arial"/>
              <w:sz w:val="20"/>
            </w:rPr>
            <w:t>Die derzeitige Stimmung bereitet grosse Sorgen</w:t>
          </w:r>
        </w:p>
      </w:tc>
    </w:tr>
  </w:tbl>
</w:hdr>
</file>

<file path=word/header7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
          </w:pPr>
        </w:p>
      </w:tc>
    </w:tr>
    <w:tr>
      <w:tblPrEx>
        <w:tblW w:w="10080" w:type="dxa"/>
        <w:jc w:val="center"/>
        <w:tblLayout w:type="fixed"/>
        <w:tblCellMar>
          <w:left w:w="108" w:type="dxa"/>
          <w:right w:w="108" w:type="dxa"/>
        </w:tblCellMar>
      </w:tblPrEx>
      <w:trPr>
        <w:jc w:val="center"/>
      </w:trPr>
      <w:tc>
        <w:tcPr>
          <w:tcW w:w="10080" w:type="dxa"/>
        </w:tcPr>
        <w:p>
          <w:pPr>
            <w:pStyle w:val="Normal25"/>
            <w:spacing w:before="60" w:after="200"/>
            <w:jc w:val="center"/>
          </w:pPr>
          <w:r>
            <w:rPr>
              <w:rFonts w:ascii="arial" w:eastAsia="arial" w:hAnsi="arial" w:cs="arial"/>
              <w:sz w:val="20"/>
            </w:rPr>
            <w:t>Schwer zu ertragen In Malmö demonstrierten Tausende gegen die Teilnahme Israels am ESC. Als Eden Golan im Halbfinale ausgebuht wird, verdunkelt sich kurz die Gl....</w:t>
          </w:r>
        </w:p>
      </w:tc>
    </w:tr>
  </w:tbl>
</w:hdr>
</file>

<file path=word/header7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6"/>
          </w:pPr>
        </w:p>
      </w:tc>
    </w:tr>
    <w:tr>
      <w:tblPrEx>
        <w:tblW w:w="10080" w:type="dxa"/>
        <w:jc w:val="center"/>
        <w:tblLayout w:type="fixed"/>
        <w:tblCellMar>
          <w:left w:w="108" w:type="dxa"/>
          <w:right w:w="108" w:type="dxa"/>
        </w:tblCellMar>
      </w:tblPrEx>
      <w:trPr>
        <w:jc w:val="center"/>
      </w:trPr>
      <w:tc>
        <w:tcPr>
          <w:tcW w:w="10080" w:type="dxa"/>
        </w:tcPr>
        <w:p>
          <w:pPr>
            <w:pStyle w:val="Normal256"/>
            <w:spacing w:before="60" w:after="200"/>
            <w:jc w:val="center"/>
          </w:pPr>
          <w:r>
            <w:rPr>
              <w:rFonts w:ascii="arial" w:eastAsia="arial" w:hAnsi="arial" w:cs="arial"/>
              <w:sz w:val="20"/>
            </w:rPr>
            <w:t>Demo gegen Ulmer Firma Elbit Systems Waffen Mehr als 300 Teilnehmer kritisierten am Samstag das RüstungsÂ­unternehmen aus Israel .</w:t>
          </w:r>
        </w:p>
      </w:tc>
    </w:tr>
  </w:tbl>
</w:hdr>
</file>

<file path=word/header7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7"/>
          </w:pPr>
        </w:p>
      </w:tc>
    </w:tr>
    <w:tr>
      <w:tblPrEx>
        <w:tblW w:w="10080" w:type="dxa"/>
        <w:jc w:val="center"/>
        <w:tblLayout w:type="fixed"/>
        <w:tblCellMar>
          <w:left w:w="108" w:type="dxa"/>
          <w:right w:w="108" w:type="dxa"/>
        </w:tblCellMar>
      </w:tblPrEx>
      <w:trPr>
        <w:jc w:val="center"/>
      </w:trPr>
      <w:tc>
        <w:tcPr>
          <w:tcW w:w="10080" w:type="dxa"/>
        </w:tcPr>
        <w:p>
          <w:pPr>
            <w:pStyle w:val="Normal257"/>
            <w:spacing w:before="60" w:after="200"/>
            <w:jc w:val="center"/>
          </w:pPr>
          <w:r>
            <w:rPr>
              <w:rFonts w:ascii="arial" w:eastAsia="arial" w:hAnsi="arial" w:cs="arial"/>
              <w:sz w:val="20"/>
            </w:rPr>
            <w:t>Demos gegen "rechts" Mahner gegen den Hass - und "echt neutrale Haltung" zum Hamas-Terror</w:t>
          </w:r>
        </w:p>
      </w:tc>
    </w:tr>
  </w:tbl>
</w:hdr>
</file>

<file path=word/header7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8"/>
          </w:pPr>
        </w:p>
      </w:tc>
    </w:tr>
    <w:tr>
      <w:tblPrEx>
        <w:tblW w:w="10080" w:type="dxa"/>
        <w:jc w:val="center"/>
        <w:tblLayout w:type="fixed"/>
        <w:tblCellMar>
          <w:left w:w="108" w:type="dxa"/>
          <w:right w:w="108" w:type="dxa"/>
        </w:tblCellMar>
      </w:tblPrEx>
      <w:trPr>
        <w:jc w:val="center"/>
      </w:trPr>
      <w:tc>
        <w:tcPr>
          <w:tcW w:w="10080" w:type="dxa"/>
        </w:tcPr>
        <w:p>
          <w:pPr>
            <w:pStyle w:val="Normal258"/>
            <w:spacing w:before="60" w:after="200"/>
            <w:jc w:val="center"/>
          </w:pPr>
          <w:r>
            <w:rPr>
              <w:rFonts w:ascii="arial" w:eastAsia="arial" w:hAnsi="arial" w:cs="arial"/>
              <w:sz w:val="20"/>
            </w:rPr>
            <w:t>Zehntausende demonstrieren gegen rechts: "Wir sind mehr!"</w:t>
          </w:r>
        </w:p>
      </w:tc>
    </w:tr>
  </w:tbl>
</w:hdr>
</file>

<file path=word/header7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9"/>
          </w:pPr>
        </w:p>
      </w:tc>
    </w:tr>
    <w:tr>
      <w:tblPrEx>
        <w:tblW w:w="10080" w:type="dxa"/>
        <w:jc w:val="center"/>
        <w:tblLayout w:type="fixed"/>
        <w:tblCellMar>
          <w:left w:w="108" w:type="dxa"/>
          <w:right w:w="108" w:type="dxa"/>
        </w:tblCellMar>
      </w:tblPrEx>
      <w:trPr>
        <w:jc w:val="center"/>
      </w:trPr>
      <w:tc>
        <w:tcPr>
          <w:tcW w:w="10080" w:type="dxa"/>
        </w:tcPr>
        <w:p>
          <w:pPr>
            <w:pStyle w:val="Normal259"/>
            <w:spacing w:before="60" w:after="200"/>
            <w:jc w:val="center"/>
          </w:pPr>
          <w:r>
            <w:rPr>
              <w:rFonts w:ascii="arial" w:eastAsia="arial" w:hAnsi="arial" w:cs="arial"/>
              <w:sz w:val="20"/>
            </w:rPr>
            <w:t>Protest gegen Rechtsextremismus Anti-AfD-Demos überall in Deutschland</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0"/>
          </w:pPr>
        </w:p>
      </w:tc>
    </w:tr>
    <w:tr>
      <w:tblPrEx>
        <w:tblW w:w="10080" w:type="dxa"/>
        <w:jc w:val="center"/>
        <w:tblLayout w:type="fixed"/>
        <w:tblCellMar>
          <w:left w:w="108" w:type="dxa"/>
          <w:right w:w="108" w:type="dxa"/>
        </w:tblCellMar>
      </w:tblPrEx>
      <w:trPr>
        <w:jc w:val="center"/>
      </w:trPr>
      <w:tc>
        <w:tcPr>
          <w:tcW w:w="10080" w:type="dxa"/>
        </w:tcPr>
        <w:p>
          <w:pPr>
            <w:pStyle w:val="Normal260"/>
            <w:spacing w:before="60" w:after="200"/>
            <w:jc w:val="center"/>
          </w:pPr>
          <w:r>
            <w:rPr>
              <w:rFonts w:ascii="arial" w:eastAsia="arial" w:hAnsi="arial" w:cs="arial"/>
              <w:sz w:val="20"/>
            </w:rPr>
            <w:t>Erneuter Protest Mehr als 60.000 Menschen demonstrieren in Hamburg gegen Rechtsextremismus</w:t>
          </w:r>
        </w:p>
      </w:tc>
    </w:tr>
  </w:tbl>
</w:hdr>
</file>

<file path=word/header7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1"/>
          </w:pPr>
        </w:p>
      </w:tc>
    </w:tr>
    <w:tr>
      <w:tblPrEx>
        <w:tblW w:w="10080" w:type="dxa"/>
        <w:jc w:val="center"/>
        <w:tblLayout w:type="fixed"/>
        <w:tblCellMar>
          <w:left w:w="108" w:type="dxa"/>
          <w:right w:w="108" w:type="dxa"/>
        </w:tblCellMar>
      </w:tblPrEx>
      <w:trPr>
        <w:jc w:val="center"/>
      </w:trPr>
      <w:tc>
        <w:tcPr>
          <w:tcW w:w="10080" w:type="dxa"/>
        </w:tcPr>
        <w:p>
          <w:pPr>
            <w:pStyle w:val="Normal261"/>
            <w:spacing w:before="60" w:after="200"/>
            <w:jc w:val="center"/>
          </w:pPr>
          <w:r>
            <w:rPr>
              <w:rFonts w:ascii="arial" w:eastAsia="arial" w:hAnsi="arial" w:cs="arial"/>
              <w:sz w:val="20"/>
            </w:rPr>
            <w:t>Zehntausende demonstrieren gegen rechts: "Wir sind mehr!"</w:t>
          </w:r>
        </w:p>
      </w:tc>
    </w:tr>
  </w:tbl>
</w:hdr>
</file>

<file path=word/header7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2"/>
          </w:pPr>
        </w:p>
      </w:tc>
    </w:tr>
    <w:tr>
      <w:tblPrEx>
        <w:tblW w:w="10080" w:type="dxa"/>
        <w:jc w:val="center"/>
        <w:tblLayout w:type="fixed"/>
        <w:tblCellMar>
          <w:left w:w="108" w:type="dxa"/>
          <w:right w:w="108" w:type="dxa"/>
        </w:tblCellMar>
      </w:tblPrEx>
      <w:trPr>
        <w:jc w:val="center"/>
      </w:trPr>
      <w:tc>
        <w:tcPr>
          <w:tcW w:w="10080" w:type="dxa"/>
        </w:tcPr>
        <w:p>
          <w:pPr>
            <w:pStyle w:val="Normal262"/>
            <w:spacing w:before="60" w:after="200"/>
            <w:jc w:val="center"/>
          </w:pPr>
          <w:r>
            <w:rPr>
              <w:rFonts w:ascii="arial" w:eastAsia="arial" w:hAnsi="arial" w:cs="arial"/>
              <w:sz w:val="20"/>
            </w:rPr>
            <w:t>Rund 2500 Menschen bei Pro-Palästina-Kundgebung in Mitte</w:t>
          </w:r>
        </w:p>
      </w:tc>
    </w:tr>
  </w:tbl>
</w:hdr>
</file>

<file path=word/header7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7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3"/>
          </w:pPr>
        </w:p>
      </w:tc>
    </w:tr>
    <w:tr>
      <w:tblPrEx>
        <w:tblW w:w="10080" w:type="dxa"/>
        <w:jc w:val="center"/>
        <w:tblLayout w:type="fixed"/>
        <w:tblCellMar>
          <w:left w:w="108" w:type="dxa"/>
          <w:right w:w="108" w:type="dxa"/>
        </w:tblCellMar>
      </w:tblPrEx>
      <w:trPr>
        <w:jc w:val="center"/>
      </w:trPr>
      <w:tc>
        <w:tcPr>
          <w:tcW w:w="10080" w:type="dxa"/>
        </w:tcPr>
        <w:p>
          <w:pPr>
            <w:pStyle w:val="Normal263"/>
            <w:spacing w:before="60" w:after="200"/>
            <w:jc w:val="center"/>
          </w:pPr>
          <w:r>
            <w:rPr>
              <w:rFonts w:ascii="arial" w:eastAsia="arial" w:hAnsi="arial" w:cs="arial"/>
              <w:sz w:val="20"/>
            </w:rPr>
            <w:t>Nach Blitz-Besuch bei Demo in Leipzig So feiern Israel-Hasser jetzt Greta Thunberg</w:t>
          </w:r>
        </w:p>
      </w:tc>
    </w:tr>
  </w:tbl>
</w:hdr>
</file>

<file path=word/header7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4"/>
          </w:pPr>
        </w:p>
      </w:tc>
    </w:tr>
    <w:tr>
      <w:tblPrEx>
        <w:tblW w:w="10080" w:type="dxa"/>
        <w:jc w:val="center"/>
        <w:tblLayout w:type="fixed"/>
        <w:tblCellMar>
          <w:left w:w="108" w:type="dxa"/>
          <w:right w:w="108" w:type="dxa"/>
        </w:tblCellMar>
      </w:tblPrEx>
      <w:trPr>
        <w:jc w:val="center"/>
      </w:trPr>
      <w:tc>
        <w:tcPr>
          <w:tcW w:w="10080" w:type="dxa"/>
        </w:tcPr>
        <w:p>
          <w:pPr>
            <w:pStyle w:val="Normal264"/>
            <w:spacing w:before="60" w:after="200"/>
            <w:jc w:val="center"/>
          </w:pPr>
          <w:r>
            <w:rPr>
              <w:rFonts w:ascii="arial" w:eastAsia="arial" w:hAnsi="arial" w:cs="arial"/>
              <w:sz w:val="20"/>
            </w:rPr>
            <w:t>Rund 2500 Menschen bei Pro-Palästina-Kundgebung in Mitte</w:t>
          </w:r>
        </w:p>
      </w:tc>
    </w:tr>
  </w:tbl>
</w:hdr>
</file>

<file path=word/header7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5"/>
          </w:pPr>
        </w:p>
      </w:tc>
    </w:tr>
    <w:tr>
      <w:tblPrEx>
        <w:tblW w:w="10080" w:type="dxa"/>
        <w:jc w:val="center"/>
        <w:tblLayout w:type="fixed"/>
        <w:tblCellMar>
          <w:left w:w="108" w:type="dxa"/>
          <w:right w:w="108" w:type="dxa"/>
        </w:tblCellMar>
      </w:tblPrEx>
      <w:trPr>
        <w:jc w:val="center"/>
      </w:trPr>
      <w:tc>
        <w:tcPr>
          <w:tcW w:w="10080" w:type="dxa"/>
        </w:tcPr>
        <w:p>
          <w:pPr>
            <w:pStyle w:val="Normal265"/>
            <w:spacing w:before="60" w:after="200"/>
            <w:jc w:val="center"/>
          </w:pPr>
          <w:r>
            <w:rPr>
              <w:rFonts w:ascii="arial" w:eastAsia="arial" w:hAnsi="arial" w:cs="arial"/>
              <w:sz w:val="20"/>
            </w:rPr>
            <w:t>Großes Demo-Wochenende</w:t>
          </w:r>
        </w:p>
      </w:tc>
    </w:tr>
  </w:tbl>
</w:hdr>
</file>

<file path=word/header7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
          </w:pPr>
        </w:p>
      </w:tc>
    </w:tr>
    <w:tr>
      <w:tblPrEx>
        <w:tblW w:w="10080" w:type="dxa"/>
        <w:jc w:val="center"/>
        <w:tblLayout w:type="fixed"/>
        <w:tblCellMar>
          <w:left w:w="108" w:type="dxa"/>
          <w:right w:w="108" w:type="dxa"/>
        </w:tblCellMar>
      </w:tblPrEx>
      <w:trPr>
        <w:jc w:val="center"/>
      </w:trPr>
      <w:tc>
        <w:tcPr>
          <w:tcW w:w="10080" w:type="dxa"/>
        </w:tcPr>
        <w:p>
          <w:pPr>
            <w:pStyle w:val="Normal2"/>
            <w:spacing w:before="60" w:after="200"/>
            <w:jc w:val="center"/>
          </w:pPr>
          <w:r>
            <w:rPr>
              <w:rFonts w:ascii="arial" w:eastAsia="arial" w:hAnsi="arial" w:cs="arial"/>
              <w:sz w:val="20"/>
            </w:rPr>
            <w:t>Mehrere Polizisten bei Palästina-Demo verletzt</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
          </w:pPr>
        </w:p>
      </w:tc>
    </w:tr>
    <w:tr>
      <w:tblPrEx>
        <w:tblW w:w="10080" w:type="dxa"/>
        <w:jc w:val="center"/>
        <w:tblLayout w:type="fixed"/>
        <w:tblCellMar>
          <w:left w:w="108" w:type="dxa"/>
          <w:right w:w="108" w:type="dxa"/>
        </w:tblCellMar>
      </w:tblPrEx>
      <w:trPr>
        <w:jc w:val="center"/>
      </w:trPr>
      <w:tc>
        <w:tcPr>
          <w:tcW w:w="10080" w:type="dxa"/>
        </w:tcPr>
        <w:p>
          <w:pPr>
            <w:pStyle w:val="Normal26"/>
            <w:spacing w:before="60" w:after="200"/>
            <w:jc w:val="center"/>
          </w:pPr>
          <w:r>
            <w:rPr>
              <w:rFonts w:ascii="arial" w:eastAsia="arial" w:hAnsi="arial" w:cs="arial"/>
              <w:sz w:val="20"/>
            </w:rPr>
            <w:t>Eurovision Song Contest: Tausende bei Demo gegen Israels Teilnahme - Greta Thunberg dabei</w:t>
          </w:r>
        </w:p>
      </w:tc>
    </w:tr>
  </w:tbl>
</w:hdr>
</file>

<file path=word/header8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6"/>
          </w:pPr>
        </w:p>
      </w:tc>
    </w:tr>
    <w:tr>
      <w:tblPrEx>
        <w:tblW w:w="10080" w:type="dxa"/>
        <w:jc w:val="center"/>
        <w:tblLayout w:type="fixed"/>
        <w:tblCellMar>
          <w:left w:w="108" w:type="dxa"/>
          <w:right w:w="108" w:type="dxa"/>
        </w:tblCellMar>
      </w:tblPrEx>
      <w:trPr>
        <w:jc w:val="center"/>
      </w:trPr>
      <w:tc>
        <w:tcPr>
          <w:tcW w:w="10080" w:type="dxa"/>
        </w:tcPr>
        <w:p>
          <w:pPr>
            <w:pStyle w:val="Normal266"/>
            <w:spacing w:before="60" w:after="200"/>
            <w:jc w:val="center"/>
          </w:pPr>
          <w:r>
            <w:rPr>
              <w:rFonts w:ascii="arial" w:eastAsia="arial" w:hAnsi="arial" w:cs="arial"/>
              <w:sz w:val="20"/>
            </w:rPr>
            <w:t>Thunberg in Leipzig Die schwedische Klimaaktivistin protestiert in Sachsen gegen Israels Krieg in Gaza. Aufgerufen zu der Demo hatte eine propalästinensische Gr....</w:t>
          </w:r>
        </w:p>
      </w:tc>
    </w:tr>
  </w:tbl>
</w:hdr>
</file>

<file path=word/header8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7"/>
          </w:pPr>
        </w:p>
      </w:tc>
    </w:tr>
    <w:tr>
      <w:tblPrEx>
        <w:tblW w:w="10080" w:type="dxa"/>
        <w:jc w:val="center"/>
        <w:tblLayout w:type="fixed"/>
        <w:tblCellMar>
          <w:left w:w="108" w:type="dxa"/>
          <w:right w:w="108" w:type="dxa"/>
        </w:tblCellMar>
      </w:tblPrEx>
      <w:trPr>
        <w:jc w:val="center"/>
      </w:trPr>
      <w:tc>
        <w:tcPr>
          <w:tcW w:w="10080" w:type="dxa"/>
        </w:tcPr>
        <w:p>
          <w:pPr>
            <w:pStyle w:val="Normal267"/>
            <w:spacing w:before="60" w:after="200"/>
            <w:jc w:val="center"/>
          </w:pPr>
          <w:r>
            <w:rPr>
              <w:rFonts w:ascii="arial" w:eastAsia="arial" w:hAnsi="arial" w:cs="arial"/>
              <w:sz w:val="20"/>
            </w:rPr>
            <w:t>Leipzig Journalist nach Pro-Palästina-Demo mit Greta Thunberg verprügelt</w:t>
          </w:r>
        </w:p>
      </w:tc>
    </w:tr>
  </w:tbl>
</w:hdr>
</file>

<file path=word/header8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8"/>
          </w:pPr>
        </w:p>
      </w:tc>
    </w:tr>
    <w:tr>
      <w:tblPrEx>
        <w:tblW w:w="10080" w:type="dxa"/>
        <w:jc w:val="center"/>
        <w:tblLayout w:type="fixed"/>
        <w:tblCellMar>
          <w:left w:w="108" w:type="dxa"/>
          <w:right w:w="108" w:type="dxa"/>
        </w:tblCellMar>
      </w:tblPrEx>
      <w:trPr>
        <w:jc w:val="center"/>
      </w:trPr>
      <w:tc>
        <w:tcPr>
          <w:tcW w:w="10080" w:type="dxa"/>
        </w:tcPr>
        <w:p>
          <w:pPr>
            <w:pStyle w:val="Normal268"/>
            <w:spacing w:before="60" w:after="200"/>
            <w:jc w:val="center"/>
          </w:pPr>
          <w:r>
            <w:rPr>
              <w:rFonts w:ascii="arial" w:eastAsia="arial" w:hAnsi="arial" w:cs="arial"/>
              <w:sz w:val="20"/>
            </w:rPr>
            <w:t>Unerträglich an diesem Tag</w:t>
          </w:r>
        </w:p>
      </w:tc>
    </w:tr>
  </w:tbl>
</w:hdr>
</file>

<file path=word/header8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9"/>
          </w:pPr>
        </w:p>
      </w:tc>
    </w:tr>
    <w:tr>
      <w:tblPrEx>
        <w:tblW w:w="10080" w:type="dxa"/>
        <w:jc w:val="center"/>
        <w:tblLayout w:type="fixed"/>
        <w:tblCellMar>
          <w:left w:w="108" w:type="dxa"/>
          <w:right w:w="108" w:type="dxa"/>
        </w:tblCellMar>
      </w:tblPrEx>
      <w:trPr>
        <w:jc w:val="center"/>
      </w:trPr>
      <w:tc>
        <w:tcPr>
          <w:tcW w:w="10080" w:type="dxa"/>
        </w:tcPr>
        <w:p>
          <w:pPr>
            <w:pStyle w:val="Normal269"/>
            <w:spacing w:before="60" w:after="200"/>
            <w:jc w:val="center"/>
          </w:pPr>
          <w:r>
            <w:rPr>
              <w:rFonts w:ascii="arial" w:eastAsia="arial" w:hAnsi="arial" w:cs="arial"/>
              <w:sz w:val="20"/>
            </w:rPr>
            <w:t>Wochenende der Demos in der Stadt</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0"/>
          </w:pPr>
        </w:p>
      </w:tc>
    </w:tr>
    <w:tr>
      <w:tblPrEx>
        <w:tblW w:w="10080" w:type="dxa"/>
        <w:jc w:val="center"/>
        <w:tblLayout w:type="fixed"/>
        <w:tblCellMar>
          <w:left w:w="108" w:type="dxa"/>
          <w:right w:w="108" w:type="dxa"/>
        </w:tblCellMar>
      </w:tblPrEx>
      <w:trPr>
        <w:jc w:val="center"/>
      </w:trPr>
      <w:tc>
        <w:tcPr>
          <w:tcW w:w="10080" w:type="dxa"/>
        </w:tcPr>
        <w:p>
          <w:pPr>
            <w:pStyle w:val="Normal270"/>
            <w:spacing w:before="60" w:after="200"/>
            <w:jc w:val="center"/>
          </w:pPr>
          <w:r>
            <w:rPr>
              <w:rFonts w:ascii="arial" w:eastAsia="arial" w:hAnsi="arial" w:cs="arial"/>
              <w:sz w:val="20"/>
            </w:rPr>
            <w:t>Empörung über Demoaufruf ProtestÂ  Am Holocaust-Gedenktag ist eine Kundgebung gegen die israelische Rüstungsfirma Elbit in Ulm geplant. Die DIG ist entsetzt. Vo....</w:t>
          </w:r>
        </w:p>
      </w:tc>
    </w:tr>
  </w:tbl>
</w:hdr>
</file>

<file path=word/header8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1"/>
          </w:pPr>
        </w:p>
      </w:tc>
    </w:tr>
    <w:tr>
      <w:tblPrEx>
        <w:tblW w:w="10080" w:type="dxa"/>
        <w:jc w:val="center"/>
        <w:tblLayout w:type="fixed"/>
        <w:tblCellMar>
          <w:left w:w="108" w:type="dxa"/>
          <w:right w:w="108" w:type="dxa"/>
        </w:tblCellMar>
      </w:tblPrEx>
      <w:trPr>
        <w:jc w:val="center"/>
      </w:trPr>
      <w:tc>
        <w:tcPr>
          <w:tcW w:w="10080" w:type="dxa"/>
        </w:tcPr>
        <w:p>
          <w:pPr>
            <w:pStyle w:val="Normal271"/>
            <w:spacing w:before="60" w:after="200"/>
            <w:jc w:val="center"/>
          </w:pPr>
          <w:r>
            <w:rPr>
              <w:rFonts w:ascii="arial" w:eastAsia="arial" w:hAnsi="arial" w:cs="arial"/>
              <w:sz w:val="20"/>
            </w:rPr>
            <w:t>Greta Thunberg bei Pro-Palästina-Demo</w:t>
          </w:r>
        </w:p>
      </w:tc>
    </w:tr>
  </w:tbl>
</w:hdr>
</file>

<file path=word/header8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2"/>
          </w:pPr>
        </w:p>
      </w:tc>
    </w:tr>
    <w:tr>
      <w:tblPrEx>
        <w:tblW w:w="10080" w:type="dxa"/>
        <w:jc w:val="center"/>
        <w:tblLayout w:type="fixed"/>
        <w:tblCellMar>
          <w:left w:w="108" w:type="dxa"/>
          <w:right w:w="108" w:type="dxa"/>
        </w:tblCellMar>
      </w:tblPrEx>
      <w:trPr>
        <w:jc w:val="center"/>
      </w:trPr>
      <w:tc>
        <w:tcPr>
          <w:tcW w:w="10080" w:type="dxa"/>
        </w:tcPr>
        <w:p>
          <w:pPr>
            <w:pStyle w:val="Normal272"/>
            <w:spacing w:before="60" w:after="200"/>
            <w:jc w:val="center"/>
          </w:pPr>
          <w:r>
            <w:rPr>
              <w:rFonts w:ascii="arial" w:eastAsia="arial" w:hAnsi="arial" w:cs="arial"/>
              <w:sz w:val="20"/>
            </w:rPr>
            <w:t>Greta Thunberg bei Pro-Palästina-Demo</w:t>
          </w:r>
        </w:p>
      </w:tc>
    </w:tr>
  </w:tbl>
</w:hdr>
</file>

<file path=word/header8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3"/>
          </w:pPr>
        </w:p>
      </w:tc>
    </w:tr>
    <w:tr>
      <w:tblPrEx>
        <w:tblW w:w="10080" w:type="dxa"/>
        <w:jc w:val="center"/>
        <w:tblLayout w:type="fixed"/>
        <w:tblCellMar>
          <w:left w:w="108" w:type="dxa"/>
          <w:right w:w="108" w:type="dxa"/>
        </w:tblCellMar>
      </w:tblPrEx>
      <w:trPr>
        <w:jc w:val="center"/>
      </w:trPr>
      <w:tc>
        <w:tcPr>
          <w:tcW w:w="10080" w:type="dxa"/>
        </w:tcPr>
        <w:p>
          <w:pPr>
            <w:pStyle w:val="Normal273"/>
            <w:spacing w:before="60" w:after="200"/>
            <w:jc w:val="center"/>
          </w:pPr>
          <w:r>
            <w:rPr>
              <w:rFonts w:ascii="arial" w:eastAsia="arial" w:hAnsi="arial" w:cs="arial"/>
              <w:sz w:val="20"/>
            </w:rPr>
            <w:t>Pro-Palästina-Demo in Leipzig</w:t>
          </w:r>
        </w:p>
      </w:tc>
    </w:tr>
  </w:tbl>
</w:hdr>
</file>

<file path=word/header8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4"/>
          </w:pPr>
        </w:p>
      </w:tc>
    </w:tr>
    <w:tr>
      <w:tblPrEx>
        <w:tblW w:w="10080" w:type="dxa"/>
        <w:jc w:val="center"/>
        <w:tblLayout w:type="fixed"/>
        <w:tblCellMar>
          <w:left w:w="108" w:type="dxa"/>
          <w:right w:w="108" w:type="dxa"/>
        </w:tblCellMar>
      </w:tblPrEx>
      <w:trPr>
        <w:jc w:val="center"/>
      </w:trPr>
      <w:tc>
        <w:tcPr>
          <w:tcW w:w="10080" w:type="dxa"/>
        </w:tcPr>
        <w:p>
          <w:pPr>
            <w:pStyle w:val="Normal274"/>
            <w:spacing w:before="60" w:after="200"/>
            <w:jc w:val="center"/>
          </w:pPr>
          <w:r>
            <w:rPr>
              <w:rFonts w:ascii="arial" w:eastAsia="arial" w:hAnsi="arial" w:cs="arial"/>
              <w:sz w:val="20"/>
            </w:rPr>
            <w:t>Stadt Zürich bewilligt Palästina-Kundgebung</w:t>
          </w:r>
        </w:p>
      </w:tc>
    </w:tr>
  </w:tbl>
</w:hdr>
</file>

<file path=word/header8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5"/>
          </w:pPr>
        </w:p>
      </w:tc>
    </w:tr>
    <w:tr>
      <w:tblPrEx>
        <w:tblW w:w="10080" w:type="dxa"/>
        <w:jc w:val="center"/>
        <w:tblLayout w:type="fixed"/>
        <w:tblCellMar>
          <w:left w:w="108" w:type="dxa"/>
          <w:right w:w="108" w:type="dxa"/>
        </w:tblCellMar>
      </w:tblPrEx>
      <w:trPr>
        <w:jc w:val="center"/>
      </w:trPr>
      <w:tc>
        <w:tcPr>
          <w:tcW w:w="10080" w:type="dxa"/>
        </w:tcPr>
        <w:p>
          <w:pPr>
            <w:pStyle w:val="Normal275"/>
            <w:spacing w:before="60" w:after="200"/>
            <w:jc w:val="center"/>
          </w:pPr>
          <w:r>
            <w:rPr>
              <w:rFonts w:ascii="arial" w:eastAsia="arial" w:hAnsi="arial" w:cs="arial"/>
              <w:sz w:val="20"/>
            </w:rPr>
            <w:t>Nach Pro-Palästina-Demo: Unbekannte schlagen auf Journalisten ein</w:t>
          </w:r>
        </w:p>
      </w:tc>
    </w:tr>
  </w:tbl>
</w:hdr>
</file>

<file path=word/header8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
          </w:pPr>
        </w:p>
      </w:tc>
    </w:tr>
    <w:tr>
      <w:tblPrEx>
        <w:tblW w:w="10080" w:type="dxa"/>
        <w:jc w:val="center"/>
        <w:tblLayout w:type="fixed"/>
        <w:tblCellMar>
          <w:left w:w="108" w:type="dxa"/>
          <w:right w:w="108" w:type="dxa"/>
        </w:tblCellMar>
      </w:tblPrEx>
      <w:trPr>
        <w:jc w:val="center"/>
      </w:trPr>
      <w:tc>
        <w:tcPr>
          <w:tcW w:w="10080" w:type="dxa"/>
        </w:tcPr>
        <w:p>
          <w:pPr>
            <w:pStyle w:val="Normal27"/>
            <w:spacing w:before="60" w:after="200"/>
            <w:jc w:val="center"/>
          </w:pPr>
          <w:r>
            <w:rPr>
              <w:rFonts w:ascii="arial" w:eastAsia="arial" w:hAnsi="arial" w:cs="arial"/>
              <w:sz w:val="20"/>
            </w:rPr>
            <w:t>Eurovision Song Contest News: Demo gegen Israel-Teilnahme bei ESC in Malmö - Greta Thunberg dabei</w:t>
          </w:r>
        </w:p>
      </w:tc>
    </w:tr>
  </w:tbl>
</w:hdr>
</file>

<file path=word/header8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6"/>
          </w:pPr>
        </w:p>
      </w:tc>
    </w:tr>
    <w:tr>
      <w:tblPrEx>
        <w:tblW w:w="10080" w:type="dxa"/>
        <w:jc w:val="center"/>
        <w:tblLayout w:type="fixed"/>
        <w:tblCellMar>
          <w:left w:w="108" w:type="dxa"/>
          <w:right w:w="108" w:type="dxa"/>
        </w:tblCellMar>
      </w:tblPrEx>
      <w:trPr>
        <w:jc w:val="center"/>
      </w:trPr>
      <w:tc>
        <w:tcPr>
          <w:tcW w:w="10080" w:type="dxa"/>
        </w:tcPr>
        <w:p>
          <w:pPr>
            <w:pStyle w:val="Normal276"/>
            <w:spacing w:before="60" w:after="200"/>
            <w:jc w:val="center"/>
          </w:pPr>
          <w:r>
            <w:rPr>
              <w:rFonts w:ascii="arial" w:eastAsia="arial" w:hAnsi="arial" w:cs="arial"/>
              <w:sz w:val="20"/>
            </w:rPr>
            <w:t>Leipzig Journalist nach Pro-Palästina-Demo mit Greta Thunberg verprügelt</w:t>
          </w:r>
        </w:p>
      </w:tc>
    </w:tr>
  </w:tbl>
</w:hdr>
</file>

<file path=word/header8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7"/>
          </w:pPr>
        </w:p>
      </w:tc>
    </w:tr>
    <w:tr>
      <w:tblPrEx>
        <w:tblW w:w="10080" w:type="dxa"/>
        <w:jc w:val="center"/>
        <w:tblLayout w:type="fixed"/>
        <w:tblCellMar>
          <w:left w:w="108" w:type="dxa"/>
          <w:right w:w="108" w:type="dxa"/>
        </w:tblCellMar>
      </w:tblPrEx>
      <w:trPr>
        <w:jc w:val="center"/>
      </w:trPr>
      <w:tc>
        <w:tcPr>
          <w:tcW w:w="10080" w:type="dxa"/>
        </w:tcPr>
        <w:p>
          <w:pPr>
            <w:pStyle w:val="Normal277"/>
            <w:spacing w:before="60" w:after="200"/>
            <w:jc w:val="center"/>
          </w:pPr>
          <w:r>
            <w:rPr>
              <w:rFonts w:ascii="arial" w:eastAsia="arial" w:hAnsi="arial" w:cs="arial"/>
              <w:sz w:val="20"/>
            </w:rPr>
            <w:t>Auf Demos ist kein Platz für Antisemiten Von Ruben Gerczikow</w:t>
          </w:r>
        </w:p>
      </w:tc>
    </w:tr>
  </w:tbl>
</w:hdr>
</file>

<file path=word/header8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8"/>
          </w:pPr>
        </w:p>
      </w:tc>
    </w:tr>
    <w:tr>
      <w:tblPrEx>
        <w:tblW w:w="10080" w:type="dxa"/>
        <w:jc w:val="center"/>
        <w:tblLayout w:type="fixed"/>
        <w:tblCellMar>
          <w:left w:w="108" w:type="dxa"/>
          <w:right w:w="108" w:type="dxa"/>
        </w:tblCellMar>
      </w:tblPrEx>
      <w:trPr>
        <w:jc w:val="center"/>
      </w:trPr>
      <w:tc>
        <w:tcPr>
          <w:tcW w:w="10080" w:type="dxa"/>
        </w:tcPr>
        <w:p>
          <w:pPr>
            <w:pStyle w:val="Normal278"/>
            <w:spacing w:before="60" w:after="200"/>
            <w:jc w:val="center"/>
          </w:pPr>
          <w:r>
            <w:rPr>
              <w:rFonts w:ascii="arial" w:eastAsia="arial" w:hAnsi="arial" w:cs="arial"/>
              <w:sz w:val="20"/>
            </w:rPr>
            <w:t>Zeichen gegen Rassismus gesetzt</w:t>
          </w:r>
        </w:p>
      </w:tc>
    </w:tr>
  </w:tbl>
</w:hdr>
</file>

<file path=word/header8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9"/>
          </w:pPr>
        </w:p>
      </w:tc>
    </w:tr>
    <w:tr>
      <w:tblPrEx>
        <w:tblW w:w="10080" w:type="dxa"/>
        <w:jc w:val="center"/>
        <w:tblLayout w:type="fixed"/>
        <w:tblCellMar>
          <w:left w:w="108" w:type="dxa"/>
          <w:right w:w="108" w:type="dxa"/>
        </w:tblCellMar>
      </w:tblPrEx>
      <w:trPr>
        <w:jc w:val="center"/>
      </w:trPr>
      <w:tc>
        <w:tcPr>
          <w:tcW w:w="10080" w:type="dxa"/>
        </w:tcPr>
        <w:p>
          <w:pPr>
            <w:pStyle w:val="Normal279"/>
            <w:spacing w:before="60" w:after="200"/>
            <w:jc w:val="center"/>
          </w:pPr>
          <w:r>
            <w:rPr>
              <w:rFonts w:ascii="arial" w:eastAsia="arial" w:hAnsi="arial" w:cs="arial"/>
              <w:sz w:val="20"/>
            </w:rPr>
            <w:t>Grossaufmarsch gegen die AfD</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0"/>
          </w:pPr>
        </w:p>
      </w:tc>
    </w:tr>
    <w:tr>
      <w:tblPrEx>
        <w:tblW w:w="10080" w:type="dxa"/>
        <w:jc w:val="center"/>
        <w:tblLayout w:type="fixed"/>
        <w:tblCellMar>
          <w:left w:w="108" w:type="dxa"/>
          <w:right w:w="108" w:type="dxa"/>
        </w:tblCellMar>
      </w:tblPrEx>
      <w:trPr>
        <w:jc w:val="center"/>
      </w:trPr>
      <w:tc>
        <w:tcPr>
          <w:tcW w:w="10080" w:type="dxa"/>
        </w:tcPr>
        <w:p>
          <w:pPr>
            <w:pStyle w:val="Normal280"/>
            <w:spacing w:before="60" w:after="200"/>
            <w:jc w:val="center"/>
          </w:pPr>
          <w:r>
            <w:rPr>
              <w:rFonts w:ascii="arial" w:eastAsia="arial" w:hAnsi="arial" w:cs="arial"/>
              <w:sz w:val="20"/>
            </w:rPr>
            <w:t>Die Söder-Erkältung, langfristig auch für etwas statt nur dagegen, rechtsoffene Nörgelpriester und am Ende ein Machermann wie geht es uns, herr küppersbusch?</w:t>
          </w:r>
        </w:p>
      </w:tc>
    </w:tr>
  </w:tbl>
</w:hdr>
</file>

<file path=word/header8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1"/>
          </w:pPr>
        </w:p>
      </w:tc>
    </w:tr>
    <w:tr>
      <w:tblPrEx>
        <w:tblW w:w="10080" w:type="dxa"/>
        <w:jc w:val="center"/>
        <w:tblLayout w:type="fixed"/>
        <w:tblCellMar>
          <w:left w:w="108" w:type="dxa"/>
          <w:right w:w="108" w:type="dxa"/>
        </w:tblCellMar>
      </w:tblPrEx>
      <w:trPr>
        <w:jc w:val="center"/>
      </w:trPr>
      <w:tc>
        <w:tcPr>
          <w:tcW w:w="10080" w:type="dxa"/>
        </w:tcPr>
        <w:p>
          <w:pPr>
            <w:pStyle w:val="Normal281"/>
            <w:spacing w:before="60" w:after="200"/>
            <w:jc w:val="center"/>
          </w:pPr>
          <w:r>
            <w:rPr>
              <w:rFonts w:ascii="arial" w:eastAsia="arial" w:hAnsi="arial" w:cs="arial"/>
              <w:sz w:val="20"/>
            </w:rPr>
            <w:t>Rund 1000 Menschen bei Pro-Palästina-Kundgebung in Neukölln</w:t>
          </w:r>
        </w:p>
      </w:tc>
    </w:tr>
  </w:tbl>
</w:hdr>
</file>

<file path=word/header8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2"/>
          </w:pPr>
        </w:p>
      </w:tc>
    </w:tr>
    <w:tr>
      <w:tblPrEx>
        <w:tblW w:w="10080" w:type="dxa"/>
        <w:jc w:val="center"/>
        <w:tblLayout w:type="fixed"/>
        <w:tblCellMar>
          <w:left w:w="108" w:type="dxa"/>
          <w:right w:w="108" w:type="dxa"/>
        </w:tblCellMar>
      </w:tblPrEx>
      <w:trPr>
        <w:jc w:val="center"/>
      </w:trPr>
      <w:tc>
        <w:tcPr>
          <w:tcW w:w="10080" w:type="dxa"/>
        </w:tcPr>
        <w:p>
          <w:pPr>
            <w:pStyle w:val="Normal282"/>
            <w:spacing w:before="60" w:after="200"/>
            <w:jc w:val="center"/>
          </w:pPr>
          <w:r>
            <w:rPr>
              <w:rFonts w:ascii="arial" w:eastAsia="arial" w:hAnsi="arial" w:cs="arial"/>
              <w:sz w:val="20"/>
            </w:rPr>
            <w:t>Rund 1000 Menschen bei Pro-Palästina-Kundgebung in Neukölln</w:t>
          </w:r>
        </w:p>
      </w:tc>
    </w:tr>
  </w:tbl>
</w:hdr>
</file>

<file path=word/header8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3"/>
          </w:pPr>
        </w:p>
      </w:tc>
    </w:tr>
    <w:tr>
      <w:tblPrEx>
        <w:tblW w:w="10080" w:type="dxa"/>
        <w:jc w:val="center"/>
        <w:tblLayout w:type="fixed"/>
        <w:tblCellMar>
          <w:left w:w="108" w:type="dxa"/>
          <w:right w:w="108" w:type="dxa"/>
        </w:tblCellMar>
      </w:tblPrEx>
      <w:trPr>
        <w:jc w:val="center"/>
      </w:trPr>
      <w:tc>
        <w:tcPr>
          <w:tcW w:w="10080" w:type="dxa"/>
        </w:tcPr>
        <w:p>
          <w:pPr>
            <w:pStyle w:val="Normal283"/>
            <w:spacing w:before="60" w:after="200"/>
            <w:jc w:val="center"/>
          </w:pPr>
          <w:r>
            <w:rPr>
              <w:rFonts w:ascii="arial" w:eastAsia="arial" w:hAnsi="arial" w:cs="arial"/>
              <w:sz w:val="20"/>
            </w:rPr>
            <w:t>Rund 1000 Menschen bei Pro-Palästina-Kundgebung in Neukölln</w:t>
          </w:r>
        </w:p>
      </w:tc>
    </w:tr>
  </w:tbl>
</w:hdr>
</file>

<file path=word/header8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4"/>
          </w:pPr>
        </w:p>
      </w:tc>
    </w:tr>
    <w:tr>
      <w:tblPrEx>
        <w:tblW w:w="10080" w:type="dxa"/>
        <w:jc w:val="center"/>
        <w:tblLayout w:type="fixed"/>
        <w:tblCellMar>
          <w:left w:w="108" w:type="dxa"/>
          <w:right w:w="108" w:type="dxa"/>
        </w:tblCellMar>
      </w:tblPrEx>
      <w:trPr>
        <w:jc w:val="center"/>
      </w:trPr>
      <w:tc>
        <w:tcPr>
          <w:tcW w:w="10080" w:type="dxa"/>
        </w:tcPr>
        <w:p>
          <w:pPr>
            <w:pStyle w:val="Normal284"/>
            <w:spacing w:before="60" w:after="200"/>
            <w:jc w:val="center"/>
          </w:pPr>
          <w:r>
            <w:rPr>
              <w:rFonts w:ascii="arial" w:eastAsia="arial" w:hAnsi="arial" w:cs="arial"/>
              <w:sz w:val="20"/>
            </w:rPr>
            <w:t>Geldstrafe nach Angriff auf Polizeihundeführer Urteil Landgericht widerspricht der Vorinstanz   Vorfall bei Pro-Palästina-Demo im Jahr 2021</w:t>
          </w:r>
        </w:p>
      </w:tc>
    </w:tr>
  </w:tbl>
</w:hdr>
</file>

<file path=word/header8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5"/>
          </w:pPr>
        </w:p>
      </w:tc>
    </w:tr>
    <w:tr>
      <w:tblPrEx>
        <w:tblW w:w="10080" w:type="dxa"/>
        <w:jc w:val="center"/>
        <w:tblLayout w:type="fixed"/>
        <w:tblCellMar>
          <w:left w:w="108" w:type="dxa"/>
          <w:right w:w="108" w:type="dxa"/>
        </w:tblCellMar>
      </w:tblPrEx>
      <w:trPr>
        <w:jc w:val="center"/>
      </w:trPr>
      <w:tc>
        <w:tcPr>
          <w:tcW w:w="10080" w:type="dxa"/>
        </w:tcPr>
        <w:p>
          <w:pPr>
            <w:pStyle w:val="Normal285"/>
            <w:spacing w:before="60" w:after="200"/>
            <w:jc w:val="center"/>
          </w:pPr>
          <w:r>
            <w:rPr>
              <w:rFonts w:ascii="arial" w:eastAsia="arial" w:hAnsi="arial" w:cs="arial"/>
              <w:sz w:val="20"/>
            </w:rPr>
            <w:t>Versteckte antisemitische Parolen</w:t>
          </w:r>
        </w:p>
      </w:tc>
    </w:tr>
  </w:tbl>
</w:hdr>
</file>

<file path=word/header8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
          </w:pPr>
        </w:p>
      </w:tc>
    </w:tr>
    <w:tr>
      <w:tblPrEx>
        <w:tblW w:w="10080" w:type="dxa"/>
        <w:jc w:val="center"/>
        <w:tblLayout w:type="fixed"/>
        <w:tblCellMar>
          <w:left w:w="108" w:type="dxa"/>
          <w:right w:w="108" w:type="dxa"/>
        </w:tblCellMar>
      </w:tblPrEx>
      <w:trPr>
        <w:jc w:val="center"/>
      </w:trPr>
      <w:tc>
        <w:tcPr>
          <w:tcW w:w="10080" w:type="dxa"/>
        </w:tcPr>
        <w:p>
          <w:pPr>
            <w:pStyle w:val="Normal28"/>
            <w:spacing w:before="60" w:after="200"/>
            <w:jc w:val="center"/>
          </w:pPr>
          <w:r>
            <w:rPr>
              <w:rFonts w:ascii="arial" w:eastAsia="arial" w:hAnsi="arial" w:cs="arial"/>
              <w:sz w:val="20"/>
            </w:rPr>
            <w:t>Trotz sichtbarer Terror-Aufrufe Greta demonstriert vor ESC mit Israel-Hassern</w:t>
          </w:r>
        </w:p>
      </w:tc>
    </w:tr>
  </w:tbl>
</w:hdr>
</file>

<file path=word/header8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6"/>
          </w:pPr>
        </w:p>
      </w:tc>
    </w:tr>
    <w:tr>
      <w:tblPrEx>
        <w:tblW w:w="10080" w:type="dxa"/>
        <w:jc w:val="center"/>
        <w:tblLayout w:type="fixed"/>
        <w:tblCellMar>
          <w:left w:w="108" w:type="dxa"/>
          <w:right w:w="108" w:type="dxa"/>
        </w:tblCellMar>
      </w:tblPrEx>
      <w:trPr>
        <w:jc w:val="center"/>
      </w:trPr>
      <w:tc>
        <w:tcPr>
          <w:tcW w:w="10080" w:type="dxa"/>
        </w:tcPr>
        <w:p>
          <w:pPr>
            <w:pStyle w:val="Normal286"/>
            <w:spacing w:before="60" w:after="200"/>
            <w:jc w:val="center"/>
          </w:pPr>
          <w:r>
            <w:rPr>
              <w:rFonts w:ascii="arial" w:eastAsia="arial" w:hAnsi="arial" w:cs="arial"/>
              <w:sz w:val="20"/>
            </w:rPr>
            <w:t>,,Eine Gefahr für uns alle"</w:t>
          </w:r>
        </w:p>
      </w:tc>
    </w:tr>
  </w:tbl>
</w:hdr>
</file>

<file path=word/header8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7"/>
          </w:pPr>
        </w:p>
      </w:tc>
    </w:tr>
    <w:tr>
      <w:tblPrEx>
        <w:tblW w:w="10080" w:type="dxa"/>
        <w:jc w:val="center"/>
        <w:tblLayout w:type="fixed"/>
        <w:tblCellMar>
          <w:left w:w="108" w:type="dxa"/>
          <w:right w:w="108" w:type="dxa"/>
        </w:tblCellMar>
      </w:tblPrEx>
      <w:trPr>
        <w:jc w:val="center"/>
      </w:trPr>
      <w:tc>
        <w:tcPr>
          <w:tcW w:w="10080" w:type="dxa"/>
        </w:tcPr>
        <w:p>
          <w:pPr>
            <w:pStyle w:val="Normal287"/>
            <w:spacing w:before="60" w:after="200"/>
            <w:jc w:val="center"/>
          </w:pPr>
          <w:r>
            <w:rPr>
              <w:rFonts w:ascii="arial" w:eastAsia="arial" w:hAnsi="arial" w:cs="arial"/>
              <w:sz w:val="20"/>
            </w:rPr>
            <w:t>Der Feind an meinem Tisch</w:t>
          </w:r>
        </w:p>
      </w:tc>
    </w:tr>
  </w:tbl>
</w:hdr>
</file>

<file path=word/header8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8"/>
          </w:pPr>
        </w:p>
      </w:tc>
    </w:tr>
    <w:tr>
      <w:tblPrEx>
        <w:tblW w:w="10080" w:type="dxa"/>
        <w:jc w:val="center"/>
        <w:tblLayout w:type="fixed"/>
        <w:tblCellMar>
          <w:left w:w="108" w:type="dxa"/>
          <w:right w:w="108" w:type="dxa"/>
        </w:tblCellMar>
      </w:tblPrEx>
      <w:trPr>
        <w:jc w:val="center"/>
      </w:trPr>
      <w:tc>
        <w:tcPr>
          <w:tcW w:w="10080" w:type="dxa"/>
        </w:tcPr>
        <w:p>
          <w:pPr>
            <w:pStyle w:val="Normal288"/>
            <w:spacing w:before="60" w:after="200"/>
            <w:jc w:val="center"/>
          </w:pPr>
          <w:r>
            <w:rPr>
              <w:rFonts w:ascii="arial" w:eastAsia="arial" w:hAnsi="arial" w:cs="arial"/>
              <w:sz w:val="20"/>
            </w:rPr>
            <w:t>Weiterer  Demo-Samstag  in Oldenburg Kundgebungen Kundgebungen gegen AfD und für Palästina   Sonntag  Solidarität mit Israel</w:t>
          </w:r>
        </w:p>
      </w:tc>
    </w:tr>
  </w:tbl>
</w:hdr>
</file>

<file path=word/header8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9"/>
          </w:pPr>
        </w:p>
      </w:tc>
    </w:tr>
    <w:tr>
      <w:tblPrEx>
        <w:tblW w:w="10080" w:type="dxa"/>
        <w:jc w:val="center"/>
        <w:tblLayout w:type="fixed"/>
        <w:tblCellMar>
          <w:left w:w="108" w:type="dxa"/>
          <w:right w:w="108" w:type="dxa"/>
        </w:tblCellMar>
      </w:tblPrEx>
      <w:trPr>
        <w:jc w:val="center"/>
      </w:trPr>
      <w:tc>
        <w:tcPr>
          <w:tcW w:w="10080" w:type="dxa"/>
        </w:tcPr>
        <w:p>
          <w:pPr>
            <w:pStyle w:val="Normal289"/>
            <w:spacing w:before="60" w:after="200"/>
            <w:jc w:val="center"/>
          </w:pPr>
          <w:r>
            <w:rPr>
              <w:rFonts w:ascii="arial" w:eastAsia="arial" w:hAnsi="arial" w:cs="arial"/>
              <w:sz w:val="20"/>
            </w:rPr>
            <w:t>Demo gegen Solidaritätsveranstaltung Rund 250 Menschen haben laut Polizei am Montag gegen ein Podium der Uni für Israel protestiert</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0"/>
          </w:pPr>
        </w:p>
      </w:tc>
    </w:tr>
    <w:tr>
      <w:tblPrEx>
        <w:tblW w:w="10080" w:type="dxa"/>
        <w:jc w:val="center"/>
        <w:tblLayout w:type="fixed"/>
        <w:tblCellMar>
          <w:left w:w="108" w:type="dxa"/>
          <w:right w:w="108" w:type="dxa"/>
        </w:tblCellMar>
      </w:tblPrEx>
      <w:trPr>
        <w:jc w:val="center"/>
      </w:trPr>
      <w:tc>
        <w:tcPr>
          <w:tcW w:w="10080" w:type="dxa"/>
        </w:tcPr>
        <w:p>
          <w:pPr>
            <w:pStyle w:val="Normal290"/>
            <w:spacing w:before="60" w:after="200"/>
            <w:jc w:val="center"/>
          </w:pPr>
          <w:r>
            <w:rPr>
              <w:rFonts w:ascii="arial" w:eastAsia="arial" w:hAnsi="arial" w:cs="arial"/>
              <w:sz w:val="20"/>
            </w:rPr>
            <w:t>Der Gast und seine Gegner Ein Besuch von Israels Botschafter Prosor an der Uni Köln zeigt ein wachsendes Dilemma: Immer wieder geht es bei den Studenten um die ....</w:t>
          </w:r>
        </w:p>
      </w:tc>
    </w:tr>
  </w:tbl>
</w:hdr>
</file>

<file path=word/header8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1"/>
          </w:pPr>
        </w:p>
      </w:tc>
    </w:tr>
    <w:tr>
      <w:tblPrEx>
        <w:tblW w:w="10080" w:type="dxa"/>
        <w:jc w:val="center"/>
        <w:tblLayout w:type="fixed"/>
        <w:tblCellMar>
          <w:left w:w="108" w:type="dxa"/>
          <w:right w:w="108" w:type="dxa"/>
        </w:tblCellMar>
      </w:tblPrEx>
      <w:trPr>
        <w:jc w:val="center"/>
      </w:trPr>
      <w:tc>
        <w:tcPr>
          <w:tcW w:w="10080" w:type="dxa"/>
        </w:tcPr>
        <w:p>
          <w:pPr>
            <w:pStyle w:val="Normal291"/>
            <w:spacing w:before="60" w:after="200"/>
            <w:jc w:val="center"/>
          </w:pPr>
          <w:r>
            <w:rPr>
              <w:rFonts w:ascii="arial" w:eastAsia="arial" w:hAnsi="arial" w:cs="arial"/>
              <w:sz w:val="20"/>
            </w:rPr>
            <w:t>Rund 1200 Demonstranten auf den Straßen Eine Kundgebung, die die Prüfung eines AfD-Verbots forderte, erhielt mehr Unterstützer als erwartet.</w:t>
          </w:r>
        </w:p>
      </w:tc>
    </w:tr>
  </w:tbl>
</w:hdr>
</file>

<file path=word/header8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2"/>
          </w:pPr>
        </w:p>
      </w:tc>
    </w:tr>
    <w:tr>
      <w:tblPrEx>
        <w:tblW w:w="10080" w:type="dxa"/>
        <w:jc w:val="center"/>
        <w:tblLayout w:type="fixed"/>
        <w:tblCellMar>
          <w:left w:w="108" w:type="dxa"/>
          <w:right w:w="108" w:type="dxa"/>
        </w:tblCellMar>
      </w:tblPrEx>
      <w:trPr>
        <w:jc w:val="center"/>
      </w:trPr>
      <w:tc>
        <w:tcPr>
          <w:tcW w:w="10080" w:type="dxa"/>
        </w:tcPr>
        <w:p>
          <w:pPr>
            <w:pStyle w:val="Normal292"/>
            <w:spacing w:before="60" w:after="200"/>
            <w:jc w:val="center"/>
          </w:pPr>
          <w:r>
            <w:rPr>
              <w:rFonts w:ascii="arial" w:eastAsia="arial" w:hAnsi="arial" w:cs="arial"/>
              <w:sz w:val="20"/>
            </w:rPr>
            <w:t>Rund 1200 Demonstranten auf den Straßen Eine Kundgebung, die die Prüfung eines AfD-Verbots forderte, erhielt mehr Unterstützer als erwartet.</w:t>
          </w:r>
        </w:p>
      </w:tc>
    </w:tr>
  </w:tbl>
</w:hdr>
</file>

<file path=word/header8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8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3"/>
          </w:pPr>
        </w:p>
      </w:tc>
    </w:tr>
    <w:tr>
      <w:tblPrEx>
        <w:tblW w:w="10080" w:type="dxa"/>
        <w:jc w:val="center"/>
        <w:tblLayout w:type="fixed"/>
        <w:tblCellMar>
          <w:left w:w="108" w:type="dxa"/>
          <w:right w:w="108" w:type="dxa"/>
        </w:tblCellMar>
      </w:tblPrEx>
      <w:trPr>
        <w:jc w:val="center"/>
      </w:trPr>
      <w:tc>
        <w:tcPr>
          <w:tcW w:w="10080" w:type="dxa"/>
        </w:tcPr>
        <w:p>
          <w:pPr>
            <w:pStyle w:val="Normal293"/>
            <w:spacing w:before="60" w:after="200"/>
            <w:jc w:val="center"/>
          </w:pPr>
          <w:r>
            <w:rPr>
              <w:rFonts w:ascii="arial" w:eastAsia="arial" w:hAnsi="arial" w:cs="arial"/>
              <w:sz w:val="20"/>
            </w:rPr>
            <w:t>Rund 1200 Demonstranten auf den Straßen Eine Kundgebung, die die Prüfung eines AfD-Verbots forderte, erhielt mehr Unterstützer als erwartet.</w:t>
          </w:r>
        </w:p>
      </w:tc>
    </w:tr>
  </w:tbl>
</w:hdr>
</file>

<file path=word/header8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4"/>
          </w:pPr>
        </w:p>
      </w:tc>
    </w:tr>
    <w:tr>
      <w:tblPrEx>
        <w:tblW w:w="10080" w:type="dxa"/>
        <w:jc w:val="center"/>
        <w:tblLayout w:type="fixed"/>
        <w:tblCellMar>
          <w:left w:w="108" w:type="dxa"/>
          <w:right w:w="108" w:type="dxa"/>
        </w:tblCellMar>
      </w:tblPrEx>
      <w:trPr>
        <w:jc w:val="center"/>
      </w:trPr>
      <w:tc>
        <w:tcPr>
          <w:tcW w:w="10080" w:type="dxa"/>
        </w:tcPr>
        <w:p>
          <w:pPr>
            <w:pStyle w:val="Normal294"/>
            <w:spacing w:before="60" w:after="200"/>
            <w:jc w:val="center"/>
          </w:pPr>
          <w:r>
            <w:rPr>
              <w:rFonts w:ascii="arial" w:eastAsia="arial" w:hAnsi="arial" w:cs="arial"/>
              <w:sz w:val="20"/>
            </w:rPr>
            <w:t>Universität Köln Draußen fordern Demonstranten Israels Ende - im Hörsaal Applaus für Botschafter Prosor</w:t>
          </w:r>
        </w:p>
      </w:tc>
    </w:tr>
  </w:tbl>
</w:hdr>
</file>

<file path=word/header8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5"/>
          </w:pPr>
        </w:p>
      </w:tc>
    </w:tr>
    <w:tr>
      <w:tblPrEx>
        <w:tblW w:w="10080" w:type="dxa"/>
        <w:jc w:val="center"/>
        <w:tblLayout w:type="fixed"/>
        <w:tblCellMar>
          <w:left w:w="108" w:type="dxa"/>
          <w:right w:w="108" w:type="dxa"/>
        </w:tblCellMar>
      </w:tblPrEx>
      <w:trPr>
        <w:jc w:val="center"/>
      </w:trPr>
      <w:tc>
        <w:tcPr>
          <w:tcW w:w="10080" w:type="dxa"/>
        </w:tcPr>
        <w:p>
          <w:pPr>
            <w:pStyle w:val="Normal295"/>
            <w:spacing w:before="60" w:after="200"/>
            <w:jc w:val="center"/>
          </w:pPr>
          <w:r>
            <w:rPr>
              <w:rFonts w:ascii="arial" w:eastAsia="arial" w:hAnsi="arial" w:cs="arial"/>
              <w:sz w:val="20"/>
            </w:rPr>
            <w:t>Pro-Palästina und AfD-Verbot : Rund 1200 Menschen demonstrieren in Düsseldorf</w:t>
          </w:r>
        </w:p>
      </w:tc>
    </w:tr>
  </w:tbl>
</w:hdr>
</file>

<file path=word/header8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
          </w:pPr>
        </w:p>
      </w:tc>
    </w:tr>
    <w:tr>
      <w:tblPrEx>
        <w:tblW w:w="10080" w:type="dxa"/>
        <w:jc w:val="center"/>
        <w:tblLayout w:type="fixed"/>
        <w:tblCellMar>
          <w:left w:w="108" w:type="dxa"/>
          <w:right w:w="108" w:type="dxa"/>
        </w:tblCellMar>
      </w:tblPrEx>
      <w:trPr>
        <w:jc w:val="center"/>
      </w:trPr>
      <w:tc>
        <w:tcPr>
          <w:tcW w:w="10080" w:type="dxa"/>
        </w:tcPr>
        <w:p>
          <w:pPr>
            <w:pStyle w:val="Normal29"/>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8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6"/>
          </w:pPr>
        </w:p>
      </w:tc>
    </w:tr>
    <w:tr>
      <w:tblPrEx>
        <w:tblW w:w="10080" w:type="dxa"/>
        <w:jc w:val="center"/>
        <w:tblLayout w:type="fixed"/>
        <w:tblCellMar>
          <w:left w:w="108" w:type="dxa"/>
          <w:right w:w="108" w:type="dxa"/>
        </w:tblCellMar>
      </w:tblPrEx>
      <w:trPr>
        <w:jc w:val="center"/>
      </w:trPr>
      <w:tc>
        <w:tcPr>
          <w:tcW w:w="10080" w:type="dxa"/>
        </w:tcPr>
        <w:p>
          <w:pPr>
            <w:pStyle w:val="Normal296"/>
            <w:spacing w:before="60" w:after="200"/>
            <w:jc w:val="center"/>
          </w:pPr>
          <w:r>
            <w:rPr>
              <w:rFonts w:ascii="arial" w:eastAsia="arial" w:hAnsi="arial" w:cs="arial"/>
              <w:sz w:val="20"/>
            </w:rPr>
            <w:t>Tausende protestieren in London gegen israelische Offensive im Gazastreifen</w:t>
          </w:r>
        </w:p>
      </w:tc>
    </w:tr>
  </w:tbl>
</w:hdr>
</file>

<file path=word/header8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7"/>
          </w:pPr>
        </w:p>
      </w:tc>
    </w:tr>
    <w:tr>
      <w:tblPrEx>
        <w:tblW w:w="10080" w:type="dxa"/>
        <w:jc w:val="center"/>
        <w:tblLayout w:type="fixed"/>
        <w:tblCellMar>
          <w:left w:w="108" w:type="dxa"/>
          <w:right w:w="108" w:type="dxa"/>
        </w:tblCellMar>
      </w:tblPrEx>
      <w:trPr>
        <w:jc w:val="center"/>
      </w:trPr>
      <w:tc>
        <w:tcPr>
          <w:tcW w:w="10080" w:type="dxa"/>
        </w:tcPr>
        <w:p>
          <w:pPr>
            <w:pStyle w:val="Normal297"/>
            <w:spacing w:before="60" w:after="200"/>
            <w:jc w:val="center"/>
          </w:pPr>
          <w:r>
            <w:rPr>
              <w:rFonts w:ascii="arial" w:eastAsia="arial" w:hAnsi="arial" w:cs="arial"/>
              <w:sz w:val="20"/>
            </w:rPr>
            <w:t>Protest in Mitte Pro-Palästina-Demo blockiert Berliner Hauptbahnhof</w:t>
          </w:r>
        </w:p>
      </w:tc>
    </w:tr>
  </w:tbl>
</w:hdr>
</file>

<file path=word/header8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8"/>
          </w:pPr>
        </w:p>
      </w:tc>
    </w:tr>
    <w:tr>
      <w:tblPrEx>
        <w:tblW w:w="10080" w:type="dxa"/>
        <w:jc w:val="center"/>
        <w:tblLayout w:type="fixed"/>
        <w:tblCellMar>
          <w:left w:w="108" w:type="dxa"/>
          <w:right w:w="108" w:type="dxa"/>
        </w:tblCellMar>
      </w:tblPrEx>
      <w:trPr>
        <w:jc w:val="center"/>
      </w:trPr>
      <w:tc>
        <w:tcPr>
          <w:tcW w:w="10080" w:type="dxa"/>
        </w:tcPr>
        <w:p>
          <w:pPr>
            <w:pStyle w:val="Normal298"/>
            <w:spacing w:before="60" w:after="200"/>
            <w:jc w:val="center"/>
          </w:pPr>
          <w:r>
            <w:rPr>
              <w:rFonts w:ascii="arial" w:eastAsia="arial" w:hAnsi="arial" w:cs="arial"/>
              <w:sz w:val="20"/>
            </w:rPr>
            <w:t>Farbanschlag auf Uni-Gebäude Unbekannte sprühen pro-palästinensischen Schriftzug - Anzeige wegen Sachbeschädigung</w:t>
          </w:r>
        </w:p>
      </w:tc>
    </w:tr>
  </w:tbl>
</w:hdr>
</file>

<file path=word/header8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8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9"/>
          </w:pPr>
        </w:p>
      </w:tc>
    </w:tr>
    <w:tr>
      <w:tblPrEx>
        <w:tblW w:w="10080" w:type="dxa"/>
        <w:jc w:val="center"/>
        <w:tblLayout w:type="fixed"/>
        <w:tblCellMar>
          <w:left w:w="108" w:type="dxa"/>
          <w:right w:w="108" w:type="dxa"/>
        </w:tblCellMar>
      </w:tblPrEx>
      <w:trPr>
        <w:jc w:val="center"/>
      </w:trPr>
      <w:tc>
        <w:tcPr>
          <w:tcW w:w="10080" w:type="dxa"/>
        </w:tcPr>
        <w:p>
          <w:pPr>
            <w:pStyle w:val="Normal299"/>
            <w:spacing w:before="60" w:after="200"/>
            <w:jc w:val="center"/>
          </w:pPr>
          <w:r>
            <w:rPr>
              <w:rFonts w:ascii="arial" w:eastAsia="arial" w:hAnsi="arial" w:cs="arial"/>
              <w:sz w:val="20"/>
            </w:rPr>
            <w:t>„Ich habe Angst um Israel“</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9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9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0"/>
          </w:pPr>
        </w:p>
      </w:tc>
    </w:tr>
    <w:tr>
      <w:tblPrEx>
        <w:tblW w:w="10080" w:type="dxa"/>
        <w:jc w:val="center"/>
        <w:tblLayout w:type="fixed"/>
        <w:tblCellMar>
          <w:left w:w="108" w:type="dxa"/>
          <w:right w:w="108" w:type="dxa"/>
        </w:tblCellMar>
      </w:tblPrEx>
      <w:trPr>
        <w:jc w:val="center"/>
      </w:trPr>
      <w:tc>
        <w:tcPr>
          <w:tcW w:w="10080" w:type="dxa"/>
        </w:tcPr>
        <w:p>
          <w:pPr>
            <w:pStyle w:val="Normal300"/>
            <w:spacing w:before="60" w:after="200"/>
            <w:jc w:val="center"/>
          </w:pPr>
          <w:r>
            <w:rPr>
              <w:rFonts w:ascii="arial" w:eastAsia="arial" w:hAnsi="arial" w:cs="arial"/>
              <w:sz w:val="20"/>
            </w:rPr>
            <w:t>Polizist gebissen? Video soll für Aufklärung sorgen Prozess Mann (20) soll auf einer Pro-Palästina-Demo ausgerastet sein</w:t>
          </w:r>
        </w:p>
      </w:tc>
    </w:tr>
  </w:tbl>
</w:hdr>
</file>

<file path=word/header9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1"/>
          </w:pPr>
        </w:p>
      </w:tc>
    </w:tr>
    <w:tr>
      <w:tblPrEx>
        <w:tblW w:w="10080" w:type="dxa"/>
        <w:jc w:val="center"/>
        <w:tblLayout w:type="fixed"/>
        <w:tblCellMar>
          <w:left w:w="108" w:type="dxa"/>
          <w:right w:w="108" w:type="dxa"/>
        </w:tblCellMar>
      </w:tblPrEx>
      <w:trPr>
        <w:jc w:val="center"/>
      </w:trPr>
      <w:tc>
        <w:tcPr>
          <w:tcW w:w="10080" w:type="dxa"/>
        </w:tcPr>
        <w:p>
          <w:pPr>
            <w:pStyle w:val="Normal301"/>
            <w:spacing w:before="60" w:after="200"/>
            <w:jc w:val="center"/>
          </w:pPr>
          <w:r>
            <w:rPr>
              <w:rFonts w:ascii="arial" w:eastAsia="arial" w:hAnsi="arial" w:cs="arial"/>
              <w:sz w:val="20"/>
            </w:rPr>
            <w:t>Kommentar : Streikerprobt</w:t>
          </w:r>
        </w:p>
      </w:tc>
    </w:tr>
  </w:tbl>
</w:hdr>
</file>

<file path=word/header9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2"/>
          </w:pPr>
        </w:p>
      </w:tc>
    </w:tr>
    <w:tr>
      <w:tblPrEx>
        <w:tblW w:w="10080" w:type="dxa"/>
        <w:jc w:val="center"/>
        <w:tblLayout w:type="fixed"/>
        <w:tblCellMar>
          <w:left w:w="108" w:type="dxa"/>
          <w:right w:w="108" w:type="dxa"/>
        </w:tblCellMar>
      </w:tblPrEx>
      <w:trPr>
        <w:jc w:val="center"/>
      </w:trPr>
      <w:tc>
        <w:tcPr>
          <w:tcW w:w="10080" w:type="dxa"/>
        </w:tcPr>
        <w:p>
          <w:pPr>
            <w:pStyle w:val="Normal302"/>
            <w:spacing w:before="60" w:after="200"/>
            <w:jc w:val="center"/>
          </w:pPr>
          <w:r>
            <w:rPr>
              <w:rFonts w:ascii="arial" w:eastAsia="arial" w:hAnsi="arial" w:cs="arial"/>
              <w:sz w:val="20"/>
            </w:rPr>
            <w:t>Kommentar : Streikerprobt</w:t>
          </w:r>
        </w:p>
      </w:tc>
    </w:tr>
  </w:tbl>
</w:hdr>
</file>

<file path=word/header9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3"/>
          </w:pPr>
        </w:p>
      </w:tc>
    </w:tr>
    <w:tr>
      <w:tblPrEx>
        <w:tblW w:w="10080" w:type="dxa"/>
        <w:jc w:val="center"/>
        <w:tblLayout w:type="fixed"/>
        <w:tblCellMar>
          <w:left w:w="108" w:type="dxa"/>
          <w:right w:w="108" w:type="dxa"/>
        </w:tblCellMar>
      </w:tblPrEx>
      <w:trPr>
        <w:jc w:val="center"/>
      </w:trPr>
      <w:tc>
        <w:tcPr>
          <w:tcW w:w="10080" w:type="dxa"/>
        </w:tcPr>
        <w:p>
          <w:pPr>
            <w:pStyle w:val="Normal303"/>
            <w:spacing w:before="60" w:after="200"/>
            <w:jc w:val="center"/>
          </w:pPr>
          <w:r>
            <w:rPr>
              <w:rFonts w:ascii="arial" w:eastAsia="arial" w:hAnsi="arial" w:cs="arial"/>
              <w:sz w:val="20"/>
            </w:rPr>
            <w:t>Krieg in Nahost Baerbock fordert mehr Möglichkeiten für Hilfslieferungen nach Gaza</w:t>
          </w:r>
        </w:p>
      </w:tc>
    </w:tr>
  </w:tbl>
</w:hdr>
</file>

<file path=word/header9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4"/>
          </w:pPr>
        </w:p>
      </w:tc>
    </w:tr>
    <w:tr>
      <w:tblPrEx>
        <w:tblW w:w="10080" w:type="dxa"/>
        <w:jc w:val="center"/>
        <w:tblLayout w:type="fixed"/>
        <w:tblCellMar>
          <w:left w:w="108" w:type="dxa"/>
          <w:right w:w="108" w:type="dxa"/>
        </w:tblCellMar>
      </w:tblPrEx>
      <w:trPr>
        <w:jc w:val="center"/>
      </w:trPr>
      <w:tc>
        <w:tcPr>
          <w:tcW w:w="10080" w:type="dxa"/>
        </w:tcPr>
        <w:p>
          <w:pPr>
            <w:pStyle w:val="Normal304"/>
            <w:spacing w:before="60" w:after="200"/>
            <w:jc w:val="center"/>
          </w:pPr>
          <w:r>
            <w:rPr>
              <w:rFonts w:ascii="arial" w:eastAsia="arial" w:hAnsi="arial" w:cs="arial"/>
              <w:sz w:val="20"/>
            </w:rPr>
            <w:t>Pro Palästina 500 Menschen bei Demo in Mannheim</w:t>
          </w:r>
        </w:p>
      </w:tc>
    </w:tr>
  </w:tbl>
</w:hdr>
</file>

<file path=word/header9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5"/>
          </w:pPr>
        </w:p>
      </w:tc>
    </w:tr>
    <w:tr>
      <w:tblPrEx>
        <w:tblW w:w="10080" w:type="dxa"/>
        <w:jc w:val="center"/>
        <w:tblLayout w:type="fixed"/>
        <w:tblCellMar>
          <w:left w:w="108" w:type="dxa"/>
          <w:right w:w="108" w:type="dxa"/>
        </w:tblCellMar>
      </w:tblPrEx>
      <w:trPr>
        <w:jc w:val="center"/>
      </w:trPr>
      <w:tc>
        <w:tcPr>
          <w:tcW w:w="10080" w:type="dxa"/>
        </w:tcPr>
        <w:p>
          <w:pPr>
            <w:pStyle w:val="Normal305"/>
            <w:spacing w:before="60" w:after="200"/>
            <w:jc w:val="center"/>
          </w:pPr>
          <w:r>
            <w:rPr>
              <w:rFonts w:ascii="arial" w:eastAsia="arial" w:hAnsi="arial" w:cs="arial"/>
              <w:sz w:val="20"/>
            </w:rPr>
            <w:t>Krieg in Nahost Israel erklärt Zerschlagung der Hamas im Norden Gazas für abgeschlossen</w:t>
          </w:r>
        </w:p>
      </w:tc>
    </w:tr>
  </w:tbl>
</w:hdr>
</file>

<file path=word/header9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
          </w:pPr>
        </w:p>
      </w:tc>
    </w:tr>
    <w:tr>
      <w:tblPrEx>
        <w:tblW w:w="10080" w:type="dxa"/>
        <w:jc w:val="center"/>
        <w:tblLayout w:type="fixed"/>
        <w:tblCellMar>
          <w:left w:w="108" w:type="dxa"/>
          <w:right w:w="108" w:type="dxa"/>
        </w:tblCellMar>
      </w:tblPrEx>
      <w:trPr>
        <w:jc w:val="center"/>
      </w:trPr>
      <w:tc>
        <w:tcPr>
          <w:tcW w:w="10080" w:type="dxa"/>
        </w:tcPr>
        <w:p>
          <w:pPr>
            <w:pStyle w:val="Normal30"/>
            <w:spacing w:before="60" w:after="200"/>
            <w:jc w:val="center"/>
          </w:pPr>
          <w:r>
            <w:rPr>
              <w:rFonts w:ascii="arial" w:eastAsia="arial" w:hAnsi="arial" w:cs="arial"/>
              <w:sz w:val="20"/>
            </w:rPr>
            <w:t>Die Briten und der Gazakrieg Trotz massiver Proteste halten sowohl Premier Rishi Sunak als auch Labour-Chef Keir Starmer an den Waffenlieferungen für Israel fes....</w:t>
          </w:r>
        </w:p>
      </w:tc>
    </w:tr>
  </w:tbl>
</w:hdr>
</file>

<file path=word/header9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6"/>
          </w:pPr>
        </w:p>
      </w:tc>
    </w:tr>
    <w:tr>
      <w:tblPrEx>
        <w:tblW w:w="10080" w:type="dxa"/>
        <w:jc w:val="center"/>
        <w:tblLayout w:type="fixed"/>
        <w:tblCellMar>
          <w:left w:w="108" w:type="dxa"/>
          <w:right w:w="108" w:type="dxa"/>
        </w:tblCellMar>
      </w:tblPrEx>
      <w:trPr>
        <w:jc w:val="center"/>
      </w:trPr>
      <w:tc>
        <w:tcPr>
          <w:tcW w:w="10080" w:type="dxa"/>
        </w:tcPr>
        <w:p>
          <w:pPr>
            <w:pStyle w:val="Normal306"/>
            <w:spacing w:before="60" w:after="200"/>
            <w:jc w:val="center"/>
          </w:pPr>
          <w:r>
            <w:rPr>
              <w:rFonts w:ascii="arial" w:eastAsia="arial" w:hAnsi="arial" w:cs="arial"/>
              <w:sz w:val="20"/>
            </w:rPr>
            <w:t>Krieg in Nahost Baerbock fordert mehr Möglichkeiten für Hilfslieferungen nach Gaza</w:t>
          </w:r>
        </w:p>
      </w:tc>
    </w:tr>
  </w:tbl>
</w:hdr>
</file>

<file path=word/header9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7"/>
          </w:pPr>
        </w:p>
      </w:tc>
    </w:tr>
    <w:tr>
      <w:tblPrEx>
        <w:tblW w:w="10080" w:type="dxa"/>
        <w:jc w:val="center"/>
        <w:tblLayout w:type="fixed"/>
        <w:tblCellMar>
          <w:left w:w="108" w:type="dxa"/>
          <w:right w:w="108" w:type="dxa"/>
        </w:tblCellMar>
      </w:tblPrEx>
      <w:trPr>
        <w:jc w:val="center"/>
      </w:trPr>
      <w:tc>
        <w:tcPr>
          <w:tcW w:w="10080" w:type="dxa"/>
        </w:tcPr>
        <w:p>
          <w:pPr>
            <w:pStyle w:val="Normal307"/>
            <w:spacing w:before="60" w:after="200"/>
            <w:jc w:val="center"/>
          </w:pPr>
          <w:r>
            <w:rPr>
              <w:rFonts w:ascii="arial" w:eastAsia="arial" w:hAnsi="arial" w:cs="arial"/>
              <w:sz w:val="20"/>
            </w:rPr>
            <w:t>Interview Aaron Knappstein: Wie können jüdische Karnevalisten gerade fröhlich sein?</w:t>
          </w:r>
        </w:p>
      </w:tc>
    </w:tr>
  </w:tbl>
</w:hdr>
</file>

<file path=word/header9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8"/>
          </w:pPr>
        </w:p>
      </w:tc>
    </w:tr>
    <w:tr>
      <w:tblPrEx>
        <w:tblW w:w="10080" w:type="dxa"/>
        <w:jc w:val="center"/>
        <w:tblLayout w:type="fixed"/>
        <w:tblCellMar>
          <w:left w:w="108" w:type="dxa"/>
          <w:right w:w="108" w:type="dxa"/>
        </w:tblCellMar>
      </w:tblPrEx>
      <w:trPr>
        <w:jc w:val="center"/>
      </w:trPr>
      <w:tc>
        <w:tcPr>
          <w:tcW w:w="10080" w:type="dxa"/>
        </w:tcPr>
        <w:p>
          <w:pPr>
            <w:pStyle w:val="Normal308"/>
            <w:spacing w:before="60" w:after="200"/>
            <w:jc w:val="center"/>
          </w:pPr>
          <w:r>
            <w:rPr>
              <w:rFonts w:ascii="arial" w:eastAsia="arial" w:hAnsi="arial" w:cs="arial"/>
              <w:sz w:val="20"/>
            </w:rPr>
            <w:t>20-Jähriger nach Demo vor Gericht</w:t>
          </w:r>
        </w:p>
      </w:tc>
    </w:tr>
  </w:tbl>
</w:hdr>
</file>

<file path=word/header9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9"/>
          </w:pPr>
        </w:p>
      </w:tc>
    </w:tr>
    <w:tr>
      <w:tblPrEx>
        <w:tblW w:w="10080" w:type="dxa"/>
        <w:jc w:val="center"/>
        <w:tblLayout w:type="fixed"/>
        <w:tblCellMar>
          <w:left w:w="108" w:type="dxa"/>
          <w:right w:w="108" w:type="dxa"/>
        </w:tblCellMar>
      </w:tblPrEx>
      <w:trPr>
        <w:jc w:val="center"/>
      </w:trPr>
      <w:tc>
        <w:tcPr>
          <w:tcW w:w="10080" w:type="dxa"/>
        </w:tcPr>
        <w:p>
          <w:pPr>
            <w:pStyle w:val="Normal309"/>
            <w:spacing w:before="60" w:after="200"/>
            <w:jc w:val="center"/>
          </w:pPr>
          <w:r>
            <w:rPr>
              <w:rFonts w:ascii="arial" w:eastAsia="arial" w:hAnsi="arial" w:cs="arial"/>
              <w:sz w:val="20"/>
            </w:rPr>
            <w:t>Beisetzung wird zur Demo für Palästina</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0"/>
          </w:pPr>
        </w:p>
      </w:tc>
    </w:tr>
    <w:tr>
      <w:tblPrEx>
        <w:tblW w:w="10080" w:type="dxa"/>
        <w:jc w:val="center"/>
        <w:tblLayout w:type="fixed"/>
        <w:tblCellMar>
          <w:left w:w="108" w:type="dxa"/>
          <w:right w:w="108" w:type="dxa"/>
        </w:tblCellMar>
      </w:tblPrEx>
      <w:trPr>
        <w:jc w:val="center"/>
      </w:trPr>
      <w:tc>
        <w:tcPr>
          <w:tcW w:w="10080" w:type="dxa"/>
        </w:tcPr>
        <w:p>
          <w:pPr>
            <w:pStyle w:val="Normal310"/>
            <w:spacing w:before="60" w:after="200"/>
            <w:jc w:val="center"/>
          </w:pPr>
          <w:r>
            <w:rPr>
              <w:rFonts w:ascii="arial" w:eastAsia="arial" w:hAnsi="arial" w:cs="arial"/>
              <w:sz w:val="20"/>
            </w:rPr>
            <w:t>Riesen-Demo in Istanbul</w:t>
          </w:r>
        </w:p>
      </w:tc>
    </w:tr>
  </w:tbl>
</w:hdr>
</file>

<file path=word/header9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1"/>
          </w:pPr>
        </w:p>
      </w:tc>
    </w:tr>
    <w:tr>
      <w:tblPrEx>
        <w:tblW w:w="10080" w:type="dxa"/>
        <w:jc w:val="center"/>
        <w:tblLayout w:type="fixed"/>
        <w:tblCellMar>
          <w:left w:w="108" w:type="dxa"/>
          <w:right w:w="108" w:type="dxa"/>
        </w:tblCellMar>
      </w:tblPrEx>
      <w:trPr>
        <w:jc w:val="center"/>
      </w:trPr>
      <w:tc>
        <w:tcPr>
          <w:tcW w:w="10080" w:type="dxa"/>
        </w:tcPr>
        <w:p>
          <w:pPr>
            <w:pStyle w:val="Normal311"/>
            <w:spacing w:before="60" w:after="200"/>
            <w:jc w:val="center"/>
          </w:pPr>
          <w:r>
            <w:rPr>
              <w:rFonts w:ascii="arial" w:eastAsia="arial" w:hAnsi="arial" w:cs="arial"/>
              <w:sz w:val="20"/>
            </w:rPr>
            <w:t>Wegner kündigt »Nacht der Repression« an</w:t>
          </w:r>
        </w:p>
      </w:tc>
    </w:tr>
  </w:tbl>
</w:hdr>
</file>

<file path=word/header9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2"/>
          </w:pPr>
        </w:p>
      </w:tc>
    </w:tr>
    <w:tr>
      <w:tblPrEx>
        <w:tblW w:w="10080" w:type="dxa"/>
        <w:jc w:val="center"/>
        <w:tblLayout w:type="fixed"/>
        <w:tblCellMar>
          <w:left w:w="108" w:type="dxa"/>
          <w:right w:w="108" w:type="dxa"/>
        </w:tblCellMar>
      </w:tblPrEx>
      <w:trPr>
        <w:jc w:val="center"/>
      </w:trPr>
      <w:tc>
        <w:tcPr>
          <w:tcW w:w="10080" w:type="dxa"/>
        </w:tcPr>
        <w:p>
          <w:pPr>
            <w:pStyle w:val="Normal312"/>
            <w:spacing w:before="60" w:after="200"/>
            <w:jc w:val="center"/>
          </w:pPr>
          <w:r>
            <w:rPr>
              <w:rFonts w:ascii="arial" w:eastAsia="arial" w:hAnsi="arial" w:cs="arial"/>
              <w:sz w:val="20"/>
            </w:rPr>
            <w:t>Pro-Palästina-Demo in Düsseldorf ohne Zwischenfälle</w:t>
          </w:r>
        </w:p>
      </w:tc>
    </w:tr>
  </w:tbl>
</w:hdr>
</file>

<file path=word/header9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3"/>
          </w:pPr>
        </w:p>
      </w:tc>
    </w:tr>
    <w:tr>
      <w:tblPrEx>
        <w:tblW w:w="10080" w:type="dxa"/>
        <w:jc w:val="center"/>
        <w:tblLayout w:type="fixed"/>
        <w:tblCellMar>
          <w:left w:w="108" w:type="dxa"/>
          <w:right w:w="108" w:type="dxa"/>
        </w:tblCellMar>
      </w:tblPrEx>
      <w:trPr>
        <w:jc w:val="center"/>
      </w:trPr>
      <w:tc>
        <w:tcPr>
          <w:tcW w:w="10080" w:type="dxa"/>
        </w:tcPr>
        <w:p>
          <w:pPr>
            <w:pStyle w:val="Normal313"/>
            <w:spacing w:before="60" w:after="200"/>
            <w:jc w:val="center"/>
          </w:pPr>
          <w:r>
            <w:rPr>
              <w:rFonts w:ascii="arial" w:eastAsia="arial" w:hAnsi="arial" w:cs="arial"/>
              <w:sz w:val="20"/>
            </w:rPr>
            <w:t>Bei gutem Wetter in Düsseldorf: Demo und Shopping - volle Innenstadt am Samstag</w:t>
          </w:r>
        </w:p>
      </w:tc>
    </w:tr>
  </w:tbl>
</w:hdr>
</file>

<file path=word/header9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4"/>
          </w:pPr>
        </w:p>
      </w:tc>
    </w:tr>
    <w:tr>
      <w:tblPrEx>
        <w:tblW w:w="10080" w:type="dxa"/>
        <w:jc w:val="center"/>
        <w:tblLayout w:type="fixed"/>
        <w:tblCellMar>
          <w:left w:w="108" w:type="dxa"/>
          <w:right w:w="108" w:type="dxa"/>
        </w:tblCellMar>
      </w:tblPrEx>
      <w:trPr>
        <w:jc w:val="center"/>
      </w:trPr>
      <w:tc>
        <w:tcPr>
          <w:tcW w:w="10080" w:type="dxa"/>
        </w:tcPr>
        <w:p>
          <w:pPr>
            <w:pStyle w:val="Normal314"/>
            <w:spacing w:before="60" w:after="200"/>
            <w:jc w:val="center"/>
          </w:pPr>
          <w:r>
            <w:rPr>
              <w:rFonts w:ascii="arial" w:eastAsia="arial" w:hAnsi="arial" w:cs="arial"/>
              <w:sz w:val="20"/>
            </w:rPr>
            <w:t>Protest und Pyrotechnik</w:t>
          </w:r>
        </w:p>
      </w:tc>
    </w:tr>
  </w:tbl>
</w:hdr>
</file>

<file path=word/header9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5"/>
          </w:pPr>
        </w:p>
      </w:tc>
    </w:tr>
    <w:tr>
      <w:tblPrEx>
        <w:tblW w:w="10080" w:type="dxa"/>
        <w:jc w:val="center"/>
        <w:tblLayout w:type="fixed"/>
        <w:tblCellMar>
          <w:left w:w="108" w:type="dxa"/>
          <w:right w:w="108" w:type="dxa"/>
        </w:tblCellMar>
      </w:tblPrEx>
      <w:trPr>
        <w:jc w:val="center"/>
      </w:trPr>
      <w:tc>
        <w:tcPr>
          <w:tcW w:w="10080" w:type="dxa"/>
        </w:tcPr>
        <w:p>
          <w:pPr>
            <w:pStyle w:val="Normal315"/>
            <w:spacing w:before="60" w:after="200"/>
            <w:jc w:val="center"/>
          </w:pPr>
          <w:r>
            <w:rPr>
              <w:rFonts w:ascii="arial" w:eastAsia="arial" w:hAnsi="arial" w:cs="arial"/>
              <w:sz w:val="20"/>
            </w:rPr>
            <w:t>Mehr Schutz für nationale Symbole Der Union missfallen die vielen Demos am Brandenburger Tor   Sie fordert eine Bannmeile</w:t>
          </w:r>
        </w:p>
      </w:tc>
    </w:tr>
  </w:tbl>
</w:hdr>
</file>

<file path=word/header9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
          </w:pPr>
        </w:p>
      </w:tc>
    </w:tr>
    <w:tr>
      <w:tblPrEx>
        <w:tblW w:w="10080" w:type="dxa"/>
        <w:jc w:val="center"/>
        <w:tblLayout w:type="fixed"/>
        <w:tblCellMar>
          <w:left w:w="108" w:type="dxa"/>
          <w:right w:w="108" w:type="dxa"/>
        </w:tblCellMar>
      </w:tblPrEx>
      <w:trPr>
        <w:jc w:val="center"/>
      </w:trPr>
      <w:tc>
        <w:tcPr>
          <w:tcW w:w="10080" w:type="dxa"/>
        </w:tcPr>
        <w:p>
          <w:pPr>
            <w:pStyle w:val="Normal31"/>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9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6"/>
          </w:pPr>
        </w:p>
      </w:tc>
    </w:tr>
    <w:tr>
      <w:tblPrEx>
        <w:tblW w:w="10080" w:type="dxa"/>
        <w:jc w:val="center"/>
        <w:tblLayout w:type="fixed"/>
        <w:tblCellMar>
          <w:left w:w="108" w:type="dxa"/>
          <w:right w:w="108" w:type="dxa"/>
        </w:tblCellMar>
      </w:tblPrEx>
      <w:trPr>
        <w:jc w:val="center"/>
      </w:trPr>
      <w:tc>
        <w:tcPr>
          <w:tcW w:w="10080" w:type="dxa"/>
        </w:tcPr>
        <w:p>
          <w:pPr>
            <w:pStyle w:val="Normal316"/>
            <w:spacing w:before="60" w:after="200"/>
            <w:jc w:val="center"/>
          </w:pPr>
          <w:r>
            <w:rPr>
              <w:rFonts w:ascii="arial" w:eastAsia="arial" w:hAnsi="arial" w:cs="arial"/>
              <w:sz w:val="20"/>
            </w:rPr>
            <w:t>Pro-Palästina-Demo in Düsseldorf ohne Zwischenfälle</w:t>
          </w:r>
        </w:p>
      </w:tc>
    </w:tr>
  </w:tbl>
</w:hdr>
</file>

<file path=word/header9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7"/>
          </w:pPr>
        </w:p>
      </w:tc>
    </w:tr>
    <w:tr>
      <w:tblPrEx>
        <w:tblW w:w="10080" w:type="dxa"/>
        <w:jc w:val="center"/>
        <w:tblLayout w:type="fixed"/>
        <w:tblCellMar>
          <w:left w:w="108" w:type="dxa"/>
          <w:right w:w="108" w:type="dxa"/>
        </w:tblCellMar>
      </w:tblPrEx>
      <w:trPr>
        <w:jc w:val="center"/>
      </w:trPr>
      <w:tc>
        <w:tcPr>
          <w:tcW w:w="10080" w:type="dxa"/>
        </w:tcPr>
        <w:p>
          <w:pPr>
            <w:pStyle w:val="Normal317"/>
            <w:spacing w:before="60" w:after="200"/>
            <w:jc w:val="center"/>
          </w:pPr>
          <w:r>
            <w:rPr>
              <w:rFonts w:ascii="arial" w:eastAsia="arial" w:hAnsi="arial" w:cs="arial"/>
              <w:sz w:val="20"/>
            </w:rPr>
            <w:t>Versammlungsbehörde verbietet pro-palästinensische Demo</w:t>
          </w:r>
        </w:p>
      </w:tc>
    </w:tr>
  </w:tbl>
</w:hdr>
</file>

<file path=word/header9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8"/>
          </w:pPr>
        </w:p>
      </w:tc>
    </w:tr>
    <w:tr>
      <w:tblPrEx>
        <w:tblW w:w="10080" w:type="dxa"/>
        <w:jc w:val="center"/>
        <w:tblLayout w:type="fixed"/>
        <w:tblCellMar>
          <w:left w:w="108" w:type="dxa"/>
          <w:right w:w="108" w:type="dxa"/>
        </w:tblCellMar>
      </w:tblPrEx>
      <w:trPr>
        <w:jc w:val="center"/>
      </w:trPr>
      <w:tc>
        <w:tcPr>
          <w:tcW w:w="10080" w:type="dxa"/>
        </w:tcPr>
        <w:p>
          <w:pPr>
            <w:pStyle w:val="Normal318"/>
            <w:spacing w:before="60" w:after="200"/>
            <w:jc w:val="center"/>
          </w:pPr>
          <w:r>
            <w:rPr>
              <w:rFonts w:ascii="arial" w:eastAsia="arial" w:hAnsi="arial" w:cs="arial"/>
              <w:sz w:val="20"/>
            </w:rPr>
            <w:t>Polizei verbietet für Silvesternacht geplante Pro-Palästina-Demo in Neukölln</w:t>
          </w:r>
        </w:p>
      </w:tc>
    </w:tr>
  </w:tbl>
</w:hdr>
</file>

<file path=word/header9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9"/>
          </w:pPr>
        </w:p>
      </w:tc>
    </w:tr>
    <w:tr>
      <w:tblPrEx>
        <w:tblW w:w="10080" w:type="dxa"/>
        <w:jc w:val="center"/>
        <w:tblLayout w:type="fixed"/>
        <w:tblCellMar>
          <w:left w:w="108" w:type="dxa"/>
          <w:right w:w="108" w:type="dxa"/>
        </w:tblCellMar>
      </w:tblPrEx>
      <w:trPr>
        <w:jc w:val="center"/>
      </w:trPr>
      <w:tc>
        <w:tcPr>
          <w:tcW w:w="10080" w:type="dxa"/>
        </w:tcPr>
        <w:p>
          <w:pPr>
            <w:pStyle w:val="Normal319"/>
            <w:spacing w:before="60" w:after="200"/>
            <w:jc w:val="center"/>
          </w:pPr>
          <w:r>
            <w:rPr>
              <w:rFonts w:ascii="arial" w:eastAsia="arial" w:hAnsi="arial" w:cs="arial"/>
              <w:sz w:val="20"/>
            </w:rPr>
            <w:t>Jahreswechsel Berliner Polizei hat 100 "Gefährderansprachen" durchgeführt</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0"/>
          </w:pPr>
        </w:p>
      </w:tc>
    </w:tr>
    <w:tr>
      <w:tblPrEx>
        <w:tblW w:w="10080" w:type="dxa"/>
        <w:jc w:val="center"/>
        <w:tblLayout w:type="fixed"/>
        <w:tblCellMar>
          <w:left w:w="108" w:type="dxa"/>
          <w:right w:w="108" w:type="dxa"/>
        </w:tblCellMar>
      </w:tblPrEx>
      <w:trPr>
        <w:jc w:val="center"/>
      </w:trPr>
      <w:tc>
        <w:tcPr>
          <w:tcW w:w="10080" w:type="dxa"/>
        </w:tcPr>
        <w:p>
          <w:pPr>
            <w:pStyle w:val="Normal320"/>
            <w:spacing w:before="60" w:after="200"/>
            <w:jc w:val="center"/>
          </w:pPr>
          <w:r>
            <w:rPr>
              <w:rFonts w:ascii="arial" w:eastAsia="arial" w:hAnsi="arial" w:cs="arial"/>
              <w:sz w:val="20"/>
            </w:rPr>
            <w:t>Versammlungsbehörde verbietet pro-palästinensische Demo</w:t>
          </w:r>
        </w:p>
      </w:tc>
    </w:tr>
  </w:tbl>
</w:hdr>
</file>

<file path=word/header9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1"/>
          </w:pPr>
        </w:p>
      </w:tc>
    </w:tr>
    <w:tr>
      <w:tblPrEx>
        <w:tblW w:w="10080" w:type="dxa"/>
        <w:jc w:val="center"/>
        <w:tblLayout w:type="fixed"/>
        <w:tblCellMar>
          <w:left w:w="108" w:type="dxa"/>
          <w:right w:w="108" w:type="dxa"/>
        </w:tblCellMar>
      </w:tblPrEx>
      <w:trPr>
        <w:jc w:val="center"/>
      </w:trPr>
      <w:tc>
        <w:tcPr>
          <w:tcW w:w="10080" w:type="dxa"/>
        </w:tcPr>
        <w:p>
          <w:pPr>
            <w:pStyle w:val="Normal321"/>
            <w:spacing w:before="60" w:after="200"/>
            <w:jc w:val="center"/>
          </w:pPr>
          <w:r>
            <w:rPr>
              <w:rFonts w:ascii="arial" w:eastAsia="arial" w:hAnsi="arial" w:cs="arial"/>
              <w:sz w:val="20"/>
            </w:rPr>
            <w:t>Der große Knoten Wieso werden viele Debatten heute so emotional geführt? Und wie hängen Klimakrise und Kolonialismus zusammen? Versuch einer Entwirrung VON MAXI....</w:t>
          </w:r>
        </w:p>
      </w:tc>
    </w:tr>
  </w:tbl>
</w:hdr>
</file>

<file path=word/header9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2"/>
          </w:pPr>
        </w:p>
      </w:tc>
    </w:tr>
    <w:tr>
      <w:tblPrEx>
        <w:tblW w:w="10080" w:type="dxa"/>
        <w:jc w:val="center"/>
        <w:tblLayout w:type="fixed"/>
        <w:tblCellMar>
          <w:left w:w="108" w:type="dxa"/>
          <w:right w:w="108" w:type="dxa"/>
        </w:tblCellMar>
      </w:tblPrEx>
      <w:trPr>
        <w:jc w:val="center"/>
      </w:trPr>
      <w:tc>
        <w:tcPr>
          <w:tcW w:w="10080" w:type="dxa"/>
        </w:tcPr>
        <w:p>
          <w:pPr>
            <w:pStyle w:val="Normal322"/>
            <w:spacing w:before="60" w:after="200"/>
            <w:jc w:val="center"/>
          </w:pPr>
          <w:r>
            <w:rPr>
              <w:rFonts w:ascii="arial" w:eastAsia="arial" w:hAnsi="arial" w:cs="arial"/>
              <w:sz w:val="20"/>
            </w:rPr>
            <w:t>Mehr Polizei an Silvester Bei Löscharbeiten! Böller-Angriff auf Feuerwehr</w:t>
          </w:r>
        </w:p>
      </w:tc>
    </w:tr>
  </w:tbl>
</w:hdr>
</file>

<file path=word/header9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3"/>
          </w:pPr>
        </w:p>
      </w:tc>
    </w:tr>
    <w:tr>
      <w:tblPrEx>
        <w:tblW w:w="10080" w:type="dxa"/>
        <w:jc w:val="center"/>
        <w:tblLayout w:type="fixed"/>
        <w:tblCellMar>
          <w:left w:w="108" w:type="dxa"/>
          <w:right w:w="108" w:type="dxa"/>
        </w:tblCellMar>
      </w:tblPrEx>
      <w:trPr>
        <w:jc w:val="center"/>
      </w:trPr>
      <w:tc>
        <w:tcPr>
          <w:tcW w:w="10080" w:type="dxa"/>
        </w:tcPr>
        <w:p>
          <w:pPr>
            <w:pStyle w:val="Normal323"/>
            <w:spacing w:before="60" w:after="200"/>
            <w:jc w:val="center"/>
          </w:pPr>
          <w:r>
            <w:rPr>
              <w:rFonts w:ascii="arial" w:eastAsia="arial" w:hAnsi="arial" w:cs="arial"/>
              <w:sz w:val="20"/>
            </w:rPr>
            <w:t>Mehrere hundert Teilnehmer bei Pro-Palästina-Demo</w:t>
          </w:r>
        </w:p>
      </w:tc>
    </w:tr>
  </w:tbl>
</w:hdr>
</file>

<file path=word/header9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4"/>
          </w:pPr>
        </w:p>
      </w:tc>
    </w:tr>
    <w:tr>
      <w:tblPrEx>
        <w:tblW w:w="10080" w:type="dxa"/>
        <w:jc w:val="center"/>
        <w:tblLayout w:type="fixed"/>
        <w:tblCellMar>
          <w:left w:w="108" w:type="dxa"/>
          <w:right w:w="108" w:type="dxa"/>
        </w:tblCellMar>
      </w:tblPrEx>
      <w:trPr>
        <w:jc w:val="center"/>
      </w:trPr>
      <w:tc>
        <w:tcPr>
          <w:tcW w:w="10080" w:type="dxa"/>
        </w:tcPr>
        <w:p>
          <w:pPr>
            <w:pStyle w:val="Normal324"/>
            <w:spacing w:before="60" w:after="200"/>
            <w:jc w:val="center"/>
          </w:pPr>
          <w:r>
            <w:rPr>
              <w:rFonts w:ascii="arial" w:eastAsia="arial" w:hAnsi="arial" w:cs="arial"/>
              <w:sz w:val="20"/>
            </w:rPr>
            <w:t>Ist Krieg wirklich der einzige Weg?</w:t>
          </w:r>
        </w:p>
      </w:tc>
    </w:tr>
  </w:tbl>
</w:hdr>
</file>

<file path=word/header9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5"/>
          </w:pPr>
        </w:p>
      </w:tc>
    </w:tr>
    <w:tr>
      <w:tblPrEx>
        <w:tblW w:w="10080" w:type="dxa"/>
        <w:jc w:val="center"/>
        <w:tblLayout w:type="fixed"/>
        <w:tblCellMar>
          <w:left w:w="108" w:type="dxa"/>
          <w:right w:w="108" w:type="dxa"/>
        </w:tblCellMar>
      </w:tblPrEx>
      <w:trPr>
        <w:jc w:val="center"/>
      </w:trPr>
      <w:tc>
        <w:tcPr>
          <w:tcW w:w="10080" w:type="dxa"/>
        </w:tcPr>
        <w:p>
          <w:pPr>
            <w:pStyle w:val="Normal325"/>
            <w:spacing w:before="60" w:after="200"/>
            <w:jc w:val="center"/>
          </w:pPr>
          <w:r>
            <w:rPr>
              <w:rFonts w:ascii="arial" w:eastAsia="arial" w:hAnsi="arial" w:cs="arial"/>
              <w:sz w:val="20"/>
            </w:rPr>
            <w:t>Hunderte Teilnehmer bei Pro-Palästina-Demo in Frankfurt</w:t>
          </w:r>
        </w:p>
      </w:tc>
    </w:tr>
  </w:tbl>
</w:hdr>
</file>

<file path=word/header9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
          </w:pPr>
        </w:p>
      </w:tc>
    </w:tr>
    <w:tr>
      <w:tblPrEx>
        <w:tblW w:w="10080" w:type="dxa"/>
        <w:jc w:val="center"/>
        <w:tblLayout w:type="fixed"/>
        <w:tblCellMar>
          <w:left w:w="108" w:type="dxa"/>
          <w:right w:w="108" w:type="dxa"/>
        </w:tblCellMar>
      </w:tblPrEx>
      <w:trPr>
        <w:jc w:val="center"/>
      </w:trPr>
      <w:tc>
        <w:tcPr>
          <w:tcW w:w="10080" w:type="dxa"/>
        </w:tcPr>
        <w:p>
          <w:pPr>
            <w:pStyle w:val="Normal32"/>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9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6"/>
          </w:pPr>
        </w:p>
      </w:tc>
    </w:tr>
    <w:tr>
      <w:tblPrEx>
        <w:tblW w:w="10080" w:type="dxa"/>
        <w:jc w:val="center"/>
        <w:tblLayout w:type="fixed"/>
        <w:tblCellMar>
          <w:left w:w="108" w:type="dxa"/>
          <w:right w:w="108" w:type="dxa"/>
        </w:tblCellMar>
      </w:tblPrEx>
      <w:trPr>
        <w:jc w:val="center"/>
      </w:trPr>
      <w:tc>
        <w:tcPr>
          <w:tcW w:w="10080" w:type="dxa"/>
        </w:tcPr>
        <w:p>
          <w:pPr>
            <w:pStyle w:val="Normal326"/>
            <w:spacing w:before="60" w:after="200"/>
            <w:jc w:val="center"/>
          </w:pPr>
          <w:r>
            <w:rPr>
              <w:rFonts w:ascii="arial" w:eastAsia="arial" w:hAnsi="arial" w:cs="arial"/>
              <w:sz w:val="20"/>
            </w:rPr>
            <w:t>Weniger Teilnehmer als erwartet 2000 bei Israel -Hasser-Demo in Berlin</w:t>
          </w:r>
        </w:p>
      </w:tc>
    </w:tr>
  </w:tbl>
</w:hdr>
</file>

<file path=word/header9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7"/>
          </w:pPr>
        </w:p>
      </w:tc>
    </w:tr>
    <w:tr>
      <w:tblPrEx>
        <w:tblW w:w="10080" w:type="dxa"/>
        <w:jc w:val="center"/>
        <w:tblLayout w:type="fixed"/>
        <w:tblCellMar>
          <w:left w:w="108" w:type="dxa"/>
          <w:right w:w="108" w:type="dxa"/>
        </w:tblCellMar>
      </w:tblPrEx>
      <w:trPr>
        <w:jc w:val="center"/>
      </w:trPr>
      <w:tc>
        <w:tcPr>
          <w:tcW w:w="10080" w:type="dxa"/>
        </w:tcPr>
        <w:p>
          <w:pPr>
            <w:pStyle w:val="Normal327"/>
            <w:spacing w:before="60" w:after="200"/>
            <w:jc w:val="center"/>
          </w:pPr>
          <w:r>
            <w:rPr>
              <w:rFonts w:ascii="arial" w:eastAsia="arial" w:hAnsi="arial" w:cs="arial"/>
              <w:sz w:val="20"/>
            </w:rPr>
            <w:t>"Der 7. Oktober war eine Zäsur für mich" Zeynep Karaosman und Swetlana Nowoshenowa setzen sich für die Versöhnung zwischen Juden und Palästinensern ein</w:t>
          </w:r>
        </w:p>
      </w:tc>
    </w:tr>
  </w:tbl>
</w:hdr>
</file>

<file path=word/header9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8"/>
          </w:pPr>
        </w:p>
      </w:tc>
    </w:tr>
    <w:tr>
      <w:tblPrEx>
        <w:tblW w:w="10080" w:type="dxa"/>
        <w:jc w:val="center"/>
        <w:tblLayout w:type="fixed"/>
        <w:tblCellMar>
          <w:left w:w="108" w:type="dxa"/>
          <w:right w:w="108" w:type="dxa"/>
        </w:tblCellMar>
      </w:tblPrEx>
      <w:trPr>
        <w:jc w:val="center"/>
      </w:trPr>
      <w:tc>
        <w:tcPr>
          <w:tcW w:w="10080" w:type="dxa"/>
        </w:tcPr>
        <w:p>
          <w:pPr>
            <w:pStyle w:val="Normal328"/>
            <w:spacing w:before="60" w:after="200"/>
            <w:jc w:val="center"/>
          </w:pPr>
          <w:r>
            <w:rPr>
              <w:rFonts w:ascii="arial" w:eastAsia="arial" w:hAnsi="arial" w:cs="arial"/>
              <w:sz w:val="20"/>
            </w:rPr>
            <w:t>Palästina-Demo genehmigt</w:t>
          </w:r>
        </w:p>
      </w:tc>
    </w:tr>
  </w:tbl>
</w:hdr>
</file>

<file path=word/header9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9"/>
          </w:pPr>
        </w:p>
      </w:tc>
    </w:tr>
    <w:tr>
      <w:tblPrEx>
        <w:tblW w:w="10080" w:type="dxa"/>
        <w:jc w:val="center"/>
        <w:tblLayout w:type="fixed"/>
        <w:tblCellMar>
          <w:left w:w="108" w:type="dxa"/>
          <w:right w:w="108" w:type="dxa"/>
        </w:tblCellMar>
      </w:tblPrEx>
      <w:trPr>
        <w:jc w:val="center"/>
      </w:trPr>
      <w:tc>
        <w:tcPr>
          <w:tcW w:w="10080" w:type="dxa"/>
        </w:tcPr>
        <w:p>
          <w:pPr>
            <w:pStyle w:val="Normal329"/>
            <w:spacing w:before="60" w:after="200"/>
            <w:jc w:val="center"/>
          </w:pPr>
          <w:r>
            <w:rPr>
              <w:rFonts w:ascii="arial" w:eastAsia="arial" w:hAnsi="arial" w:cs="arial"/>
              <w:sz w:val="20"/>
            </w:rPr>
            <w:t>Hunderte Teilnehmer bei Pro-Palästina-Demo in Frankfurt</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0"/>
          </w:pPr>
        </w:p>
      </w:tc>
    </w:tr>
    <w:tr>
      <w:tblPrEx>
        <w:tblW w:w="10080" w:type="dxa"/>
        <w:jc w:val="center"/>
        <w:tblLayout w:type="fixed"/>
        <w:tblCellMar>
          <w:left w:w="108" w:type="dxa"/>
          <w:right w:w="108" w:type="dxa"/>
        </w:tblCellMar>
      </w:tblPrEx>
      <w:trPr>
        <w:jc w:val="center"/>
      </w:trPr>
      <w:tc>
        <w:tcPr>
          <w:tcW w:w="10080" w:type="dxa"/>
        </w:tcPr>
        <w:p>
          <w:pPr>
            <w:pStyle w:val="Normal330"/>
            <w:spacing w:before="60" w:after="200"/>
            <w:jc w:val="center"/>
          </w:pPr>
          <w:r>
            <w:rPr>
              <w:rFonts w:ascii="arial" w:eastAsia="arial" w:hAnsi="arial" w:cs="arial"/>
              <w:sz w:val="20"/>
            </w:rPr>
            <w:t>Palästina-Demo verboten</w:t>
          </w:r>
        </w:p>
      </w:tc>
    </w:tr>
  </w:tbl>
</w:hdr>
</file>

<file path=word/header9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1"/>
          </w:pPr>
        </w:p>
      </w:tc>
    </w:tr>
    <w:tr>
      <w:tblPrEx>
        <w:tblW w:w="10080" w:type="dxa"/>
        <w:jc w:val="center"/>
        <w:tblLayout w:type="fixed"/>
        <w:tblCellMar>
          <w:left w:w="108" w:type="dxa"/>
          <w:right w:w="108" w:type="dxa"/>
        </w:tblCellMar>
      </w:tblPrEx>
      <w:trPr>
        <w:jc w:val="center"/>
      </w:trPr>
      <w:tc>
        <w:tcPr>
          <w:tcW w:w="10080" w:type="dxa"/>
        </w:tcPr>
        <w:p>
          <w:pPr>
            <w:pStyle w:val="Normal331"/>
            <w:spacing w:before="60" w:after="200"/>
            <w:jc w:val="center"/>
          </w:pPr>
          <w:r>
            <w:rPr>
              <w:rFonts w:ascii="arial" w:eastAsia="arial" w:hAnsi="arial" w:cs="arial"/>
              <w:sz w:val="20"/>
            </w:rPr>
            <w:t>Frankfurt verbietet Palästina-Demo</w:t>
          </w:r>
        </w:p>
      </w:tc>
    </w:tr>
  </w:tbl>
</w:hdr>
</file>

<file path=word/header9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header9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2"/>
          </w:pPr>
        </w:p>
      </w:tc>
    </w:tr>
    <w:tr>
      <w:tblPrEx>
        <w:tblW w:w="10080" w:type="dxa"/>
        <w:jc w:val="center"/>
        <w:tblLayout w:type="fixed"/>
        <w:tblCellMar>
          <w:left w:w="108" w:type="dxa"/>
          <w:right w:w="108" w:type="dxa"/>
        </w:tblCellMar>
      </w:tblPrEx>
      <w:trPr>
        <w:jc w:val="center"/>
      </w:trPr>
      <w:tc>
        <w:tcPr>
          <w:tcW w:w="10080" w:type="dxa"/>
        </w:tcPr>
        <w:p>
          <w:pPr>
            <w:pStyle w:val="Normal332"/>
            <w:spacing w:before="60" w:after="200"/>
            <w:jc w:val="center"/>
          </w:pPr>
          <w:r>
            <w:rPr>
              <w:rFonts w:ascii="arial" w:eastAsia="arial" w:hAnsi="arial" w:cs="arial"/>
              <w:sz w:val="20"/>
            </w:rPr>
            <w:t>Frankfurt verbietet Palästina-Demo</w:t>
          </w:r>
        </w:p>
      </w:tc>
    </w:tr>
  </w:tbl>
</w:hdr>
</file>

<file path=word/header9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0"/>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0">
    <w:name w:val="Normal_0"/>
    <w:qFormat/>
    <w:rPr>
      <w:sz w:val="24"/>
      <w:szCs w:val="24"/>
      <w:lang w:val="en-US" w:eastAsia="en-US" w:bidi="ar-SA"/>
    </w:rPr>
  </w:style>
  <w:style w:type="paragraph" w:customStyle="1" w:styleId="Normal1">
    <w:name w:val="Normal_1"/>
    <w:qFormat/>
    <w:rPr>
      <w:sz w:val="24"/>
      <w:szCs w:val="24"/>
      <w:lang w:val="en-US" w:eastAsia="en-US" w:bidi="ar-SA"/>
    </w:rPr>
  </w:style>
  <w:style w:type="paragraph" w:customStyle="1" w:styleId="Heading10">
    <w:name w:val="Heading 1_0"/>
    <w:basedOn w:val="Normal"/>
    <w:next w:val="Normal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
    <w:name w:val="Normal_2"/>
    <w:qFormat/>
    <w:rPr>
      <w:sz w:val="24"/>
      <w:szCs w:val="24"/>
      <w:lang w:val="en-US" w:eastAsia="en-US" w:bidi="ar-SA"/>
    </w:rPr>
  </w:style>
  <w:style w:type="paragraph" w:customStyle="1" w:styleId="Heading11">
    <w:name w:val="Heading 1_1"/>
    <w:basedOn w:val="Normal"/>
    <w:next w:val="Normal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
    <w:name w:val="Normal_3"/>
    <w:qFormat/>
    <w:rPr>
      <w:sz w:val="24"/>
      <w:szCs w:val="24"/>
      <w:lang w:val="en-US" w:eastAsia="en-US" w:bidi="ar-SA"/>
    </w:rPr>
  </w:style>
  <w:style w:type="paragraph" w:customStyle="1" w:styleId="Heading12">
    <w:name w:val="Heading 1_2"/>
    <w:basedOn w:val="Normal"/>
    <w:next w:val="Normal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
    <w:name w:val="Normal_4"/>
    <w:qFormat/>
    <w:rPr>
      <w:sz w:val="24"/>
      <w:szCs w:val="24"/>
      <w:lang w:val="en-US" w:eastAsia="en-US" w:bidi="ar-SA"/>
    </w:rPr>
  </w:style>
  <w:style w:type="paragraph" w:customStyle="1" w:styleId="Heading13">
    <w:name w:val="Heading 1_3"/>
    <w:basedOn w:val="Normal"/>
    <w:next w:val="Normal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
    <w:name w:val="Normal_5"/>
    <w:qFormat/>
    <w:rPr>
      <w:sz w:val="24"/>
      <w:szCs w:val="24"/>
      <w:lang w:val="en-US" w:eastAsia="en-US" w:bidi="ar-SA"/>
    </w:rPr>
  </w:style>
  <w:style w:type="paragraph" w:customStyle="1" w:styleId="Heading14">
    <w:name w:val="Heading 1_4"/>
    <w:basedOn w:val="Normal"/>
    <w:next w:val="Normal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
    <w:name w:val="Normal_6"/>
    <w:qFormat/>
    <w:rPr>
      <w:sz w:val="24"/>
      <w:szCs w:val="24"/>
      <w:lang w:val="en-US" w:eastAsia="en-US" w:bidi="ar-SA"/>
    </w:rPr>
  </w:style>
  <w:style w:type="paragraph" w:customStyle="1" w:styleId="Heading15">
    <w:name w:val="Heading 1_5"/>
    <w:basedOn w:val="Normal"/>
    <w:next w:val="Normal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
    <w:name w:val="Normal_7"/>
    <w:qFormat/>
    <w:rPr>
      <w:sz w:val="24"/>
      <w:szCs w:val="24"/>
      <w:lang w:val="en-US" w:eastAsia="en-US" w:bidi="ar-SA"/>
    </w:rPr>
  </w:style>
  <w:style w:type="paragraph" w:customStyle="1" w:styleId="Heading16">
    <w:name w:val="Heading 1_6"/>
    <w:basedOn w:val="Normal"/>
    <w:next w:val="Normal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
    <w:name w:val="Normal_8"/>
    <w:qFormat/>
    <w:rPr>
      <w:sz w:val="24"/>
      <w:szCs w:val="24"/>
      <w:lang w:val="en-US" w:eastAsia="en-US" w:bidi="ar-SA"/>
    </w:rPr>
  </w:style>
  <w:style w:type="paragraph" w:customStyle="1" w:styleId="Heading17">
    <w:name w:val="Heading 1_7"/>
    <w:basedOn w:val="Normal"/>
    <w:next w:val="Normal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
    <w:name w:val="Normal_9"/>
    <w:qFormat/>
    <w:rPr>
      <w:sz w:val="24"/>
      <w:szCs w:val="24"/>
      <w:lang w:val="en-US" w:eastAsia="en-US" w:bidi="ar-SA"/>
    </w:rPr>
  </w:style>
  <w:style w:type="paragraph" w:customStyle="1" w:styleId="Heading18">
    <w:name w:val="Heading 1_8"/>
    <w:basedOn w:val="Normal"/>
    <w:next w:val="Normal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
    <w:name w:val="Normal_10"/>
    <w:qFormat/>
    <w:rPr>
      <w:sz w:val="24"/>
      <w:szCs w:val="24"/>
      <w:lang w:val="en-US" w:eastAsia="en-US" w:bidi="ar-SA"/>
    </w:rPr>
  </w:style>
  <w:style w:type="paragraph" w:customStyle="1" w:styleId="Heading19">
    <w:name w:val="Heading 1_9"/>
    <w:basedOn w:val="Normal"/>
    <w:next w:val="Normal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
    <w:name w:val="Normal_11"/>
    <w:qFormat/>
    <w:rPr>
      <w:sz w:val="24"/>
      <w:szCs w:val="24"/>
      <w:lang w:val="en-US" w:eastAsia="en-US" w:bidi="ar-SA"/>
    </w:rPr>
  </w:style>
  <w:style w:type="paragraph" w:customStyle="1" w:styleId="Heading110">
    <w:name w:val="Heading 1_10"/>
    <w:basedOn w:val="Normal"/>
    <w:next w:val="Normal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
    <w:name w:val="Normal_12"/>
    <w:qFormat/>
    <w:rPr>
      <w:sz w:val="24"/>
      <w:szCs w:val="24"/>
      <w:lang w:val="en-US" w:eastAsia="en-US" w:bidi="ar-SA"/>
    </w:rPr>
  </w:style>
  <w:style w:type="paragraph" w:customStyle="1" w:styleId="Heading111">
    <w:name w:val="Heading 1_11"/>
    <w:basedOn w:val="Normal"/>
    <w:next w:val="Normal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
    <w:name w:val="Normal_13"/>
    <w:qFormat/>
    <w:rPr>
      <w:sz w:val="24"/>
      <w:szCs w:val="24"/>
      <w:lang w:val="en-US" w:eastAsia="en-US" w:bidi="ar-SA"/>
    </w:rPr>
  </w:style>
  <w:style w:type="paragraph" w:customStyle="1" w:styleId="Heading112">
    <w:name w:val="Heading 1_12"/>
    <w:basedOn w:val="Normal"/>
    <w:next w:val="Normal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
    <w:name w:val="Normal_14"/>
    <w:qFormat/>
    <w:rPr>
      <w:sz w:val="24"/>
      <w:szCs w:val="24"/>
      <w:lang w:val="en-US" w:eastAsia="en-US" w:bidi="ar-SA"/>
    </w:rPr>
  </w:style>
  <w:style w:type="paragraph" w:customStyle="1" w:styleId="Heading113">
    <w:name w:val="Heading 1_13"/>
    <w:basedOn w:val="Normal"/>
    <w:next w:val="Normal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
    <w:name w:val="Normal_15"/>
    <w:qFormat/>
    <w:rPr>
      <w:sz w:val="24"/>
      <w:szCs w:val="24"/>
      <w:lang w:val="en-US" w:eastAsia="en-US" w:bidi="ar-SA"/>
    </w:rPr>
  </w:style>
  <w:style w:type="paragraph" w:customStyle="1" w:styleId="Heading114">
    <w:name w:val="Heading 1_14"/>
    <w:basedOn w:val="Normal"/>
    <w:next w:val="Normal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
    <w:name w:val="Normal_16"/>
    <w:qFormat/>
    <w:rPr>
      <w:sz w:val="24"/>
      <w:szCs w:val="24"/>
      <w:lang w:val="en-US" w:eastAsia="en-US" w:bidi="ar-SA"/>
    </w:rPr>
  </w:style>
  <w:style w:type="paragraph" w:customStyle="1" w:styleId="Heading115">
    <w:name w:val="Heading 1_15"/>
    <w:basedOn w:val="Normal"/>
    <w:next w:val="Normal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
    <w:name w:val="Normal_17"/>
    <w:qFormat/>
    <w:rPr>
      <w:sz w:val="24"/>
      <w:szCs w:val="24"/>
      <w:lang w:val="en-US" w:eastAsia="en-US" w:bidi="ar-SA"/>
    </w:rPr>
  </w:style>
  <w:style w:type="paragraph" w:customStyle="1" w:styleId="Heading116">
    <w:name w:val="Heading 1_16"/>
    <w:basedOn w:val="Normal"/>
    <w:next w:val="Normal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
    <w:name w:val="Normal_18"/>
    <w:qFormat/>
    <w:rPr>
      <w:sz w:val="24"/>
      <w:szCs w:val="24"/>
      <w:lang w:val="en-US" w:eastAsia="en-US" w:bidi="ar-SA"/>
    </w:rPr>
  </w:style>
  <w:style w:type="paragraph" w:customStyle="1" w:styleId="Heading117">
    <w:name w:val="Heading 1_17"/>
    <w:basedOn w:val="Normal"/>
    <w:next w:val="Normal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
    <w:name w:val="Normal_19"/>
    <w:qFormat/>
    <w:rPr>
      <w:sz w:val="24"/>
      <w:szCs w:val="24"/>
      <w:lang w:val="en-US" w:eastAsia="en-US" w:bidi="ar-SA"/>
    </w:rPr>
  </w:style>
  <w:style w:type="paragraph" w:customStyle="1" w:styleId="Heading118">
    <w:name w:val="Heading 1_18"/>
    <w:basedOn w:val="Normal"/>
    <w:next w:val="Normal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
    <w:name w:val="Normal_20"/>
    <w:qFormat/>
    <w:rPr>
      <w:sz w:val="24"/>
      <w:szCs w:val="24"/>
      <w:lang w:val="en-US" w:eastAsia="en-US" w:bidi="ar-SA"/>
    </w:rPr>
  </w:style>
  <w:style w:type="paragraph" w:customStyle="1" w:styleId="Heading119">
    <w:name w:val="Heading 1_19"/>
    <w:basedOn w:val="Normal"/>
    <w:next w:val="Normal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
    <w:name w:val="Normal_21"/>
    <w:qFormat/>
    <w:rPr>
      <w:sz w:val="24"/>
      <w:szCs w:val="24"/>
      <w:lang w:val="en-US" w:eastAsia="en-US" w:bidi="ar-SA"/>
    </w:rPr>
  </w:style>
  <w:style w:type="paragraph" w:customStyle="1" w:styleId="Heading120">
    <w:name w:val="Heading 1_20"/>
    <w:basedOn w:val="Normal"/>
    <w:next w:val="Normal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
    <w:name w:val="Normal_22"/>
    <w:qFormat/>
    <w:rPr>
      <w:sz w:val="24"/>
      <w:szCs w:val="24"/>
      <w:lang w:val="en-US" w:eastAsia="en-US" w:bidi="ar-SA"/>
    </w:rPr>
  </w:style>
  <w:style w:type="paragraph" w:customStyle="1" w:styleId="Heading121">
    <w:name w:val="Heading 1_21"/>
    <w:basedOn w:val="Normal"/>
    <w:next w:val="Normal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
    <w:name w:val="Normal_23"/>
    <w:qFormat/>
    <w:rPr>
      <w:sz w:val="24"/>
      <w:szCs w:val="24"/>
      <w:lang w:val="en-US" w:eastAsia="en-US" w:bidi="ar-SA"/>
    </w:rPr>
  </w:style>
  <w:style w:type="paragraph" w:customStyle="1" w:styleId="Heading122">
    <w:name w:val="Heading 1_22"/>
    <w:basedOn w:val="Normal"/>
    <w:next w:val="Normal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
    <w:name w:val="Normal_24"/>
    <w:qFormat/>
    <w:rPr>
      <w:sz w:val="24"/>
      <w:szCs w:val="24"/>
      <w:lang w:val="en-US" w:eastAsia="en-US" w:bidi="ar-SA"/>
    </w:rPr>
  </w:style>
  <w:style w:type="paragraph" w:customStyle="1" w:styleId="Heading123">
    <w:name w:val="Heading 1_23"/>
    <w:basedOn w:val="Normal"/>
    <w:next w:val="Normal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
    <w:name w:val="Normal_25"/>
    <w:qFormat/>
    <w:rPr>
      <w:sz w:val="24"/>
      <w:szCs w:val="24"/>
      <w:lang w:val="en-US" w:eastAsia="en-US" w:bidi="ar-SA"/>
    </w:rPr>
  </w:style>
  <w:style w:type="paragraph" w:customStyle="1" w:styleId="Heading124">
    <w:name w:val="Heading 1_24"/>
    <w:basedOn w:val="Normal"/>
    <w:next w:val="Normal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
    <w:name w:val="Normal_26"/>
    <w:qFormat/>
    <w:rPr>
      <w:sz w:val="24"/>
      <w:szCs w:val="24"/>
      <w:lang w:val="en-US" w:eastAsia="en-US" w:bidi="ar-SA"/>
    </w:rPr>
  </w:style>
  <w:style w:type="paragraph" w:customStyle="1" w:styleId="Heading125">
    <w:name w:val="Heading 1_25"/>
    <w:basedOn w:val="Normal"/>
    <w:next w:val="Normal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
    <w:name w:val="Normal_27"/>
    <w:qFormat/>
    <w:rPr>
      <w:rFonts w:ascii="arial" w:eastAsia="arial" w:hAnsi="arial" w:cs="arial"/>
      <w:sz w:val="20"/>
      <w:szCs w:val="24"/>
      <w:lang w:val="en-US" w:eastAsia="en-US" w:bidi="ar-SA"/>
    </w:rPr>
  </w:style>
  <w:style w:type="paragraph" w:customStyle="1" w:styleId="Heading126">
    <w:name w:val="Heading 1_26"/>
    <w:basedOn w:val="Normal"/>
    <w:next w:val="Normal27"/>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28">
    <w:name w:val="Normal_28"/>
    <w:qFormat/>
    <w:rPr>
      <w:sz w:val="24"/>
      <w:szCs w:val="24"/>
      <w:lang w:val="en-US" w:eastAsia="en-US" w:bidi="ar-SA"/>
    </w:rPr>
  </w:style>
  <w:style w:type="paragraph" w:customStyle="1" w:styleId="Heading127">
    <w:name w:val="Heading 1_27"/>
    <w:basedOn w:val="Normal"/>
    <w:next w:val="Normal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
    <w:name w:val="Normal_29"/>
    <w:qFormat/>
    <w:rPr>
      <w:sz w:val="24"/>
      <w:szCs w:val="24"/>
      <w:lang w:val="en-US" w:eastAsia="en-US" w:bidi="ar-SA"/>
    </w:rPr>
  </w:style>
  <w:style w:type="paragraph" w:customStyle="1" w:styleId="Heading128">
    <w:name w:val="Heading 1_28"/>
    <w:basedOn w:val="Normal"/>
    <w:next w:val="Normal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
    <w:name w:val="Normal_30"/>
    <w:qFormat/>
    <w:rPr>
      <w:sz w:val="24"/>
      <w:szCs w:val="24"/>
      <w:lang w:val="en-US" w:eastAsia="en-US" w:bidi="ar-SA"/>
    </w:rPr>
  </w:style>
  <w:style w:type="paragraph" w:customStyle="1" w:styleId="Heading129">
    <w:name w:val="Heading 1_29"/>
    <w:basedOn w:val="Normal"/>
    <w:next w:val="Normal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
    <w:name w:val="Normal_31"/>
    <w:qFormat/>
    <w:rPr>
      <w:sz w:val="24"/>
      <w:szCs w:val="24"/>
      <w:lang w:val="en-US" w:eastAsia="en-US" w:bidi="ar-SA"/>
    </w:rPr>
  </w:style>
  <w:style w:type="paragraph" w:customStyle="1" w:styleId="Heading130">
    <w:name w:val="Heading 1_30"/>
    <w:basedOn w:val="Normal"/>
    <w:next w:val="Normal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
    <w:name w:val="Normal_32"/>
    <w:qFormat/>
    <w:rPr>
      <w:sz w:val="24"/>
      <w:szCs w:val="24"/>
      <w:lang w:val="en-US" w:eastAsia="en-US" w:bidi="ar-SA"/>
    </w:rPr>
  </w:style>
  <w:style w:type="paragraph" w:customStyle="1" w:styleId="Heading131">
    <w:name w:val="Heading 1_31"/>
    <w:basedOn w:val="Normal"/>
    <w:next w:val="Normal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
    <w:name w:val="Normal_33"/>
    <w:qFormat/>
    <w:rPr>
      <w:sz w:val="24"/>
      <w:szCs w:val="24"/>
      <w:lang w:val="en-US" w:eastAsia="en-US" w:bidi="ar-SA"/>
    </w:rPr>
  </w:style>
  <w:style w:type="paragraph" w:customStyle="1" w:styleId="Heading132">
    <w:name w:val="Heading 1_32"/>
    <w:basedOn w:val="Normal"/>
    <w:next w:val="Normal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
    <w:name w:val="Normal_34"/>
    <w:qFormat/>
    <w:rPr>
      <w:sz w:val="24"/>
      <w:szCs w:val="24"/>
      <w:lang w:val="en-US" w:eastAsia="en-US" w:bidi="ar-SA"/>
    </w:rPr>
  </w:style>
  <w:style w:type="paragraph" w:customStyle="1" w:styleId="Heading133">
    <w:name w:val="Heading 1_33"/>
    <w:basedOn w:val="Normal"/>
    <w:next w:val="Normal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
    <w:name w:val="Normal_35"/>
    <w:qFormat/>
    <w:rPr>
      <w:sz w:val="24"/>
      <w:szCs w:val="24"/>
      <w:lang w:val="en-US" w:eastAsia="en-US" w:bidi="ar-SA"/>
    </w:rPr>
  </w:style>
  <w:style w:type="paragraph" w:customStyle="1" w:styleId="Heading134">
    <w:name w:val="Heading 1_34"/>
    <w:basedOn w:val="Normal"/>
    <w:next w:val="Normal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
    <w:name w:val="Normal_36"/>
    <w:qFormat/>
    <w:rPr>
      <w:sz w:val="24"/>
      <w:szCs w:val="24"/>
      <w:lang w:val="en-US" w:eastAsia="en-US" w:bidi="ar-SA"/>
    </w:rPr>
  </w:style>
  <w:style w:type="paragraph" w:customStyle="1" w:styleId="Heading135">
    <w:name w:val="Heading 1_35"/>
    <w:basedOn w:val="Normal"/>
    <w:next w:val="Normal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
    <w:name w:val="Normal_37"/>
    <w:qFormat/>
    <w:rPr>
      <w:sz w:val="24"/>
      <w:szCs w:val="24"/>
      <w:lang w:val="en-US" w:eastAsia="en-US" w:bidi="ar-SA"/>
    </w:rPr>
  </w:style>
  <w:style w:type="paragraph" w:customStyle="1" w:styleId="Heading136">
    <w:name w:val="Heading 1_36"/>
    <w:basedOn w:val="Normal"/>
    <w:next w:val="Normal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
    <w:name w:val="Normal_38"/>
    <w:qFormat/>
    <w:rPr>
      <w:sz w:val="24"/>
      <w:szCs w:val="24"/>
      <w:lang w:val="en-US" w:eastAsia="en-US" w:bidi="ar-SA"/>
    </w:rPr>
  </w:style>
  <w:style w:type="paragraph" w:customStyle="1" w:styleId="Heading137">
    <w:name w:val="Heading 1_37"/>
    <w:basedOn w:val="Normal"/>
    <w:next w:val="Normal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
    <w:name w:val="Normal_39"/>
    <w:qFormat/>
    <w:rPr>
      <w:sz w:val="24"/>
      <w:szCs w:val="24"/>
      <w:lang w:val="en-US" w:eastAsia="en-US" w:bidi="ar-SA"/>
    </w:rPr>
  </w:style>
  <w:style w:type="paragraph" w:customStyle="1" w:styleId="Heading138">
    <w:name w:val="Heading 1_38"/>
    <w:basedOn w:val="Normal"/>
    <w:next w:val="Normal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
    <w:name w:val="Normal_40"/>
    <w:qFormat/>
    <w:rPr>
      <w:sz w:val="24"/>
      <w:szCs w:val="24"/>
      <w:lang w:val="en-US" w:eastAsia="en-US" w:bidi="ar-SA"/>
    </w:rPr>
  </w:style>
  <w:style w:type="paragraph" w:customStyle="1" w:styleId="Heading139">
    <w:name w:val="Heading 1_39"/>
    <w:basedOn w:val="Normal"/>
    <w:next w:val="Normal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
    <w:name w:val="Normal_41"/>
    <w:qFormat/>
    <w:rPr>
      <w:sz w:val="24"/>
      <w:szCs w:val="24"/>
      <w:lang w:val="en-US" w:eastAsia="en-US" w:bidi="ar-SA"/>
    </w:rPr>
  </w:style>
  <w:style w:type="paragraph" w:customStyle="1" w:styleId="Heading140">
    <w:name w:val="Heading 1_40"/>
    <w:basedOn w:val="Normal"/>
    <w:next w:val="Normal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
    <w:name w:val="Normal_42"/>
    <w:qFormat/>
    <w:rPr>
      <w:sz w:val="24"/>
      <w:szCs w:val="24"/>
      <w:lang w:val="en-US" w:eastAsia="en-US" w:bidi="ar-SA"/>
    </w:rPr>
  </w:style>
  <w:style w:type="paragraph" w:customStyle="1" w:styleId="Heading141">
    <w:name w:val="Heading 1_41"/>
    <w:basedOn w:val="Normal"/>
    <w:next w:val="Normal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
    <w:name w:val="Normal_43"/>
    <w:qFormat/>
    <w:rPr>
      <w:sz w:val="24"/>
      <w:szCs w:val="24"/>
      <w:lang w:val="en-US" w:eastAsia="en-US" w:bidi="ar-SA"/>
    </w:rPr>
  </w:style>
  <w:style w:type="paragraph" w:customStyle="1" w:styleId="Heading142">
    <w:name w:val="Heading 1_42"/>
    <w:basedOn w:val="Normal"/>
    <w:next w:val="Normal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
    <w:name w:val="Normal_44"/>
    <w:qFormat/>
    <w:rPr>
      <w:sz w:val="24"/>
      <w:szCs w:val="24"/>
      <w:lang w:val="en-US" w:eastAsia="en-US" w:bidi="ar-SA"/>
    </w:rPr>
  </w:style>
  <w:style w:type="paragraph" w:customStyle="1" w:styleId="Heading143">
    <w:name w:val="Heading 1_43"/>
    <w:basedOn w:val="Normal"/>
    <w:next w:val="Normal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
    <w:name w:val="Normal_45"/>
    <w:qFormat/>
    <w:rPr>
      <w:sz w:val="24"/>
      <w:szCs w:val="24"/>
      <w:lang w:val="en-US" w:eastAsia="en-US" w:bidi="ar-SA"/>
    </w:rPr>
  </w:style>
  <w:style w:type="paragraph" w:customStyle="1" w:styleId="Heading144">
    <w:name w:val="Heading 1_44"/>
    <w:basedOn w:val="Normal"/>
    <w:next w:val="Normal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
    <w:name w:val="Normal_46"/>
    <w:qFormat/>
    <w:rPr>
      <w:sz w:val="24"/>
      <w:szCs w:val="24"/>
      <w:lang w:val="en-US" w:eastAsia="en-US" w:bidi="ar-SA"/>
    </w:rPr>
  </w:style>
  <w:style w:type="paragraph" w:customStyle="1" w:styleId="Heading145">
    <w:name w:val="Heading 1_45"/>
    <w:basedOn w:val="Normal"/>
    <w:next w:val="Normal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
    <w:name w:val="Normal_47"/>
    <w:qFormat/>
    <w:rPr>
      <w:sz w:val="24"/>
      <w:szCs w:val="24"/>
      <w:lang w:val="en-US" w:eastAsia="en-US" w:bidi="ar-SA"/>
    </w:rPr>
  </w:style>
  <w:style w:type="paragraph" w:customStyle="1" w:styleId="Heading146">
    <w:name w:val="Heading 1_46"/>
    <w:basedOn w:val="Normal"/>
    <w:next w:val="Normal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
    <w:name w:val="Normal_48"/>
    <w:qFormat/>
    <w:rPr>
      <w:sz w:val="24"/>
      <w:szCs w:val="24"/>
      <w:lang w:val="en-US" w:eastAsia="en-US" w:bidi="ar-SA"/>
    </w:rPr>
  </w:style>
  <w:style w:type="paragraph" w:customStyle="1" w:styleId="Heading147">
    <w:name w:val="Heading 1_47"/>
    <w:basedOn w:val="Normal"/>
    <w:next w:val="Normal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
    <w:name w:val="Normal_49"/>
    <w:qFormat/>
    <w:rPr>
      <w:sz w:val="24"/>
      <w:szCs w:val="24"/>
      <w:lang w:val="en-US" w:eastAsia="en-US" w:bidi="ar-SA"/>
    </w:rPr>
  </w:style>
  <w:style w:type="paragraph" w:customStyle="1" w:styleId="Heading148">
    <w:name w:val="Heading 1_48"/>
    <w:basedOn w:val="Normal"/>
    <w:next w:val="Normal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0">
    <w:name w:val="Normal_50"/>
    <w:qFormat/>
    <w:rPr>
      <w:sz w:val="24"/>
      <w:szCs w:val="24"/>
      <w:lang w:val="en-US" w:eastAsia="en-US" w:bidi="ar-SA"/>
    </w:rPr>
  </w:style>
  <w:style w:type="paragraph" w:customStyle="1" w:styleId="Heading149">
    <w:name w:val="Heading 1_49"/>
    <w:basedOn w:val="Normal"/>
    <w:next w:val="Normal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1">
    <w:name w:val="Normal_51"/>
    <w:qFormat/>
    <w:rPr>
      <w:sz w:val="24"/>
      <w:szCs w:val="24"/>
      <w:lang w:val="en-US" w:eastAsia="en-US" w:bidi="ar-SA"/>
    </w:rPr>
  </w:style>
  <w:style w:type="paragraph" w:customStyle="1" w:styleId="Heading150">
    <w:name w:val="Heading 1_50"/>
    <w:basedOn w:val="Normal"/>
    <w:next w:val="Normal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2">
    <w:name w:val="Normal_52"/>
    <w:qFormat/>
    <w:rPr>
      <w:sz w:val="24"/>
      <w:szCs w:val="24"/>
      <w:lang w:val="en-US" w:eastAsia="en-US" w:bidi="ar-SA"/>
    </w:rPr>
  </w:style>
  <w:style w:type="paragraph" w:customStyle="1" w:styleId="Heading151">
    <w:name w:val="Heading 1_51"/>
    <w:basedOn w:val="Normal"/>
    <w:next w:val="Normal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3">
    <w:name w:val="Normal_53"/>
    <w:qFormat/>
    <w:rPr>
      <w:sz w:val="24"/>
      <w:szCs w:val="24"/>
      <w:lang w:val="en-US" w:eastAsia="en-US" w:bidi="ar-SA"/>
    </w:rPr>
  </w:style>
  <w:style w:type="paragraph" w:customStyle="1" w:styleId="Heading152">
    <w:name w:val="Heading 1_52"/>
    <w:basedOn w:val="Normal"/>
    <w:next w:val="Normal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4">
    <w:name w:val="Normal_54"/>
    <w:qFormat/>
    <w:rPr>
      <w:sz w:val="24"/>
      <w:szCs w:val="24"/>
      <w:lang w:val="en-US" w:eastAsia="en-US" w:bidi="ar-SA"/>
    </w:rPr>
  </w:style>
  <w:style w:type="paragraph" w:customStyle="1" w:styleId="Heading153">
    <w:name w:val="Heading 1_53"/>
    <w:basedOn w:val="Normal"/>
    <w:next w:val="Normal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5">
    <w:name w:val="Normal_55"/>
    <w:qFormat/>
    <w:rPr>
      <w:sz w:val="24"/>
      <w:szCs w:val="24"/>
      <w:lang w:val="en-US" w:eastAsia="en-US" w:bidi="ar-SA"/>
    </w:rPr>
  </w:style>
  <w:style w:type="paragraph" w:customStyle="1" w:styleId="Heading154">
    <w:name w:val="Heading 1_54"/>
    <w:basedOn w:val="Normal"/>
    <w:next w:val="Normal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6">
    <w:name w:val="Normal_56"/>
    <w:qFormat/>
    <w:rPr>
      <w:sz w:val="24"/>
      <w:szCs w:val="24"/>
      <w:lang w:val="en-US" w:eastAsia="en-US" w:bidi="ar-SA"/>
    </w:rPr>
  </w:style>
  <w:style w:type="paragraph" w:customStyle="1" w:styleId="Heading155">
    <w:name w:val="Heading 1_55"/>
    <w:basedOn w:val="Normal"/>
    <w:next w:val="Normal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7">
    <w:name w:val="Normal_57"/>
    <w:qFormat/>
    <w:rPr>
      <w:sz w:val="24"/>
      <w:szCs w:val="24"/>
      <w:lang w:val="en-US" w:eastAsia="en-US" w:bidi="ar-SA"/>
    </w:rPr>
  </w:style>
  <w:style w:type="paragraph" w:customStyle="1" w:styleId="Heading156">
    <w:name w:val="Heading 1_56"/>
    <w:basedOn w:val="Normal"/>
    <w:next w:val="Normal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8">
    <w:name w:val="Normal_58"/>
    <w:qFormat/>
    <w:rPr>
      <w:sz w:val="24"/>
      <w:szCs w:val="24"/>
      <w:lang w:val="en-US" w:eastAsia="en-US" w:bidi="ar-SA"/>
    </w:rPr>
  </w:style>
  <w:style w:type="paragraph" w:customStyle="1" w:styleId="Heading157">
    <w:name w:val="Heading 1_57"/>
    <w:basedOn w:val="Normal"/>
    <w:next w:val="Normal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9">
    <w:name w:val="Normal_59"/>
    <w:qFormat/>
    <w:rPr>
      <w:sz w:val="24"/>
      <w:szCs w:val="24"/>
      <w:lang w:val="en-US" w:eastAsia="en-US" w:bidi="ar-SA"/>
    </w:rPr>
  </w:style>
  <w:style w:type="paragraph" w:customStyle="1" w:styleId="Heading158">
    <w:name w:val="Heading 1_58"/>
    <w:basedOn w:val="Normal"/>
    <w:next w:val="Normal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0">
    <w:name w:val="Normal_60"/>
    <w:qFormat/>
    <w:rPr>
      <w:sz w:val="24"/>
      <w:szCs w:val="24"/>
      <w:lang w:val="en-US" w:eastAsia="en-US" w:bidi="ar-SA"/>
    </w:rPr>
  </w:style>
  <w:style w:type="paragraph" w:customStyle="1" w:styleId="Heading159">
    <w:name w:val="Heading 1_59"/>
    <w:basedOn w:val="Normal"/>
    <w:next w:val="Normal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1">
    <w:name w:val="Normal_61"/>
    <w:qFormat/>
    <w:rPr>
      <w:sz w:val="24"/>
      <w:szCs w:val="24"/>
      <w:lang w:val="en-US" w:eastAsia="en-US" w:bidi="ar-SA"/>
    </w:rPr>
  </w:style>
  <w:style w:type="paragraph" w:customStyle="1" w:styleId="Heading160">
    <w:name w:val="Heading 1_60"/>
    <w:basedOn w:val="Normal"/>
    <w:next w:val="Normal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2">
    <w:name w:val="Normal_62"/>
    <w:qFormat/>
    <w:rPr>
      <w:sz w:val="24"/>
      <w:szCs w:val="24"/>
      <w:lang w:val="en-US" w:eastAsia="en-US" w:bidi="ar-SA"/>
    </w:rPr>
  </w:style>
  <w:style w:type="paragraph" w:customStyle="1" w:styleId="Heading161">
    <w:name w:val="Heading 1_61"/>
    <w:basedOn w:val="Normal"/>
    <w:next w:val="Normal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3">
    <w:name w:val="Normal_63"/>
    <w:qFormat/>
    <w:rPr>
      <w:sz w:val="24"/>
      <w:szCs w:val="24"/>
      <w:lang w:val="en-US" w:eastAsia="en-US" w:bidi="ar-SA"/>
    </w:rPr>
  </w:style>
  <w:style w:type="paragraph" w:customStyle="1" w:styleId="Heading162">
    <w:name w:val="Heading 1_62"/>
    <w:basedOn w:val="Normal"/>
    <w:next w:val="Normal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4">
    <w:name w:val="Normal_64"/>
    <w:qFormat/>
    <w:rPr>
      <w:sz w:val="24"/>
      <w:szCs w:val="24"/>
      <w:lang w:val="en-US" w:eastAsia="en-US" w:bidi="ar-SA"/>
    </w:rPr>
  </w:style>
  <w:style w:type="paragraph" w:customStyle="1" w:styleId="Heading163">
    <w:name w:val="Heading 1_63"/>
    <w:basedOn w:val="Normal"/>
    <w:next w:val="Normal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5">
    <w:name w:val="Normal_65"/>
    <w:qFormat/>
    <w:rPr>
      <w:sz w:val="24"/>
      <w:szCs w:val="24"/>
      <w:lang w:val="en-US" w:eastAsia="en-US" w:bidi="ar-SA"/>
    </w:rPr>
  </w:style>
  <w:style w:type="paragraph" w:customStyle="1" w:styleId="Heading164">
    <w:name w:val="Heading 1_64"/>
    <w:basedOn w:val="Normal"/>
    <w:next w:val="Normal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6">
    <w:name w:val="Normal_66"/>
    <w:qFormat/>
    <w:rPr>
      <w:sz w:val="24"/>
      <w:szCs w:val="24"/>
      <w:lang w:val="en-US" w:eastAsia="en-US" w:bidi="ar-SA"/>
    </w:rPr>
  </w:style>
  <w:style w:type="paragraph" w:customStyle="1" w:styleId="Heading165">
    <w:name w:val="Heading 1_65"/>
    <w:basedOn w:val="Normal"/>
    <w:next w:val="Normal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7">
    <w:name w:val="Normal_67"/>
    <w:qFormat/>
    <w:rPr>
      <w:sz w:val="24"/>
      <w:szCs w:val="24"/>
      <w:lang w:val="en-US" w:eastAsia="en-US" w:bidi="ar-SA"/>
    </w:rPr>
  </w:style>
  <w:style w:type="paragraph" w:customStyle="1" w:styleId="Heading166">
    <w:name w:val="Heading 1_66"/>
    <w:basedOn w:val="Normal"/>
    <w:next w:val="Normal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8">
    <w:name w:val="Normal_68"/>
    <w:qFormat/>
    <w:rPr>
      <w:sz w:val="24"/>
      <w:szCs w:val="24"/>
      <w:lang w:val="en-US" w:eastAsia="en-US" w:bidi="ar-SA"/>
    </w:rPr>
  </w:style>
  <w:style w:type="paragraph" w:customStyle="1" w:styleId="Heading167">
    <w:name w:val="Heading 1_67"/>
    <w:basedOn w:val="Normal"/>
    <w:next w:val="Normal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9">
    <w:name w:val="Normal_69"/>
    <w:qFormat/>
    <w:rPr>
      <w:sz w:val="24"/>
      <w:szCs w:val="24"/>
      <w:lang w:val="en-US" w:eastAsia="en-US" w:bidi="ar-SA"/>
    </w:rPr>
  </w:style>
  <w:style w:type="paragraph" w:customStyle="1" w:styleId="Heading168">
    <w:name w:val="Heading 1_68"/>
    <w:basedOn w:val="Normal"/>
    <w:next w:val="Normal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0">
    <w:name w:val="Normal_70"/>
    <w:qFormat/>
    <w:rPr>
      <w:sz w:val="24"/>
      <w:szCs w:val="24"/>
      <w:lang w:val="en-US" w:eastAsia="en-US" w:bidi="ar-SA"/>
    </w:rPr>
  </w:style>
  <w:style w:type="paragraph" w:customStyle="1" w:styleId="Heading169">
    <w:name w:val="Heading 1_69"/>
    <w:basedOn w:val="Normal"/>
    <w:next w:val="Normal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1">
    <w:name w:val="Normal_71"/>
    <w:qFormat/>
    <w:rPr>
      <w:sz w:val="24"/>
      <w:szCs w:val="24"/>
      <w:lang w:val="en-US" w:eastAsia="en-US" w:bidi="ar-SA"/>
    </w:rPr>
  </w:style>
  <w:style w:type="paragraph" w:customStyle="1" w:styleId="Heading170">
    <w:name w:val="Heading 1_70"/>
    <w:basedOn w:val="Normal"/>
    <w:next w:val="Normal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2">
    <w:name w:val="Normal_72"/>
    <w:qFormat/>
    <w:rPr>
      <w:sz w:val="24"/>
      <w:szCs w:val="24"/>
      <w:lang w:val="en-US" w:eastAsia="en-US" w:bidi="ar-SA"/>
    </w:rPr>
  </w:style>
  <w:style w:type="paragraph" w:customStyle="1" w:styleId="Heading171">
    <w:name w:val="Heading 1_71"/>
    <w:basedOn w:val="Normal"/>
    <w:next w:val="Normal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3">
    <w:name w:val="Normal_73"/>
    <w:qFormat/>
    <w:rPr>
      <w:sz w:val="24"/>
      <w:szCs w:val="24"/>
      <w:lang w:val="en-US" w:eastAsia="en-US" w:bidi="ar-SA"/>
    </w:rPr>
  </w:style>
  <w:style w:type="paragraph" w:customStyle="1" w:styleId="Heading172">
    <w:name w:val="Heading 1_72"/>
    <w:basedOn w:val="Normal"/>
    <w:next w:val="Normal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4">
    <w:name w:val="Normal_74"/>
    <w:qFormat/>
    <w:rPr>
      <w:sz w:val="24"/>
      <w:szCs w:val="24"/>
      <w:lang w:val="en-US" w:eastAsia="en-US" w:bidi="ar-SA"/>
    </w:rPr>
  </w:style>
  <w:style w:type="paragraph" w:customStyle="1" w:styleId="Heading173">
    <w:name w:val="Heading 1_73"/>
    <w:basedOn w:val="Normal"/>
    <w:next w:val="Normal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5">
    <w:name w:val="Normal_75"/>
    <w:qFormat/>
    <w:rPr>
      <w:sz w:val="24"/>
      <w:szCs w:val="24"/>
      <w:lang w:val="en-US" w:eastAsia="en-US" w:bidi="ar-SA"/>
    </w:rPr>
  </w:style>
  <w:style w:type="paragraph" w:customStyle="1" w:styleId="Heading174">
    <w:name w:val="Heading 1_74"/>
    <w:basedOn w:val="Normal"/>
    <w:next w:val="Normal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6">
    <w:name w:val="Normal_76"/>
    <w:qFormat/>
    <w:rPr>
      <w:sz w:val="24"/>
      <w:szCs w:val="24"/>
      <w:lang w:val="en-US" w:eastAsia="en-US" w:bidi="ar-SA"/>
    </w:rPr>
  </w:style>
  <w:style w:type="paragraph" w:customStyle="1" w:styleId="Heading175">
    <w:name w:val="Heading 1_75"/>
    <w:basedOn w:val="Normal"/>
    <w:next w:val="Normal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7">
    <w:name w:val="Normal_77"/>
    <w:qFormat/>
    <w:rPr>
      <w:sz w:val="24"/>
      <w:szCs w:val="24"/>
      <w:lang w:val="en-US" w:eastAsia="en-US" w:bidi="ar-SA"/>
    </w:rPr>
  </w:style>
  <w:style w:type="paragraph" w:customStyle="1" w:styleId="Heading176">
    <w:name w:val="Heading 1_76"/>
    <w:basedOn w:val="Normal"/>
    <w:next w:val="Normal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8">
    <w:name w:val="Normal_78"/>
    <w:qFormat/>
    <w:rPr>
      <w:sz w:val="24"/>
      <w:szCs w:val="24"/>
      <w:lang w:val="en-US" w:eastAsia="en-US" w:bidi="ar-SA"/>
    </w:rPr>
  </w:style>
  <w:style w:type="paragraph" w:customStyle="1" w:styleId="Heading177">
    <w:name w:val="Heading 1_77"/>
    <w:basedOn w:val="Normal"/>
    <w:next w:val="Normal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9">
    <w:name w:val="Normal_79"/>
    <w:qFormat/>
    <w:rPr>
      <w:sz w:val="24"/>
      <w:szCs w:val="24"/>
      <w:lang w:val="en-US" w:eastAsia="en-US" w:bidi="ar-SA"/>
    </w:rPr>
  </w:style>
  <w:style w:type="paragraph" w:customStyle="1" w:styleId="Heading178">
    <w:name w:val="Heading 1_78"/>
    <w:basedOn w:val="Normal"/>
    <w:next w:val="Normal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0">
    <w:name w:val="Normal_80"/>
    <w:qFormat/>
    <w:rPr>
      <w:sz w:val="24"/>
      <w:szCs w:val="24"/>
      <w:lang w:val="en-US" w:eastAsia="en-US" w:bidi="ar-SA"/>
    </w:rPr>
  </w:style>
  <w:style w:type="paragraph" w:customStyle="1" w:styleId="Heading179">
    <w:name w:val="Heading 1_79"/>
    <w:basedOn w:val="Normal"/>
    <w:next w:val="Normal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1">
    <w:name w:val="Normal_81"/>
    <w:qFormat/>
    <w:rPr>
      <w:sz w:val="24"/>
      <w:szCs w:val="24"/>
      <w:lang w:val="en-US" w:eastAsia="en-US" w:bidi="ar-SA"/>
    </w:rPr>
  </w:style>
  <w:style w:type="paragraph" w:customStyle="1" w:styleId="Heading180">
    <w:name w:val="Heading 1_80"/>
    <w:basedOn w:val="Normal"/>
    <w:next w:val="Normal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2">
    <w:name w:val="Normal_82"/>
    <w:qFormat/>
    <w:rPr>
      <w:sz w:val="24"/>
      <w:szCs w:val="24"/>
      <w:lang w:val="en-US" w:eastAsia="en-US" w:bidi="ar-SA"/>
    </w:rPr>
  </w:style>
  <w:style w:type="paragraph" w:customStyle="1" w:styleId="Heading181">
    <w:name w:val="Heading 1_81"/>
    <w:basedOn w:val="Normal"/>
    <w:next w:val="Normal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3">
    <w:name w:val="Normal_83"/>
    <w:qFormat/>
    <w:rPr>
      <w:sz w:val="24"/>
      <w:szCs w:val="24"/>
      <w:lang w:val="en-US" w:eastAsia="en-US" w:bidi="ar-SA"/>
    </w:rPr>
  </w:style>
  <w:style w:type="paragraph" w:customStyle="1" w:styleId="Heading182">
    <w:name w:val="Heading 1_82"/>
    <w:basedOn w:val="Normal"/>
    <w:next w:val="Normal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4">
    <w:name w:val="Normal_84"/>
    <w:qFormat/>
    <w:rPr>
      <w:sz w:val="24"/>
      <w:szCs w:val="24"/>
      <w:lang w:val="en-US" w:eastAsia="en-US" w:bidi="ar-SA"/>
    </w:rPr>
  </w:style>
  <w:style w:type="paragraph" w:customStyle="1" w:styleId="Heading183">
    <w:name w:val="Heading 1_83"/>
    <w:basedOn w:val="Normal"/>
    <w:next w:val="Normal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5">
    <w:name w:val="Normal_85"/>
    <w:qFormat/>
    <w:rPr>
      <w:sz w:val="24"/>
      <w:szCs w:val="24"/>
      <w:lang w:val="en-US" w:eastAsia="en-US" w:bidi="ar-SA"/>
    </w:rPr>
  </w:style>
  <w:style w:type="paragraph" w:customStyle="1" w:styleId="Heading184">
    <w:name w:val="Heading 1_84"/>
    <w:basedOn w:val="Normal"/>
    <w:next w:val="Normal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6">
    <w:name w:val="Normal_86"/>
    <w:qFormat/>
    <w:rPr>
      <w:sz w:val="24"/>
      <w:szCs w:val="24"/>
      <w:lang w:val="en-US" w:eastAsia="en-US" w:bidi="ar-SA"/>
    </w:rPr>
  </w:style>
  <w:style w:type="paragraph" w:customStyle="1" w:styleId="Heading185">
    <w:name w:val="Heading 1_85"/>
    <w:basedOn w:val="Normal"/>
    <w:next w:val="Normal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7">
    <w:name w:val="Normal_87"/>
    <w:qFormat/>
    <w:rPr>
      <w:sz w:val="24"/>
      <w:szCs w:val="24"/>
      <w:lang w:val="en-US" w:eastAsia="en-US" w:bidi="ar-SA"/>
    </w:rPr>
  </w:style>
  <w:style w:type="paragraph" w:customStyle="1" w:styleId="Heading186">
    <w:name w:val="Heading 1_86"/>
    <w:basedOn w:val="Normal"/>
    <w:next w:val="Normal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8">
    <w:name w:val="Normal_88"/>
    <w:qFormat/>
    <w:rPr>
      <w:sz w:val="24"/>
      <w:szCs w:val="24"/>
      <w:lang w:val="en-US" w:eastAsia="en-US" w:bidi="ar-SA"/>
    </w:rPr>
  </w:style>
  <w:style w:type="paragraph" w:customStyle="1" w:styleId="Heading187">
    <w:name w:val="Heading 1_87"/>
    <w:basedOn w:val="Normal"/>
    <w:next w:val="Normal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9">
    <w:name w:val="Normal_89"/>
    <w:qFormat/>
    <w:rPr>
      <w:sz w:val="24"/>
      <w:szCs w:val="24"/>
      <w:lang w:val="en-US" w:eastAsia="en-US" w:bidi="ar-SA"/>
    </w:rPr>
  </w:style>
  <w:style w:type="paragraph" w:customStyle="1" w:styleId="Heading188">
    <w:name w:val="Heading 1_88"/>
    <w:basedOn w:val="Normal"/>
    <w:next w:val="Normal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0">
    <w:name w:val="Normal_90"/>
    <w:qFormat/>
    <w:rPr>
      <w:sz w:val="24"/>
      <w:szCs w:val="24"/>
      <w:lang w:val="en-US" w:eastAsia="en-US" w:bidi="ar-SA"/>
    </w:rPr>
  </w:style>
  <w:style w:type="paragraph" w:customStyle="1" w:styleId="Heading189">
    <w:name w:val="Heading 1_89"/>
    <w:basedOn w:val="Normal"/>
    <w:next w:val="Normal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1">
    <w:name w:val="Normal_91"/>
    <w:qFormat/>
    <w:rPr>
      <w:sz w:val="24"/>
      <w:szCs w:val="24"/>
      <w:lang w:val="en-US" w:eastAsia="en-US" w:bidi="ar-SA"/>
    </w:rPr>
  </w:style>
  <w:style w:type="paragraph" w:customStyle="1" w:styleId="Heading190">
    <w:name w:val="Heading 1_90"/>
    <w:basedOn w:val="Normal"/>
    <w:next w:val="Normal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2">
    <w:name w:val="Normal_92"/>
    <w:qFormat/>
    <w:rPr>
      <w:sz w:val="24"/>
      <w:szCs w:val="24"/>
      <w:lang w:val="en-US" w:eastAsia="en-US" w:bidi="ar-SA"/>
    </w:rPr>
  </w:style>
  <w:style w:type="paragraph" w:customStyle="1" w:styleId="Heading191">
    <w:name w:val="Heading 1_91"/>
    <w:basedOn w:val="Normal"/>
    <w:next w:val="Normal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3">
    <w:name w:val="Normal_93"/>
    <w:qFormat/>
    <w:rPr>
      <w:sz w:val="24"/>
      <w:szCs w:val="24"/>
      <w:lang w:val="en-US" w:eastAsia="en-US" w:bidi="ar-SA"/>
    </w:rPr>
  </w:style>
  <w:style w:type="paragraph" w:customStyle="1" w:styleId="Heading192">
    <w:name w:val="Heading 1_92"/>
    <w:basedOn w:val="Normal"/>
    <w:next w:val="Normal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4">
    <w:name w:val="Normal_94"/>
    <w:qFormat/>
    <w:rPr>
      <w:sz w:val="24"/>
      <w:szCs w:val="24"/>
      <w:lang w:val="en-US" w:eastAsia="en-US" w:bidi="ar-SA"/>
    </w:rPr>
  </w:style>
  <w:style w:type="paragraph" w:customStyle="1" w:styleId="Heading193">
    <w:name w:val="Heading 1_93"/>
    <w:basedOn w:val="Normal"/>
    <w:next w:val="Normal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5">
    <w:name w:val="Normal_95"/>
    <w:qFormat/>
    <w:rPr>
      <w:sz w:val="24"/>
      <w:szCs w:val="24"/>
      <w:lang w:val="en-US" w:eastAsia="en-US" w:bidi="ar-SA"/>
    </w:rPr>
  </w:style>
  <w:style w:type="paragraph" w:customStyle="1" w:styleId="Heading194">
    <w:name w:val="Heading 1_94"/>
    <w:basedOn w:val="Normal"/>
    <w:next w:val="Normal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6">
    <w:name w:val="Normal_96"/>
    <w:qFormat/>
    <w:rPr>
      <w:sz w:val="24"/>
      <w:szCs w:val="24"/>
      <w:lang w:val="en-US" w:eastAsia="en-US" w:bidi="ar-SA"/>
    </w:rPr>
  </w:style>
  <w:style w:type="paragraph" w:customStyle="1" w:styleId="Heading195">
    <w:name w:val="Heading 1_95"/>
    <w:basedOn w:val="Normal"/>
    <w:next w:val="Normal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7">
    <w:name w:val="Normal_97"/>
    <w:qFormat/>
    <w:rPr>
      <w:sz w:val="24"/>
      <w:szCs w:val="24"/>
      <w:lang w:val="en-US" w:eastAsia="en-US" w:bidi="ar-SA"/>
    </w:rPr>
  </w:style>
  <w:style w:type="paragraph" w:customStyle="1" w:styleId="Heading196">
    <w:name w:val="Heading 1_96"/>
    <w:basedOn w:val="Normal"/>
    <w:next w:val="Normal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8">
    <w:name w:val="Normal_98"/>
    <w:qFormat/>
    <w:rPr>
      <w:sz w:val="24"/>
      <w:szCs w:val="24"/>
      <w:lang w:val="en-US" w:eastAsia="en-US" w:bidi="ar-SA"/>
    </w:rPr>
  </w:style>
  <w:style w:type="paragraph" w:customStyle="1" w:styleId="Heading197">
    <w:name w:val="Heading 1_97"/>
    <w:basedOn w:val="Normal"/>
    <w:next w:val="Normal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9">
    <w:name w:val="Normal_99"/>
    <w:qFormat/>
    <w:rPr>
      <w:sz w:val="24"/>
      <w:szCs w:val="24"/>
      <w:lang w:val="en-US" w:eastAsia="en-US" w:bidi="ar-SA"/>
    </w:rPr>
  </w:style>
  <w:style w:type="paragraph" w:customStyle="1" w:styleId="Heading198">
    <w:name w:val="Heading 1_98"/>
    <w:basedOn w:val="Normal"/>
    <w:next w:val="Normal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0">
    <w:name w:val="Normal_100"/>
    <w:qFormat/>
    <w:rPr>
      <w:sz w:val="24"/>
      <w:szCs w:val="24"/>
      <w:lang w:val="en-US" w:eastAsia="en-US" w:bidi="ar-SA"/>
    </w:rPr>
  </w:style>
  <w:style w:type="paragraph" w:customStyle="1" w:styleId="Heading199">
    <w:name w:val="Heading 1_99"/>
    <w:basedOn w:val="Normal"/>
    <w:next w:val="Normal1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1">
    <w:name w:val="Normal_101"/>
    <w:qFormat/>
    <w:rPr>
      <w:sz w:val="24"/>
      <w:szCs w:val="24"/>
      <w:lang w:val="en-US" w:eastAsia="en-US" w:bidi="ar-SA"/>
    </w:rPr>
  </w:style>
  <w:style w:type="paragraph" w:customStyle="1" w:styleId="Heading1100">
    <w:name w:val="Heading 1_100"/>
    <w:basedOn w:val="Normal"/>
    <w:next w:val="Normal1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2">
    <w:name w:val="Normal_102"/>
    <w:qFormat/>
    <w:rPr>
      <w:sz w:val="24"/>
      <w:szCs w:val="24"/>
      <w:lang w:val="en-US" w:eastAsia="en-US" w:bidi="ar-SA"/>
    </w:rPr>
  </w:style>
  <w:style w:type="paragraph" w:customStyle="1" w:styleId="Heading1101">
    <w:name w:val="Heading 1_101"/>
    <w:basedOn w:val="Normal"/>
    <w:next w:val="Normal1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3">
    <w:name w:val="Normal_103"/>
    <w:qFormat/>
    <w:rPr>
      <w:sz w:val="24"/>
      <w:szCs w:val="24"/>
      <w:lang w:val="en-US" w:eastAsia="en-US" w:bidi="ar-SA"/>
    </w:rPr>
  </w:style>
  <w:style w:type="paragraph" w:customStyle="1" w:styleId="Heading1102">
    <w:name w:val="Heading 1_102"/>
    <w:basedOn w:val="Normal"/>
    <w:next w:val="Normal1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4">
    <w:name w:val="Normal_104"/>
    <w:qFormat/>
    <w:rPr>
      <w:sz w:val="24"/>
      <w:szCs w:val="24"/>
      <w:lang w:val="en-US" w:eastAsia="en-US" w:bidi="ar-SA"/>
    </w:rPr>
  </w:style>
  <w:style w:type="paragraph" w:customStyle="1" w:styleId="Heading1103">
    <w:name w:val="Heading 1_103"/>
    <w:basedOn w:val="Normal"/>
    <w:next w:val="Normal1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5">
    <w:name w:val="Normal_105"/>
    <w:qFormat/>
    <w:rPr>
      <w:sz w:val="24"/>
      <w:szCs w:val="24"/>
      <w:lang w:val="en-US" w:eastAsia="en-US" w:bidi="ar-SA"/>
    </w:rPr>
  </w:style>
  <w:style w:type="paragraph" w:customStyle="1" w:styleId="Heading1104">
    <w:name w:val="Heading 1_104"/>
    <w:basedOn w:val="Normal"/>
    <w:next w:val="Normal1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6">
    <w:name w:val="Normal_106"/>
    <w:qFormat/>
    <w:rPr>
      <w:sz w:val="24"/>
      <w:szCs w:val="24"/>
      <w:lang w:val="en-US" w:eastAsia="en-US" w:bidi="ar-SA"/>
    </w:rPr>
  </w:style>
  <w:style w:type="paragraph" w:customStyle="1" w:styleId="Heading1105">
    <w:name w:val="Heading 1_105"/>
    <w:basedOn w:val="Normal"/>
    <w:next w:val="Normal1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7">
    <w:name w:val="Normal_107"/>
    <w:qFormat/>
    <w:rPr>
      <w:sz w:val="24"/>
      <w:szCs w:val="24"/>
      <w:lang w:val="en-US" w:eastAsia="en-US" w:bidi="ar-SA"/>
    </w:rPr>
  </w:style>
  <w:style w:type="paragraph" w:customStyle="1" w:styleId="Heading1106">
    <w:name w:val="Heading 1_106"/>
    <w:basedOn w:val="Normal"/>
    <w:next w:val="Normal1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8">
    <w:name w:val="Normal_108"/>
    <w:qFormat/>
    <w:rPr>
      <w:sz w:val="24"/>
      <w:szCs w:val="24"/>
      <w:lang w:val="en-US" w:eastAsia="en-US" w:bidi="ar-SA"/>
    </w:rPr>
  </w:style>
  <w:style w:type="paragraph" w:customStyle="1" w:styleId="Heading1107">
    <w:name w:val="Heading 1_107"/>
    <w:basedOn w:val="Normal"/>
    <w:next w:val="Normal1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9">
    <w:name w:val="Normal_109"/>
    <w:qFormat/>
    <w:rPr>
      <w:sz w:val="24"/>
      <w:szCs w:val="24"/>
      <w:lang w:val="en-US" w:eastAsia="en-US" w:bidi="ar-SA"/>
    </w:rPr>
  </w:style>
  <w:style w:type="paragraph" w:customStyle="1" w:styleId="Heading1108">
    <w:name w:val="Heading 1_108"/>
    <w:basedOn w:val="Normal"/>
    <w:next w:val="Normal1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0">
    <w:name w:val="Normal_110"/>
    <w:qFormat/>
    <w:rPr>
      <w:sz w:val="24"/>
      <w:szCs w:val="24"/>
      <w:lang w:val="en-US" w:eastAsia="en-US" w:bidi="ar-SA"/>
    </w:rPr>
  </w:style>
  <w:style w:type="paragraph" w:customStyle="1" w:styleId="Heading1109">
    <w:name w:val="Heading 1_109"/>
    <w:basedOn w:val="Normal"/>
    <w:next w:val="Normal1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1">
    <w:name w:val="Normal_111"/>
    <w:qFormat/>
    <w:rPr>
      <w:sz w:val="24"/>
      <w:szCs w:val="24"/>
      <w:lang w:val="en-US" w:eastAsia="en-US" w:bidi="ar-SA"/>
    </w:rPr>
  </w:style>
  <w:style w:type="paragraph" w:customStyle="1" w:styleId="Heading1110">
    <w:name w:val="Heading 1_110"/>
    <w:basedOn w:val="Normal"/>
    <w:next w:val="Normal1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2">
    <w:name w:val="Normal_112"/>
    <w:qFormat/>
    <w:rPr>
      <w:sz w:val="24"/>
      <w:szCs w:val="24"/>
      <w:lang w:val="en-US" w:eastAsia="en-US" w:bidi="ar-SA"/>
    </w:rPr>
  </w:style>
  <w:style w:type="paragraph" w:customStyle="1" w:styleId="Heading1111">
    <w:name w:val="Heading 1_111"/>
    <w:basedOn w:val="Normal"/>
    <w:next w:val="Normal1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3">
    <w:name w:val="Normal_113"/>
    <w:qFormat/>
    <w:rPr>
      <w:sz w:val="24"/>
      <w:szCs w:val="24"/>
      <w:lang w:val="en-US" w:eastAsia="en-US" w:bidi="ar-SA"/>
    </w:rPr>
  </w:style>
  <w:style w:type="paragraph" w:customStyle="1" w:styleId="Heading1112">
    <w:name w:val="Heading 1_112"/>
    <w:basedOn w:val="Normal"/>
    <w:next w:val="Normal1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4">
    <w:name w:val="Normal_114"/>
    <w:qFormat/>
    <w:rPr>
      <w:sz w:val="24"/>
      <w:szCs w:val="24"/>
      <w:lang w:val="en-US" w:eastAsia="en-US" w:bidi="ar-SA"/>
    </w:rPr>
  </w:style>
  <w:style w:type="paragraph" w:customStyle="1" w:styleId="Heading1113">
    <w:name w:val="Heading 1_113"/>
    <w:basedOn w:val="Normal"/>
    <w:next w:val="Normal1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5">
    <w:name w:val="Normal_115"/>
    <w:qFormat/>
    <w:rPr>
      <w:sz w:val="24"/>
      <w:szCs w:val="24"/>
      <w:lang w:val="en-US" w:eastAsia="en-US" w:bidi="ar-SA"/>
    </w:rPr>
  </w:style>
  <w:style w:type="paragraph" w:customStyle="1" w:styleId="Heading1114">
    <w:name w:val="Heading 1_114"/>
    <w:basedOn w:val="Normal"/>
    <w:next w:val="Normal1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6">
    <w:name w:val="Normal_116"/>
    <w:qFormat/>
    <w:rPr>
      <w:sz w:val="24"/>
      <w:szCs w:val="24"/>
      <w:lang w:val="en-US" w:eastAsia="en-US" w:bidi="ar-SA"/>
    </w:rPr>
  </w:style>
  <w:style w:type="paragraph" w:customStyle="1" w:styleId="Heading1115">
    <w:name w:val="Heading 1_115"/>
    <w:basedOn w:val="Normal"/>
    <w:next w:val="Normal1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7">
    <w:name w:val="Normal_117"/>
    <w:qFormat/>
    <w:rPr>
      <w:sz w:val="24"/>
      <w:szCs w:val="24"/>
      <w:lang w:val="en-US" w:eastAsia="en-US" w:bidi="ar-SA"/>
    </w:rPr>
  </w:style>
  <w:style w:type="paragraph" w:customStyle="1" w:styleId="Heading1116">
    <w:name w:val="Heading 1_116"/>
    <w:basedOn w:val="Normal"/>
    <w:next w:val="Normal1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8">
    <w:name w:val="Normal_118"/>
    <w:qFormat/>
    <w:rPr>
      <w:sz w:val="24"/>
      <w:szCs w:val="24"/>
      <w:lang w:val="en-US" w:eastAsia="en-US" w:bidi="ar-SA"/>
    </w:rPr>
  </w:style>
  <w:style w:type="paragraph" w:customStyle="1" w:styleId="Heading1117">
    <w:name w:val="Heading 1_117"/>
    <w:basedOn w:val="Normal"/>
    <w:next w:val="Normal1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9">
    <w:name w:val="Normal_119"/>
    <w:qFormat/>
    <w:rPr>
      <w:sz w:val="24"/>
      <w:szCs w:val="24"/>
      <w:lang w:val="en-US" w:eastAsia="en-US" w:bidi="ar-SA"/>
    </w:rPr>
  </w:style>
  <w:style w:type="paragraph" w:customStyle="1" w:styleId="Heading1118">
    <w:name w:val="Heading 1_118"/>
    <w:basedOn w:val="Normal"/>
    <w:next w:val="Normal1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0">
    <w:name w:val="Normal_120"/>
    <w:qFormat/>
    <w:rPr>
      <w:sz w:val="24"/>
      <w:szCs w:val="24"/>
      <w:lang w:val="en-US" w:eastAsia="en-US" w:bidi="ar-SA"/>
    </w:rPr>
  </w:style>
  <w:style w:type="paragraph" w:customStyle="1" w:styleId="Heading1119">
    <w:name w:val="Heading 1_119"/>
    <w:basedOn w:val="Normal"/>
    <w:next w:val="Normal1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1">
    <w:name w:val="Normal_121"/>
    <w:qFormat/>
    <w:rPr>
      <w:sz w:val="24"/>
      <w:szCs w:val="24"/>
      <w:lang w:val="en-US" w:eastAsia="en-US" w:bidi="ar-SA"/>
    </w:rPr>
  </w:style>
  <w:style w:type="paragraph" w:customStyle="1" w:styleId="Heading1120">
    <w:name w:val="Heading 1_120"/>
    <w:basedOn w:val="Normal"/>
    <w:next w:val="Normal1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2">
    <w:name w:val="Normal_122"/>
    <w:qFormat/>
    <w:rPr>
      <w:sz w:val="24"/>
      <w:szCs w:val="24"/>
      <w:lang w:val="en-US" w:eastAsia="en-US" w:bidi="ar-SA"/>
    </w:rPr>
  </w:style>
  <w:style w:type="paragraph" w:customStyle="1" w:styleId="Heading1121">
    <w:name w:val="Heading 1_121"/>
    <w:basedOn w:val="Normal"/>
    <w:next w:val="Normal1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3">
    <w:name w:val="Normal_123"/>
    <w:qFormat/>
    <w:rPr>
      <w:sz w:val="24"/>
      <w:szCs w:val="24"/>
      <w:lang w:val="en-US" w:eastAsia="en-US" w:bidi="ar-SA"/>
    </w:rPr>
  </w:style>
  <w:style w:type="paragraph" w:customStyle="1" w:styleId="Heading1122">
    <w:name w:val="Heading 1_122"/>
    <w:basedOn w:val="Normal"/>
    <w:next w:val="Normal1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4">
    <w:name w:val="Normal_124"/>
    <w:qFormat/>
    <w:rPr>
      <w:sz w:val="24"/>
      <w:szCs w:val="24"/>
      <w:lang w:val="en-US" w:eastAsia="en-US" w:bidi="ar-SA"/>
    </w:rPr>
  </w:style>
  <w:style w:type="paragraph" w:customStyle="1" w:styleId="Heading1123">
    <w:name w:val="Heading 1_123"/>
    <w:basedOn w:val="Normal"/>
    <w:next w:val="Normal1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5">
    <w:name w:val="Normal_125"/>
    <w:qFormat/>
    <w:rPr>
      <w:sz w:val="24"/>
      <w:szCs w:val="24"/>
      <w:lang w:val="en-US" w:eastAsia="en-US" w:bidi="ar-SA"/>
    </w:rPr>
  </w:style>
  <w:style w:type="paragraph" w:customStyle="1" w:styleId="Heading1124">
    <w:name w:val="Heading 1_124"/>
    <w:basedOn w:val="Normal"/>
    <w:next w:val="Normal1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6">
    <w:name w:val="Normal_126"/>
    <w:qFormat/>
    <w:rPr>
      <w:sz w:val="24"/>
      <w:szCs w:val="24"/>
      <w:lang w:val="en-US" w:eastAsia="en-US" w:bidi="ar-SA"/>
    </w:rPr>
  </w:style>
  <w:style w:type="paragraph" w:customStyle="1" w:styleId="Heading1125">
    <w:name w:val="Heading 1_125"/>
    <w:basedOn w:val="Normal"/>
    <w:next w:val="Normal1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7">
    <w:name w:val="Normal_127"/>
    <w:qFormat/>
    <w:rPr>
      <w:sz w:val="24"/>
      <w:szCs w:val="24"/>
      <w:lang w:val="en-US" w:eastAsia="en-US" w:bidi="ar-SA"/>
    </w:rPr>
  </w:style>
  <w:style w:type="paragraph" w:customStyle="1" w:styleId="Heading1126">
    <w:name w:val="Heading 1_126"/>
    <w:basedOn w:val="Normal"/>
    <w:next w:val="Normal1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8">
    <w:name w:val="Normal_128"/>
    <w:qFormat/>
    <w:rPr>
      <w:sz w:val="24"/>
      <w:szCs w:val="24"/>
      <w:lang w:val="en-US" w:eastAsia="en-US" w:bidi="ar-SA"/>
    </w:rPr>
  </w:style>
  <w:style w:type="paragraph" w:customStyle="1" w:styleId="Heading1127">
    <w:name w:val="Heading 1_127"/>
    <w:basedOn w:val="Normal"/>
    <w:next w:val="Normal1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9">
    <w:name w:val="Normal_129"/>
    <w:qFormat/>
    <w:rPr>
      <w:sz w:val="24"/>
      <w:szCs w:val="24"/>
      <w:lang w:val="en-US" w:eastAsia="en-US" w:bidi="ar-SA"/>
    </w:rPr>
  </w:style>
  <w:style w:type="paragraph" w:customStyle="1" w:styleId="Heading1128">
    <w:name w:val="Heading 1_128"/>
    <w:basedOn w:val="Normal"/>
    <w:next w:val="Normal1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0">
    <w:name w:val="Normal_130"/>
    <w:qFormat/>
    <w:rPr>
      <w:sz w:val="24"/>
      <w:szCs w:val="24"/>
      <w:lang w:val="en-US" w:eastAsia="en-US" w:bidi="ar-SA"/>
    </w:rPr>
  </w:style>
  <w:style w:type="paragraph" w:customStyle="1" w:styleId="Heading1129">
    <w:name w:val="Heading 1_129"/>
    <w:basedOn w:val="Normal"/>
    <w:next w:val="Normal1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1">
    <w:name w:val="Normal_131"/>
    <w:qFormat/>
    <w:rPr>
      <w:sz w:val="24"/>
      <w:szCs w:val="24"/>
      <w:lang w:val="en-US" w:eastAsia="en-US" w:bidi="ar-SA"/>
    </w:rPr>
  </w:style>
  <w:style w:type="paragraph" w:customStyle="1" w:styleId="Heading1130">
    <w:name w:val="Heading 1_130"/>
    <w:basedOn w:val="Normal"/>
    <w:next w:val="Normal1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2">
    <w:name w:val="Normal_132"/>
    <w:qFormat/>
    <w:rPr>
      <w:sz w:val="24"/>
      <w:szCs w:val="24"/>
      <w:lang w:val="en-US" w:eastAsia="en-US" w:bidi="ar-SA"/>
    </w:rPr>
  </w:style>
  <w:style w:type="paragraph" w:customStyle="1" w:styleId="Heading1131">
    <w:name w:val="Heading 1_131"/>
    <w:basedOn w:val="Normal"/>
    <w:next w:val="Normal1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3">
    <w:name w:val="Normal_133"/>
    <w:qFormat/>
    <w:rPr>
      <w:sz w:val="24"/>
      <w:szCs w:val="24"/>
      <w:lang w:val="en-US" w:eastAsia="en-US" w:bidi="ar-SA"/>
    </w:rPr>
  </w:style>
  <w:style w:type="paragraph" w:customStyle="1" w:styleId="Heading1132">
    <w:name w:val="Heading 1_132"/>
    <w:basedOn w:val="Normal"/>
    <w:next w:val="Normal1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4">
    <w:name w:val="Normal_134"/>
    <w:qFormat/>
    <w:rPr>
      <w:sz w:val="24"/>
      <w:szCs w:val="24"/>
      <w:lang w:val="en-US" w:eastAsia="en-US" w:bidi="ar-SA"/>
    </w:rPr>
  </w:style>
  <w:style w:type="paragraph" w:customStyle="1" w:styleId="Heading1133">
    <w:name w:val="Heading 1_133"/>
    <w:basedOn w:val="Normal"/>
    <w:next w:val="Normal1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5">
    <w:name w:val="Normal_135"/>
    <w:qFormat/>
    <w:rPr>
      <w:sz w:val="24"/>
      <w:szCs w:val="24"/>
      <w:lang w:val="en-US" w:eastAsia="en-US" w:bidi="ar-SA"/>
    </w:rPr>
  </w:style>
  <w:style w:type="paragraph" w:customStyle="1" w:styleId="Heading1134">
    <w:name w:val="Heading 1_134"/>
    <w:basedOn w:val="Normal"/>
    <w:next w:val="Normal1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6">
    <w:name w:val="Normal_136"/>
    <w:qFormat/>
    <w:rPr>
      <w:sz w:val="24"/>
      <w:szCs w:val="24"/>
      <w:lang w:val="en-US" w:eastAsia="en-US" w:bidi="ar-SA"/>
    </w:rPr>
  </w:style>
  <w:style w:type="paragraph" w:customStyle="1" w:styleId="Heading1135">
    <w:name w:val="Heading 1_135"/>
    <w:basedOn w:val="Normal"/>
    <w:next w:val="Normal1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7">
    <w:name w:val="Normal_137"/>
    <w:qFormat/>
    <w:rPr>
      <w:sz w:val="24"/>
      <w:szCs w:val="24"/>
      <w:lang w:val="en-US" w:eastAsia="en-US" w:bidi="ar-SA"/>
    </w:rPr>
  </w:style>
  <w:style w:type="paragraph" w:customStyle="1" w:styleId="Heading1136">
    <w:name w:val="Heading 1_136"/>
    <w:basedOn w:val="Normal"/>
    <w:next w:val="Normal1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8">
    <w:name w:val="Normal_138"/>
    <w:qFormat/>
    <w:rPr>
      <w:sz w:val="24"/>
      <w:szCs w:val="24"/>
      <w:lang w:val="en-US" w:eastAsia="en-US" w:bidi="ar-SA"/>
    </w:rPr>
  </w:style>
  <w:style w:type="paragraph" w:customStyle="1" w:styleId="Heading1137">
    <w:name w:val="Heading 1_137"/>
    <w:basedOn w:val="Normal"/>
    <w:next w:val="Normal1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9">
    <w:name w:val="Normal_139"/>
    <w:qFormat/>
    <w:rPr>
      <w:sz w:val="24"/>
      <w:szCs w:val="24"/>
      <w:lang w:val="en-US" w:eastAsia="en-US" w:bidi="ar-SA"/>
    </w:rPr>
  </w:style>
  <w:style w:type="paragraph" w:customStyle="1" w:styleId="Heading1138">
    <w:name w:val="Heading 1_138"/>
    <w:basedOn w:val="Normal"/>
    <w:next w:val="Normal1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0">
    <w:name w:val="Normal_140"/>
    <w:qFormat/>
    <w:rPr>
      <w:sz w:val="24"/>
      <w:szCs w:val="24"/>
      <w:lang w:val="en-US" w:eastAsia="en-US" w:bidi="ar-SA"/>
    </w:rPr>
  </w:style>
  <w:style w:type="paragraph" w:customStyle="1" w:styleId="Heading1139">
    <w:name w:val="Heading 1_139"/>
    <w:basedOn w:val="Normal"/>
    <w:next w:val="Normal1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1">
    <w:name w:val="Normal_141"/>
    <w:qFormat/>
    <w:rPr>
      <w:sz w:val="24"/>
      <w:szCs w:val="24"/>
      <w:lang w:val="en-US" w:eastAsia="en-US" w:bidi="ar-SA"/>
    </w:rPr>
  </w:style>
  <w:style w:type="paragraph" w:customStyle="1" w:styleId="Heading1140">
    <w:name w:val="Heading 1_140"/>
    <w:basedOn w:val="Normal"/>
    <w:next w:val="Normal1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2">
    <w:name w:val="Normal_142"/>
    <w:qFormat/>
    <w:rPr>
      <w:sz w:val="24"/>
      <w:szCs w:val="24"/>
      <w:lang w:val="en-US" w:eastAsia="en-US" w:bidi="ar-SA"/>
    </w:rPr>
  </w:style>
  <w:style w:type="paragraph" w:customStyle="1" w:styleId="Heading1141">
    <w:name w:val="Heading 1_141"/>
    <w:basedOn w:val="Normal"/>
    <w:next w:val="Normal1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3">
    <w:name w:val="Normal_143"/>
    <w:qFormat/>
    <w:rPr>
      <w:sz w:val="24"/>
      <w:szCs w:val="24"/>
      <w:lang w:val="en-US" w:eastAsia="en-US" w:bidi="ar-SA"/>
    </w:rPr>
  </w:style>
  <w:style w:type="paragraph" w:customStyle="1" w:styleId="Heading1142">
    <w:name w:val="Heading 1_142"/>
    <w:basedOn w:val="Normal"/>
    <w:next w:val="Normal1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4">
    <w:name w:val="Normal_144"/>
    <w:qFormat/>
    <w:rPr>
      <w:sz w:val="24"/>
      <w:szCs w:val="24"/>
      <w:lang w:val="en-US" w:eastAsia="en-US" w:bidi="ar-SA"/>
    </w:rPr>
  </w:style>
  <w:style w:type="paragraph" w:customStyle="1" w:styleId="Heading1143">
    <w:name w:val="Heading 1_143"/>
    <w:basedOn w:val="Normal"/>
    <w:next w:val="Normal1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5">
    <w:name w:val="Normal_145"/>
    <w:qFormat/>
    <w:rPr>
      <w:sz w:val="24"/>
      <w:szCs w:val="24"/>
      <w:lang w:val="en-US" w:eastAsia="en-US" w:bidi="ar-SA"/>
    </w:rPr>
  </w:style>
  <w:style w:type="paragraph" w:customStyle="1" w:styleId="Heading1144">
    <w:name w:val="Heading 1_144"/>
    <w:basedOn w:val="Normal"/>
    <w:next w:val="Normal1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6">
    <w:name w:val="Normal_146"/>
    <w:qFormat/>
    <w:rPr>
      <w:sz w:val="24"/>
      <w:szCs w:val="24"/>
      <w:lang w:val="en-US" w:eastAsia="en-US" w:bidi="ar-SA"/>
    </w:rPr>
  </w:style>
  <w:style w:type="paragraph" w:customStyle="1" w:styleId="Heading1145">
    <w:name w:val="Heading 1_145"/>
    <w:basedOn w:val="Normal"/>
    <w:next w:val="Normal1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7">
    <w:name w:val="Normal_147"/>
    <w:qFormat/>
    <w:rPr>
      <w:sz w:val="24"/>
      <w:szCs w:val="24"/>
      <w:lang w:val="en-US" w:eastAsia="en-US" w:bidi="ar-SA"/>
    </w:rPr>
  </w:style>
  <w:style w:type="paragraph" w:customStyle="1" w:styleId="Heading1146">
    <w:name w:val="Heading 1_146"/>
    <w:basedOn w:val="Normal"/>
    <w:next w:val="Normal1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8">
    <w:name w:val="Normal_148"/>
    <w:qFormat/>
    <w:rPr>
      <w:sz w:val="24"/>
      <w:szCs w:val="24"/>
      <w:lang w:val="en-US" w:eastAsia="en-US" w:bidi="ar-SA"/>
    </w:rPr>
  </w:style>
  <w:style w:type="paragraph" w:customStyle="1" w:styleId="Heading1147">
    <w:name w:val="Heading 1_147"/>
    <w:basedOn w:val="Normal"/>
    <w:next w:val="Normal1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9">
    <w:name w:val="Normal_149"/>
    <w:qFormat/>
    <w:rPr>
      <w:sz w:val="24"/>
      <w:szCs w:val="24"/>
      <w:lang w:val="en-US" w:eastAsia="en-US" w:bidi="ar-SA"/>
    </w:rPr>
  </w:style>
  <w:style w:type="paragraph" w:customStyle="1" w:styleId="Heading1148">
    <w:name w:val="Heading 1_148"/>
    <w:basedOn w:val="Normal"/>
    <w:next w:val="Normal1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0">
    <w:name w:val="Normal_150"/>
    <w:qFormat/>
    <w:rPr>
      <w:sz w:val="24"/>
      <w:szCs w:val="24"/>
      <w:lang w:val="en-US" w:eastAsia="en-US" w:bidi="ar-SA"/>
    </w:rPr>
  </w:style>
  <w:style w:type="paragraph" w:customStyle="1" w:styleId="Heading1149">
    <w:name w:val="Heading 1_149"/>
    <w:basedOn w:val="Normal"/>
    <w:next w:val="Normal1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1">
    <w:name w:val="Normal_151"/>
    <w:qFormat/>
    <w:rPr>
      <w:sz w:val="24"/>
      <w:szCs w:val="24"/>
      <w:lang w:val="en-US" w:eastAsia="en-US" w:bidi="ar-SA"/>
    </w:rPr>
  </w:style>
  <w:style w:type="paragraph" w:customStyle="1" w:styleId="Heading1150">
    <w:name w:val="Heading 1_150"/>
    <w:basedOn w:val="Normal"/>
    <w:next w:val="Normal1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2">
    <w:name w:val="Normal_152"/>
    <w:qFormat/>
    <w:rPr>
      <w:sz w:val="24"/>
      <w:szCs w:val="24"/>
      <w:lang w:val="en-US" w:eastAsia="en-US" w:bidi="ar-SA"/>
    </w:rPr>
  </w:style>
  <w:style w:type="paragraph" w:customStyle="1" w:styleId="Heading1151">
    <w:name w:val="Heading 1_151"/>
    <w:basedOn w:val="Normal"/>
    <w:next w:val="Normal1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3">
    <w:name w:val="Normal_153"/>
    <w:qFormat/>
    <w:rPr>
      <w:sz w:val="24"/>
      <w:szCs w:val="24"/>
      <w:lang w:val="en-US" w:eastAsia="en-US" w:bidi="ar-SA"/>
    </w:rPr>
  </w:style>
  <w:style w:type="paragraph" w:customStyle="1" w:styleId="Heading1152">
    <w:name w:val="Heading 1_152"/>
    <w:basedOn w:val="Normal"/>
    <w:next w:val="Normal1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4">
    <w:name w:val="Normal_154"/>
    <w:qFormat/>
    <w:rPr>
      <w:sz w:val="24"/>
      <w:szCs w:val="24"/>
      <w:lang w:val="en-US" w:eastAsia="en-US" w:bidi="ar-SA"/>
    </w:rPr>
  </w:style>
  <w:style w:type="paragraph" w:customStyle="1" w:styleId="Heading1153">
    <w:name w:val="Heading 1_153"/>
    <w:basedOn w:val="Normal"/>
    <w:next w:val="Normal1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5">
    <w:name w:val="Normal_155"/>
    <w:qFormat/>
    <w:rPr>
      <w:sz w:val="24"/>
      <w:szCs w:val="24"/>
      <w:lang w:val="en-US" w:eastAsia="en-US" w:bidi="ar-SA"/>
    </w:rPr>
  </w:style>
  <w:style w:type="paragraph" w:customStyle="1" w:styleId="Heading1154">
    <w:name w:val="Heading 1_154"/>
    <w:basedOn w:val="Normal"/>
    <w:next w:val="Normal1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6">
    <w:name w:val="Normal_156"/>
    <w:qFormat/>
    <w:rPr>
      <w:sz w:val="24"/>
      <w:szCs w:val="24"/>
      <w:lang w:val="en-US" w:eastAsia="en-US" w:bidi="ar-SA"/>
    </w:rPr>
  </w:style>
  <w:style w:type="paragraph" w:customStyle="1" w:styleId="Heading1155">
    <w:name w:val="Heading 1_155"/>
    <w:basedOn w:val="Normal"/>
    <w:next w:val="Normal1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7">
    <w:name w:val="Normal_157"/>
    <w:qFormat/>
    <w:rPr>
      <w:sz w:val="24"/>
      <w:szCs w:val="24"/>
      <w:lang w:val="en-US" w:eastAsia="en-US" w:bidi="ar-SA"/>
    </w:rPr>
  </w:style>
  <w:style w:type="paragraph" w:customStyle="1" w:styleId="Heading1156">
    <w:name w:val="Heading 1_156"/>
    <w:basedOn w:val="Normal"/>
    <w:next w:val="Normal1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8">
    <w:name w:val="Normal_158"/>
    <w:qFormat/>
    <w:rPr>
      <w:sz w:val="24"/>
      <w:szCs w:val="24"/>
      <w:lang w:val="en-US" w:eastAsia="en-US" w:bidi="ar-SA"/>
    </w:rPr>
  </w:style>
  <w:style w:type="paragraph" w:customStyle="1" w:styleId="Heading1157">
    <w:name w:val="Heading 1_157"/>
    <w:basedOn w:val="Normal"/>
    <w:next w:val="Normal1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9">
    <w:name w:val="Normal_159"/>
    <w:qFormat/>
    <w:rPr>
      <w:sz w:val="24"/>
      <w:szCs w:val="24"/>
      <w:lang w:val="en-US" w:eastAsia="en-US" w:bidi="ar-SA"/>
    </w:rPr>
  </w:style>
  <w:style w:type="paragraph" w:customStyle="1" w:styleId="Heading1158">
    <w:name w:val="Heading 1_158"/>
    <w:basedOn w:val="Normal"/>
    <w:next w:val="Normal1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0">
    <w:name w:val="Normal_160"/>
    <w:qFormat/>
    <w:rPr>
      <w:sz w:val="24"/>
      <w:szCs w:val="24"/>
      <w:lang w:val="en-US" w:eastAsia="en-US" w:bidi="ar-SA"/>
    </w:rPr>
  </w:style>
  <w:style w:type="paragraph" w:customStyle="1" w:styleId="Heading1159">
    <w:name w:val="Heading 1_159"/>
    <w:basedOn w:val="Normal"/>
    <w:next w:val="Normal1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1">
    <w:name w:val="Normal_161"/>
    <w:qFormat/>
    <w:rPr>
      <w:sz w:val="24"/>
      <w:szCs w:val="24"/>
      <w:lang w:val="en-US" w:eastAsia="en-US" w:bidi="ar-SA"/>
    </w:rPr>
  </w:style>
  <w:style w:type="paragraph" w:customStyle="1" w:styleId="Heading1160">
    <w:name w:val="Heading 1_160"/>
    <w:basedOn w:val="Normal"/>
    <w:next w:val="Normal1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2">
    <w:name w:val="Normal_162"/>
    <w:qFormat/>
    <w:rPr>
      <w:sz w:val="24"/>
      <w:szCs w:val="24"/>
      <w:lang w:val="en-US" w:eastAsia="en-US" w:bidi="ar-SA"/>
    </w:rPr>
  </w:style>
  <w:style w:type="paragraph" w:customStyle="1" w:styleId="Heading1161">
    <w:name w:val="Heading 1_161"/>
    <w:basedOn w:val="Normal"/>
    <w:next w:val="Normal1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3">
    <w:name w:val="Normal_163"/>
    <w:qFormat/>
    <w:rPr>
      <w:sz w:val="24"/>
      <w:szCs w:val="24"/>
      <w:lang w:val="en-US" w:eastAsia="en-US" w:bidi="ar-SA"/>
    </w:rPr>
  </w:style>
  <w:style w:type="paragraph" w:customStyle="1" w:styleId="Heading1162">
    <w:name w:val="Heading 1_162"/>
    <w:basedOn w:val="Normal"/>
    <w:next w:val="Normal1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4">
    <w:name w:val="Normal_164"/>
    <w:qFormat/>
    <w:rPr>
      <w:sz w:val="24"/>
      <w:szCs w:val="24"/>
      <w:lang w:val="en-US" w:eastAsia="en-US" w:bidi="ar-SA"/>
    </w:rPr>
  </w:style>
  <w:style w:type="paragraph" w:customStyle="1" w:styleId="Heading1163">
    <w:name w:val="Heading 1_163"/>
    <w:basedOn w:val="Normal"/>
    <w:next w:val="Normal1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5">
    <w:name w:val="Normal_165"/>
    <w:qFormat/>
    <w:rPr>
      <w:sz w:val="24"/>
      <w:szCs w:val="24"/>
      <w:lang w:val="en-US" w:eastAsia="en-US" w:bidi="ar-SA"/>
    </w:rPr>
  </w:style>
  <w:style w:type="paragraph" w:customStyle="1" w:styleId="Heading1164">
    <w:name w:val="Heading 1_164"/>
    <w:basedOn w:val="Normal"/>
    <w:next w:val="Normal1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6">
    <w:name w:val="Normal_166"/>
    <w:qFormat/>
    <w:rPr>
      <w:sz w:val="24"/>
      <w:szCs w:val="24"/>
      <w:lang w:val="en-US" w:eastAsia="en-US" w:bidi="ar-SA"/>
    </w:rPr>
  </w:style>
  <w:style w:type="paragraph" w:customStyle="1" w:styleId="Heading1165">
    <w:name w:val="Heading 1_165"/>
    <w:basedOn w:val="Normal"/>
    <w:next w:val="Normal1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7">
    <w:name w:val="Normal_167"/>
    <w:qFormat/>
    <w:rPr>
      <w:sz w:val="24"/>
      <w:szCs w:val="24"/>
      <w:lang w:val="en-US" w:eastAsia="en-US" w:bidi="ar-SA"/>
    </w:rPr>
  </w:style>
  <w:style w:type="paragraph" w:customStyle="1" w:styleId="Heading1166">
    <w:name w:val="Heading 1_166"/>
    <w:basedOn w:val="Normal"/>
    <w:next w:val="Normal1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8">
    <w:name w:val="Normal_168"/>
    <w:qFormat/>
    <w:rPr>
      <w:sz w:val="24"/>
      <w:szCs w:val="24"/>
      <w:lang w:val="en-US" w:eastAsia="en-US" w:bidi="ar-SA"/>
    </w:rPr>
  </w:style>
  <w:style w:type="paragraph" w:customStyle="1" w:styleId="Heading1167">
    <w:name w:val="Heading 1_167"/>
    <w:basedOn w:val="Normal"/>
    <w:next w:val="Normal1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9">
    <w:name w:val="Normal_169"/>
    <w:qFormat/>
    <w:rPr>
      <w:sz w:val="24"/>
      <w:szCs w:val="24"/>
      <w:lang w:val="en-US" w:eastAsia="en-US" w:bidi="ar-SA"/>
    </w:rPr>
  </w:style>
  <w:style w:type="paragraph" w:customStyle="1" w:styleId="Heading1168">
    <w:name w:val="Heading 1_168"/>
    <w:basedOn w:val="Normal"/>
    <w:next w:val="Normal1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0">
    <w:name w:val="Normal_170"/>
    <w:qFormat/>
    <w:rPr>
      <w:sz w:val="24"/>
      <w:szCs w:val="24"/>
      <w:lang w:val="en-US" w:eastAsia="en-US" w:bidi="ar-SA"/>
    </w:rPr>
  </w:style>
  <w:style w:type="paragraph" w:customStyle="1" w:styleId="Heading1169">
    <w:name w:val="Heading 1_169"/>
    <w:basedOn w:val="Normal"/>
    <w:next w:val="Normal1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1">
    <w:name w:val="Normal_171"/>
    <w:qFormat/>
    <w:rPr>
      <w:sz w:val="24"/>
      <w:szCs w:val="24"/>
      <w:lang w:val="en-US" w:eastAsia="en-US" w:bidi="ar-SA"/>
    </w:rPr>
  </w:style>
  <w:style w:type="paragraph" w:customStyle="1" w:styleId="Heading1170">
    <w:name w:val="Heading 1_170"/>
    <w:basedOn w:val="Normal"/>
    <w:next w:val="Normal1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2">
    <w:name w:val="Normal_172"/>
    <w:qFormat/>
    <w:rPr>
      <w:sz w:val="24"/>
      <w:szCs w:val="24"/>
      <w:lang w:val="en-US" w:eastAsia="en-US" w:bidi="ar-SA"/>
    </w:rPr>
  </w:style>
  <w:style w:type="paragraph" w:customStyle="1" w:styleId="Heading1171">
    <w:name w:val="Heading 1_171"/>
    <w:basedOn w:val="Normal"/>
    <w:next w:val="Normal1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3">
    <w:name w:val="Normal_173"/>
    <w:qFormat/>
    <w:rPr>
      <w:sz w:val="24"/>
      <w:szCs w:val="24"/>
      <w:lang w:val="en-US" w:eastAsia="en-US" w:bidi="ar-SA"/>
    </w:rPr>
  </w:style>
  <w:style w:type="paragraph" w:customStyle="1" w:styleId="Heading1172">
    <w:name w:val="Heading 1_172"/>
    <w:basedOn w:val="Normal"/>
    <w:next w:val="Normal1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4">
    <w:name w:val="Normal_174"/>
    <w:qFormat/>
    <w:rPr>
      <w:sz w:val="24"/>
      <w:szCs w:val="24"/>
      <w:lang w:val="en-US" w:eastAsia="en-US" w:bidi="ar-SA"/>
    </w:rPr>
  </w:style>
  <w:style w:type="paragraph" w:customStyle="1" w:styleId="Heading1173">
    <w:name w:val="Heading 1_173"/>
    <w:basedOn w:val="Normal"/>
    <w:next w:val="Normal1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5">
    <w:name w:val="Normal_175"/>
    <w:qFormat/>
    <w:rPr>
      <w:sz w:val="24"/>
      <w:szCs w:val="24"/>
      <w:lang w:val="en-US" w:eastAsia="en-US" w:bidi="ar-SA"/>
    </w:rPr>
  </w:style>
  <w:style w:type="paragraph" w:customStyle="1" w:styleId="Heading1174">
    <w:name w:val="Heading 1_174"/>
    <w:basedOn w:val="Normal"/>
    <w:next w:val="Normal1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6">
    <w:name w:val="Normal_176"/>
    <w:qFormat/>
    <w:rPr>
      <w:sz w:val="24"/>
      <w:szCs w:val="24"/>
      <w:lang w:val="en-US" w:eastAsia="en-US" w:bidi="ar-SA"/>
    </w:rPr>
  </w:style>
  <w:style w:type="paragraph" w:customStyle="1" w:styleId="Heading1175">
    <w:name w:val="Heading 1_175"/>
    <w:basedOn w:val="Normal"/>
    <w:next w:val="Normal1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7">
    <w:name w:val="Normal_177"/>
    <w:qFormat/>
    <w:rPr>
      <w:sz w:val="24"/>
      <w:szCs w:val="24"/>
      <w:lang w:val="en-US" w:eastAsia="en-US" w:bidi="ar-SA"/>
    </w:rPr>
  </w:style>
  <w:style w:type="paragraph" w:customStyle="1" w:styleId="Heading1176">
    <w:name w:val="Heading 1_176"/>
    <w:basedOn w:val="Normal"/>
    <w:next w:val="Normal1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8">
    <w:name w:val="Normal_178"/>
    <w:qFormat/>
    <w:rPr>
      <w:sz w:val="24"/>
      <w:szCs w:val="24"/>
      <w:lang w:val="en-US" w:eastAsia="en-US" w:bidi="ar-SA"/>
    </w:rPr>
  </w:style>
  <w:style w:type="paragraph" w:customStyle="1" w:styleId="Heading1177">
    <w:name w:val="Heading 1_177"/>
    <w:basedOn w:val="Normal"/>
    <w:next w:val="Normal1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9">
    <w:name w:val="Normal_179"/>
    <w:qFormat/>
    <w:rPr>
      <w:sz w:val="24"/>
      <w:szCs w:val="24"/>
      <w:lang w:val="en-US" w:eastAsia="en-US" w:bidi="ar-SA"/>
    </w:rPr>
  </w:style>
  <w:style w:type="paragraph" w:customStyle="1" w:styleId="Heading1178">
    <w:name w:val="Heading 1_178"/>
    <w:basedOn w:val="Normal"/>
    <w:next w:val="Normal1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0">
    <w:name w:val="Normal_180"/>
    <w:qFormat/>
    <w:rPr>
      <w:sz w:val="24"/>
      <w:szCs w:val="24"/>
      <w:lang w:val="en-US" w:eastAsia="en-US" w:bidi="ar-SA"/>
    </w:rPr>
  </w:style>
  <w:style w:type="paragraph" w:customStyle="1" w:styleId="Heading1179">
    <w:name w:val="Heading 1_179"/>
    <w:basedOn w:val="Normal"/>
    <w:next w:val="Normal1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1">
    <w:name w:val="Normal_181"/>
    <w:qFormat/>
    <w:rPr>
      <w:sz w:val="24"/>
      <w:szCs w:val="24"/>
      <w:lang w:val="en-US" w:eastAsia="en-US" w:bidi="ar-SA"/>
    </w:rPr>
  </w:style>
  <w:style w:type="paragraph" w:customStyle="1" w:styleId="Heading1180">
    <w:name w:val="Heading 1_180"/>
    <w:basedOn w:val="Normal"/>
    <w:next w:val="Normal1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2">
    <w:name w:val="Normal_182"/>
    <w:qFormat/>
    <w:rPr>
      <w:sz w:val="24"/>
      <w:szCs w:val="24"/>
      <w:lang w:val="en-US" w:eastAsia="en-US" w:bidi="ar-SA"/>
    </w:rPr>
  </w:style>
  <w:style w:type="paragraph" w:customStyle="1" w:styleId="Heading1181">
    <w:name w:val="Heading 1_181"/>
    <w:basedOn w:val="Normal"/>
    <w:next w:val="Normal1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3">
    <w:name w:val="Normal_183"/>
    <w:qFormat/>
    <w:rPr>
      <w:sz w:val="24"/>
      <w:szCs w:val="24"/>
      <w:lang w:val="en-US" w:eastAsia="en-US" w:bidi="ar-SA"/>
    </w:rPr>
  </w:style>
  <w:style w:type="paragraph" w:customStyle="1" w:styleId="Heading1182">
    <w:name w:val="Heading 1_182"/>
    <w:basedOn w:val="Normal"/>
    <w:next w:val="Normal1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4">
    <w:name w:val="Normal_184"/>
    <w:qFormat/>
    <w:rPr>
      <w:sz w:val="24"/>
      <w:szCs w:val="24"/>
      <w:lang w:val="en-US" w:eastAsia="en-US" w:bidi="ar-SA"/>
    </w:rPr>
  </w:style>
  <w:style w:type="paragraph" w:customStyle="1" w:styleId="Heading1183">
    <w:name w:val="Heading 1_183"/>
    <w:basedOn w:val="Normal"/>
    <w:next w:val="Normal1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5">
    <w:name w:val="Normal_185"/>
    <w:qFormat/>
    <w:rPr>
      <w:sz w:val="24"/>
      <w:szCs w:val="24"/>
      <w:lang w:val="en-US" w:eastAsia="en-US" w:bidi="ar-SA"/>
    </w:rPr>
  </w:style>
  <w:style w:type="paragraph" w:customStyle="1" w:styleId="Heading1184">
    <w:name w:val="Heading 1_184"/>
    <w:basedOn w:val="Normal"/>
    <w:next w:val="Normal1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6">
    <w:name w:val="Normal_186"/>
    <w:qFormat/>
    <w:rPr>
      <w:sz w:val="24"/>
      <w:szCs w:val="24"/>
      <w:lang w:val="en-US" w:eastAsia="en-US" w:bidi="ar-SA"/>
    </w:rPr>
  </w:style>
  <w:style w:type="paragraph" w:customStyle="1" w:styleId="Heading1185">
    <w:name w:val="Heading 1_185"/>
    <w:basedOn w:val="Normal"/>
    <w:next w:val="Normal1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7">
    <w:name w:val="Normal_187"/>
    <w:qFormat/>
    <w:rPr>
      <w:sz w:val="24"/>
      <w:szCs w:val="24"/>
      <w:lang w:val="en-US" w:eastAsia="en-US" w:bidi="ar-SA"/>
    </w:rPr>
  </w:style>
  <w:style w:type="paragraph" w:customStyle="1" w:styleId="Heading1186">
    <w:name w:val="Heading 1_186"/>
    <w:basedOn w:val="Normal"/>
    <w:next w:val="Normal1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8">
    <w:name w:val="Normal_188"/>
    <w:qFormat/>
    <w:rPr>
      <w:sz w:val="24"/>
      <w:szCs w:val="24"/>
      <w:lang w:val="en-US" w:eastAsia="en-US" w:bidi="ar-SA"/>
    </w:rPr>
  </w:style>
  <w:style w:type="paragraph" w:customStyle="1" w:styleId="Heading1187">
    <w:name w:val="Heading 1_187"/>
    <w:basedOn w:val="Normal"/>
    <w:next w:val="Normal1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9">
    <w:name w:val="Normal_189"/>
    <w:qFormat/>
    <w:rPr>
      <w:sz w:val="24"/>
      <w:szCs w:val="24"/>
      <w:lang w:val="en-US" w:eastAsia="en-US" w:bidi="ar-SA"/>
    </w:rPr>
  </w:style>
  <w:style w:type="paragraph" w:customStyle="1" w:styleId="Heading1188">
    <w:name w:val="Heading 1_188"/>
    <w:basedOn w:val="Normal"/>
    <w:next w:val="Normal1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0">
    <w:name w:val="Normal_190"/>
    <w:qFormat/>
    <w:rPr>
      <w:sz w:val="24"/>
      <w:szCs w:val="24"/>
      <w:lang w:val="en-US" w:eastAsia="en-US" w:bidi="ar-SA"/>
    </w:rPr>
  </w:style>
  <w:style w:type="paragraph" w:customStyle="1" w:styleId="Heading1189">
    <w:name w:val="Heading 1_189"/>
    <w:basedOn w:val="Normal"/>
    <w:next w:val="Normal1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1">
    <w:name w:val="Normal_191"/>
    <w:qFormat/>
    <w:rPr>
      <w:sz w:val="24"/>
      <w:szCs w:val="24"/>
      <w:lang w:val="en-US" w:eastAsia="en-US" w:bidi="ar-SA"/>
    </w:rPr>
  </w:style>
  <w:style w:type="paragraph" w:customStyle="1" w:styleId="Heading1190">
    <w:name w:val="Heading 1_190"/>
    <w:basedOn w:val="Normal"/>
    <w:next w:val="Normal1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2">
    <w:name w:val="Normal_192"/>
    <w:qFormat/>
    <w:rPr>
      <w:sz w:val="24"/>
      <w:szCs w:val="24"/>
      <w:lang w:val="en-US" w:eastAsia="en-US" w:bidi="ar-SA"/>
    </w:rPr>
  </w:style>
  <w:style w:type="paragraph" w:customStyle="1" w:styleId="Heading1191">
    <w:name w:val="Heading 1_191"/>
    <w:basedOn w:val="Normal"/>
    <w:next w:val="Normal1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3">
    <w:name w:val="Normal_193"/>
    <w:qFormat/>
    <w:rPr>
      <w:sz w:val="24"/>
      <w:szCs w:val="24"/>
      <w:lang w:val="en-US" w:eastAsia="en-US" w:bidi="ar-SA"/>
    </w:rPr>
  </w:style>
  <w:style w:type="paragraph" w:customStyle="1" w:styleId="Heading1192">
    <w:name w:val="Heading 1_192"/>
    <w:basedOn w:val="Normal"/>
    <w:next w:val="Normal1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4">
    <w:name w:val="Normal_194"/>
    <w:qFormat/>
    <w:rPr>
      <w:sz w:val="24"/>
      <w:szCs w:val="24"/>
      <w:lang w:val="en-US" w:eastAsia="en-US" w:bidi="ar-SA"/>
    </w:rPr>
  </w:style>
  <w:style w:type="paragraph" w:customStyle="1" w:styleId="Heading1193">
    <w:name w:val="Heading 1_193"/>
    <w:basedOn w:val="Normal"/>
    <w:next w:val="Normal1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5">
    <w:name w:val="Normal_195"/>
    <w:qFormat/>
    <w:rPr>
      <w:sz w:val="24"/>
      <w:szCs w:val="24"/>
      <w:lang w:val="en-US" w:eastAsia="en-US" w:bidi="ar-SA"/>
    </w:rPr>
  </w:style>
  <w:style w:type="paragraph" w:customStyle="1" w:styleId="Heading1194">
    <w:name w:val="Heading 1_194"/>
    <w:basedOn w:val="Normal"/>
    <w:next w:val="Normal1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6">
    <w:name w:val="Normal_196"/>
    <w:qFormat/>
    <w:rPr>
      <w:sz w:val="24"/>
      <w:szCs w:val="24"/>
      <w:lang w:val="en-US" w:eastAsia="en-US" w:bidi="ar-SA"/>
    </w:rPr>
  </w:style>
  <w:style w:type="paragraph" w:customStyle="1" w:styleId="Heading1195">
    <w:name w:val="Heading 1_195"/>
    <w:basedOn w:val="Normal"/>
    <w:next w:val="Normal1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7">
    <w:name w:val="Normal_197"/>
    <w:qFormat/>
    <w:rPr>
      <w:sz w:val="24"/>
      <w:szCs w:val="24"/>
      <w:lang w:val="en-US" w:eastAsia="en-US" w:bidi="ar-SA"/>
    </w:rPr>
  </w:style>
  <w:style w:type="paragraph" w:customStyle="1" w:styleId="Heading1196">
    <w:name w:val="Heading 1_196"/>
    <w:basedOn w:val="Normal"/>
    <w:next w:val="Normal1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8">
    <w:name w:val="Normal_198"/>
    <w:qFormat/>
    <w:rPr>
      <w:sz w:val="24"/>
      <w:szCs w:val="24"/>
      <w:lang w:val="en-US" w:eastAsia="en-US" w:bidi="ar-SA"/>
    </w:rPr>
  </w:style>
  <w:style w:type="paragraph" w:customStyle="1" w:styleId="Heading1197">
    <w:name w:val="Heading 1_197"/>
    <w:basedOn w:val="Normal"/>
    <w:next w:val="Normal1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9">
    <w:name w:val="Normal_199"/>
    <w:qFormat/>
    <w:rPr>
      <w:sz w:val="24"/>
      <w:szCs w:val="24"/>
      <w:lang w:val="en-US" w:eastAsia="en-US" w:bidi="ar-SA"/>
    </w:rPr>
  </w:style>
  <w:style w:type="paragraph" w:customStyle="1" w:styleId="Heading1198">
    <w:name w:val="Heading 1_198"/>
    <w:basedOn w:val="Normal"/>
    <w:next w:val="Normal1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0">
    <w:name w:val="Normal_200"/>
    <w:qFormat/>
    <w:rPr>
      <w:sz w:val="24"/>
      <w:szCs w:val="24"/>
      <w:lang w:val="en-US" w:eastAsia="en-US" w:bidi="ar-SA"/>
    </w:rPr>
  </w:style>
  <w:style w:type="paragraph" w:customStyle="1" w:styleId="Heading1199">
    <w:name w:val="Heading 1_199"/>
    <w:basedOn w:val="Normal"/>
    <w:next w:val="Normal2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1">
    <w:name w:val="Normal_201"/>
    <w:qFormat/>
    <w:rPr>
      <w:sz w:val="24"/>
      <w:szCs w:val="24"/>
      <w:lang w:val="en-US" w:eastAsia="en-US" w:bidi="ar-SA"/>
    </w:rPr>
  </w:style>
  <w:style w:type="paragraph" w:customStyle="1" w:styleId="Heading1200">
    <w:name w:val="Heading 1_200"/>
    <w:basedOn w:val="Normal"/>
    <w:next w:val="Normal2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2">
    <w:name w:val="Normal_202"/>
    <w:qFormat/>
    <w:rPr>
      <w:sz w:val="24"/>
      <w:szCs w:val="24"/>
      <w:lang w:val="en-US" w:eastAsia="en-US" w:bidi="ar-SA"/>
    </w:rPr>
  </w:style>
  <w:style w:type="paragraph" w:customStyle="1" w:styleId="Heading1201">
    <w:name w:val="Heading 1_201"/>
    <w:basedOn w:val="Normal"/>
    <w:next w:val="Normal2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3">
    <w:name w:val="Normal_203"/>
    <w:qFormat/>
    <w:rPr>
      <w:sz w:val="24"/>
      <w:szCs w:val="24"/>
      <w:lang w:val="en-US" w:eastAsia="en-US" w:bidi="ar-SA"/>
    </w:rPr>
  </w:style>
  <w:style w:type="paragraph" w:customStyle="1" w:styleId="Heading1202">
    <w:name w:val="Heading 1_202"/>
    <w:basedOn w:val="Normal"/>
    <w:next w:val="Normal2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4">
    <w:name w:val="Normal_204"/>
    <w:qFormat/>
    <w:rPr>
      <w:sz w:val="24"/>
      <w:szCs w:val="24"/>
      <w:lang w:val="en-US" w:eastAsia="en-US" w:bidi="ar-SA"/>
    </w:rPr>
  </w:style>
  <w:style w:type="paragraph" w:customStyle="1" w:styleId="Heading1203">
    <w:name w:val="Heading 1_203"/>
    <w:basedOn w:val="Normal"/>
    <w:next w:val="Normal2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5">
    <w:name w:val="Normal_205"/>
    <w:qFormat/>
    <w:rPr>
      <w:sz w:val="24"/>
      <w:szCs w:val="24"/>
      <w:lang w:val="en-US" w:eastAsia="en-US" w:bidi="ar-SA"/>
    </w:rPr>
  </w:style>
  <w:style w:type="paragraph" w:customStyle="1" w:styleId="Heading1204">
    <w:name w:val="Heading 1_204"/>
    <w:basedOn w:val="Normal"/>
    <w:next w:val="Normal2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6">
    <w:name w:val="Normal_206"/>
    <w:qFormat/>
    <w:rPr>
      <w:sz w:val="24"/>
      <w:szCs w:val="24"/>
      <w:lang w:val="en-US" w:eastAsia="en-US" w:bidi="ar-SA"/>
    </w:rPr>
  </w:style>
  <w:style w:type="paragraph" w:customStyle="1" w:styleId="Heading1205">
    <w:name w:val="Heading 1_205"/>
    <w:basedOn w:val="Normal"/>
    <w:next w:val="Normal2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7">
    <w:name w:val="Normal_207"/>
    <w:qFormat/>
    <w:rPr>
      <w:sz w:val="24"/>
      <w:szCs w:val="24"/>
      <w:lang w:val="en-US" w:eastAsia="en-US" w:bidi="ar-SA"/>
    </w:rPr>
  </w:style>
  <w:style w:type="paragraph" w:customStyle="1" w:styleId="Heading1206">
    <w:name w:val="Heading 1_206"/>
    <w:basedOn w:val="Normal"/>
    <w:next w:val="Normal2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8">
    <w:name w:val="Normal_208"/>
    <w:qFormat/>
    <w:rPr>
      <w:sz w:val="24"/>
      <w:szCs w:val="24"/>
      <w:lang w:val="en-US" w:eastAsia="en-US" w:bidi="ar-SA"/>
    </w:rPr>
  </w:style>
  <w:style w:type="paragraph" w:customStyle="1" w:styleId="Heading1207">
    <w:name w:val="Heading 1_207"/>
    <w:basedOn w:val="Normal"/>
    <w:next w:val="Normal2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9">
    <w:name w:val="Normal_209"/>
    <w:qFormat/>
    <w:rPr>
      <w:sz w:val="24"/>
      <w:szCs w:val="24"/>
      <w:lang w:val="en-US" w:eastAsia="en-US" w:bidi="ar-SA"/>
    </w:rPr>
  </w:style>
  <w:style w:type="paragraph" w:customStyle="1" w:styleId="Heading1208">
    <w:name w:val="Heading 1_208"/>
    <w:basedOn w:val="Normal"/>
    <w:next w:val="Normal2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0">
    <w:name w:val="Normal_210"/>
    <w:qFormat/>
    <w:rPr>
      <w:sz w:val="24"/>
      <w:szCs w:val="24"/>
      <w:lang w:val="en-US" w:eastAsia="en-US" w:bidi="ar-SA"/>
    </w:rPr>
  </w:style>
  <w:style w:type="paragraph" w:customStyle="1" w:styleId="Heading1209">
    <w:name w:val="Heading 1_209"/>
    <w:basedOn w:val="Normal"/>
    <w:next w:val="Normal2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1">
    <w:name w:val="Normal_211"/>
    <w:qFormat/>
    <w:rPr>
      <w:sz w:val="24"/>
      <w:szCs w:val="24"/>
      <w:lang w:val="en-US" w:eastAsia="en-US" w:bidi="ar-SA"/>
    </w:rPr>
  </w:style>
  <w:style w:type="paragraph" w:customStyle="1" w:styleId="Heading1210">
    <w:name w:val="Heading 1_210"/>
    <w:basedOn w:val="Normal"/>
    <w:next w:val="Normal2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2">
    <w:name w:val="Normal_212"/>
    <w:qFormat/>
    <w:rPr>
      <w:sz w:val="24"/>
      <w:szCs w:val="24"/>
      <w:lang w:val="en-US" w:eastAsia="en-US" w:bidi="ar-SA"/>
    </w:rPr>
  </w:style>
  <w:style w:type="paragraph" w:customStyle="1" w:styleId="Heading1211">
    <w:name w:val="Heading 1_211"/>
    <w:basedOn w:val="Normal"/>
    <w:next w:val="Normal2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3">
    <w:name w:val="Normal_213"/>
    <w:qFormat/>
    <w:rPr>
      <w:sz w:val="24"/>
      <w:szCs w:val="24"/>
      <w:lang w:val="en-US" w:eastAsia="en-US" w:bidi="ar-SA"/>
    </w:rPr>
  </w:style>
  <w:style w:type="paragraph" w:customStyle="1" w:styleId="Heading1212">
    <w:name w:val="Heading 1_212"/>
    <w:basedOn w:val="Normal"/>
    <w:next w:val="Normal2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4">
    <w:name w:val="Normal_214"/>
    <w:qFormat/>
    <w:rPr>
      <w:sz w:val="24"/>
      <w:szCs w:val="24"/>
      <w:lang w:val="en-US" w:eastAsia="en-US" w:bidi="ar-SA"/>
    </w:rPr>
  </w:style>
  <w:style w:type="paragraph" w:customStyle="1" w:styleId="Heading1213">
    <w:name w:val="Heading 1_213"/>
    <w:basedOn w:val="Normal"/>
    <w:next w:val="Normal2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5">
    <w:name w:val="Normal_215"/>
    <w:qFormat/>
    <w:rPr>
      <w:sz w:val="24"/>
      <w:szCs w:val="24"/>
      <w:lang w:val="en-US" w:eastAsia="en-US" w:bidi="ar-SA"/>
    </w:rPr>
  </w:style>
  <w:style w:type="paragraph" w:customStyle="1" w:styleId="Heading1214">
    <w:name w:val="Heading 1_214"/>
    <w:basedOn w:val="Normal"/>
    <w:next w:val="Normal2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6">
    <w:name w:val="Normal_216"/>
    <w:qFormat/>
    <w:rPr>
      <w:sz w:val="24"/>
      <w:szCs w:val="24"/>
      <w:lang w:val="en-US" w:eastAsia="en-US" w:bidi="ar-SA"/>
    </w:rPr>
  </w:style>
  <w:style w:type="paragraph" w:customStyle="1" w:styleId="Heading1215">
    <w:name w:val="Heading 1_215"/>
    <w:basedOn w:val="Normal"/>
    <w:next w:val="Normal2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7">
    <w:name w:val="Normal_217"/>
    <w:qFormat/>
    <w:rPr>
      <w:sz w:val="24"/>
      <w:szCs w:val="24"/>
      <w:lang w:val="en-US" w:eastAsia="en-US" w:bidi="ar-SA"/>
    </w:rPr>
  </w:style>
  <w:style w:type="paragraph" w:customStyle="1" w:styleId="Heading1216">
    <w:name w:val="Heading 1_216"/>
    <w:basedOn w:val="Normal"/>
    <w:next w:val="Normal2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8">
    <w:name w:val="Normal_218"/>
    <w:qFormat/>
    <w:rPr>
      <w:sz w:val="24"/>
      <w:szCs w:val="24"/>
      <w:lang w:val="en-US" w:eastAsia="en-US" w:bidi="ar-SA"/>
    </w:rPr>
  </w:style>
  <w:style w:type="paragraph" w:customStyle="1" w:styleId="Heading1217">
    <w:name w:val="Heading 1_217"/>
    <w:basedOn w:val="Normal"/>
    <w:next w:val="Normal2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9">
    <w:name w:val="Normal_219"/>
    <w:qFormat/>
    <w:rPr>
      <w:sz w:val="24"/>
      <w:szCs w:val="24"/>
      <w:lang w:val="en-US" w:eastAsia="en-US" w:bidi="ar-SA"/>
    </w:rPr>
  </w:style>
  <w:style w:type="paragraph" w:customStyle="1" w:styleId="Heading1218">
    <w:name w:val="Heading 1_218"/>
    <w:basedOn w:val="Normal"/>
    <w:next w:val="Normal2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0">
    <w:name w:val="Normal_220"/>
    <w:qFormat/>
    <w:rPr>
      <w:sz w:val="24"/>
      <w:szCs w:val="24"/>
      <w:lang w:val="en-US" w:eastAsia="en-US" w:bidi="ar-SA"/>
    </w:rPr>
  </w:style>
  <w:style w:type="paragraph" w:customStyle="1" w:styleId="Heading1219">
    <w:name w:val="Heading 1_219"/>
    <w:basedOn w:val="Normal"/>
    <w:next w:val="Normal2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1">
    <w:name w:val="Normal_221"/>
    <w:qFormat/>
    <w:rPr>
      <w:sz w:val="24"/>
      <w:szCs w:val="24"/>
      <w:lang w:val="en-US" w:eastAsia="en-US" w:bidi="ar-SA"/>
    </w:rPr>
  </w:style>
  <w:style w:type="paragraph" w:customStyle="1" w:styleId="Heading1220">
    <w:name w:val="Heading 1_220"/>
    <w:basedOn w:val="Normal"/>
    <w:next w:val="Normal2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2">
    <w:name w:val="Normal_222"/>
    <w:qFormat/>
    <w:rPr>
      <w:sz w:val="24"/>
      <w:szCs w:val="24"/>
      <w:lang w:val="en-US" w:eastAsia="en-US" w:bidi="ar-SA"/>
    </w:rPr>
  </w:style>
  <w:style w:type="paragraph" w:customStyle="1" w:styleId="Heading1221">
    <w:name w:val="Heading 1_221"/>
    <w:basedOn w:val="Normal"/>
    <w:next w:val="Normal2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3">
    <w:name w:val="Normal_223"/>
    <w:qFormat/>
    <w:rPr>
      <w:sz w:val="24"/>
      <w:szCs w:val="24"/>
      <w:lang w:val="en-US" w:eastAsia="en-US" w:bidi="ar-SA"/>
    </w:rPr>
  </w:style>
  <w:style w:type="paragraph" w:customStyle="1" w:styleId="Heading1222">
    <w:name w:val="Heading 1_222"/>
    <w:basedOn w:val="Normal"/>
    <w:next w:val="Normal2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4">
    <w:name w:val="Normal_224"/>
    <w:qFormat/>
    <w:rPr>
      <w:sz w:val="24"/>
      <w:szCs w:val="24"/>
      <w:lang w:val="en-US" w:eastAsia="en-US" w:bidi="ar-SA"/>
    </w:rPr>
  </w:style>
  <w:style w:type="paragraph" w:customStyle="1" w:styleId="Heading1223">
    <w:name w:val="Heading 1_223"/>
    <w:basedOn w:val="Normal"/>
    <w:next w:val="Normal2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5">
    <w:name w:val="Normal_225"/>
    <w:qFormat/>
    <w:rPr>
      <w:sz w:val="24"/>
      <w:szCs w:val="24"/>
      <w:lang w:val="en-US" w:eastAsia="en-US" w:bidi="ar-SA"/>
    </w:rPr>
  </w:style>
  <w:style w:type="paragraph" w:customStyle="1" w:styleId="Heading1224">
    <w:name w:val="Heading 1_224"/>
    <w:basedOn w:val="Normal"/>
    <w:next w:val="Normal2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6">
    <w:name w:val="Normal_226"/>
    <w:qFormat/>
    <w:rPr>
      <w:sz w:val="24"/>
      <w:szCs w:val="24"/>
      <w:lang w:val="en-US" w:eastAsia="en-US" w:bidi="ar-SA"/>
    </w:rPr>
  </w:style>
  <w:style w:type="paragraph" w:customStyle="1" w:styleId="Heading1225">
    <w:name w:val="Heading 1_225"/>
    <w:basedOn w:val="Normal"/>
    <w:next w:val="Normal2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7">
    <w:name w:val="Normal_227"/>
    <w:qFormat/>
    <w:rPr>
      <w:sz w:val="24"/>
      <w:szCs w:val="24"/>
      <w:lang w:val="en-US" w:eastAsia="en-US" w:bidi="ar-SA"/>
    </w:rPr>
  </w:style>
  <w:style w:type="paragraph" w:customStyle="1" w:styleId="Heading1226">
    <w:name w:val="Heading 1_226"/>
    <w:basedOn w:val="Normal"/>
    <w:next w:val="Normal2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8">
    <w:name w:val="Normal_228"/>
    <w:qFormat/>
    <w:rPr>
      <w:sz w:val="24"/>
      <w:szCs w:val="24"/>
      <w:lang w:val="en-US" w:eastAsia="en-US" w:bidi="ar-SA"/>
    </w:rPr>
  </w:style>
  <w:style w:type="paragraph" w:customStyle="1" w:styleId="Heading1227">
    <w:name w:val="Heading 1_227"/>
    <w:basedOn w:val="Normal"/>
    <w:next w:val="Normal2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9">
    <w:name w:val="Normal_229"/>
    <w:qFormat/>
    <w:rPr>
      <w:sz w:val="24"/>
      <w:szCs w:val="24"/>
      <w:lang w:val="en-US" w:eastAsia="en-US" w:bidi="ar-SA"/>
    </w:rPr>
  </w:style>
  <w:style w:type="paragraph" w:customStyle="1" w:styleId="Heading1228">
    <w:name w:val="Heading 1_228"/>
    <w:basedOn w:val="Normal"/>
    <w:next w:val="Normal2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0">
    <w:name w:val="Normal_230"/>
    <w:qFormat/>
    <w:rPr>
      <w:sz w:val="24"/>
      <w:szCs w:val="24"/>
      <w:lang w:val="en-US" w:eastAsia="en-US" w:bidi="ar-SA"/>
    </w:rPr>
  </w:style>
  <w:style w:type="paragraph" w:customStyle="1" w:styleId="Heading1229">
    <w:name w:val="Heading 1_229"/>
    <w:basedOn w:val="Normal"/>
    <w:next w:val="Normal2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1">
    <w:name w:val="Normal_231"/>
    <w:qFormat/>
    <w:rPr>
      <w:sz w:val="24"/>
      <w:szCs w:val="24"/>
      <w:lang w:val="en-US" w:eastAsia="en-US" w:bidi="ar-SA"/>
    </w:rPr>
  </w:style>
  <w:style w:type="paragraph" w:customStyle="1" w:styleId="Heading1230">
    <w:name w:val="Heading 1_230"/>
    <w:basedOn w:val="Normal"/>
    <w:next w:val="Normal2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2">
    <w:name w:val="Normal_232"/>
    <w:qFormat/>
    <w:rPr>
      <w:sz w:val="24"/>
      <w:szCs w:val="24"/>
      <w:lang w:val="en-US" w:eastAsia="en-US" w:bidi="ar-SA"/>
    </w:rPr>
  </w:style>
  <w:style w:type="paragraph" w:customStyle="1" w:styleId="Heading1231">
    <w:name w:val="Heading 1_231"/>
    <w:basedOn w:val="Normal"/>
    <w:next w:val="Normal2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3">
    <w:name w:val="Normal_233"/>
    <w:qFormat/>
    <w:rPr>
      <w:sz w:val="24"/>
      <w:szCs w:val="24"/>
      <w:lang w:val="en-US" w:eastAsia="en-US" w:bidi="ar-SA"/>
    </w:rPr>
  </w:style>
  <w:style w:type="paragraph" w:customStyle="1" w:styleId="Heading1232">
    <w:name w:val="Heading 1_232"/>
    <w:basedOn w:val="Normal"/>
    <w:next w:val="Normal2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4">
    <w:name w:val="Normal_234"/>
    <w:qFormat/>
    <w:rPr>
      <w:sz w:val="24"/>
      <w:szCs w:val="24"/>
      <w:lang w:val="en-US" w:eastAsia="en-US" w:bidi="ar-SA"/>
    </w:rPr>
  </w:style>
  <w:style w:type="paragraph" w:customStyle="1" w:styleId="Heading1233">
    <w:name w:val="Heading 1_233"/>
    <w:basedOn w:val="Normal"/>
    <w:next w:val="Normal2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5">
    <w:name w:val="Normal_235"/>
    <w:qFormat/>
    <w:rPr>
      <w:sz w:val="24"/>
      <w:szCs w:val="24"/>
      <w:lang w:val="en-US" w:eastAsia="en-US" w:bidi="ar-SA"/>
    </w:rPr>
  </w:style>
  <w:style w:type="paragraph" w:customStyle="1" w:styleId="Heading1234">
    <w:name w:val="Heading 1_234"/>
    <w:basedOn w:val="Normal"/>
    <w:next w:val="Normal2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6">
    <w:name w:val="Normal_236"/>
    <w:qFormat/>
    <w:rPr>
      <w:sz w:val="24"/>
      <w:szCs w:val="24"/>
      <w:lang w:val="en-US" w:eastAsia="en-US" w:bidi="ar-SA"/>
    </w:rPr>
  </w:style>
  <w:style w:type="paragraph" w:customStyle="1" w:styleId="Heading1235">
    <w:name w:val="Heading 1_235"/>
    <w:basedOn w:val="Normal"/>
    <w:next w:val="Normal2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7">
    <w:name w:val="Normal_237"/>
    <w:qFormat/>
    <w:rPr>
      <w:sz w:val="24"/>
      <w:szCs w:val="24"/>
      <w:lang w:val="en-US" w:eastAsia="en-US" w:bidi="ar-SA"/>
    </w:rPr>
  </w:style>
  <w:style w:type="paragraph" w:customStyle="1" w:styleId="Heading1236">
    <w:name w:val="Heading 1_236"/>
    <w:basedOn w:val="Normal"/>
    <w:next w:val="Normal2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8">
    <w:name w:val="Normal_238"/>
    <w:qFormat/>
    <w:rPr>
      <w:sz w:val="24"/>
      <w:szCs w:val="24"/>
      <w:lang w:val="en-US" w:eastAsia="en-US" w:bidi="ar-SA"/>
    </w:rPr>
  </w:style>
  <w:style w:type="paragraph" w:customStyle="1" w:styleId="Heading1237">
    <w:name w:val="Heading 1_237"/>
    <w:basedOn w:val="Normal"/>
    <w:next w:val="Normal2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9">
    <w:name w:val="Normal_239"/>
    <w:qFormat/>
    <w:rPr>
      <w:sz w:val="24"/>
      <w:szCs w:val="24"/>
      <w:lang w:val="en-US" w:eastAsia="en-US" w:bidi="ar-SA"/>
    </w:rPr>
  </w:style>
  <w:style w:type="paragraph" w:customStyle="1" w:styleId="Heading1238">
    <w:name w:val="Heading 1_238"/>
    <w:basedOn w:val="Normal"/>
    <w:next w:val="Normal2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0">
    <w:name w:val="Normal_240"/>
    <w:qFormat/>
    <w:rPr>
      <w:sz w:val="24"/>
      <w:szCs w:val="24"/>
      <w:lang w:val="en-US" w:eastAsia="en-US" w:bidi="ar-SA"/>
    </w:rPr>
  </w:style>
  <w:style w:type="paragraph" w:customStyle="1" w:styleId="Heading1239">
    <w:name w:val="Heading 1_239"/>
    <w:basedOn w:val="Normal"/>
    <w:next w:val="Normal2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1">
    <w:name w:val="Normal_241"/>
    <w:qFormat/>
    <w:rPr>
      <w:sz w:val="24"/>
      <w:szCs w:val="24"/>
      <w:lang w:val="en-US" w:eastAsia="en-US" w:bidi="ar-SA"/>
    </w:rPr>
  </w:style>
  <w:style w:type="paragraph" w:customStyle="1" w:styleId="Heading1240">
    <w:name w:val="Heading 1_240"/>
    <w:basedOn w:val="Normal"/>
    <w:next w:val="Normal2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2">
    <w:name w:val="Normal_242"/>
    <w:qFormat/>
    <w:rPr>
      <w:sz w:val="24"/>
      <w:szCs w:val="24"/>
      <w:lang w:val="en-US" w:eastAsia="en-US" w:bidi="ar-SA"/>
    </w:rPr>
  </w:style>
  <w:style w:type="paragraph" w:customStyle="1" w:styleId="Heading1241">
    <w:name w:val="Heading 1_241"/>
    <w:basedOn w:val="Normal"/>
    <w:next w:val="Normal2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3">
    <w:name w:val="Normal_243"/>
    <w:qFormat/>
    <w:rPr>
      <w:sz w:val="24"/>
      <w:szCs w:val="24"/>
      <w:lang w:val="en-US" w:eastAsia="en-US" w:bidi="ar-SA"/>
    </w:rPr>
  </w:style>
  <w:style w:type="paragraph" w:customStyle="1" w:styleId="Heading1242">
    <w:name w:val="Heading 1_242"/>
    <w:basedOn w:val="Normal"/>
    <w:next w:val="Normal2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4">
    <w:name w:val="Normal_244"/>
    <w:qFormat/>
    <w:rPr>
      <w:sz w:val="24"/>
      <w:szCs w:val="24"/>
      <w:lang w:val="en-US" w:eastAsia="en-US" w:bidi="ar-SA"/>
    </w:rPr>
  </w:style>
  <w:style w:type="paragraph" w:customStyle="1" w:styleId="Heading1243">
    <w:name w:val="Heading 1_243"/>
    <w:basedOn w:val="Normal"/>
    <w:next w:val="Normal2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5">
    <w:name w:val="Normal_245"/>
    <w:qFormat/>
    <w:rPr>
      <w:sz w:val="24"/>
      <w:szCs w:val="24"/>
      <w:lang w:val="en-US" w:eastAsia="en-US" w:bidi="ar-SA"/>
    </w:rPr>
  </w:style>
  <w:style w:type="paragraph" w:customStyle="1" w:styleId="Heading1244">
    <w:name w:val="Heading 1_244"/>
    <w:basedOn w:val="Normal"/>
    <w:next w:val="Normal2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6">
    <w:name w:val="Normal_246"/>
    <w:qFormat/>
    <w:rPr>
      <w:sz w:val="24"/>
      <w:szCs w:val="24"/>
      <w:lang w:val="en-US" w:eastAsia="en-US" w:bidi="ar-SA"/>
    </w:rPr>
  </w:style>
  <w:style w:type="paragraph" w:customStyle="1" w:styleId="Heading1245">
    <w:name w:val="Heading 1_245"/>
    <w:basedOn w:val="Normal"/>
    <w:next w:val="Normal2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7">
    <w:name w:val="Normal_247"/>
    <w:qFormat/>
    <w:rPr>
      <w:sz w:val="24"/>
      <w:szCs w:val="24"/>
      <w:lang w:val="en-US" w:eastAsia="en-US" w:bidi="ar-SA"/>
    </w:rPr>
  </w:style>
  <w:style w:type="paragraph" w:customStyle="1" w:styleId="Heading1246">
    <w:name w:val="Heading 1_246"/>
    <w:basedOn w:val="Normal"/>
    <w:next w:val="Normal2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8">
    <w:name w:val="Normal_248"/>
    <w:qFormat/>
    <w:rPr>
      <w:sz w:val="24"/>
      <w:szCs w:val="24"/>
      <w:lang w:val="en-US" w:eastAsia="en-US" w:bidi="ar-SA"/>
    </w:rPr>
  </w:style>
  <w:style w:type="paragraph" w:customStyle="1" w:styleId="Heading1247">
    <w:name w:val="Heading 1_247"/>
    <w:basedOn w:val="Normal"/>
    <w:next w:val="Normal2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9">
    <w:name w:val="Normal_249"/>
    <w:qFormat/>
    <w:rPr>
      <w:sz w:val="24"/>
      <w:szCs w:val="24"/>
      <w:lang w:val="en-US" w:eastAsia="en-US" w:bidi="ar-SA"/>
    </w:rPr>
  </w:style>
  <w:style w:type="paragraph" w:customStyle="1" w:styleId="Heading1248">
    <w:name w:val="Heading 1_248"/>
    <w:basedOn w:val="Normal"/>
    <w:next w:val="Normal2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0">
    <w:name w:val="Normal_250"/>
    <w:qFormat/>
    <w:rPr>
      <w:sz w:val="24"/>
      <w:szCs w:val="24"/>
      <w:lang w:val="en-US" w:eastAsia="en-US" w:bidi="ar-SA"/>
    </w:rPr>
  </w:style>
  <w:style w:type="paragraph" w:customStyle="1" w:styleId="Heading1249">
    <w:name w:val="Heading 1_249"/>
    <w:basedOn w:val="Normal"/>
    <w:next w:val="Normal2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1">
    <w:name w:val="Normal_251"/>
    <w:qFormat/>
    <w:rPr>
      <w:sz w:val="24"/>
      <w:szCs w:val="24"/>
      <w:lang w:val="en-US" w:eastAsia="en-US" w:bidi="ar-SA"/>
    </w:rPr>
  </w:style>
  <w:style w:type="paragraph" w:customStyle="1" w:styleId="Heading1250">
    <w:name w:val="Heading 1_250"/>
    <w:basedOn w:val="Normal"/>
    <w:next w:val="Normal2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2">
    <w:name w:val="Normal_252"/>
    <w:qFormat/>
    <w:rPr>
      <w:sz w:val="24"/>
      <w:szCs w:val="24"/>
      <w:lang w:val="en-US" w:eastAsia="en-US" w:bidi="ar-SA"/>
    </w:rPr>
  </w:style>
  <w:style w:type="paragraph" w:customStyle="1" w:styleId="Heading1251">
    <w:name w:val="Heading 1_251"/>
    <w:basedOn w:val="Normal"/>
    <w:next w:val="Normal2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3">
    <w:name w:val="Normal_253"/>
    <w:qFormat/>
    <w:rPr>
      <w:sz w:val="24"/>
      <w:szCs w:val="24"/>
      <w:lang w:val="en-US" w:eastAsia="en-US" w:bidi="ar-SA"/>
    </w:rPr>
  </w:style>
  <w:style w:type="paragraph" w:customStyle="1" w:styleId="Heading1252">
    <w:name w:val="Heading 1_252"/>
    <w:basedOn w:val="Normal"/>
    <w:next w:val="Normal2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4">
    <w:name w:val="Normal_254"/>
    <w:qFormat/>
    <w:rPr>
      <w:sz w:val="24"/>
      <w:szCs w:val="24"/>
      <w:lang w:val="en-US" w:eastAsia="en-US" w:bidi="ar-SA"/>
    </w:rPr>
  </w:style>
  <w:style w:type="paragraph" w:customStyle="1" w:styleId="Heading1253">
    <w:name w:val="Heading 1_253"/>
    <w:basedOn w:val="Normal"/>
    <w:next w:val="Normal2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5">
    <w:name w:val="Normal_255"/>
    <w:qFormat/>
    <w:rPr>
      <w:sz w:val="24"/>
      <w:szCs w:val="24"/>
      <w:lang w:val="en-US" w:eastAsia="en-US" w:bidi="ar-SA"/>
    </w:rPr>
  </w:style>
  <w:style w:type="paragraph" w:customStyle="1" w:styleId="Heading1254">
    <w:name w:val="Heading 1_254"/>
    <w:basedOn w:val="Normal"/>
    <w:next w:val="Normal2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6">
    <w:name w:val="Normal_256"/>
    <w:qFormat/>
    <w:rPr>
      <w:sz w:val="24"/>
      <w:szCs w:val="24"/>
      <w:lang w:val="en-US" w:eastAsia="en-US" w:bidi="ar-SA"/>
    </w:rPr>
  </w:style>
  <w:style w:type="paragraph" w:customStyle="1" w:styleId="Heading1255">
    <w:name w:val="Heading 1_255"/>
    <w:basedOn w:val="Normal"/>
    <w:next w:val="Normal2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7">
    <w:name w:val="Normal_257"/>
    <w:qFormat/>
    <w:rPr>
      <w:sz w:val="24"/>
      <w:szCs w:val="24"/>
      <w:lang w:val="en-US" w:eastAsia="en-US" w:bidi="ar-SA"/>
    </w:rPr>
  </w:style>
  <w:style w:type="paragraph" w:customStyle="1" w:styleId="Heading1256">
    <w:name w:val="Heading 1_256"/>
    <w:basedOn w:val="Normal"/>
    <w:next w:val="Normal2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8">
    <w:name w:val="Normal_258"/>
    <w:qFormat/>
    <w:rPr>
      <w:sz w:val="24"/>
      <w:szCs w:val="24"/>
      <w:lang w:val="en-US" w:eastAsia="en-US" w:bidi="ar-SA"/>
    </w:rPr>
  </w:style>
  <w:style w:type="paragraph" w:customStyle="1" w:styleId="Heading1257">
    <w:name w:val="Heading 1_257"/>
    <w:basedOn w:val="Normal"/>
    <w:next w:val="Normal2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9">
    <w:name w:val="Normal_259"/>
    <w:qFormat/>
    <w:rPr>
      <w:sz w:val="24"/>
      <w:szCs w:val="24"/>
      <w:lang w:val="en-US" w:eastAsia="en-US" w:bidi="ar-SA"/>
    </w:rPr>
  </w:style>
  <w:style w:type="paragraph" w:customStyle="1" w:styleId="Heading1258">
    <w:name w:val="Heading 1_258"/>
    <w:basedOn w:val="Normal"/>
    <w:next w:val="Normal2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0">
    <w:name w:val="Normal_260"/>
    <w:qFormat/>
    <w:rPr>
      <w:sz w:val="24"/>
      <w:szCs w:val="24"/>
      <w:lang w:val="en-US" w:eastAsia="en-US" w:bidi="ar-SA"/>
    </w:rPr>
  </w:style>
  <w:style w:type="paragraph" w:customStyle="1" w:styleId="Heading1259">
    <w:name w:val="Heading 1_259"/>
    <w:basedOn w:val="Normal"/>
    <w:next w:val="Normal2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1">
    <w:name w:val="Normal_261"/>
    <w:qFormat/>
    <w:rPr>
      <w:sz w:val="24"/>
      <w:szCs w:val="24"/>
      <w:lang w:val="en-US" w:eastAsia="en-US" w:bidi="ar-SA"/>
    </w:rPr>
  </w:style>
  <w:style w:type="paragraph" w:customStyle="1" w:styleId="Heading1260">
    <w:name w:val="Heading 1_260"/>
    <w:basedOn w:val="Normal"/>
    <w:next w:val="Normal2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2">
    <w:name w:val="Normal_262"/>
    <w:qFormat/>
    <w:rPr>
      <w:sz w:val="24"/>
      <w:szCs w:val="24"/>
      <w:lang w:val="en-US" w:eastAsia="en-US" w:bidi="ar-SA"/>
    </w:rPr>
  </w:style>
  <w:style w:type="paragraph" w:customStyle="1" w:styleId="Heading1261">
    <w:name w:val="Heading 1_261"/>
    <w:basedOn w:val="Normal"/>
    <w:next w:val="Normal2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3">
    <w:name w:val="Normal_263"/>
    <w:qFormat/>
    <w:rPr>
      <w:sz w:val="24"/>
      <w:szCs w:val="24"/>
      <w:lang w:val="en-US" w:eastAsia="en-US" w:bidi="ar-SA"/>
    </w:rPr>
  </w:style>
  <w:style w:type="paragraph" w:customStyle="1" w:styleId="Heading1262">
    <w:name w:val="Heading 1_262"/>
    <w:basedOn w:val="Normal"/>
    <w:next w:val="Normal2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4">
    <w:name w:val="Normal_264"/>
    <w:qFormat/>
    <w:rPr>
      <w:sz w:val="24"/>
      <w:szCs w:val="24"/>
      <w:lang w:val="en-US" w:eastAsia="en-US" w:bidi="ar-SA"/>
    </w:rPr>
  </w:style>
  <w:style w:type="paragraph" w:customStyle="1" w:styleId="Heading1263">
    <w:name w:val="Heading 1_263"/>
    <w:basedOn w:val="Normal"/>
    <w:next w:val="Normal2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5">
    <w:name w:val="Normal_265"/>
    <w:qFormat/>
    <w:rPr>
      <w:sz w:val="24"/>
      <w:szCs w:val="24"/>
      <w:lang w:val="en-US" w:eastAsia="en-US" w:bidi="ar-SA"/>
    </w:rPr>
  </w:style>
  <w:style w:type="paragraph" w:customStyle="1" w:styleId="Heading1264">
    <w:name w:val="Heading 1_264"/>
    <w:basedOn w:val="Normal"/>
    <w:next w:val="Normal2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6">
    <w:name w:val="Normal_266"/>
    <w:qFormat/>
    <w:rPr>
      <w:sz w:val="24"/>
      <w:szCs w:val="24"/>
      <w:lang w:val="en-US" w:eastAsia="en-US" w:bidi="ar-SA"/>
    </w:rPr>
  </w:style>
  <w:style w:type="paragraph" w:customStyle="1" w:styleId="Heading1265">
    <w:name w:val="Heading 1_265"/>
    <w:basedOn w:val="Normal"/>
    <w:next w:val="Normal2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7">
    <w:name w:val="Normal_267"/>
    <w:qFormat/>
    <w:rPr>
      <w:sz w:val="24"/>
      <w:szCs w:val="24"/>
      <w:lang w:val="en-US" w:eastAsia="en-US" w:bidi="ar-SA"/>
    </w:rPr>
  </w:style>
  <w:style w:type="paragraph" w:customStyle="1" w:styleId="Heading1266">
    <w:name w:val="Heading 1_266"/>
    <w:basedOn w:val="Normal"/>
    <w:next w:val="Normal2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8">
    <w:name w:val="Normal_268"/>
    <w:qFormat/>
    <w:rPr>
      <w:sz w:val="24"/>
      <w:szCs w:val="24"/>
      <w:lang w:val="en-US" w:eastAsia="en-US" w:bidi="ar-SA"/>
    </w:rPr>
  </w:style>
  <w:style w:type="paragraph" w:customStyle="1" w:styleId="Heading1267">
    <w:name w:val="Heading 1_267"/>
    <w:basedOn w:val="Normal"/>
    <w:next w:val="Normal2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9">
    <w:name w:val="Normal_269"/>
    <w:qFormat/>
    <w:rPr>
      <w:sz w:val="24"/>
      <w:szCs w:val="24"/>
      <w:lang w:val="en-US" w:eastAsia="en-US" w:bidi="ar-SA"/>
    </w:rPr>
  </w:style>
  <w:style w:type="paragraph" w:customStyle="1" w:styleId="Heading1268">
    <w:name w:val="Heading 1_268"/>
    <w:basedOn w:val="Normal"/>
    <w:next w:val="Normal2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0">
    <w:name w:val="Normal_270"/>
    <w:qFormat/>
    <w:rPr>
      <w:sz w:val="24"/>
      <w:szCs w:val="24"/>
      <w:lang w:val="en-US" w:eastAsia="en-US" w:bidi="ar-SA"/>
    </w:rPr>
  </w:style>
  <w:style w:type="paragraph" w:customStyle="1" w:styleId="Heading1269">
    <w:name w:val="Heading 1_269"/>
    <w:basedOn w:val="Normal"/>
    <w:next w:val="Normal2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1">
    <w:name w:val="Normal_271"/>
    <w:qFormat/>
    <w:rPr>
      <w:sz w:val="24"/>
      <w:szCs w:val="24"/>
      <w:lang w:val="en-US" w:eastAsia="en-US" w:bidi="ar-SA"/>
    </w:rPr>
  </w:style>
  <w:style w:type="paragraph" w:customStyle="1" w:styleId="Heading1270">
    <w:name w:val="Heading 1_270"/>
    <w:basedOn w:val="Normal"/>
    <w:next w:val="Normal2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2">
    <w:name w:val="Normal_272"/>
    <w:qFormat/>
    <w:rPr>
      <w:sz w:val="24"/>
      <w:szCs w:val="24"/>
      <w:lang w:val="en-US" w:eastAsia="en-US" w:bidi="ar-SA"/>
    </w:rPr>
  </w:style>
  <w:style w:type="paragraph" w:customStyle="1" w:styleId="Heading1271">
    <w:name w:val="Heading 1_271"/>
    <w:basedOn w:val="Normal"/>
    <w:next w:val="Normal2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3">
    <w:name w:val="Normal_273"/>
    <w:qFormat/>
    <w:rPr>
      <w:sz w:val="24"/>
      <w:szCs w:val="24"/>
      <w:lang w:val="en-US" w:eastAsia="en-US" w:bidi="ar-SA"/>
    </w:rPr>
  </w:style>
  <w:style w:type="paragraph" w:customStyle="1" w:styleId="Heading1272">
    <w:name w:val="Heading 1_272"/>
    <w:basedOn w:val="Normal"/>
    <w:next w:val="Normal2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4">
    <w:name w:val="Normal_274"/>
    <w:qFormat/>
    <w:rPr>
      <w:sz w:val="24"/>
      <w:szCs w:val="24"/>
      <w:lang w:val="en-US" w:eastAsia="en-US" w:bidi="ar-SA"/>
    </w:rPr>
  </w:style>
  <w:style w:type="paragraph" w:customStyle="1" w:styleId="Heading1273">
    <w:name w:val="Heading 1_273"/>
    <w:basedOn w:val="Normal"/>
    <w:next w:val="Normal2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5">
    <w:name w:val="Normal_275"/>
    <w:qFormat/>
    <w:rPr>
      <w:sz w:val="24"/>
      <w:szCs w:val="24"/>
      <w:lang w:val="en-US" w:eastAsia="en-US" w:bidi="ar-SA"/>
    </w:rPr>
  </w:style>
  <w:style w:type="paragraph" w:customStyle="1" w:styleId="Heading1274">
    <w:name w:val="Heading 1_274"/>
    <w:basedOn w:val="Normal"/>
    <w:next w:val="Normal2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6">
    <w:name w:val="Normal_276"/>
    <w:qFormat/>
    <w:rPr>
      <w:sz w:val="24"/>
      <w:szCs w:val="24"/>
      <w:lang w:val="en-US" w:eastAsia="en-US" w:bidi="ar-SA"/>
    </w:rPr>
  </w:style>
  <w:style w:type="paragraph" w:customStyle="1" w:styleId="Heading1275">
    <w:name w:val="Heading 1_275"/>
    <w:basedOn w:val="Normal"/>
    <w:next w:val="Normal2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7">
    <w:name w:val="Normal_277"/>
    <w:qFormat/>
    <w:rPr>
      <w:sz w:val="24"/>
      <w:szCs w:val="24"/>
      <w:lang w:val="en-US" w:eastAsia="en-US" w:bidi="ar-SA"/>
    </w:rPr>
  </w:style>
  <w:style w:type="paragraph" w:customStyle="1" w:styleId="Heading1276">
    <w:name w:val="Heading 1_276"/>
    <w:basedOn w:val="Normal"/>
    <w:next w:val="Normal2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8">
    <w:name w:val="Normal_278"/>
    <w:qFormat/>
    <w:rPr>
      <w:sz w:val="24"/>
      <w:szCs w:val="24"/>
      <w:lang w:val="en-US" w:eastAsia="en-US" w:bidi="ar-SA"/>
    </w:rPr>
  </w:style>
  <w:style w:type="paragraph" w:customStyle="1" w:styleId="Heading1277">
    <w:name w:val="Heading 1_277"/>
    <w:basedOn w:val="Normal"/>
    <w:next w:val="Normal2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9">
    <w:name w:val="Normal_279"/>
    <w:qFormat/>
    <w:rPr>
      <w:sz w:val="24"/>
      <w:szCs w:val="24"/>
      <w:lang w:val="en-US" w:eastAsia="en-US" w:bidi="ar-SA"/>
    </w:rPr>
  </w:style>
  <w:style w:type="paragraph" w:customStyle="1" w:styleId="Heading1278">
    <w:name w:val="Heading 1_278"/>
    <w:basedOn w:val="Normal"/>
    <w:next w:val="Normal2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0">
    <w:name w:val="Normal_280"/>
    <w:qFormat/>
    <w:rPr>
      <w:sz w:val="24"/>
      <w:szCs w:val="24"/>
      <w:lang w:val="en-US" w:eastAsia="en-US" w:bidi="ar-SA"/>
    </w:rPr>
  </w:style>
  <w:style w:type="paragraph" w:customStyle="1" w:styleId="Heading1279">
    <w:name w:val="Heading 1_279"/>
    <w:basedOn w:val="Normal"/>
    <w:next w:val="Normal2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1">
    <w:name w:val="Normal_281"/>
    <w:qFormat/>
    <w:rPr>
      <w:sz w:val="24"/>
      <w:szCs w:val="24"/>
      <w:lang w:val="en-US" w:eastAsia="en-US" w:bidi="ar-SA"/>
    </w:rPr>
  </w:style>
  <w:style w:type="paragraph" w:customStyle="1" w:styleId="Heading1280">
    <w:name w:val="Heading 1_280"/>
    <w:basedOn w:val="Normal"/>
    <w:next w:val="Normal2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2">
    <w:name w:val="Normal_282"/>
    <w:qFormat/>
    <w:rPr>
      <w:sz w:val="24"/>
      <w:szCs w:val="24"/>
      <w:lang w:val="en-US" w:eastAsia="en-US" w:bidi="ar-SA"/>
    </w:rPr>
  </w:style>
  <w:style w:type="paragraph" w:customStyle="1" w:styleId="Heading1281">
    <w:name w:val="Heading 1_281"/>
    <w:basedOn w:val="Normal"/>
    <w:next w:val="Normal2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3">
    <w:name w:val="Normal_283"/>
    <w:qFormat/>
    <w:rPr>
      <w:sz w:val="24"/>
      <w:szCs w:val="24"/>
      <w:lang w:val="en-US" w:eastAsia="en-US" w:bidi="ar-SA"/>
    </w:rPr>
  </w:style>
  <w:style w:type="paragraph" w:customStyle="1" w:styleId="Heading1282">
    <w:name w:val="Heading 1_282"/>
    <w:basedOn w:val="Normal"/>
    <w:next w:val="Normal2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4">
    <w:name w:val="Normal_284"/>
    <w:qFormat/>
    <w:rPr>
      <w:sz w:val="24"/>
      <w:szCs w:val="24"/>
      <w:lang w:val="en-US" w:eastAsia="en-US" w:bidi="ar-SA"/>
    </w:rPr>
  </w:style>
  <w:style w:type="paragraph" w:customStyle="1" w:styleId="Heading1283">
    <w:name w:val="Heading 1_283"/>
    <w:basedOn w:val="Normal"/>
    <w:next w:val="Normal2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5">
    <w:name w:val="Normal_285"/>
    <w:qFormat/>
    <w:rPr>
      <w:sz w:val="24"/>
      <w:szCs w:val="24"/>
      <w:lang w:val="en-US" w:eastAsia="en-US" w:bidi="ar-SA"/>
    </w:rPr>
  </w:style>
  <w:style w:type="paragraph" w:customStyle="1" w:styleId="Heading1284">
    <w:name w:val="Heading 1_284"/>
    <w:basedOn w:val="Normal"/>
    <w:next w:val="Normal2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6">
    <w:name w:val="Normal_286"/>
    <w:qFormat/>
    <w:rPr>
      <w:sz w:val="24"/>
      <w:szCs w:val="24"/>
      <w:lang w:val="en-US" w:eastAsia="en-US" w:bidi="ar-SA"/>
    </w:rPr>
  </w:style>
  <w:style w:type="paragraph" w:customStyle="1" w:styleId="Heading1285">
    <w:name w:val="Heading 1_285"/>
    <w:basedOn w:val="Normal"/>
    <w:next w:val="Normal2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7">
    <w:name w:val="Normal_287"/>
    <w:qFormat/>
    <w:rPr>
      <w:sz w:val="24"/>
      <w:szCs w:val="24"/>
      <w:lang w:val="en-US" w:eastAsia="en-US" w:bidi="ar-SA"/>
    </w:rPr>
  </w:style>
  <w:style w:type="paragraph" w:customStyle="1" w:styleId="Heading1286">
    <w:name w:val="Heading 1_286"/>
    <w:basedOn w:val="Normal"/>
    <w:next w:val="Normal2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8">
    <w:name w:val="Normal_288"/>
    <w:qFormat/>
    <w:rPr>
      <w:sz w:val="24"/>
      <w:szCs w:val="24"/>
      <w:lang w:val="en-US" w:eastAsia="en-US" w:bidi="ar-SA"/>
    </w:rPr>
  </w:style>
  <w:style w:type="paragraph" w:customStyle="1" w:styleId="Heading1287">
    <w:name w:val="Heading 1_287"/>
    <w:basedOn w:val="Normal"/>
    <w:next w:val="Normal2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9">
    <w:name w:val="Normal_289"/>
    <w:qFormat/>
    <w:rPr>
      <w:sz w:val="24"/>
      <w:szCs w:val="24"/>
      <w:lang w:val="en-US" w:eastAsia="en-US" w:bidi="ar-SA"/>
    </w:rPr>
  </w:style>
  <w:style w:type="paragraph" w:customStyle="1" w:styleId="Heading1288">
    <w:name w:val="Heading 1_288"/>
    <w:basedOn w:val="Normal"/>
    <w:next w:val="Normal2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0">
    <w:name w:val="Normal_290"/>
    <w:qFormat/>
    <w:rPr>
      <w:sz w:val="24"/>
      <w:szCs w:val="24"/>
      <w:lang w:val="en-US" w:eastAsia="en-US" w:bidi="ar-SA"/>
    </w:rPr>
  </w:style>
  <w:style w:type="paragraph" w:customStyle="1" w:styleId="Heading1289">
    <w:name w:val="Heading 1_289"/>
    <w:basedOn w:val="Normal"/>
    <w:next w:val="Normal2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1">
    <w:name w:val="Normal_291"/>
    <w:qFormat/>
    <w:rPr>
      <w:sz w:val="24"/>
      <w:szCs w:val="24"/>
      <w:lang w:val="en-US" w:eastAsia="en-US" w:bidi="ar-SA"/>
    </w:rPr>
  </w:style>
  <w:style w:type="paragraph" w:customStyle="1" w:styleId="Heading1290">
    <w:name w:val="Heading 1_290"/>
    <w:basedOn w:val="Normal"/>
    <w:next w:val="Normal2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2">
    <w:name w:val="Normal_292"/>
    <w:qFormat/>
    <w:rPr>
      <w:sz w:val="24"/>
      <w:szCs w:val="24"/>
      <w:lang w:val="en-US" w:eastAsia="en-US" w:bidi="ar-SA"/>
    </w:rPr>
  </w:style>
  <w:style w:type="paragraph" w:customStyle="1" w:styleId="Heading1291">
    <w:name w:val="Heading 1_291"/>
    <w:basedOn w:val="Normal"/>
    <w:next w:val="Normal2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3">
    <w:name w:val="Normal_293"/>
    <w:qFormat/>
    <w:rPr>
      <w:sz w:val="24"/>
      <w:szCs w:val="24"/>
      <w:lang w:val="en-US" w:eastAsia="en-US" w:bidi="ar-SA"/>
    </w:rPr>
  </w:style>
  <w:style w:type="paragraph" w:customStyle="1" w:styleId="Heading1292">
    <w:name w:val="Heading 1_292"/>
    <w:basedOn w:val="Normal"/>
    <w:next w:val="Normal2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4">
    <w:name w:val="Normal_294"/>
    <w:qFormat/>
    <w:rPr>
      <w:sz w:val="24"/>
      <w:szCs w:val="24"/>
      <w:lang w:val="en-US" w:eastAsia="en-US" w:bidi="ar-SA"/>
    </w:rPr>
  </w:style>
  <w:style w:type="paragraph" w:customStyle="1" w:styleId="Heading1293">
    <w:name w:val="Heading 1_293"/>
    <w:basedOn w:val="Normal"/>
    <w:next w:val="Normal2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5">
    <w:name w:val="Normal_295"/>
    <w:qFormat/>
    <w:rPr>
      <w:sz w:val="24"/>
      <w:szCs w:val="24"/>
      <w:lang w:val="en-US" w:eastAsia="en-US" w:bidi="ar-SA"/>
    </w:rPr>
  </w:style>
  <w:style w:type="paragraph" w:customStyle="1" w:styleId="Heading1294">
    <w:name w:val="Heading 1_294"/>
    <w:basedOn w:val="Normal"/>
    <w:next w:val="Normal2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6">
    <w:name w:val="Normal_296"/>
    <w:qFormat/>
    <w:rPr>
      <w:sz w:val="24"/>
      <w:szCs w:val="24"/>
      <w:lang w:val="en-US" w:eastAsia="en-US" w:bidi="ar-SA"/>
    </w:rPr>
  </w:style>
  <w:style w:type="paragraph" w:customStyle="1" w:styleId="Heading1295">
    <w:name w:val="Heading 1_295"/>
    <w:basedOn w:val="Normal"/>
    <w:next w:val="Normal2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7">
    <w:name w:val="Normal_297"/>
    <w:qFormat/>
    <w:rPr>
      <w:sz w:val="24"/>
      <w:szCs w:val="24"/>
      <w:lang w:val="en-US" w:eastAsia="en-US" w:bidi="ar-SA"/>
    </w:rPr>
  </w:style>
  <w:style w:type="paragraph" w:customStyle="1" w:styleId="Heading1296">
    <w:name w:val="Heading 1_296"/>
    <w:basedOn w:val="Normal"/>
    <w:next w:val="Normal2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8">
    <w:name w:val="Normal_298"/>
    <w:qFormat/>
    <w:rPr>
      <w:sz w:val="24"/>
      <w:szCs w:val="24"/>
      <w:lang w:val="en-US" w:eastAsia="en-US" w:bidi="ar-SA"/>
    </w:rPr>
  </w:style>
  <w:style w:type="paragraph" w:customStyle="1" w:styleId="Heading1297">
    <w:name w:val="Heading 1_297"/>
    <w:basedOn w:val="Normal"/>
    <w:next w:val="Normal2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9">
    <w:name w:val="Normal_299"/>
    <w:qFormat/>
    <w:rPr>
      <w:sz w:val="24"/>
      <w:szCs w:val="24"/>
      <w:lang w:val="en-US" w:eastAsia="en-US" w:bidi="ar-SA"/>
    </w:rPr>
  </w:style>
  <w:style w:type="paragraph" w:customStyle="1" w:styleId="Heading1298">
    <w:name w:val="Heading 1_298"/>
    <w:basedOn w:val="Normal"/>
    <w:next w:val="Normal2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0">
    <w:name w:val="Normal_300"/>
    <w:qFormat/>
    <w:rPr>
      <w:sz w:val="24"/>
      <w:szCs w:val="24"/>
      <w:lang w:val="en-US" w:eastAsia="en-US" w:bidi="ar-SA"/>
    </w:rPr>
  </w:style>
  <w:style w:type="paragraph" w:customStyle="1" w:styleId="Heading1299">
    <w:name w:val="Heading 1_299"/>
    <w:basedOn w:val="Normal"/>
    <w:next w:val="Normal3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1">
    <w:name w:val="Normal_301"/>
    <w:qFormat/>
    <w:rPr>
      <w:sz w:val="24"/>
      <w:szCs w:val="24"/>
      <w:lang w:val="en-US" w:eastAsia="en-US" w:bidi="ar-SA"/>
    </w:rPr>
  </w:style>
  <w:style w:type="paragraph" w:customStyle="1" w:styleId="Heading1300">
    <w:name w:val="Heading 1_300"/>
    <w:basedOn w:val="Normal"/>
    <w:next w:val="Normal3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2">
    <w:name w:val="Normal_302"/>
    <w:qFormat/>
    <w:rPr>
      <w:sz w:val="24"/>
      <w:szCs w:val="24"/>
      <w:lang w:val="en-US" w:eastAsia="en-US" w:bidi="ar-SA"/>
    </w:rPr>
  </w:style>
  <w:style w:type="paragraph" w:customStyle="1" w:styleId="Heading1301">
    <w:name w:val="Heading 1_301"/>
    <w:basedOn w:val="Normal"/>
    <w:next w:val="Normal3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3">
    <w:name w:val="Normal_303"/>
    <w:qFormat/>
    <w:rPr>
      <w:sz w:val="24"/>
      <w:szCs w:val="24"/>
      <w:lang w:val="en-US" w:eastAsia="en-US" w:bidi="ar-SA"/>
    </w:rPr>
  </w:style>
  <w:style w:type="paragraph" w:customStyle="1" w:styleId="Heading1302">
    <w:name w:val="Heading 1_302"/>
    <w:basedOn w:val="Normal"/>
    <w:next w:val="Normal3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4">
    <w:name w:val="Normal_304"/>
    <w:qFormat/>
    <w:rPr>
      <w:sz w:val="24"/>
      <w:szCs w:val="24"/>
      <w:lang w:val="en-US" w:eastAsia="en-US" w:bidi="ar-SA"/>
    </w:rPr>
  </w:style>
  <w:style w:type="paragraph" w:customStyle="1" w:styleId="Heading1303">
    <w:name w:val="Heading 1_303"/>
    <w:basedOn w:val="Normal"/>
    <w:next w:val="Normal3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5">
    <w:name w:val="Normal_305"/>
    <w:qFormat/>
    <w:rPr>
      <w:sz w:val="24"/>
      <w:szCs w:val="24"/>
      <w:lang w:val="en-US" w:eastAsia="en-US" w:bidi="ar-SA"/>
    </w:rPr>
  </w:style>
  <w:style w:type="paragraph" w:customStyle="1" w:styleId="Heading1304">
    <w:name w:val="Heading 1_304"/>
    <w:basedOn w:val="Normal"/>
    <w:next w:val="Normal3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6">
    <w:name w:val="Normal_306"/>
    <w:qFormat/>
    <w:rPr>
      <w:sz w:val="24"/>
      <w:szCs w:val="24"/>
      <w:lang w:val="en-US" w:eastAsia="en-US" w:bidi="ar-SA"/>
    </w:rPr>
  </w:style>
  <w:style w:type="paragraph" w:customStyle="1" w:styleId="Heading1305">
    <w:name w:val="Heading 1_305"/>
    <w:basedOn w:val="Normal"/>
    <w:next w:val="Normal3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7">
    <w:name w:val="Normal_307"/>
    <w:qFormat/>
    <w:rPr>
      <w:sz w:val="24"/>
      <w:szCs w:val="24"/>
      <w:lang w:val="en-US" w:eastAsia="en-US" w:bidi="ar-SA"/>
    </w:rPr>
  </w:style>
  <w:style w:type="paragraph" w:customStyle="1" w:styleId="Heading1306">
    <w:name w:val="Heading 1_306"/>
    <w:basedOn w:val="Normal"/>
    <w:next w:val="Normal3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8">
    <w:name w:val="Normal_308"/>
    <w:qFormat/>
    <w:rPr>
      <w:sz w:val="24"/>
      <w:szCs w:val="24"/>
      <w:lang w:val="en-US" w:eastAsia="en-US" w:bidi="ar-SA"/>
    </w:rPr>
  </w:style>
  <w:style w:type="paragraph" w:customStyle="1" w:styleId="Heading1307">
    <w:name w:val="Heading 1_307"/>
    <w:basedOn w:val="Normal"/>
    <w:next w:val="Normal3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9">
    <w:name w:val="Normal_309"/>
    <w:qFormat/>
    <w:rPr>
      <w:sz w:val="24"/>
      <w:szCs w:val="24"/>
      <w:lang w:val="en-US" w:eastAsia="en-US" w:bidi="ar-SA"/>
    </w:rPr>
  </w:style>
  <w:style w:type="paragraph" w:customStyle="1" w:styleId="Heading1308">
    <w:name w:val="Heading 1_308"/>
    <w:basedOn w:val="Normal"/>
    <w:next w:val="Normal3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0">
    <w:name w:val="Normal_310"/>
    <w:qFormat/>
    <w:rPr>
      <w:sz w:val="24"/>
      <w:szCs w:val="24"/>
      <w:lang w:val="en-US" w:eastAsia="en-US" w:bidi="ar-SA"/>
    </w:rPr>
  </w:style>
  <w:style w:type="paragraph" w:customStyle="1" w:styleId="Heading1309">
    <w:name w:val="Heading 1_309"/>
    <w:basedOn w:val="Normal"/>
    <w:next w:val="Normal3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1">
    <w:name w:val="Normal_311"/>
    <w:qFormat/>
    <w:rPr>
      <w:sz w:val="24"/>
      <w:szCs w:val="24"/>
      <w:lang w:val="en-US" w:eastAsia="en-US" w:bidi="ar-SA"/>
    </w:rPr>
  </w:style>
  <w:style w:type="paragraph" w:customStyle="1" w:styleId="Heading1310">
    <w:name w:val="Heading 1_310"/>
    <w:basedOn w:val="Normal"/>
    <w:next w:val="Normal3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2">
    <w:name w:val="Normal_312"/>
    <w:qFormat/>
    <w:rPr>
      <w:sz w:val="24"/>
      <w:szCs w:val="24"/>
      <w:lang w:val="en-US" w:eastAsia="en-US" w:bidi="ar-SA"/>
    </w:rPr>
  </w:style>
  <w:style w:type="paragraph" w:customStyle="1" w:styleId="Heading1311">
    <w:name w:val="Heading 1_311"/>
    <w:basedOn w:val="Normal"/>
    <w:next w:val="Normal3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3">
    <w:name w:val="Normal_313"/>
    <w:qFormat/>
    <w:rPr>
      <w:sz w:val="24"/>
      <w:szCs w:val="24"/>
      <w:lang w:val="en-US" w:eastAsia="en-US" w:bidi="ar-SA"/>
    </w:rPr>
  </w:style>
  <w:style w:type="paragraph" w:customStyle="1" w:styleId="Heading1312">
    <w:name w:val="Heading 1_312"/>
    <w:basedOn w:val="Normal"/>
    <w:next w:val="Normal3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4">
    <w:name w:val="Normal_314"/>
    <w:qFormat/>
    <w:rPr>
      <w:sz w:val="24"/>
      <w:szCs w:val="24"/>
      <w:lang w:val="en-US" w:eastAsia="en-US" w:bidi="ar-SA"/>
    </w:rPr>
  </w:style>
  <w:style w:type="paragraph" w:customStyle="1" w:styleId="Heading1313">
    <w:name w:val="Heading 1_313"/>
    <w:basedOn w:val="Normal"/>
    <w:next w:val="Normal3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5">
    <w:name w:val="Normal_315"/>
    <w:qFormat/>
    <w:rPr>
      <w:sz w:val="24"/>
      <w:szCs w:val="24"/>
      <w:lang w:val="en-US" w:eastAsia="en-US" w:bidi="ar-SA"/>
    </w:rPr>
  </w:style>
  <w:style w:type="paragraph" w:customStyle="1" w:styleId="Heading1314">
    <w:name w:val="Heading 1_314"/>
    <w:basedOn w:val="Normal"/>
    <w:next w:val="Normal3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6">
    <w:name w:val="Normal_316"/>
    <w:qFormat/>
    <w:rPr>
      <w:sz w:val="24"/>
      <w:szCs w:val="24"/>
      <w:lang w:val="en-US" w:eastAsia="en-US" w:bidi="ar-SA"/>
    </w:rPr>
  </w:style>
  <w:style w:type="paragraph" w:customStyle="1" w:styleId="Heading1315">
    <w:name w:val="Heading 1_315"/>
    <w:basedOn w:val="Normal"/>
    <w:next w:val="Normal3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7">
    <w:name w:val="Normal_317"/>
    <w:qFormat/>
    <w:rPr>
      <w:sz w:val="24"/>
      <w:szCs w:val="24"/>
      <w:lang w:val="en-US" w:eastAsia="en-US" w:bidi="ar-SA"/>
    </w:rPr>
  </w:style>
  <w:style w:type="paragraph" w:customStyle="1" w:styleId="Heading1316">
    <w:name w:val="Heading 1_316"/>
    <w:basedOn w:val="Normal"/>
    <w:next w:val="Normal3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8">
    <w:name w:val="Normal_318"/>
    <w:qFormat/>
    <w:rPr>
      <w:sz w:val="24"/>
      <w:szCs w:val="24"/>
      <w:lang w:val="en-US" w:eastAsia="en-US" w:bidi="ar-SA"/>
    </w:rPr>
  </w:style>
  <w:style w:type="paragraph" w:customStyle="1" w:styleId="Heading1317">
    <w:name w:val="Heading 1_317"/>
    <w:basedOn w:val="Normal"/>
    <w:next w:val="Normal3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9">
    <w:name w:val="Normal_319"/>
    <w:qFormat/>
    <w:rPr>
      <w:sz w:val="24"/>
      <w:szCs w:val="24"/>
      <w:lang w:val="en-US" w:eastAsia="en-US" w:bidi="ar-SA"/>
    </w:rPr>
  </w:style>
  <w:style w:type="paragraph" w:customStyle="1" w:styleId="Heading1318">
    <w:name w:val="Heading 1_318"/>
    <w:basedOn w:val="Normal"/>
    <w:next w:val="Normal3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0">
    <w:name w:val="Normal_320"/>
    <w:qFormat/>
    <w:rPr>
      <w:sz w:val="24"/>
      <w:szCs w:val="24"/>
      <w:lang w:val="en-US" w:eastAsia="en-US" w:bidi="ar-SA"/>
    </w:rPr>
  </w:style>
  <w:style w:type="paragraph" w:customStyle="1" w:styleId="Heading1319">
    <w:name w:val="Heading 1_319"/>
    <w:basedOn w:val="Normal"/>
    <w:next w:val="Normal3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1">
    <w:name w:val="Normal_321"/>
    <w:qFormat/>
    <w:rPr>
      <w:sz w:val="24"/>
      <w:szCs w:val="24"/>
      <w:lang w:val="en-US" w:eastAsia="en-US" w:bidi="ar-SA"/>
    </w:rPr>
  </w:style>
  <w:style w:type="paragraph" w:customStyle="1" w:styleId="Heading1320">
    <w:name w:val="Heading 1_320"/>
    <w:basedOn w:val="Normal"/>
    <w:next w:val="Normal3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2">
    <w:name w:val="Normal_322"/>
    <w:qFormat/>
    <w:rPr>
      <w:sz w:val="24"/>
      <w:szCs w:val="24"/>
      <w:lang w:val="en-US" w:eastAsia="en-US" w:bidi="ar-SA"/>
    </w:rPr>
  </w:style>
  <w:style w:type="paragraph" w:customStyle="1" w:styleId="Heading1321">
    <w:name w:val="Heading 1_321"/>
    <w:basedOn w:val="Normal"/>
    <w:next w:val="Normal3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3">
    <w:name w:val="Normal_323"/>
    <w:qFormat/>
    <w:rPr>
      <w:sz w:val="24"/>
      <w:szCs w:val="24"/>
      <w:lang w:val="en-US" w:eastAsia="en-US" w:bidi="ar-SA"/>
    </w:rPr>
  </w:style>
  <w:style w:type="paragraph" w:customStyle="1" w:styleId="Heading1322">
    <w:name w:val="Heading 1_322"/>
    <w:basedOn w:val="Normal"/>
    <w:next w:val="Normal3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4">
    <w:name w:val="Normal_324"/>
    <w:qFormat/>
    <w:rPr>
      <w:sz w:val="24"/>
      <w:szCs w:val="24"/>
      <w:lang w:val="en-US" w:eastAsia="en-US" w:bidi="ar-SA"/>
    </w:rPr>
  </w:style>
  <w:style w:type="paragraph" w:customStyle="1" w:styleId="Heading1323">
    <w:name w:val="Heading 1_323"/>
    <w:basedOn w:val="Normal"/>
    <w:next w:val="Normal3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5">
    <w:name w:val="Normal_325"/>
    <w:qFormat/>
    <w:rPr>
      <w:sz w:val="24"/>
      <w:szCs w:val="24"/>
      <w:lang w:val="en-US" w:eastAsia="en-US" w:bidi="ar-SA"/>
    </w:rPr>
  </w:style>
  <w:style w:type="paragraph" w:customStyle="1" w:styleId="Heading1324">
    <w:name w:val="Heading 1_324"/>
    <w:basedOn w:val="Normal"/>
    <w:next w:val="Normal3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6">
    <w:name w:val="Normal_326"/>
    <w:qFormat/>
    <w:rPr>
      <w:sz w:val="24"/>
      <w:szCs w:val="24"/>
      <w:lang w:val="en-US" w:eastAsia="en-US" w:bidi="ar-SA"/>
    </w:rPr>
  </w:style>
  <w:style w:type="paragraph" w:customStyle="1" w:styleId="Heading1325">
    <w:name w:val="Heading 1_325"/>
    <w:basedOn w:val="Normal"/>
    <w:next w:val="Normal3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7">
    <w:name w:val="Normal_327"/>
    <w:qFormat/>
    <w:rPr>
      <w:sz w:val="24"/>
      <w:szCs w:val="24"/>
      <w:lang w:val="en-US" w:eastAsia="en-US" w:bidi="ar-SA"/>
    </w:rPr>
  </w:style>
  <w:style w:type="paragraph" w:customStyle="1" w:styleId="Heading1326">
    <w:name w:val="Heading 1_326"/>
    <w:basedOn w:val="Normal"/>
    <w:next w:val="Normal3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8">
    <w:name w:val="Normal_328"/>
    <w:qFormat/>
    <w:rPr>
      <w:sz w:val="24"/>
      <w:szCs w:val="24"/>
      <w:lang w:val="en-US" w:eastAsia="en-US" w:bidi="ar-SA"/>
    </w:rPr>
  </w:style>
  <w:style w:type="paragraph" w:customStyle="1" w:styleId="Heading1327">
    <w:name w:val="Heading 1_327"/>
    <w:basedOn w:val="Normal"/>
    <w:next w:val="Normal3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9">
    <w:name w:val="Normal_329"/>
    <w:qFormat/>
    <w:rPr>
      <w:sz w:val="24"/>
      <w:szCs w:val="24"/>
      <w:lang w:val="en-US" w:eastAsia="en-US" w:bidi="ar-SA"/>
    </w:rPr>
  </w:style>
  <w:style w:type="paragraph" w:customStyle="1" w:styleId="Heading1328">
    <w:name w:val="Heading 1_328"/>
    <w:basedOn w:val="Normal"/>
    <w:next w:val="Normal3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0">
    <w:name w:val="Normal_330"/>
    <w:qFormat/>
    <w:rPr>
      <w:sz w:val="24"/>
      <w:szCs w:val="24"/>
      <w:lang w:val="en-US" w:eastAsia="en-US" w:bidi="ar-SA"/>
    </w:rPr>
  </w:style>
  <w:style w:type="paragraph" w:customStyle="1" w:styleId="Heading1329">
    <w:name w:val="Heading 1_329"/>
    <w:basedOn w:val="Normal"/>
    <w:next w:val="Normal3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1">
    <w:name w:val="Normal_331"/>
    <w:qFormat/>
    <w:rPr>
      <w:sz w:val="24"/>
      <w:szCs w:val="24"/>
      <w:lang w:val="en-US" w:eastAsia="en-US" w:bidi="ar-SA"/>
    </w:rPr>
  </w:style>
  <w:style w:type="paragraph" w:customStyle="1" w:styleId="Heading1330">
    <w:name w:val="Heading 1_330"/>
    <w:basedOn w:val="Normal"/>
    <w:next w:val="Normal3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2">
    <w:name w:val="Normal_332"/>
    <w:qFormat/>
    <w:rPr>
      <w:sz w:val="24"/>
      <w:szCs w:val="24"/>
      <w:lang w:val="en-US" w:eastAsia="en-US" w:bidi="ar-SA"/>
    </w:rPr>
  </w:style>
  <w:style w:type="paragraph" w:customStyle="1" w:styleId="Heading1331">
    <w:name w:val="Heading 1_331"/>
    <w:basedOn w:val="Normal"/>
    <w:next w:val="Normal3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3">
    <w:name w:val="Normal_333"/>
    <w:qFormat/>
    <w:rPr>
      <w:sz w:val="24"/>
      <w:szCs w:val="24"/>
      <w:lang w:val="en-US" w:eastAsia="en-US" w:bidi="ar-SA"/>
    </w:rPr>
  </w:style>
  <w:style w:type="paragraph" w:customStyle="1" w:styleId="Heading1332">
    <w:name w:val="Heading 1_332"/>
    <w:basedOn w:val="Normal"/>
    <w:next w:val="Normal3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4">
    <w:name w:val="Normal_334"/>
    <w:qFormat/>
    <w:rPr>
      <w:sz w:val="24"/>
      <w:szCs w:val="24"/>
      <w:lang w:val="en-US" w:eastAsia="en-US" w:bidi="ar-SA"/>
    </w:rPr>
  </w:style>
  <w:style w:type="paragraph" w:customStyle="1" w:styleId="Heading1333">
    <w:name w:val="Heading 1_333"/>
    <w:basedOn w:val="Normal"/>
    <w:next w:val="Normal3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5">
    <w:name w:val="Normal_335"/>
    <w:qFormat/>
    <w:rPr>
      <w:sz w:val="24"/>
      <w:szCs w:val="24"/>
      <w:lang w:val="en-US" w:eastAsia="en-US" w:bidi="ar-SA"/>
    </w:rPr>
  </w:style>
  <w:style w:type="paragraph" w:customStyle="1" w:styleId="Heading1334">
    <w:name w:val="Heading 1_334"/>
    <w:basedOn w:val="Normal"/>
    <w:next w:val="Normal3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6">
    <w:name w:val="Normal_336"/>
    <w:qFormat/>
    <w:rPr>
      <w:sz w:val="24"/>
      <w:szCs w:val="24"/>
      <w:lang w:val="en-US" w:eastAsia="en-US" w:bidi="ar-SA"/>
    </w:rPr>
  </w:style>
  <w:style w:type="paragraph" w:customStyle="1" w:styleId="Heading1335">
    <w:name w:val="Heading 1_335"/>
    <w:basedOn w:val="Normal"/>
    <w:next w:val="Normal3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7">
    <w:name w:val="Normal_337"/>
    <w:qFormat/>
    <w:rPr>
      <w:sz w:val="24"/>
      <w:szCs w:val="24"/>
      <w:lang w:val="en-US" w:eastAsia="en-US" w:bidi="ar-SA"/>
    </w:rPr>
  </w:style>
  <w:style w:type="paragraph" w:customStyle="1" w:styleId="Heading1336">
    <w:name w:val="Heading 1_336"/>
    <w:basedOn w:val="Normal"/>
    <w:next w:val="Normal3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8">
    <w:name w:val="Normal_338"/>
    <w:qFormat/>
    <w:rPr>
      <w:sz w:val="24"/>
      <w:szCs w:val="24"/>
      <w:lang w:val="en-US" w:eastAsia="en-US" w:bidi="ar-SA"/>
    </w:rPr>
  </w:style>
  <w:style w:type="paragraph" w:customStyle="1" w:styleId="Heading1337">
    <w:name w:val="Heading 1_337"/>
    <w:basedOn w:val="Normal"/>
    <w:next w:val="Normal3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9">
    <w:name w:val="Normal_339"/>
    <w:qFormat/>
    <w:rPr>
      <w:sz w:val="24"/>
      <w:szCs w:val="24"/>
      <w:lang w:val="en-US" w:eastAsia="en-US" w:bidi="ar-SA"/>
    </w:rPr>
  </w:style>
  <w:style w:type="paragraph" w:customStyle="1" w:styleId="Heading1338">
    <w:name w:val="Heading 1_338"/>
    <w:basedOn w:val="Normal"/>
    <w:next w:val="Normal3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0">
    <w:name w:val="Normal_340"/>
    <w:qFormat/>
    <w:rPr>
      <w:sz w:val="24"/>
      <w:szCs w:val="24"/>
      <w:lang w:val="en-US" w:eastAsia="en-US" w:bidi="ar-SA"/>
    </w:rPr>
  </w:style>
  <w:style w:type="paragraph" w:customStyle="1" w:styleId="Heading1339">
    <w:name w:val="Heading 1_339"/>
    <w:basedOn w:val="Normal"/>
    <w:next w:val="Normal3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1">
    <w:name w:val="Normal_341"/>
    <w:qFormat/>
    <w:rPr>
      <w:sz w:val="24"/>
      <w:szCs w:val="24"/>
      <w:lang w:val="en-US" w:eastAsia="en-US" w:bidi="ar-SA"/>
    </w:rPr>
  </w:style>
  <w:style w:type="paragraph" w:customStyle="1" w:styleId="Heading1340">
    <w:name w:val="Heading 1_340"/>
    <w:basedOn w:val="Normal"/>
    <w:next w:val="Normal3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2">
    <w:name w:val="Normal_342"/>
    <w:qFormat/>
    <w:rPr>
      <w:sz w:val="24"/>
      <w:szCs w:val="24"/>
      <w:lang w:val="en-US" w:eastAsia="en-US" w:bidi="ar-SA"/>
    </w:rPr>
  </w:style>
  <w:style w:type="paragraph" w:customStyle="1" w:styleId="Heading1341">
    <w:name w:val="Heading 1_341"/>
    <w:basedOn w:val="Normal"/>
    <w:next w:val="Normal3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3">
    <w:name w:val="Normal_343"/>
    <w:qFormat/>
    <w:rPr>
      <w:sz w:val="24"/>
      <w:szCs w:val="24"/>
      <w:lang w:val="en-US" w:eastAsia="en-US" w:bidi="ar-SA"/>
    </w:rPr>
  </w:style>
  <w:style w:type="paragraph" w:customStyle="1" w:styleId="Heading1342">
    <w:name w:val="Heading 1_342"/>
    <w:basedOn w:val="Normal"/>
    <w:next w:val="Normal3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4">
    <w:name w:val="Normal_344"/>
    <w:qFormat/>
    <w:rPr>
      <w:sz w:val="24"/>
      <w:szCs w:val="24"/>
      <w:lang w:val="en-US" w:eastAsia="en-US" w:bidi="ar-SA"/>
    </w:rPr>
  </w:style>
  <w:style w:type="paragraph" w:customStyle="1" w:styleId="Heading1343">
    <w:name w:val="Heading 1_343"/>
    <w:basedOn w:val="Normal"/>
    <w:next w:val="Normal3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5">
    <w:name w:val="Normal_345"/>
    <w:qFormat/>
    <w:rPr>
      <w:sz w:val="24"/>
      <w:szCs w:val="24"/>
      <w:lang w:val="en-US" w:eastAsia="en-US" w:bidi="ar-SA"/>
    </w:rPr>
  </w:style>
  <w:style w:type="paragraph" w:customStyle="1" w:styleId="Heading1344">
    <w:name w:val="Heading 1_344"/>
    <w:basedOn w:val="Normal"/>
    <w:next w:val="Normal3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6">
    <w:name w:val="Normal_346"/>
    <w:qFormat/>
    <w:rPr>
      <w:sz w:val="24"/>
      <w:szCs w:val="24"/>
      <w:lang w:val="en-US" w:eastAsia="en-US" w:bidi="ar-SA"/>
    </w:rPr>
  </w:style>
  <w:style w:type="paragraph" w:customStyle="1" w:styleId="Heading1345">
    <w:name w:val="Heading 1_345"/>
    <w:basedOn w:val="Normal"/>
    <w:next w:val="Normal3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7">
    <w:name w:val="Normal_347"/>
    <w:qFormat/>
    <w:rPr>
      <w:sz w:val="24"/>
      <w:szCs w:val="24"/>
      <w:lang w:val="en-US" w:eastAsia="en-US" w:bidi="ar-SA"/>
    </w:rPr>
  </w:style>
  <w:style w:type="paragraph" w:customStyle="1" w:styleId="Heading1346">
    <w:name w:val="Heading 1_346"/>
    <w:basedOn w:val="Normal"/>
    <w:next w:val="Normal3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8">
    <w:name w:val="Normal_348"/>
    <w:qFormat/>
    <w:rPr>
      <w:sz w:val="24"/>
      <w:szCs w:val="24"/>
      <w:lang w:val="en-US" w:eastAsia="en-US" w:bidi="ar-SA"/>
    </w:rPr>
  </w:style>
  <w:style w:type="paragraph" w:customStyle="1" w:styleId="Heading1347">
    <w:name w:val="Heading 1_347"/>
    <w:basedOn w:val="Normal"/>
    <w:next w:val="Normal3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9">
    <w:name w:val="Normal_349"/>
    <w:qFormat/>
    <w:rPr>
      <w:sz w:val="24"/>
      <w:szCs w:val="24"/>
      <w:lang w:val="en-US" w:eastAsia="en-US" w:bidi="ar-SA"/>
    </w:rPr>
  </w:style>
  <w:style w:type="paragraph" w:customStyle="1" w:styleId="Heading1348">
    <w:name w:val="Heading 1_348"/>
    <w:basedOn w:val="Normal"/>
    <w:next w:val="Normal3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0">
    <w:name w:val="Normal_350"/>
    <w:qFormat/>
    <w:rPr>
      <w:sz w:val="24"/>
      <w:szCs w:val="24"/>
      <w:lang w:val="en-US" w:eastAsia="en-US" w:bidi="ar-SA"/>
    </w:rPr>
  </w:style>
  <w:style w:type="paragraph" w:customStyle="1" w:styleId="Heading1349">
    <w:name w:val="Heading 1_349"/>
    <w:basedOn w:val="Normal"/>
    <w:next w:val="Normal3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1">
    <w:name w:val="Normal_351"/>
    <w:qFormat/>
    <w:rPr>
      <w:sz w:val="24"/>
      <w:szCs w:val="24"/>
      <w:lang w:val="en-US" w:eastAsia="en-US" w:bidi="ar-SA"/>
    </w:rPr>
  </w:style>
  <w:style w:type="paragraph" w:customStyle="1" w:styleId="Heading1350">
    <w:name w:val="Heading 1_350"/>
    <w:basedOn w:val="Normal"/>
    <w:next w:val="Normal3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2">
    <w:name w:val="Normal_352"/>
    <w:qFormat/>
    <w:rPr>
      <w:sz w:val="24"/>
      <w:szCs w:val="24"/>
      <w:lang w:val="en-US" w:eastAsia="en-US" w:bidi="ar-SA"/>
    </w:rPr>
  </w:style>
  <w:style w:type="paragraph" w:customStyle="1" w:styleId="Heading1351">
    <w:name w:val="Heading 1_351"/>
    <w:basedOn w:val="Normal"/>
    <w:next w:val="Normal3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3">
    <w:name w:val="Normal_353"/>
    <w:qFormat/>
    <w:rPr>
      <w:sz w:val="24"/>
      <w:szCs w:val="24"/>
      <w:lang w:val="en-US" w:eastAsia="en-US" w:bidi="ar-SA"/>
    </w:rPr>
  </w:style>
  <w:style w:type="paragraph" w:customStyle="1" w:styleId="Heading1352">
    <w:name w:val="Heading 1_352"/>
    <w:basedOn w:val="Normal"/>
    <w:next w:val="Normal3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4">
    <w:name w:val="Normal_354"/>
    <w:qFormat/>
    <w:rPr>
      <w:sz w:val="24"/>
      <w:szCs w:val="24"/>
      <w:lang w:val="en-US" w:eastAsia="en-US" w:bidi="ar-SA"/>
    </w:rPr>
  </w:style>
  <w:style w:type="paragraph" w:customStyle="1" w:styleId="Heading1353">
    <w:name w:val="Heading 1_353"/>
    <w:basedOn w:val="Normal"/>
    <w:next w:val="Normal3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5">
    <w:name w:val="Normal_355"/>
    <w:qFormat/>
    <w:rPr>
      <w:sz w:val="24"/>
      <w:szCs w:val="24"/>
      <w:lang w:val="en-US" w:eastAsia="en-US" w:bidi="ar-SA"/>
    </w:rPr>
  </w:style>
  <w:style w:type="paragraph" w:customStyle="1" w:styleId="Heading1354">
    <w:name w:val="Heading 1_354"/>
    <w:basedOn w:val="Normal"/>
    <w:next w:val="Normal3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6">
    <w:name w:val="Normal_356"/>
    <w:qFormat/>
    <w:rPr>
      <w:sz w:val="24"/>
      <w:szCs w:val="24"/>
      <w:lang w:val="en-US" w:eastAsia="en-US" w:bidi="ar-SA"/>
    </w:rPr>
  </w:style>
  <w:style w:type="paragraph" w:customStyle="1" w:styleId="Heading1355">
    <w:name w:val="Heading 1_355"/>
    <w:basedOn w:val="Normal"/>
    <w:next w:val="Normal3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7">
    <w:name w:val="Normal_357"/>
    <w:qFormat/>
    <w:rPr>
      <w:sz w:val="24"/>
      <w:szCs w:val="24"/>
      <w:lang w:val="en-US" w:eastAsia="en-US" w:bidi="ar-SA"/>
    </w:rPr>
  </w:style>
  <w:style w:type="paragraph" w:customStyle="1" w:styleId="Heading1356">
    <w:name w:val="Heading 1_356"/>
    <w:basedOn w:val="Normal"/>
    <w:next w:val="Normal3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8">
    <w:name w:val="Normal_358"/>
    <w:qFormat/>
    <w:rPr>
      <w:sz w:val="24"/>
      <w:szCs w:val="24"/>
      <w:lang w:val="en-US" w:eastAsia="en-US" w:bidi="ar-SA"/>
    </w:rPr>
  </w:style>
  <w:style w:type="paragraph" w:customStyle="1" w:styleId="Heading1357">
    <w:name w:val="Heading 1_357"/>
    <w:basedOn w:val="Normal"/>
    <w:next w:val="Normal3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9">
    <w:name w:val="Normal_359"/>
    <w:qFormat/>
    <w:rPr>
      <w:sz w:val="24"/>
      <w:szCs w:val="24"/>
      <w:lang w:val="en-US" w:eastAsia="en-US" w:bidi="ar-SA"/>
    </w:rPr>
  </w:style>
  <w:style w:type="paragraph" w:customStyle="1" w:styleId="Heading1358">
    <w:name w:val="Heading 1_358"/>
    <w:basedOn w:val="Normal"/>
    <w:next w:val="Normal3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0">
    <w:name w:val="Normal_360"/>
    <w:qFormat/>
    <w:rPr>
      <w:sz w:val="24"/>
      <w:szCs w:val="24"/>
      <w:lang w:val="en-US" w:eastAsia="en-US" w:bidi="ar-SA"/>
    </w:rPr>
  </w:style>
  <w:style w:type="paragraph" w:customStyle="1" w:styleId="Heading1359">
    <w:name w:val="Heading 1_359"/>
    <w:basedOn w:val="Normal"/>
    <w:next w:val="Normal3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1">
    <w:name w:val="Normal_361"/>
    <w:qFormat/>
    <w:rPr>
      <w:sz w:val="24"/>
      <w:szCs w:val="24"/>
      <w:lang w:val="en-US" w:eastAsia="en-US" w:bidi="ar-SA"/>
    </w:rPr>
  </w:style>
  <w:style w:type="paragraph" w:customStyle="1" w:styleId="Heading1360">
    <w:name w:val="Heading 1_360"/>
    <w:basedOn w:val="Normal"/>
    <w:next w:val="Normal3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2">
    <w:name w:val="Normal_362"/>
    <w:qFormat/>
    <w:rPr>
      <w:sz w:val="24"/>
      <w:szCs w:val="24"/>
      <w:lang w:val="en-US" w:eastAsia="en-US" w:bidi="ar-SA"/>
    </w:rPr>
  </w:style>
  <w:style w:type="paragraph" w:customStyle="1" w:styleId="Heading1361">
    <w:name w:val="Heading 1_361"/>
    <w:basedOn w:val="Normal"/>
    <w:next w:val="Normal3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3">
    <w:name w:val="Normal_363"/>
    <w:qFormat/>
    <w:rPr>
      <w:sz w:val="24"/>
      <w:szCs w:val="24"/>
      <w:lang w:val="en-US" w:eastAsia="en-US" w:bidi="ar-SA"/>
    </w:rPr>
  </w:style>
  <w:style w:type="paragraph" w:customStyle="1" w:styleId="Heading1362">
    <w:name w:val="Heading 1_362"/>
    <w:basedOn w:val="Normal"/>
    <w:next w:val="Normal3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4">
    <w:name w:val="Normal_364"/>
    <w:qFormat/>
    <w:rPr>
      <w:sz w:val="24"/>
      <w:szCs w:val="24"/>
      <w:lang w:val="en-US" w:eastAsia="en-US" w:bidi="ar-SA"/>
    </w:rPr>
  </w:style>
  <w:style w:type="paragraph" w:customStyle="1" w:styleId="Heading1363">
    <w:name w:val="Heading 1_363"/>
    <w:basedOn w:val="Normal"/>
    <w:next w:val="Normal3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5">
    <w:name w:val="Normal_365"/>
    <w:qFormat/>
    <w:rPr>
      <w:sz w:val="24"/>
      <w:szCs w:val="24"/>
      <w:lang w:val="en-US" w:eastAsia="en-US" w:bidi="ar-SA"/>
    </w:rPr>
  </w:style>
  <w:style w:type="paragraph" w:customStyle="1" w:styleId="Heading1364">
    <w:name w:val="Heading 1_364"/>
    <w:basedOn w:val="Normal"/>
    <w:next w:val="Normal3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6">
    <w:name w:val="Normal_366"/>
    <w:qFormat/>
    <w:rPr>
      <w:sz w:val="24"/>
      <w:szCs w:val="24"/>
      <w:lang w:val="en-US" w:eastAsia="en-US" w:bidi="ar-SA"/>
    </w:rPr>
  </w:style>
  <w:style w:type="paragraph" w:customStyle="1" w:styleId="Heading1365">
    <w:name w:val="Heading 1_365"/>
    <w:basedOn w:val="Normal"/>
    <w:next w:val="Normal3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7">
    <w:name w:val="Normal_367"/>
    <w:qFormat/>
    <w:rPr>
      <w:sz w:val="24"/>
      <w:szCs w:val="24"/>
      <w:lang w:val="en-US" w:eastAsia="en-US" w:bidi="ar-SA"/>
    </w:rPr>
  </w:style>
  <w:style w:type="paragraph" w:customStyle="1" w:styleId="Heading1366">
    <w:name w:val="Heading 1_366"/>
    <w:basedOn w:val="Normal"/>
    <w:next w:val="Normal3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8">
    <w:name w:val="Normal_368"/>
    <w:qFormat/>
    <w:rPr>
      <w:sz w:val="24"/>
      <w:szCs w:val="24"/>
      <w:lang w:val="en-US" w:eastAsia="en-US" w:bidi="ar-SA"/>
    </w:rPr>
  </w:style>
  <w:style w:type="paragraph" w:customStyle="1" w:styleId="Heading1367">
    <w:name w:val="Heading 1_367"/>
    <w:basedOn w:val="Normal"/>
    <w:next w:val="Normal3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9">
    <w:name w:val="Normal_369"/>
    <w:qFormat/>
    <w:rPr>
      <w:sz w:val="24"/>
      <w:szCs w:val="24"/>
      <w:lang w:val="en-US" w:eastAsia="en-US" w:bidi="ar-SA"/>
    </w:rPr>
  </w:style>
  <w:style w:type="paragraph" w:customStyle="1" w:styleId="Heading1368">
    <w:name w:val="Heading 1_368"/>
    <w:basedOn w:val="Normal"/>
    <w:next w:val="Normal3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0">
    <w:name w:val="Normal_370"/>
    <w:qFormat/>
    <w:rPr>
      <w:sz w:val="24"/>
      <w:szCs w:val="24"/>
      <w:lang w:val="en-US" w:eastAsia="en-US" w:bidi="ar-SA"/>
    </w:rPr>
  </w:style>
  <w:style w:type="paragraph" w:customStyle="1" w:styleId="Heading1369">
    <w:name w:val="Heading 1_369"/>
    <w:basedOn w:val="Normal"/>
    <w:next w:val="Normal3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1">
    <w:name w:val="Normal_371"/>
    <w:qFormat/>
    <w:rPr>
      <w:sz w:val="24"/>
      <w:szCs w:val="24"/>
      <w:lang w:val="en-US" w:eastAsia="en-US" w:bidi="ar-SA"/>
    </w:rPr>
  </w:style>
  <w:style w:type="paragraph" w:customStyle="1" w:styleId="Heading1370">
    <w:name w:val="Heading 1_370"/>
    <w:basedOn w:val="Normal"/>
    <w:next w:val="Normal3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2">
    <w:name w:val="Normal_372"/>
    <w:qFormat/>
    <w:rPr>
      <w:sz w:val="24"/>
      <w:szCs w:val="24"/>
      <w:lang w:val="en-US" w:eastAsia="en-US" w:bidi="ar-SA"/>
    </w:rPr>
  </w:style>
  <w:style w:type="paragraph" w:customStyle="1" w:styleId="Heading1371">
    <w:name w:val="Heading 1_371"/>
    <w:basedOn w:val="Normal"/>
    <w:next w:val="Normal3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3">
    <w:name w:val="Normal_373"/>
    <w:qFormat/>
    <w:rPr>
      <w:sz w:val="24"/>
      <w:szCs w:val="24"/>
      <w:lang w:val="en-US" w:eastAsia="en-US" w:bidi="ar-SA"/>
    </w:rPr>
  </w:style>
  <w:style w:type="paragraph" w:customStyle="1" w:styleId="Heading1372">
    <w:name w:val="Heading 1_372"/>
    <w:basedOn w:val="Normal"/>
    <w:next w:val="Normal3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4">
    <w:name w:val="Normal_374"/>
    <w:qFormat/>
    <w:rPr>
      <w:sz w:val="24"/>
      <w:szCs w:val="24"/>
      <w:lang w:val="en-US" w:eastAsia="en-US" w:bidi="ar-SA"/>
    </w:rPr>
  </w:style>
  <w:style w:type="paragraph" w:customStyle="1" w:styleId="Heading1373">
    <w:name w:val="Heading 1_373"/>
    <w:basedOn w:val="Normal"/>
    <w:next w:val="Normal3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5">
    <w:name w:val="Normal_375"/>
    <w:qFormat/>
    <w:rPr>
      <w:sz w:val="24"/>
      <w:szCs w:val="24"/>
      <w:lang w:val="en-US" w:eastAsia="en-US" w:bidi="ar-SA"/>
    </w:rPr>
  </w:style>
  <w:style w:type="paragraph" w:customStyle="1" w:styleId="Heading1374">
    <w:name w:val="Heading 1_374"/>
    <w:basedOn w:val="Normal"/>
    <w:next w:val="Normal3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6">
    <w:name w:val="Normal_376"/>
    <w:qFormat/>
    <w:rPr>
      <w:sz w:val="24"/>
      <w:szCs w:val="24"/>
      <w:lang w:val="en-US" w:eastAsia="en-US" w:bidi="ar-SA"/>
    </w:rPr>
  </w:style>
  <w:style w:type="paragraph" w:customStyle="1" w:styleId="Heading1375">
    <w:name w:val="Heading 1_375"/>
    <w:basedOn w:val="Normal"/>
    <w:next w:val="Normal3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7">
    <w:name w:val="Normal_377"/>
    <w:qFormat/>
    <w:rPr>
      <w:sz w:val="24"/>
      <w:szCs w:val="24"/>
      <w:lang w:val="en-US" w:eastAsia="en-US" w:bidi="ar-SA"/>
    </w:rPr>
  </w:style>
  <w:style w:type="paragraph" w:customStyle="1" w:styleId="Heading1376">
    <w:name w:val="Heading 1_376"/>
    <w:basedOn w:val="Normal"/>
    <w:next w:val="Normal3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8">
    <w:name w:val="Normal_378"/>
    <w:qFormat/>
    <w:rPr>
      <w:sz w:val="24"/>
      <w:szCs w:val="24"/>
      <w:lang w:val="en-US" w:eastAsia="en-US" w:bidi="ar-SA"/>
    </w:rPr>
  </w:style>
  <w:style w:type="paragraph" w:customStyle="1" w:styleId="Heading1377">
    <w:name w:val="Heading 1_377"/>
    <w:basedOn w:val="Normal"/>
    <w:next w:val="Normal3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9">
    <w:name w:val="Normal_379"/>
    <w:qFormat/>
    <w:rPr>
      <w:sz w:val="24"/>
      <w:szCs w:val="24"/>
      <w:lang w:val="en-US" w:eastAsia="en-US" w:bidi="ar-SA"/>
    </w:rPr>
  </w:style>
  <w:style w:type="paragraph" w:customStyle="1" w:styleId="Heading1378">
    <w:name w:val="Heading 1_378"/>
    <w:basedOn w:val="Normal"/>
    <w:next w:val="Normal3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0">
    <w:name w:val="Normal_380"/>
    <w:qFormat/>
    <w:rPr>
      <w:sz w:val="24"/>
      <w:szCs w:val="24"/>
      <w:lang w:val="en-US" w:eastAsia="en-US" w:bidi="ar-SA"/>
    </w:rPr>
  </w:style>
  <w:style w:type="paragraph" w:customStyle="1" w:styleId="Heading1379">
    <w:name w:val="Heading 1_379"/>
    <w:basedOn w:val="Normal"/>
    <w:next w:val="Normal3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1">
    <w:name w:val="Normal_381"/>
    <w:qFormat/>
    <w:rPr>
      <w:sz w:val="24"/>
      <w:szCs w:val="24"/>
      <w:lang w:val="en-US" w:eastAsia="en-US" w:bidi="ar-SA"/>
    </w:rPr>
  </w:style>
  <w:style w:type="paragraph" w:customStyle="1" w:styleId="Heading1380">
    <w:name w:val="Heading 1_380"/>
    <w:basedOn w:val="Normal"/>
    <w:next w:val="Normal3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2">
    <w:name w:val="Normal_382"/>
    <w:qFormat/>
    <w:rPr>
      <w:sz w:val="24"/>
      <w:szCs w:val="24"/>
      <w:lang w:val="en-US" w:eastAsia="en-US" w:bidi="ar-SA"/>
    </w:rPr>
  </w:style>
  <w:style w:type="paragraph" w:customStyle="1" w:styleId="Heading1381">
    <w:name w:val="Heading 1_381"/>
    <w:basedOn w:val="Normal"/>
    <w:next w:val="Normal3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3">
    <w:name w:val="Normal_383"/>
    <w:qFormat/>
    <w:rPr>
      <w:sz w:val="24"/>
      <w:szCs w:val="24"/>
      <w:lang w:val="en-US" w:eastAsia="en-US" w:bidi="ar-SA"/>
    </w:rPr>
  </w:style>
  <w:style w:type="paragraph" w:customStyle="1" w:styleId="Heading1382">
    <w:name w:val="Heading 1_382"/>
    <w:basedOn w:val="Normal"/>
    <w:next w:val="Normal3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4">
    <w:name w:val="Normal_384"/>
    <w:qFormat/>
    <w:rPr>
      <w:sz w:val="24"/>
      <w:szCs w:val="24"/>
      <w:lang w:val="en-US" w:eastAsia="en-US" w:bidi="ar-SA"/>
    </w:rPr>
  </w:style>
  <w:style w:type="paragraph" w:customStyle="1" w:styleId="Heading1383">
    <w:name w:val="Heading 1_383"/>
    <w:basedOn w:val="Normal"/>
    <w:next w:val="Normal3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5">
    <w:name w:val="Normal_385"/>
    <w:qFormat/>
    <w:rPr>
      <w:sz w:val="24"/>
      <w:szCs w:val="24"/>
      <w:lang w:val="en-US" w:eastAsia="en-US" w:bidi="ar-SA"/>
    </w:rPr>
  </w:style>
  <w:style w:type="paragraph" w:customStyle="1" w:styleId="Heading1384">
    <w:name w:val="Heading 1_384"/>
    <w:basedOn w:val="Normal"/>
    <w:next w:val="Normal3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6">
    <w:name w:val="Normal_386"/>
    <w:qFormat/>
    <w:rPr>
      <w:sz w:val="24"/>
      <w:szCs w:val="24"/>
      <w:lang w:val="en-US" w:eastAsia="en-US" w:bidi="ar-SA"/>
    </w:rPr>
  </w:style>
  <w:style w:type="paragraph" w:customStyle="1" w:styleId="Heading1385">
    <w:name w:val="Heading 1_385"/>
    <w:basedOn w:val="Normal"/>
    <w:next w:val="Normal3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7">
    <w:name w:val="Normal_387"/>
    <w:qFormat/>
    <w:rPr>
      <w:sz w:val="24"/>
      <w:szCs w:val="24"/>
      <w:lang w:val="en-US" w:eastAsia="en-US" w:bidi="ar-SA"/>
    </w:rPr>
  </w:style>
  <w:style w:type="paragraph" w:customStyle="1" w:styleId="Heading1386">
    <w:name w:val="Heading 1_386"/>
    <w:basedOn w:val="Normal"/>
    <w:next w:val="Normal3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8">
    <w:name w:val="Normal_388"/>
    <w:qFormat/>
    <w:rPr>
      <w:sz w:val="24"/>
      <w:szCs w:val="24"/>
      <w:lang w:val="en-US" w:eastAsia="en-US" w:bidi="ar-SA"/>
    </w:rPr>
  </w:style>
  <w:style w:type="paragraph" w:customStyle="1" w:styleId="Heading1387">
    <w:name w:val="Heading 1_387"/>
    <w:basedOn w:val="Normal"/>
    <w:next w:val="Normal3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9">
    <w:name w:val="Normal_389"/>
    <w:qFormat/>
    <w:rPr>
      <w:sz w:val="24"/>
      <w:szCs w:val="24"/>
      <w:lang w:val="en-US" w:eastAsia="en-US" w:bidi="ar-SA"/>
    </w:rPr>
  </w:style>
  <w:style w:type="paragraph" w:customStyle="1" w:styleId="Heading1388">
    <w:name w:val="Heading 1_388"/>
    <w:basedOn w:val="Normal"/>
    <w:next w:val="Normal3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0">
    <w:name w:val="Normal_390"/>
    <w:qFormat/>
    <w:rPr>
      <w:sz w:val="24"/>
      <w:szCs w:val="24"/>
      <w:lang w:val="en-US" w:eastAsia="en-US" w:bidi="ar-SA"/>
    </w:rPr>
  </w:style>
  <w:style w:type="paragraph" w:customStyle="1" w:styleId="Heading1389">
    <w:name w:val="Heading 1_389"/>
    <w:basedOn w:val="Normal"/>
    <w:next w:val="Normal3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1">
    <w:name w:val="Normal_391"/>
    <w:qFormat/>
    <w:rPr>
      <w:sz w:val="24"/>
      <w:szCs w:val="24"/>
      <w:lang w:val="en-US" w:eastAsia="en-US" w:bidi="ar-SA"/>
    </w:rPr>
  </w:style>
  <w:style w:type="paragraph" w:customStyle="1" w:styleId="Heading1390">
    <w:name w:val="Heading 1_390"/>
    <w:basedOn w:val="Normal"/>
    <w:next w:val="Normal3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2">
    <w:name w:val="Normal_392"/>
    <w:qFormat/>
    <w:rPr>
      <w:sz w:val="24"/>
      <w:szCs w:val="24"/>
      <w:lang w:val="en-US" w:eastAsia="en-US" w:bidi="ar-SA"/>
    </w:rPr>
  </w:style>
  <w:style w:type="paragraph" w:customStyle="1" w:styleId="Heading1391">
    <w:name w:val="Heading 1_391"/>
    <w:basedOn w:val="Normal"/>
    <w:next w:val="Normal3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3">
    <w:name w:val="Normal_393"/>
    <w:qFormat/>
    <w:rPr>
      <w:sz w:val="24"/>
      <w:szCs w:val="24"/>
      <w:lang w:val="en-US" w:eastAsia="en-US" w:bidi="ar-SA"/>
    </w:rPr>
  </w:style>
  <w:style w:type="paragraph" w:customStyle="1" w:styleId="Heading1392">
    <w:name w:val="Heading 1_392"/>
    <w:basedOn w:val="Normal"/>
    <w:next w:val="Normal3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4">
    <w:name w:val="Normal_394"/>
    <w:qFormat/>
    <w:rPr>
      <w:sz w:val="24"/>
      <w:szCs w:val="24"/>
      <w:lang w:val="en-US" w:eastAsia="en-US" w:bidi="ar-SA"/>
    </w:rPr>
  </w:style>
  <w:style w:type="paragraph" w:customStyle="1" w:styleId="Heading1393">
    <w:name w:val="Heading 1_393"/>
    <w:basedOn w:val="Normal"/>
    <w:next w:val="Normal3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5">
    <w:name w:val="Normal_395"/>
    <w:qFormat/>
    <w:rPr>
      <w:sz w:val="24"/>
      <w:szCs w:val="24"/>
      <w:lang w:val="en-US" w:eastAsia="en-US" w:bidi="ar-SA"/>
    </w:rPr>
  </w:style>
  <w:style w:type="paragraph" w:customStyle="1" w:styleId="Heading1394">
    <w:name w:val="Heading 1_394"/>
    <w:basedOn w:val="Normal"/>
    <w:next w:val="Normal3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6">
    <w:name w:val="Normal_396"/>
    <w:qFormat/>
    <w:rPr>
      <w:sz w:val="24"/>
      <w:szCs w:val="24"/>
      <w:lang w:val="en-US" w:eastAsia="en-US" w:bidi="ar-SA"/>
    </w:rPr>
  </w:style>
  <w:style w:type="paragraph" w:customStyle="1" w:styleId="Heading1395">
    <w:name w:val="Heading 1_395"/>
    <w:basedOn w:val="Normal"/>
    <w:next w:val="Normal3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7">
    <w:name w:val="Normal_397"/>
    <w:qFormat/>
    <w:rPr>
      <w:sz w:val="24"/>
      <w:szCs w:val="24"/>
      <w:lang w:val="en-US" w:eastAsia="en-US" w:bidi="ar-SA"/>
    </w:rPr>
  </w:style>
  <w:style w:type="paragraph" w:customStyle="1" w:styleId="Heading1396">
    <w:name w:val="Heading 1_396"/>
    <w:basedOn w:val="Normal"/>
    <w:next w:val="Normal3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8">
    <w:name w:val="Normal_398"/>
    <w:qFormat/>
    <w:rPr>
      <w:sz w:val="24"/>
      <w:szCs w:val="24"/>
      <w:lang w:val="en-US" w:eastAsia="en-US" w:bidi="ar-SA"/>
    </w:rPr>
  </w:style>
  <w:style w:type="paragraph" w:customStyle="1" w:styleId="Heading1397">
    <w:name w:val="Heading 1_397"/>
    <w:basedOn w:val="Normal"/>
    <w:next w:val="Normal3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9">
    <w:name w:val="Normal_399"/>
    <w:qFormat/>
    <w:rPr>
      <w:sz w:val="24"/>
      <w:szCs w:val="24"/>
      <w:lang w:val="en-US" w:eastAsia="en-US" w:bidi="ar-SA"/>
    </w:rPr>
  </w:style>
  <w:style w:type="paragraph" w:customStyle="1" w:styleId="Heading1398">
    <w:name w:val="Heading 1_398"/>
    <w:basedOn w:val="Normal"/>
    <w:next w:val="Normal3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0">
    <w:name w:val="Normal_400"/>
    <w:qFormat/>
    <w:rPr>
      <w:sz w:val="24"/>
      <w:szCs w:val="24"/>
      <w:lang w:val="en-US" w:eastAsia="en-US" w:bidi="ar-SA"/>
    </w:rPr>
  </w:style>
  <w:style w:type="paragraph" w:customStyle="1" w:styleId="Heading1399">
    <w:name w:val="Heading 1_399"/>
    <w:basedOn w:val="Normal"/>
    <w:next w:val="Normal4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1">
    <w:name w:val="Normal_401"/>
    <w:qFormat/>
    <w:rPr>
      <w:sz w:val="24"/>
      <w:szCs w:val="24"/>
      <w:lang w:val="en-US" w:eastAsia="en-US" w:bidi="ar-SA"/>
    </w:rPr>
  </w:style>
  <w:style w:type="paragraph" w:customStyle="1" w:styleId="Heading1400">
    <w:name w:val="Heading 1_400"/>
    <w:basedOn w:val="Normal"/>
    <w:next w:val="Normal4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2">
    <w:name w:val="Normal_402"/>
    <w:qFormat/>
    <w:rPr>
      <w:sz w:val="24"/>
      <w:szCs w:val="24"/>
      <w:lang w:val="en-US" w:eastAsia="en-US" w:bidi="ar-SA"/>
    </w:rPr>
  </w:style>
  <w:style w:type="paragraph" w:customStyle="1" w:styleId="Heading1401">
    <w:name w:val="Heading 1_401"/>
    <w:basedOn w:val="Normal"/>
    <w:next w:val="Normal4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3">
    <w:name w:val="Normal_403"/>
    <w:qFormat/>
    <w:rPr>
      <w:sz w:val="24"/>
      <w:szCs w:val="24"/>
      <w:lang w:val="en-US" w:eastAsia="en-US" w:bidi="ar-SA"/>
    </w:rPr>
  </w:style>
  <w:style w:type="paragraph" w:customStyle="1" w:styleId="Heading1402">
    <w:name w:val="Heading 1_402"/>
    <w:basedOn w:val="Normal"/>
    <w:next w:val="Normal4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4">
    <w:name w:val="Normal_404"/>
    <w:qFormat/>
    <w:rPr>
      <w:sz w:val="24"/>
      <w:szCs w:val="24"/>
      <w:lang w:val="en-US" w:eastAsia="en-US" w:bidi="ar-SA"/>
    </w:rPr>
  </w:style>
  <w:style w:type="paragraph" w:customStyle="1" w:styleId="Heading1403">
    <w:name w:val="Heading 1_403"/>
    <w:basedOn w:val="Normal"/>
    <w:next w:val="Normal4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5">
    <w:name w:val="Normal_405"/>
    <w:qFormat/>
    <w:rPr>
      <w:sz w:val="24"/>
      <w:szCs w:val="24"/>
      <w:lang w:val="en-US" w:eastAsia="en-US" w:bidi="ar-SA"/>
    </w:rPr>
  </w:style>
  <w:style w:type="paragraph" w:customStyle="1" w:styleId="Heading1404">
    <w:name w:val="Heading 1_404"/>
    <w:basedOn w:val="Normal"/>
    <w:next w:val="Normal4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6">
    <w:name w:val="Normal_406"/>
    <w:qFormat/>
    <w:rPr>
      <w:sz w:val="24"/>
      <w:szCs w:val="24"/>
      <w:lang w:val="en-US" w:eastAsia="en-US" w:bidi="ar-SA"/>
    </w:rPr>
  </w:style>
  <w:style w:type="paragraph" w:customStyle="1" w:styleId="Heading1405">
    <w:name w:val="Heading 1_405"/>
    <w:basedOn w:val="Normal"/>
    <w:next w:val="Normal4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7">
    <w:name w:val="Normal_407"/>
    <w:qFormat/>
    <w:rPr>
      <w:sz w:val="24"/>
      <w:szCs w:val="24"/>
      <w:lang w:val="en-US" w:eastAsia="en-US" w:bidi="ar-SA"/>
    </w:rPr>
  </w:style>
  <w:style w:type="paragraph" w:customStyle="1" w:styleId="Heading1406">
    <w:name w:val="Heading 1_406"/>
    <w:basedOn w:val="Normal"/>
    <w:next w:val="Normal4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8">
    <w:name w:val="Normal_408"/>
    <w:qFormat/>
    <w:rPr>
      <w:sz w:val="24"/>
      <w:szCs w:val="24"/>
      <w:lang w:val="en-US" w:eastAsia="en-US" w:bidi="ar-SA"/>
    </w:rPr>
  </w:style>
  <w:style w:type="paragraph" w:customStyle="1" w:styleId="Heading1407">
    <w:name w:val="Heading 1_407"/>
    <w:basedOn w:val="Normal"/>
    <w:next w:val="Normal4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9">
    <w:name w:val="Normal_409"/>
    <w:qFormat/>
    <w:rPr>
      <w:sz w:val="24"/>
      <w:szCs w:val="24"/>
      <w:lang w:val="en-US" w:eastAsia="en-US" w:bidi="ar-SA"/>
    </w:rPr>
  </w:style>
  <w:style w:type="paragraph" w:customStyle="1" w:styleId="Heading1408">
    <w:name w:val="Heading 1_408"/>
    <w:basedOn w:val="Normal"/>
    <w:next w:val="Normal4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0">
    <w:name w:val="Normal_410"/>
    <w:qFormat/>
    <w:rPr>
      <w:sz w:val="24"/>
      <w:szCs w:val="24"/>
      <w:lang w:val="en-US" w:eastAsia="en-US" w:bidi="ar-SA"/>
    </w:rPr>
  </w:style>
  <w:style w:type="paragraph" w:customStyle="1" w:styleId="Heading1409">
    <w:name w:val="Heading 1_409"/>
    <w:basedOn w:val="Normal"/>
    <w:next w:val="Normal4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1">
    <w:name w:val="Normal_411"/>
    <w:qFormat/>
    <w:rPr>
      <w:sz w:val="24"/>
      <w:szCs w:val="24"/>
      <w:lang w:val="en-US" w:eastAsia="en-US" w:bidi="ar-SA"/>
    </w:rPr>
  </w:style>
  <w:style w:type="paragraph" w:customStyle="1" w:styleId="Heading1410">
    <w:name w:val="Heading 1_410"/>
    <w:basedOn w:val="Normal"/>
    <w:next w:val="Normal4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2">
    <w:name w:val="Normal_412"/>
    <w:qFormat/>
    <w:rPr>
      <w:sz w:val="24"/>
      <w:szCs w:val="24"/>
      <w:lang w:val="en-US" w:eastAsia="en-US" w:bidi="ar-SA"/>
    </w:rPr>
  </w:style>
  <w:style w:type="paragraph" w:customStyle="1" w:styleId="Heading1411">
    <w:name w:val="Heading 1_411"/>
    <w:basedOn w:val="Normal"/>
    <w:next w:val="Normal4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3">
    <w:name w:val="Normal_413"/>
    <w:qFormat/>
    <w:rPr>
      <w:sz w:val="24"/>
      <w:szCs w:val="24"/>
      <w:lang w:val="en-US" w:eastAsia="en-US" w:bidi="ar-SA"/>
    </w:rPr>
  </w:style>
  <w:style w:type="paragraph" w:customStyle="1" w:styleId="Heading1412">
    <w:name w:val="Heading 1_412"/>
    <w:basedOn w:val="Normal"/>
    <w:next w:val="Normal4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4">
    <w:name w:val="Normal_414"/>
    <w:qFormat/>
    <w:rPr>
      <w:sz w:val="24"/>
      <w:szCs w:val="24"/>
      <w:lang w:val="en-US" w:eastAsia="en-US" w:bidi="ar-SA"/>
    </w:rPr>
  </w:style>
  <w:style w:type="paragraph" w:customStyle="1" w:styleId="Heading1413">
    <w:name w:val="Heading 1_413"/>
    <w:basedOn w:val="Normal"/>
    <w:next w:val="Normal4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5">
    <w:name w:val="Normal_415"/>
    <w:qFormat/>
    <w:rPr>
      <w:sz w:val="24"/>
      <w:szCs w:val="24"/>
      <w:lang w:val="en-US" w:eastAsia="en-US" w:bidi="ar-SA"/>
    </w:rPr>
  </w:style>
  <w:style w:type="paragraph" w:customStyle="1" w:styleId="Heading1414">
    <w:name w:val="Heading 1_414"/>
    <w:basedOn w:val="Normal"/>
    <w:next w:val="Normal4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6">
    <w:name w:val="Normal_416"/>
    <w:qFormat/>
    <w:rPr>
      <w:sz w:val="24"/>
      <w:szCs w:val="24"/>
      <w:lang w:val="en-US" w:eastAsia="en-US" w:bidi="ar-SA"/>
    </w:rPr>
  </w:style>
  <w:style w:type="paragraph" w:customStyle="1" w:styleId="Heading1415">
    <w:name w:val="Heading 1_415"/>
    <w:basedOn w:val="Normal"/>
    <w:next w:val="Normal4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7">
    <w:name w:val="Normal_417"/>
    <w:qFormat/>
    <w:rPr>
      <w:sz w:val="24"/>
      <w:szCs w:val="24"/>
      <w:lang w:val="en-US" w:eastAsia="en-US" w:bidi="ar-SA"/>
    </w:rPr>
  </w:style>
  <w:style w:type="paragraph" w:customStyle="1" w:styleId="Heading1416">
    <w:name w:val="Heading 1_416"/>
    <w:basedOn w:val="Normal"/>
    <w:next w:val="Normal4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8">
    <w:name w:val="Normal_418"/>
    <w:qFormat/>
    <w:rPr>
      <w:sz w:val="24"/>
      <w:szCs w:val="24"/>
      <w:lang w:val="en-US" w:eastAsia="en-US" w:bidi="ar-SA"/>
    </w:rPr>
  </w:style>
  <w:style w:type="paragraph" w:customStyle="1" w:styleId="Heading1417">
    <w:name w:val="Heading 1_417"/>
    <w:basedOn w:val="Normal"/>
    <w:next w:val="Normal4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9">
    <w:name w:val="Normal_419"/>
    <w:qFormat/>
    <w:rPr>
      <w:sz w:val="24"/>
      <w:szCs w:val="24"/>
      <w:lang w:val="en-US" w:eastAsia="en-US" w:bidi="ar-SA"/>
    </w:rPr>
  </w:style>
  <w:style w:type="paragraph" w:customStyle="1" w:styleId="Heading1418">
    <w:name w:val="Heading 1_418"/>
    <w:basedOn w:val="Normal"/>
    <w:next w:val="Normal4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0">
    <w:name w:val="Normal_420"/>
    <w:qFormat/>
    <w:rPr>
      <w:sz w:val="24"/>
      <w:szCs w:val="24"/>
      <w:lang w:val="en-US" w:eastAsia="en-US" w:bidi="ar-SA"/>
    </w:rPr>
  </w:style>
  <w:style w:type="paragraph" w:customStyle="1" w:styleId="Heading1419">
    <w:name w:val="Heading 1_419"/>
    <w:basedOn w:val="Normal"/>
    <w:next w:val="Normal4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1">
    <w:name w:val="Normal_421"/>
    <w:qFormat/>
    <w:rPr>
      <w:sz w:val="24"/>
      <w:szCs w:val="24"/>
      <w:lang w:val="en-US" w:eastAsia="en-US" w:bidi="ar-SA"/>
    </w:rPr>
  </w:style>
  <w:style w:type="paragraph" w:customStyle="1" w:styleId="Heading1420">
    <w:name w:val="Heading 1_420"/>
    <w:basedOn w:val="Normal"/>
    <w:next w:val="Normal4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2">
    <w:name w:val="Normal_422"/>
    <w:qFormat/>
    <w:rPr>
      <w:sz w:val="24"/>
      <w:szCs w:val="24"/>
      <w:lang w:val="en-US" w:eastAsia="en-US" w:bidi="ar-SA"/>
    </w:rPr>
  </w:style>
  <w:style w:type="paragraph" w:customStyle="1" w:styleId="Heading1421">
    <w:name w:val="Heading 1_421"/>
    <w:basedOn w:val="Normal"/>
    <w:next w:val="Normal4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3">
    <w:name w:val="Normal_423"/>
    <w:qFormat/>
    <w:rPr>
      <w:sz w:val="24"/>
      <w:szCs w:val="24"/>
      <w:lang w:val="en-US" w:eastAsia="en-US" w:bidi="ar-SA"/>
    </w:rPr>
  </w:style>
  <w:style w:type="paragraph" w:customStyle="1" w:styleId="Heading1422">
    <w:name w:val="Heading 1_422"/>
    <w:basedOn w:val="Normal"/>
    <w:next w:val="Normal4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4">
    <w:name w:val="Normal_424"/>
    <w:qFormat/>
    <w:rPr>
      <w:sz w:val="24"/>
      <w:szCs w:val="24"/>
      <w:lang w:val="en-US" w:eastAsia="en-US" w:bidi="ar-SA"/>
    </w:rPr>
  </w:style>
  <w:style w:type="paragraph" w:customStyle="1" w:styleId="Heading1423">
    <w:name w:val="Heading 1_423"/>
    <w:basedOn w:val="Normal"/>
    <w:next w:val="Normal4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5">
    <w:name w:val="Normal_425"/>
    <w:qFormat/>
    <w:rPr>
      <w:sz w:val="24"/>
      <w:szCs w:val="24"/>
      <w:lang w:val="en-US" w:eastAsia="en-US" w:bidi="ar-SA"/>
    </w:rPr>
  </w:style>
  <w:style w:type="paragraph" w:customStyle="1" w:styleId="Heading1424">
    <w:name w:val="Heading 1_424"/>
    <w:basedOn w:val="Normal"/>
    <w:next w:val="Normal4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6">
    <w:name w:val="Normal_426"/>
    <w:qFormat/>
    <w:rPr>
      <w:sz w:val="24"/>
      <w:szCs w:val="24"/>
      <w:lang w:val="en-US" w:eastAsia="en-US" w:bidi="ar-SA"/>
    </w:rPr>
  </w:style>
  <w:style w:type="paragraph" w:customStyle="1" w:styleId="Heading1425">
    <w:name w:val="Heading 1_425"/>
    <w:basedOn w:val="Normal"/>
    <w:next w:val="Normal4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7">
    <w:name w:val="Normal_427"/>
    <w:qFormat/>
    <w:rPr>
      <w:sz w:val="24"/>
      <w:szCs w:val="24"/>
      <w:lang w:val="en-US" w:eastAsia="en-US" w:bidi="ar-SA"/>
    </w:rPr>
  </w:style>
  <w:style w:type="paragraph" w:customStyle="1" w:styleId="Heading1426">
    <w:name w:val="Heading 1_426"/>
    <w:basedOn w:val="Normal"/>
    <w:next w:val="Normal4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8">
    <w:name w:val="Normal_428"/>
    <w:qFormat/>
    <w:rPr>
      <w:sz w:val="24"/>
      <w:szCs w:val="24"/>
      <w:lang w:val="en-US" w:eastAsia="en-US" w:bidi="ar-SA"/>
    </w:rPr>
  </w:style>
  <w:style w:type="paragraph" w:customStyle="1" w:styleId="Heading1427">
    <w:name w:val="Heading 1_427"/>
    <w:basedOn w:val="Normal"/>
    <w:next w:val="Normal4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9">
    <w:name w:val="Normal_429"/>
    <w:qFormat/>
    <w:rPr>
      <w:sz w:val="24"/>
      <w:szCs w:val="24"/>
      <w:lang w:val="en-US" w:eastAsia="en-US" w:bidi="ar-SA"/>
    </w:rPr>
  </w:style>
  <w:style w:type="paragraph" w:customStyle="1" w:styleId="Heading1428">
    <w:name w:val="Heading 1_428"/>
    <w:basedOn w:val="Normal"/>
    <w:next w:val="Normal4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0">
    <w:name w:val="Normal_430"/>
    <w:qFormat/>
    <w:rPr>
      <w:sz w:val="24"/>
      <w:szCs w:val="24"/>
      <w:lang w:val="en-US" w:eastAsia="en-US" w:bidi="ar-SA"/>
    </w:rPr>
  </w:style>
  <w:style w:type="paragraph" w:customStyle="1" w:styleId="Heading1429">
    <w:name w:val="Heading 1_429"/>
    <w:basedOn w:val="Normal"/>
    <w:next w:val="Normal4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1">
    <w:name w:val="Normal_431"/>
    <w:qFormat/>
    <w:rPr>
      <w:sz w:val="24"/>
      <w:szCs w:val="24"/>
      <w:lang w:val="en-US" w:eastAsia="en-US" w:bidi="ar-SA"/>
    </w:rPr>
  </w:style>
  <w:style w:type="paragraph" w:customStyle="1" w:styleId="Heading1430">
    <w:name w:val="Heading 1_430"/>
    <w:basedOn w:val="Normal"/>
    <w:next w:val="Normal4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2">
    <w:name w:val="Normal_432"/>
    <w:qFormat/>
    <w:rPr>
      <w:sz w:val="24"/>
      <w:szCs w:val="24"/>
      <w:lang w:val="en-US" w:eastAsia="en-US" w:bidi="ar-SA"/>
    </w:rPr>
  </w:style>
  <w:style w:type="paragraph" w:customStyle="1" w:styleId="Heading1431">
    <w:name w:val="Heading 1_431"/>
    <w:basedOn w:val="Normal"/>
    <w:next w:val="Normal4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3">
    <w:name w:val="Normal_433"/>
    <w:qFormat/>
    <w:rPr>
      <w:sz w:val="24"/>
      <w:szCs w:val="24"/>
      <w:lang w:val="en-US" w:eastAsia="en-US" w:bidi="ar-SA"/>
    </w:rPr>
  </w:style>
  <w:style w:type="paragraph" w:customStyle="1" w:styleId="Heading1432">
    <w:name w:val="Heading 1_432"/>
    <w:basedOn w:val="Normal"/>
    <w:next w:val="Normal4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4">
    <w:name w:val="Normal_434"/>
    <w:qFormat/>
    <w:rPr>
      <w:sz w:val="24"/>
      <w:szCs w:val="24"/>
      <w:lang w:val="en-US" w:eastAsia="en-US" w:bidi="ar-SA"/>
    </w:rPr>
  </w:style>
  <w:style w:type="paragraph" w:customStyle="1" w:styleId="Heading1433">
    <w:name w:val="Heading 1_433"/>
    <w:basedOn w:val="Normal"/>
    <w:next w:val="Normal4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5">
    <w:name w:val="Normal_435"/>
    <w:qFormat/>
    <w:rPr>
      <w:sz w:val="24"/>
      <w:szCs w:val="24"/>
      <w:lang w:val="en-US" w:eastAsia="en-US" w:bidi="ar-SA"/>
    </w:rPr>
  </w:style>
  <w:style w:type="paragraph" w:customStyle="1" w:styleId="Heading1434">
    <w:name w:val="Heading 1_434"/>
    <w:basedOn w:val="Normal"/>
    <w:next w:val="Normal4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6">
    <w:name w:val="Normal_436"/>
    <w:qFormat/>
    <w:rPr>
      <w:sz w:val="24"/>
      <w:szCs w:val="24"/>
      <w:lang w:val="en-US" w:eastAsia="en-US" w:bidi="ar-SA"/>
    </w:rPr>
  </w:style>
  <w:style w:type="paragraph" w:customStyle="1" w:styleId="Heading1435">
    <w:name w:val="Heading 1_435"/>
    <w:basedOn w:val="Normal"/>
    <w:next w:val="Normal4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7">
    <w:name w:val="Normal_437"/>
    <w:qFormat/>
    <w:rPr>
      <w:sz w:val="24"/>
      <w:szCs w:val="24"/>
      <w:lang w:val="en-US" w:eastAsia="en-US" w:bidi="ar-SA"/>
    </w:rPr>
  </w:style>
  <w:style w:type="paragraph" w:customStyle="1" w:styleId="Heading1436">
    <w:name w:val="Heading 1_436"/>
    <w:basedOn w:val="Normal"/>
    <w:next w:val="Normal4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8">
    <w:name w:val="Normal_438"/>
    <w:qFormat/>
    <w:rPr>
      <w:sz w:val="24"/>
      <w:szCs w:val="24"/>
      <w:lang w:val="en-US" w:eastAsia="en-US" w:bidi="ar-SA"/>
    </w:rPr>
  </w:style>
  <w:style w:type="paragraph" w:customStyle="1" w:styleId="Heading1437">
    <w:name w:val="Heading 1_437"/>
    <w:basedOn w:val="Normal"/>
    <w:next w:val="Normal4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9">
    <w:name w:val="Normal_439"/>
    <w:qFormat/>
    <w:rPr>
      <w:sz w:val="24"/>
      <w:szCs w:val="24"/>
      <w:lang w:val="en-US" w:eastAsia="en-US" w:bidi="ar-SA"/>
    </w:rPr>
  </w:style>
  <w:style w:type="paragraph" w:customStyle="1" w:styleId="Heading1438">
    <w:name w:val="Heading 1_438"/>
    <w:basedOn w:val="Normal"/>
    <w:next w:val="Normal4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0">
    <w:name w:val="Normal_440"/>
    <w:qFormat/>
    <w:rPr>
      <w:sz w:val="24"/>
      <w:szCs w:val="24"/>
      <w:lang w:val="en-US" w:eastAsia="en-US" w:bidi="ar-SA"/>
    </w:rPr>
  </w:style>
  <w:style w:type="paragraph" w:customStyle="1" w:styleId="Heading1439">
    <w:name w:val="Heading 1_439"/>
    <w:basedOn w:val="Normal"/>
    <w:next w:val="Normal4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1">
    <w:name w:val="Normal_441"/>
    <w:qFormat/>
    <w:rPr>
      <w:sz w:val="24"/>
      <w:szCs w:val="24"/>
      <w:lang w:val="en-US" w:eastAsia="en-US" w:bidi="ar-SA"/>
    </w:rPr>
  </w:style>
  <w:style w:type="paragraph" w:customStyle="1" w:styleId="Heading1440">
    <w:name w:val="Heading 1_440"/>
    <w:basedOn w:val="Normal"/>
    <w:next w:val="Normal4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2">
    <w:name w:val="Normal_442"/>
    <w:qFormat/>
    <w:rPr>
      <w:sz w:val="24"/>
      <w:szCs w:val="24"/>
      <w:lang w:val="en-US" w:eastAsia="en-US" w:bidi="ar-SA"/>
    </w:rPr>
  </w:style>
  <w:style w:type="paragraph" w:customStyle="1" w:styleId="Heading1441">
    <w:name w:val="Heading 1_441"/>
    <w:basedOn w:val="Normal"/>
    <w:next w:val="Normal4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3">
    <w:name w:val="Normal_443"/>
    <w:qFormat/>
    <w:rPr>
      <w:sz w:val="24"/>
      <w:szCs w:val="24"/>
      <w:lang w:val="en-US" w:eastAsia="en-US" w:bidi="ar-SA"/>
    </w:rPr>
  </w:style>
  <w:style w:type="paragraph" w:customStyle="1" w:styleId="Heading1442">
    <w:name w:val="Heading 1_442"/>
    <w:basedOn w:val="Normal"/>
    <w:next w:val="Normal4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4">
    <w:name w:val="Normal_444"/>
    <w:qFormat/>
    <w:rPr>
      <w:sz w:val="24"/>
      <w:szCs w:val="24"/>
      <w:lang w:val="en-US" w:eastAsia="en-US" w:bidi="ar-SA"/>
    </w:rPr>
  </w:style>
  <w:style w:type="paragraph" w:customStyle="1" w:styleId="Heading1443">
    <w:name w:val="Heading 1_443"/>
    <w:basedOn w:val="Normal"/>
    <w:next w:val="Normal4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5">
    <w:name w:val="Normal_445"/>
    <w:qFormat/>
    <w:rPr>
      <w:sz w:val="24"/>
      <w:szCs w:val="24"/>
      <w:lang w:val="en-US" w:eastAsia="en-US" w:bidi="ar-SA"/>
    </w:rPr>
  </w:style>
  <w:style w:type="paragraph" w:customStyle="1" w:styleId="Heading1444">
    <w:name w:val="Heading 1_444"/>
    <w:basedOn w:val="Normal"/>
    <w:next w:val="Normal4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6">
    <w:name w:val="Normal_446"/>
    <w:qFormat/>
    <w:rPr>
      <w:sz w:val="24"/>
      <w:szCs w:val="24"/>
      <w:lang w:val="en-US" w:eastAsia="en-US" w:bidi="ar-SA"/>
    </w:rPr>
  </w:style>
  <w:style w:type="paragraph" w:customStyle="1" w:styleId="Heading1445">
    <w:name w:val="Heading 1_445"/>
    <w:basedOn w:val="Normal"/>
    <w:next w:val="Normal4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7">
    <w:name w:val="Normal_447"/>
    <w:qFormat/>
    <w:rPr>
      <w:sz w:val="24"/>
      <w:szCs w:val="24"/>
      <w:lang w:val="en-US" w:eastAsia="en-US" w:bidi="ar-SA"/>
    </w:rPr>
  </w:style>
  <w:style w:type="paragraph" w:customStyle="1" w:styleId="Heading1446">
    <w:name w:val="Heading 1_446"/>
    <w:basedOn w:val="Normal"/>
    <w:next w:val="Normal4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8">
    <w:name w:val="Normal_448"/>
    <w:qFormat/>
    <w:rPr>
      <w:sz w:val="24"/>
      <w:szCs w:val="24"/>
      <w:lang w:val="en-US" w:eastAsia="en-US" w:bidi="ar-SA"/>
    </w:rPr>
  </w:style>
  <w:style w:type="paragraph" w:customStyle="1" w:styleId="Heading1447">
    <w:name w:val="Heading 1_447"/>
    <w:basedOn w:val="Normal"/>
    <w:next w:val="Normal4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9">
    <w:name w:val="Normal_449"/>
    <w:qFormat/>
    <w:rPr>
      <w:sz w:val="24"/>
      <w:szCs w:val="24"/>
      <w:lang w:val="en-US" w:eastAsia="en-US" w:bidi="ar-SA"/>
    </w:rPr>
  </w:style>
  <w:style w:type="paragraph" w:customStyle="1" w:styleId="Heading1448">
    <w:name w:val="Heading 1_448"/>
    <w:basedOn w:val="Normal"/>
    <w:next w:val="Normal4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0">
    <w:name w:val="Normal_450"/>
    <w:qFormat/>
    <w:rPr>
      <w:sz w:val="24"/>
      <w:szCs w:val="24"/>
      <w:lang w:val="en-US" w:eastAsia="en-US" w:bidi="ar-SA"/>
    </w:rPr>
  </w:style>
  <w:style w:type="paragraph" w:customStyle="1" w:styleId="Heading1449">
    <w:name w:val="Heading 1_449"/>
    <w:basedOn w:val="Normal"/>
    <w:next w:val="Normal4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1">
    <w:name w:val="Normal_451"/>
    <w:qFormat/>
    <w:rPr>
      <w:sz w:val="24"/>
      <w:szCs w:val="24"/>
      <w:lang w:val="en-US" w:eastAsia="en-US" w:bidi="ar-SA"/>
    </w:rPr>
  </w:style>
  <w:style w:type="paragraph" w:customStyle="1" w:styleId="Heading1450">
    <w:name w:val="Heading 1_450"/>
    <w:basedOn w:val="Normal"/>
    <w:next w:val="Normal4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2">
    <w:name w:val="Normal_452"/>
    <w:qFormat/>
    <w:rPr>
      <w:sz w:val="24"/>
      <w:szCs w:val="24"/>
      <w:lang w:val="en-US" w:eastAsia="en-US" w:bidi="ar-SA"/>
    </w:rPr>
  </w:style>
  <w:style w:type="paragraph" w:customStyle="1" w:styleId="Heading1451">
    <w:name w:val="Heading 1_451"/>
    <w:basedOn w:val="Normal"/>
    <w:next w:val="Normal4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3">
    <w:name w:val="Normal_453"/>
    <w:qFormat/>
    <w:rPr>
      <w:sz w:val="24"/>
      <w:szCs w:val="24"/>
      <w:lang w:val="en-US" w:eastAsia="en-US" w:bidi="ar-SA"/>
    </w:rPr>
  </w:style>
  <w:style w:type="paragraph" w:customStyle="1" w:styleId="Heading1452">
    <w:name w:val="Heading 1_452"/>
    <w:basedOn w:val="Normal"/>
    <w:next w:val="Normal4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4">
    <w:name w:val="Normal_454"/>
    <w:qFormat/>
    <w:rPr>
      <w:sz w:val="24"/>
      <w:szCs w:val="24"/>
      <w:lang w:val="en-US" w:eastAsia="en-US" w:bidi="ar-SA"/>
    </w:rPr>
  </w:style>
  <w:style w:type="paragraph" w:customStyle="1" w:styleId="Heading1453">
    <w:name w:val="Heading 1_453"/>
    <w:basedOn w:val="Normal"/>
    <w:next w:val="Normal4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5">
    <w:name w:val="Normal_455"/>
    <w:qFormat/>
    <w:rPr>
      <w:sz w:val="24"/>
      <w:szCs w:val="24"/>
      <w:lang w:val="en-US" w:eastAsia="en-US" w:bidi="ar-SA"/>
    </w:rPr>
  </w:style>
  <w:style w:type="paragraph" w:customStyle="1" w:styleId="Heading1454">
    <w:name w:val="Heading 1_454"/>
    <w:basedOn w:val="Normal"/>
    <w:next w:val="Normal4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6">
    <w:name w:val="Normal_456"/>
    <w:qFormat/>
    <w:rPr>
      <w:sz w:val="24"/>
      <w:szCs w:val="24"/>
      <w:lang w:val="en-US" w:eastAsia="en-US" w:bidi="ar-SA"/>
    </w:rPr>
  </w:style>
  <w:style w:type="paragraph" w:customStyle="1" w:styleId="Heading1455">
    <w:name w:val="Heading 1_455"/>
    <w:basedOn w:val="Normal"/>
    <w:next w:val="Normal4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7">
    <w:name w:val="Normal_457"/>
    <w:qFormat/>
    <w:rPr>
      <w:sz w:val="24"/>
      <w:szCs w:val="24"/>
      <w:lang w:val="en-US" w:eastAsia="en-US" w:bidi="ar-SA"/>
    </w:rPr>
  </w:style>
  <w:style w:type="paragraph" w:customStyle="1" w:styleId="Heading1456">
    <w:name w:val="Heading 1_456"/>
    <w:basedOn w:val="Normal"/>
    <w:next w:val="Normal4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8">
    <w:name w:val="Normal_458"/>
    <w:qFormat/>
    <w:rPr>
      <w:sz w:val="24"/>
      <w:szCs w:val="24"/>
      <w:lang w:val="en-US" w:eastAsia="en-US" w:bidi="ar-SA"/>
    </w:rPr>
  </w:style>
  <w:style w:type="paragraph" w:customStyle="1" w:styleId="Heading1457">
    <w:name w:val="Heading 1_457"/>
    <w:basedOn w:val="Normal"/>
    <w:next w:val="Normal4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9">
    <w:name w:val="Normal_459"/>
    <w:qFormat/>
    <w:rPr>
      <w:sz w:val="24"/>
      <w:szCs w:val="24"/>
      <w:lang w:val="en-US" w:eastAsia="en-US" w:bidi="ar-SA"/>
    </w:rPr>
  </w:style>
  <w:style w:type="paragraph" w:customStyle="1" w:styleId="Heading1458">
    <w:name w:val="Heading 1_458"/>
    <w:basedOn w:val="Normal"/>
    <w:next w:val="Normal4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0">
    <w:name w:val="Normal_460"/>
    <w:qFormat/>
    <w:rPr>
      <w:sz w:val="24"/>
      <w:szCs w:val="24"/>
      <w:lang w:val="en-US" w:eastAsia="en-US" w:bidi="ar-SA"/>
    </w:rPr>
  </w:style>
  <w:style w:type="paragraph" w:customStyle="1" w:styleId="Heading1459">
    <w:name w:val="Heading 1_459"/>
    <w:basedOn w:val="Normal"/>
    <w:next w:val="Normal4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1">
    <w:name w:val="Normal_461"/>
    <w:qFormat/>
    <w:rPr>
      <w:sz w:val="24"/>
      <w:szCs w:val="24"/>
      <w:lang w:val="en-US" w:eastAsia="en-US" w:bidi="ar-SA"/>
    </w:rPr>
  </w:style>
  <w:style w:type="paragraph" w:customStyle="1" w:styleId="Heading1460">
    <w:name w:val="Heading 1_460"/>
    <w:basedOn w:val="Normal"/>
    <w:next w:val="Normal4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2">
    <w:name w:val="Normal_462"/>
    <w:qFormat/>
    <w:rPr>
      <w:sz w:val="24"/>
      <w:szCs w:val="24"/>
      <w:lang w:val="en-US" w:eastAsia="en-US" w:bidi="ar-SA"/>
    </w:rPr>
  </w:style>
  <w:style w:type="paragraph" w:customStyle="1" w:styleId="Heading1461">
    <w:name w:val="Heading 1_461"/>
    <w:basedOn w:val="Normal"/>
    <w:next w:val="Normal4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3">
    <w:name w:val="Normal_463"/>
    <w:qFormat/>
    <w:rPr>
      <w:sz w:val="24"/>
      <w:szCs w:val="24"/>
      <w:lang w:val="en-US" w:eastAsia="en-US" w:bidi="ar-SA"/>
    </w:rPr>
  </w:style>
  <w:style w:type="paragraph" w:customStyle="1" w:styleId="Heading1462">
    <w:name w:val="Heading 1_462"/>
    <w:basedOn w:val="Normal"/>
    <w:next w:val="Normal4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4">
    <w:name w:val="Normal_464"/>
    <w:qFormat/>
    <w:rPr>
      <w:sz w:val="24"/>
      <w:szCs w:val="24"/>
      <w:lang w:val="en-US" w:eastAsia="en-US" w:bidi="ar-SA"/>
    </w:rPr>
  </w:style>
  <w:style w:type="paragraph" w:customStyle="1" w:styleId="Heading1463">
    <w:name w:val="Heading 1_463"/>
    <w:basedOn w:val="Normal"/>
    <w:next w:val="Normal4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5">
    <w:name w:val="Normal_465"/>
    <w:qFormat/>
    <w:rPr>
      <w:sz w:val="24"/>
      <w:szCs w:val="24"/>
      <w:lang w:val="en-US" w:eastAsia="en-US" w:bidi="ar-SA"/>
    </w:rPr>
  </w:style>
  <w:style w:type="paragraph" w:customStyle="1" w:styleId="Heading1464">
    <w:name w:val="Heading 1_464"/>
    <w:basedOn w:val="Normal"/>
    <w:next w:val="Normal4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6">
    <w:name w:val="Normal_466"/>
    <w:qFormat/>
    <w:rPr>
      <w:sz w:val="24"/>
      <w:szCs w:val="24"/>
      <w:lang w:val="en-US" w:eastAsia="en-US" w:bidi="ar-SA"/>
    </w:rPr>
  </w:style>
  <w:style w:type="paragraph" w:customStyle="1" w:styleId="Heading1465">
    <w:name w:val="Heading 1_465"/>
    <w:basedOn w:val="Normal"/>
    <w:next w:val="Normal4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7">
    <w:name w:val="Normal_467"/>
    <w:qFormat/>
    <w:rPr>
      <w:sz w:val="24"/>
      <w:szCs w:val="24"/>
      <w:lang w:val="en-US" w:eastAsia="en-US" w:bidi="ar-SA"/>
    </w:rPr>
  </w:style>
  <w:style w:type="paragraph" w:customStyle="1" w:styleId="Heading1466">
    <w:name w:val="Heading 1_466"/>
    <w:basedOn w:val="Normal"/>
    <w:next w:val="Normal4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8">
    <w:name w:val="Normal_468"/>
    <w:qFormat/>
    <w:rPr>
      <w:sz w:val="24"/>
      <w:szCs w:val="24"/>
      <w:lang w:val="en-US" w:eastAsia="en-US" w:bidi="ar-SA"/>
    </w:rPr>
  </w:style>
  <w:style w:type="paragraph" w:customStyle="1" w:styleId="Heading1467">
    <w:name w:val="Heading 1_467"/>
    <w:basedOn w:val="Normal"/>
    <w:next w:val="Normal4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9">
    <w:name w:val="Normal_469"/>
    <w:qFormat/>
    <w:rPr>
      <w:sz w:val="24"/>
      <w:szCs w:val="24"/>
      <w:lang w:val="en-US" w:eastAsia="en-US" w:bidi="ar-SA"/>
    </w:rPr>
  </w:style>
  <w:style w:type="paragraph" w:customStyle="1" w:styleId="Heading1468">
    <w:name w:val="Heading 1_468"/>
    <w:basedOn w:val="Normal"/>
    <w:next w:val="Normal4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0">
    <w:name w:val="Normal_470"/>
    <w:qFormat/>
    <w:rPr>
      <w:sz w:val="24"/>
      <w:szCs w:val="24"/>
      <w:lang w:val="en-US" w:eastAsia="en-US" w:bidi="ar-SA"/>
    </w:rPr>
  </w:style>
  <w:style w:type="paragraph" w:customStyle="1" w:styleId="Heading1469">
    <w:name w:val="Heading 1_469"/>
    <w:basedOn w:val="Normal"/>
    <w:next w:val="Normal4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1">
    <w:name w:val="Normal_471"/>
    <w:qFormat/>
    <w:rPr>
      <w:sz w:val="24"/>
      <w:szCs w:val="24"/>
      <w:lang w:val="en-US" w:eastAsia="en-US" w:bidi="ar-SA"/>
    </w:rPr>
  </w:style>
  <w:style w:type="paragraph" w:customStyle="1" w:styleId="Heading1470">
    <w:name w:val="Heading 1_470"/>
    <w:basedOn w:val="Normal"/>
    <w:next w:val="Normal4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2">
    <w:name w:val="Normal_472"/>
    <w:qFormat/>
    <w:rPr>
      <w:sz w:val="24"/>
      <w:szCs w:val="24"/>
      <w:lang w:val="en-US" w:eastAsia="en-US" w:bidi="ar-SA"/>
    </w:rPr>
  </w:style>
  <w:style w:type="paragraph" w:customStyle="1" w:styleId="Heading1471">
    <w:name w:val="Heading 1_471"/>
    <w:basedOn w:val="Normal"/>
    <w:next w:val="Normal4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3">
    <w:name w:val="Normal_473"/>
    <w:qFormat/>
    <w:rPr>
      <w:sz w:val="24"/>
      <w:szCs w:val="24"/>
      <w:lang w:val="en-US" w:eastAsia="en-US" w:bidi="ar-SA"/>
    </w:rPr>
  </w:style>
  <w:style w:type="paragraph" w:customStyle="1" w:styleId="Heading1472">
    <w:name w:val="Heading 1_472"/>
    <w:basedOn w:val="Normal"/>
    <w:next w:val="Normal4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4">
    <w:name w:val="Normal_474"/>
    <w:qFormat/>
    <w:rPr>
      <w:sz w:val="24"/>
      <w:szCs w:val="24"/>
      <w:lang w:val="en-US" w:eastAsia="en-US" w:bidi="ar-SA"/>
    </w:rPr>
  </w:style>
  <w:style w:type="paragraph" w:customStyle="1" w:styleId="Heading1473">
    <w:name w:val="Heading 1_473"/>
    <w:basedOn w:val="Normal"/>
    <w:next w:val="Normal4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5">
    <w:name w:val="Normal_475"/>
    <w:qFormat/>
    <w:rPr>
      <w:sz w:val="24"/>
      <w:szCs w:val="24"/>
      <w:lang w:val="en-US" w:eastAsia="en-US" w:bidi="ar-SA"/>
    </w:rPr>
  </w:style>
  <w:style w:type="paragraph" w:customStyle="1" w:styleId="Heading1474">
    <w:name w:val="Heading 1_474"/>
    <w:basedOn w:val="Normal"/>
    <w:next w:val="Normal4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6">
    <w:name w:val="Normal_476"/>
    <w:qFormat/>
    <w:rPr>
      <w:sz w:val="24"/>
      <w:szCs w:val="24"/>
      <w:lang w:val="en-US" w:eastAsia="en-US" w:bidi="ar-SA"/>
    </w:rPr>
  </w:style>
  <w:style w:type="paragraph" w:customStyle="1" w:styleId="Heading1475">
    <w:name w:val="Heading 1_475"/>
    <w:basedOn w:val="Normal"/>
    <w:next w:val="Normal4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7">
    <w:name w:val="Normal_477"/>
    <w:qFormat/>
    <w:rPr>
      <w:sz w:val="24"/>
      <w:szCs w:val="24"/>
      <w:lang w:val="en-US" w:eastAsia="en-US" w:bidi="ar-SA"/>
    </w:rPr>
  </w:style>
  <w:style w:type="paragraph" w:customStyle="1" w:styleId="Heading1476">
    <w:name w:val="Heading 1_476"/>
    <w:basedOn w:val="Normal"/>
    <w:next w:val="Normal4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8">
    <w:name w:val="Normal_478"/>
    <w:qFormat/>
    <w:rPr>
      <w:sz w:val="24"/>
      <w:szCs w:val="24"/>
      <w:lang w:val="en-US" w:eastAsia="en-US" w:bidi="ar-SA"/>
    </w:rPr>
  </w:style>
  <w:style w:type="paragraph" w:customStyle="1" w:styleId="Heading1477">
    <w:name w:val="Heading 1_477"/>
    <w:basedOn w:val="Normal"/>
    <w:next w:val="Normal4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9">
    <w:name w:val="Normal_479"/>
    <w:qFormat/>
    <w:rPr>
      <w:sz w:val="24"/>
      <w:szCs w:val="24"/>
      <w:lang w:val="en-US" w:eastAsia="en-US" w:bidi="ar-SA"/>
    </w:rPr>
  </w:style>
  <w:style w:type="paragraph" w:customStyle="1" w:styleId="Heading1478">
    <w:name w:val="Heading 1_478"/>
    <w:basedOn w:val="Normal"/>
    <w:next w:val="Normal4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0">
    <w:name w:val="Normal_480"/>
    <w:qFormat/>
    <w:rPr>
      <w:sz w:val="24"/>
      <w:szCs w:val="24"/>
      <w:lang w:val="en-US" w:eastAsia="en-US" w:bidi="ar-SA"/>
    </w:rPr>
  </w:style>
  <w:style w:type="paragraph" w:customStyle="1" w:styleId="Heading1479">
    <w:name w:val="Heading 1_479"/>
    <w:basedOn w:val="Normal"/>
    <w:next w:val="Normal4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1">
    <w:name w:val="Normal_481"/>
    <w:qFormat/>
    <w:rPr>
      <w:sz w:val="24"/>
      <w:szCs w:val="24"/>
      <w:lang w:val="en-US" w:eastAsia="en-US" w:bidi="ar-SA"/>
    </w:rPr>
  </w:style>
  <w:style w:type="paragraph" w:customStyle="1" w:styleId="Heading1480">
    <w:name w:val="Heading 1_480"/>
    <w:basedOn w:val="Normal"/>
    <w:next w:val="Normal4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2">
    <w:name w:val="Normal_482"/>
    <w:qFormat/>
    <w:rPr>
      <w:sz w:val="24"/>
      <w:szCs w:val="24"/>
      <w:lang w:val="en-US" w:eastAsia="en-US" w:bidi="ar-SA"/>
    </w:rPr>
  </w:style>
  <w:style w:type="paragraph" w:customStyle="1" w:styleId="Heading1481">
    <w:name w:val="Heading 1_481"/>
    <w:basedOn w:val="Normal"/>
    <w:next w:val="Normal4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3">
    <w:name w:val="Normal_483"/>
    <w:qFormat/>
    <w:rPr>
      <w:sz w:val="24"/>
      <w:szCs w:val="24"/>
      <w:lang w:val="en-US" w:eastAsia="en-US" w:bidi="ar-SA"/>
    </w:rPr>
  </w:style>
  <w:style w:type="paragraph" w:customStyle="1" w:styleId="Heading1482">
    <w:name w:val="Heading 1_482"/>
    <w:basedOn w:val="Normal"/>
    <w:next w:val="Normal4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4">
    <w:name w:val="Normal_484"/>
    <w:qFormat/>
    <w:rPr>
      <w:sz w:val="24"/>
      <w:szCs w:val="24"/>
      <w:lang w:val="en-US" w:eastAsia="en-US" w:bidi="ar-SA"/>
    </w:rPr>
  </w:style>
  <w:style w:type="paragraph" w:customStyle="1" w:styleId="Heading1483">
    <w:name w:val="Heading 1_483"/>
    <w:basedOn w:val="Normal"/>
    <w:next w:val="Normal4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5">
    <w:name w:val="Normal_485"/>
    <w:qFormat/>
    <w:rPr>
      <w:sz w:val="24"/>
      <w:szCs w:val="24"/>
      <w:lang w:val="en-US" w:eastAsia="en-US" w:bidi="ar-SA"/>
    </w:rPr>
  </w:style>
  <w:style w:type="paragraph" w:customStyle="1" w:styleId="Heading1484">
    <w:name w:val="Heading 1_484"/>
    <w:basedOn w:val="Normal"/>
    <w:next w:val="Normal4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6">
    <w:name w:val="Normal_486"/>
    <w:qFormat/>
    <w:rPr>
      <w:sz w:val="24"/>
      <w:szCs w:val="24"/>
      <w:lang w:val="en-US" w:eastAsia="en-US" w:bidi="ar-SA"/>
    </w:rPr>
  </w:style>
  <w:style w:type="paragraph" w:customStyle="1" w:styleId="Heading1485">
    <w:name w:val="Heading 1_485"/>
    <w:basedOn w:val="Normal"/>
    <w:next w:val="Normal4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7">
    <w:name w:val="Normal_487"/>
    <w:qFormat/>
    <w:rPr>
      <w:sz w:val="24"/>
      <w:szCs w:val="24"/>
      <w:lang w:val="en-US" w:eastAsia="en-US" w:bidi="ar-SA"/>
    </w:rPr>
  </w:style>
  <w:style w:type="paragraph" w:customStyle="1" w:styleId="Heading1486">
    <w:name w:val="Heading 1_486"/>
    <w:basedOn w:val="Normal"/>
    <w:next w:val="Normal4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8">
    <w:name w:val="Normal_488"/>
    <w:qFormat/>
    <w:rPr>
      <w:sz w:val="24"/>
      <w:szCs w:val="24"/>
      <w:lang w:val="en-US" w:eastAsia="en-US" w:bidi="ar-SA"/>
    </w:rPr>
  </w:style>
  <w:style w:type="paragraph" w:customStyle="1" w:styleId="Heading1487">
    <w:name w:val="Heading 1_487"/>
    <w:basedOn w:val="Normal"/>
    <w:next w:val="Normal4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9">
    <w:name w:val="Normal_489"/>
    <w:qFormat/>
    <w:rPr>
      <w:sz w:val="24"/>
      <w:szCs w:val="24"/>
      <w:lang w:val="en-US" w:eastAsia="en-US" w:bidi="ar-SA"/>
    </w:rPr>
  </w:style>
  <w:style w:type="paragraph" w:customStyle="1" w:styleId="Heading1488">
    <w:name w:val="Heading 1_488"/>
    <w:basedOn w:val="Normal"/>
    <w:next w:val="Normal4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0">
    <w:name w:val="Normal_490"/>
    <w:qFormat/>
    <w:rPr>
      <w:sz w:val="24"/>
      <w:szCs w:val="24"/>
      <w:lang w:val="en-US" w:eastAsia="en-US" w:bidi="ar-SA"/>
    </w:rPr>
  </w:style>
  <w:style w:type="paragraph" w:customStyle="1" w:styleId="Heading1489">
    <w:name w:val="Heading 1_489"/>
    <w:basedOn w:val="Normal"/>
    <w:next w:val="Normal4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1">
    <w:name w:val="Normal_491"/>
    <w:qFormat/>
    <w:rPr>
      <w:sz w:val="24"/>
      <w:szCs w:val="24"/>
      <w:lang w:val="en-US" w:eastAsia="en-US" w:bidi="ar-SA"/>
    </w:rPr>
  </w:style>
  <w:style w:type="paragraph" w:customStyle="1" w:styleId="Heading1490">
    <w:name w:val="Heading 1_490"/>
    <w:basedOn w:val="Normal"/>
    <w:next w:val="Normal4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2">
    <w:name w:val="Normal_492"/>
    <w:qFormat/>
    <w:rPr>
      <w:sz w:val="24"/>
      <w:szCs w:val="24"/>
      <w:lang w:val="en-US" w:eastAsia="en-US" w:bidi="ar-SA"/>
    </w:rPr>
  </w:style>
  <w:style w:type="paragraph" w:customStyle="1" w:styleId="Heading1491">
    <w:name w:val="Heading 1_491"/>
    <w:basedOn w:val="Normal"/>
    <w:next w:val="Normal4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3">
    <w:name w:val="Normal_493"/>
    <w:qFormat/>
    <w:rPr>
      <w:sz w:val="24"/>
      <w:szCs w:val="24"/>
      <w:lang w:val="en-US" w:eastAsia="en-US" w:bidi="ar-SA"/>
    </w:rPr>
  </w:style>
  <w:style w:type="paragraph" w:customStyle="1" w:styleId="Heading1492">
    <w:name w:val="Heading 1_492"/>
    <w:basedOn w:val="Normal"/>
    <w:next w:val="Normal4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4">
    <w:name w:val="Normal_494"/>
    <w:qFormat/>
    <w:rPr>
      <w:sz w:val="24"/>
      <w:szCs w:val="24"/>
      <w:lang w:val="en-US" w:eastAsia="en-US" w:bidi="ar-SA"/>
    </w:rPr>
  </w:style>
  <w:style w:type="paragraph" w:customStyle="1" w:styleId="Heading1493">
    <w:name w:val="Heading 1_493"/>
    <w:basedOn w:val="Normal"/>
    <w:next w:val="Normal4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5">
    <w:name w:val="Normal_495"/>
    <w:qFormat/>
    <w:rPr>
      <w:sz w:val="24"/>
      <w:szCs w:val="24"/>
      <w:lang w:val="en-US" w:eastAsia="en-US" w:bidi="ar-SA"/>
    </w:rPr>
  </w:style>
  <w:style w:type="paragraph" w:customStyle="1" w:styleId="Heading1494">
    <w:name w:val="Heading 1_494"/>
    <w:basedOn w:val="Normal"/>
    <w:next w:val="Normal4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6">
    <w:name w:val="Normal_496"/>
    <w:qFormat/>
    <w:rPr>
      <w:sz w:val="24"/>
      <w:szCs w:val="24"/>
      <w:lang w:val="en-US" w:eastAsia="en-US" w:bidi="ar-SA"/>
    </w:rPr>
  </w:style>
  <w:style w:type="paragraph" w:customStyle="1" w:styleId="Heading1495">
    <w:name w:val="Heading 1_495"/>
    <w:basedOn w:val="Normal"/>
    <w:next w:val="Normal4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7">
    <w:name w:val="Normal_497"/>
    <w:qFormat/>
    <w:rPr>
      <w:sz w:val="24"/>
      <w:szCs w:val="24"/>
      <w:lang w:val="en-US" w:eastAsia="en-US" w:bidi="ar-SA"/>
    </w:rPr>
  </w:style>
  <w:style w:type="paragraph" w:customStyle="1" w:styleId="Heading1496">
    <w:name w:val="Heading 1_496"/>
    <w:basedOn w:val="Normal"/>
    <w:next w:val="Normal4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8">
    <w:name w:val="Normal_498"/>
    <w:qFormat/>
    <w:rPr>
      <w:sz w:val="24"/>
      <w:szCs w:val="24"/>
      <w:lang w:val="en-US" w:eastAsia="en-US" w:bidi="ar-SA"/>
    </w:rPr>
  </w:style>
  <w:style w:type="paragraph" w:customStyle="1" w:styleId="Heading1497">
    <w:name w:val="Heading 1_497"/>
    <w:basedOn w:val="Normal"/>
    <w:next w:val="Normal4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9">
    <w:name w:val="Normal_499"/>
    <w:qFormat/>
    <w:rPr>
      <w:sz w:val="24"/>
      <w:szCs w:val="24"/>
      <w:lang w:val="en-US" w:eastAsia="en-US" w:bidi="ar-SA"/>
    </w:rPr>
  </w:style>
  <w:style w:type="paragraph" w:customStyle="1" w:styleId="Heading1498">
    <w:name w:val="Heading 1_498"/>
    <w:basedOn w:val="Normal"/>
    <w:next w:val="Normal499"/>
    <w:qFormat/>
    <w:rsid w:val="00EF7B96"/>
    <w:pPr>
      <w:keepNext/>
      <w:spacing w:before="240" w:after="60"/>
      <w:outlineLvl w:val="0"/>
    </w:pPr>
    <w:rPr>
      <w:rFonts w:ascii="Arial" w:hAnsi="Arial" w:cs="Arial"/>
      <w:b/>
      <w:bCs/>
      <w:kern w:val="32"/>
      <w:sz w:val="32"/>
      <w:szCs w:val="32"/>
      <w:lang w:val="en-US"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1.png" /><Relationship Id="rId100" Type="http://schemas.openxmlformats.org/officeDocument/2006/relationships/footer" Target="footer43.xml" /><Relationship Id="rId1000" Type="http://schemas.openxmlformats.org/officeDocument/2006/relationships/footer" Target="footer477.xml" /><Relationship Id="rId1001" Type="http://schemas.openxmlformats.org/officeDocument/2006/relationships/header" Target="header478.xml" /><Relationship Id="rId1002" Type="http://schemas.openxmlformats.org/officeDocument/2006/relationships/header" Target="header479.xml" /><Relationship Id="rId1003" Type="http://schemas.openxmlformats.org/officeDocument/2006/relationships/footer" Target="footer478.xml" /><Relationship Id="rId1004" Type="http://schemas.openxmlformats.org/officeDocument/2006/relationships/footer" Target="footer479.xml" /><Relationship Id="rId1005" Type="http://schemas.openxmlformats.org/officeDocument/2006/relationships/header" Target="header480.xml" /><Relationship Id="rId1006" Type="http://schemas.openxmlformats.org/officeDocument/2006/relationships/footer" Target="footer480.xml" /><Relationship Id="rId1007" Type="http://schemas.openxmlformats.org/officeDocument/2006/relationships/header" Target="header481.xml" /><Relationship Id="rId1008" Type="http://schemas.openxmlformats.org/officeDocument/2006/relationships/header" Target="header482.xml" /><Relationship Id="rId1009" Type="http://schemas.openxmlformats.org/officeDocument/2006/relationships/footer" Target="footer481.xml" /><Relationship Id="rId101" Type="http://schemas.openxmlformats.org/officeDocument/2006/relationships/footer" Target="footer44.xml" /><Relationship Id="rId1010" Type="http://schemas.openxmlformats.org/officeDocument/2006/relationships/footer" Target="footer482.xml" /><Relationship Id="rId1011" Type="http://schemas.openxmlformats.org/officeDocument/2006/relationships/header" Target="header483.xml" /><Relationship Id="rId1012" Type="http://schemas.openxmlformats.org/officeDocument/2006/relationships/footer" Target="footer483.xml" /><Relationship Id="rId1013" Type="http://schemas.openxmlformats.org/officeDocument/2006/relationships/header" Target="header484.xml" /><Relationship Id="rId1014" Type="http://schemas.openxmlformats.org/officeDocument/2006/relationships/header" Target="header485.xml" /><Relationship Id="rId1015" Type="http://schemas.openxmlformats.org/officeDocument/2006/relationships/footer" Target="footer484.xml" /><Relationship Id="rId1016" Type="http://schemas.openxmlformats.org/officeDocument/2006/relationships/footer" Target="footer485.xml" /><Relationship Id="rId1017" Type="http://schemas.openxmlformats.org/officeDocument/2006/relationships/header" Target="header486.xml" /><Relationship Id="rId1018" Type="http://schemas.openxmlformats.org/officeDocument/2006/relationships/footer" Target="footer486.xml" /><Relationship Id="rId1019" Type="http://schemas.openxmlformats.org/officeDocument/2006/relationships/header" Target="header487.xml" /><Relationship Id="rId102" Type="http://schemas.openxmlformats.org/officeDocument/2006/relationships/header" Target="header45.xml" /><Relationship Id="rId1020" Type="http://schemas.openxmlformats.org/officeDocument/2006/relationships/header" Target="header488.xml" /><Relationship Id="rId1021" Type="http://schemas.openxmlformats.org/officeDocument/2006/relationships/footer" Target="footer487.xml" /><Relationship Id="rId1022" Type="http://schemas.openxmlformats.org/officeDocument/2006/relationships/footer" Target="footer488.xml" /><Relationship Id="rId1023" Type="http://schemas.openxmlformats.org/officeDocument/2006/relationships/header" Target="header489.xml" /><Relationship Id="rId1024" Type="http://schemas.openxmlformats.org/officeDocument/2006/relationships/footer" Target="footer489.xml" /><Relationship Id="rId1025" Type="http://schemas.openxmlformats.org/officeDocument/2006/relationships/image" Target="media/image44.jpeg" /><Relationship Id="rId1026" Type="http://schemas.openxmlformats.org/officeDocument/2006/relationships/header" Target="header490.xml" /><Relationship Id="rId1027" Type="http://schemas.openxmlformats.org/officeDocument/2006/relationships/header" Target="header491.xml" /><Relationship Id="rId1028" Type="http://schemas.openxmlformats.org/officeDocument/2006/relationships/footer" Target="footer490.xml" /><Relationship Id="rId1029" Type="http://schemas.openxmlformats.org/officeDocument/2006/relationships/footer" Target="footer491.xml" /><Relationship Id="rId103" Type="http://schemas.openxmlformats.org/officeDocument/2006/relationships/footer" Target="footer45.xml" /><Relationship Id="rId1030" Type="http://schemas.openxmlformats.org/officeDocument/2006/relationships/header" Target="header492.xml" /><Relationship Id="rId1031" Type="http://schemas.openxmlformats.org/officeDocument/2006/relationships/footer" Target="footer492.xml" /><Relationship Id="rId1032" Type="http://schemas.openxmlformats.org/officeDocument/2006/relationships/header" Target="header493.xml" /><Relationship Id="rId1033" Type="http://schemas.openxmlformats.org/officeDocument/2006/relationships/header" Target="header494.xml" /><Relationship Id="rId1034" Type="http://schemas.openxmlformats.org/officeDocument/2006/relationships/footer" Target="footer493.xml" /><Relationship Id="rId1035" Type="http://schemas.openxmlformats.org/officeDocument/2006/relationships/footer" Target="footer494.xml" /><Relationship Id="rId1036" Type="http://schemas.openxmlformats.org/officeDocument/2006/relationships/header" Target="header495.xml" /><Relationship Id="rId1037" Type="http://schemas.openxmlformats.org/officeDocument/2006/relationships/footer" Target="footer495.xml" /><Relationship Id="rId1038" Type="http://schemas.openxmlformats.org/officeDocument/2006/relationships/header" Target="header496.xml" /><Relationship Id="rId1039" Type="http://schemas.openxmlformats.org/officeDocument/2006/relationships/header" Target="header497.xml" /><Relationship Id="rId104" Type="http://schemas.openxmlformats.org/officeDocument/2006/relationships/image" Target="media/image11.png" /><Relationship Id="rId1040" Type="http://schemas.openxmlformats.org/officeDocument/2006/relationships/footer" Target="footer496.xml" /><Relationship Id="rId1041" Type="http://schemas.openxmlformats.org/officeDocument/2006/relationships/footer" Target="footer497.xml" /><Relationship Id="rId1042" Type="http://schemas.openxmlformats.org/officeDocument/2006/relationships/header" Target="header498.xml" /><Relationship Id="rId1043" Type="http://schemas.openxmlformats.org/officeDocument/2006/relationships/footer" Target="footer498.xml" /><Relationship Id="rId1044" Type="http://schemas.openxmlformats.org/officeDocument/2006/relationships/header" Target="header499.xml" /><Relationship Id="rId1045" Type="http://schemas.openxmlformats.org/officeDocument/2006/relationships/header" Target="header500.xml" /><Relationship Id="rId1046" Type="http://schemas.openxmlformats.org/officeDocument/2006/relationships/footer" Target="footer499.xml" /><Relationship Id="rId1047" Type="http://schemas.openxmlformats.org/officeDocument/2006/relationships/footer" Target="footer500.xml" /><Relationship Id="rId1048" Type="http://schemas.openxmlformats.org/officeDocument/2006/relationships/header" Target="header501.xml" /><Relationship Id="rId1049" Type="http://schemas.openxmlformats.org/officeDocument/2006/relationships/footer" Target="footer501.xml" /><Relationship Id="rId105" Type="http://schemas.openxmlformats.org/officeDocument/2006/relationships/header" Target="header46.xml" /><Relationship Id="rId1050" Type="http://schemas.openxmlformats.org/officeDocument/2006/relationships/header" Target="header502.xml" /><Relationship Id="rId1051" Type="http://schemas.openxmlformats.org/officeDocument/2006/relationships/header" Target="header503.xml" /><Relationship Id="rId1052" Type="http://schemas.openxmlformats.org/officeDocument/2006/relationships/footer" Target="footer502.xml" /><Relationship Id="rId1053" Type="http://schemas.openxmlformats.org/officeDocument/2006/relationships/footer" Target="footer503.xml" /><Relationship Id="rId1054" Type="http://schemas.openxmlformats.org/officeDocument/2006/relationships/header" Target="header504.xml" /><Relationship Id="rId1055" Type="http://schemas.openxmlformats.org/officeDocument/2006/relationships/footer" Target="footer504.xml" /><Relationship Id="rId1056" Type="http://schemas.openxmlformats.org/officeDocument/2006/relationships/header" Target="header505.xml" /><Relationship Id="rId1057" Type="http://schemas.openxmlformats.org/officeDocument/2006/relationships/header" Target="header506.xml" /><Relationship Id="rId1058" Type="http://schemas.openxmlformats.org/officeDocument/2006/relationships/footer" Target="footer505.xml" /><Relationship Id="rId1059" Type="http://schemas.openxmlformats.org/officeDocument/2006/relationships/footer" Target="footer506.xml" /><Relationship Id="rId106" Type="http://schemas.openxmlformats.org/officeDocument/2006/relationships/header" Target="header47.xml" /><Relationship Id="rId1060" Type="http://schemas.openxmlformats.org/officeDocument/2006/relationships/header" Target="header507.xml" /><Relationship Id="rId1061" Type="http://schemas.openxmlformats.org/officeDocument/2006/relationships/footer" Target="footer507.xml" /><Relationship Id="rId1062" Type="http://schemas.openxmlformats.org/officeDocument/2006/relationships/header" Target="header508.xml" /><Relationship Id="rId1063" Type="http://schemas.openxmlformats.org/officeDocument/2006/relationships/header" Target="header509.xml" /><Relationship Id="rId1064" Type="http://schemas.openxmlformats.org/officeDocument/2006/relationships/footer" Target="footer508.xml" /><Relationship Id="rId1065" Type="http://schemas.openxmlformats.org/officeDocument/2006/relationships/footer" Target="footer509.xml" /><Relationship Id="rId1066" Type="http://schemas.openxmlformats.org/officeDocument/2006/relationships/header" Target="header510.xml" /><Relationship Id="rId1067" Type="http://schemas.openxmlformats.org/officeDocument/2006/relationships/footer" Target="footer510.xml" /><Relationship Id="rId1068" Type="http://schemas.openxmlformats.org/officeDocument/2006/relationships/image" Target="media/image45.png" /><Relationship Id="rId1069" Type="http://schemas.openxmlformats.org/officeDocument/2006/relationships/header" Target="header511.xml" /><Relationship Id="rId107" Type="http://schemas.openxmlformats.org/officeDocument/2006/relationships/footer" Target="footer46.xml" /><Relationship Id="rId1070" Type="http://schemas.openxmlformats.org/officeDocument/2006/relationships/header" Target="header512.xml" /><Relationship Id="rId1071" Type="http://schemas.openxmlformats.org/officeDocument/2006/relationships/footer" Target="footer511.xml" /><Relationship Id="rId1072" Type="http://schemas.openxmlformats.org/officeDocument/2006/relationships/footer" Target="footer512.xml" /><Relationship Id="rId1073" Type="http://schemas.openxmlformats.org/officeDocument/2006/relationships/header" Target="header513.xml" /><Relationship Id="rId1074" Type="http://schemas.openxmlformats.org/officeDocument/2006/relationships/footer" Target="footer513.xml" /><Relationship Id="rId1075" Type="http://schemas.openxmlformats.org/officeDocument/2006/relationships/header" Target="header514.xml" /><Relationship Id="rId1076" Type="http://schemas.openxmlformats.org/officeDocument/2006/relationships/header" Target="header515.xml" /><Relationship Id="rId1077" Type="http://schemas.openxmlformats.org/officeDocument/2006/relationships/footer" Target="footer514.xml" /><Relationship Id="rId1078" Type="http://schemas.openxmlformats.org/officeDocument/2006/relationships/footer" Target="footer515.xml" /><Relationship Id="rId1079" Type="http://schemas.openxmlformats.org/officeDocument/2006/relationships/header" Target="header516.xml" /><Relationship Id="rId108" Type="http://schemas.openxmlformats.org/officeDocument/2006/relationships/footer" Target="footer47.xml" /><Relationship Id="rId1080" Type="http://schemas.openxmlformats.org/officeDocument/2006/relationships/footer" Target="footer516.xml" /><Relationship Id="rId1081" Type="http://schemas.openxmlformats.org/officeDocument/2006/relationships/header" Target="header517.xml" /><Relationship Id="rId1082" Type="http://schemas.openxmlformats.org/officeDocument/2006/relationships/header" Target="header518.xml" /><Relationship Id="rId1083" Type="http://schemas.openxmlformats.org/officeDocument/2006/relationships/footer" Target="footer517.xml" /><Relationship Id="rId1084" Type="http://schemas.openxmlformats.org/officeDocument/2006/relationships/footer" Target="footer518.xml" /><Relationship Id="rId1085" Type="http://schemas.openxmlformats.org/officeDocument/2006/relationships/header" Target="header519.xml" /><Relationship Id="rId1086" Type="http://schemas.openxmlformats.org/officeDocument/2006/relationships/footer" Target="footer519.xml" /><Relationship Id="rId1087" Type="http://schemas.openxmlformats.org/officeDocument/2006/relationships/header" Target="header520.xml" /><Relationship Id="rId1088" Type="http://schemas.openxmlformats.org/officeDocument/2006/relationships/header" Target="header521.xml" /><Relationship Id="rId1089" Type="http://schemas.openxmlformats.org/officeDocument/2006/relationships/footer" Target="footer520.xml" /><Relationship Id="rId109" Type="http://schemas.openxmlformats.org/officeDocument/2006/relationships/header" Target="header48.xml" /><Relationship Id="rId1090" Type="http://schemas.openxmlformats.org/officeDocument/2006/relationships/footer" Target="footer521.xml" /><Relationship Id="rId1091" Type="http://schemas.openxmlformats.org/officeDocument/2006/relationships/header" Target="header522.xml" /><Relationship Id="rId1092" Type="http://schemas.openxmlformats.org/officeDocument/2006/relationships/footer" Target="footer522.xml" /><Relationship Id="rId1093" Type="http://schemas.openxmlformats.org/officeDocument/2006/relationships/image" Target="media/image46.png" /><Relationship Id="rId1094" Type="http://schemas.openxmlformats.org/officeDocument/2006/relationships/header" Target="header523.xml" /><Relationship Id="rId1095" Type="http://schemas.openxmlformats.org/officeDocument/2006/relationships/header" Target="header524.xml" /><Relationship Id="rId1096" Type="http://schemas.openxmlformats.org/officeDocument/2006/relationships/footer" Target="footer523.xml" /><Relationship Id="rId1097" Type="http://schemas.openxmlformats.org/officeDocument/2006/relationships/footer" Target="footer524.xml" /><Relationship Id="rId1098" Type="http://schemas.openxmlformats.org/officeDocument/2006/relationships/header" Target="header525.xml" /><Relationship Id="rId1099" Type="http://schemas.openxmlformats.org/officeDocument/2006/relationships/footer" Target="footer525.xml" /><Relationship Id="rId11" Type="http://schemas.openxmlformats.org/officeDocument/2006/relationships/image" Target="media/image2.png" /><Relationship Id="rId110" Type="http://schemas.openxmlformats.org/officeDocument/2006/relationships/footer" Target="footer48.xml" /><Relationship Id="rId1100" Type="http://schemas.openxmlformats.org/officeDocument/2006/relationships/header" Target="header526.xml" /><Relationship Id="rId1101" Type="http://schemas.openxmlformats.org/officeDocument/2006/relationships/header" Target="header527.xml" /><Relationship Id="rId1102" Type="http://schemas.openxmlformats.org/officeDocument/2006/relationships/footer" Target="footer526.xml" /><Relationship Id="rId1103" Type="http://schemas.openxmlformats.org/officeDocument/2006/relationships/footer" Target="footer527.xml" /><Relationship Id="rId1104" Type="http://schemas.openxmlformats.org/officeDocument/2006/relationships/header" Target="header528.xml" /><Relationship Id="rId1105" Type="http://schemas.openxmlformats.org/officeDocument/2006/relationships/footer" Target="footer528.xml" /><Relationship Id="rId1106" Type="http://schemas.openxmlformats.org/officeDocument/2006/relationships/header" Target="header529.xml" /><Relationship Id="rId1107" Type="http://schemas.openxmlformats.org/officeDocument/2006/relationships/header" Target="header530.xml" /><Relationship Id="rId1108" Type="http://schemas.openxmlformats.org/officeDocument/2006/relationships/footer" Target="footer529.xml" /><Relationship Id="rId1109" Type="http://schemas.openxmlformats.org/officeDocument/2006/relationships/footer" Target="footer530.xml" /><Relationship Id="rId111" Type="http://schemas.openxmlformats.org/officeDocument/2006/relationships/header" Target="header49.xml" /><Relationship Id="rId1110" Type="http://schemas.openxmlformats.org/officeDocument/2006/relationships/header" Target="header531.xml" /><Relationship Id="rId1111" Type="http://schemas.openxmlformats.org/officeDocument/2006/relationships/footer" Target="footer531.xml" /><Relationship Id="rId1112" Type="http://schemas.openxmlformats.org/officeDocument/2006/relationships/header" Target="header532.xml" /><Relationship Id="rId1113" Type="http://schemas.openxmlformats.org/officeDocument/2006/relationships/header" Target="header533.xml" /><Relationship Id="rId1114" Type="http://schemas.openxmlformats.org/officeDocument/2006/relationships/footer" Target="footer532.xml" /><Relationship Id="rId1115" Type="http://schemas.openxmlformats.org/officeDocument/2006/relationships/footer" Target="footer533.xml" /><Relationship Id="rId1116" Type="http://schemas.openxmlformats.org/officeDocument/2006/relationships/header" Target="header534.xml" /><Relationship Id="rId1117" Type="http://schemas.openxmlformats.org/officeDocument/2006/relationships/footer" Target="footer534.xml" /><Relationship Id="rId1118" Type="http://schemas.openxmlformats.org/officeDocument/2006/relationships/header" Target="header535.xml" /><Relationship Id="rId1119" Type="http://schemas.openxmlformats.org/officeDocument/2006/relationships/header" Target="header536.xml" /><Relationship Id="rId112" Type="http://schemas.openxmlformats.org/officeDocument/2006/relationships/header" Target="header50.xml" /><Relationship Id="rId1120" Type="http://schemas.openxmlformats.org/officeDocument/2006/relationships/footer" Target="footer535.xml" /><Relationship Id="rId1121" Type="http://schemas.openxmlformats.org/officeDocument/2006/relationships/footer" Target="footer536.xml" /><Relationship Id="rId1122" Type="http://schemas.openxmlformats.org/officeDocument/2006/relationships/header" Target="header537.xml" /><Relationship Id="rId1123" Type="http://schemas.openxmlformats.org/officeDocument/2006/relationships/footer" Target="footer537.xml" /><Relationship Id="rId1124" Type="http://schemas.openxmlformats.org/officeDocument/2006/relationships/header" Target="header538.xml" /><Relationship Id="rId1125" Type="http://schemas.openxmlformats.org/officeDocument/2006/relationships/header" Target="header539.xml" /><Relationship Id="rId1126" Type="http://schemas.openxmlformats.org/officeDocument/2006/relationships/footer" Target="footer538.xml" /><Relationship Id="rId1127" Type="http://schemas.openxmlformats.org/officeDocument/2006/relationships/footer" Target="footer539.xml" /><Relationship Id="rId1128" Type="http://schemas.openxmlformats.org/officeDocument/2006/relationships/header" Target="header540.xml" /><Relationship Id="rId1129" Type="http://schemas.openxmlformats.org/officeDocument/2006/relationships/footer" Target="footer540.xml" /><Relationship Id="rId113" Type="http://schemas.openxmlformats.org/officeDocument/2006/relationships/footer" Target="footer49.xml" /><Relationship Id="rId1130" Type="http://schemas.openxmlformats.org/officeDocument/2006/relationships/header" Target="header541.xml" /><Relationship Id="rId1131" Type="http://schemas.openxmlformats.org/officeDocument/2006/relationships/header" Target="header542.xml" /><Relationship Id="rId1132" Type="http://schemas.openxmlformats.org/officeDocument/2006/relationships/footer" Target="footer541.xml" /><Relationship Id="rId1133" Type="http://schemas.openxmlformats.org/officeDocument/2006/relationships/footer" Target="footer542.xml" /><Relationship Id="rId1134" Type="http://schemas.openxmlformats.org/officeDocument/2006/relationships/header" Target="header543.xml" /><Relationship Id="rId1135" Type="http://schemas.openxmlformats.org/officeDocument/2006/relationships/footer" Target="footer543.xml" /><Relationship Id="rId1136" Type="http://schemas.openxmlformats.org/officeDocument/2006/relationships/header" Target="header544.xml" /><Relationship Id="rId1137" Type="http://schemas.openxmlformats.org/officeDocument/2006/relationships/header" Target="header545.xml" /><Relationship Id="rId1138" Type="http://schemas.openxmlformats.org/officeDocument/2006/relationships/footer" Target="footer544.xml" /><Relationship Id="rId1139" Type="http://schemas.openxmlformats.org/officeDocument/2006/relationships/footer" Target="footer545.xml" /><Relationship Id="rId114" Type="http://schemas.openxmlformats.org/officeDocument/2006/relationships/footer" Target="footer50.xml" /><Relationship Id="rId1140" Type="http://schemas.openxmlformats.org/officeDocument/2006/relationships/header" Target="header546.xml" /><Relationship Id="rId1141" Type="http://schemas.openxmlformats.org/officeDocument/2006/relationships/footer" Target="footer546.xml" /><Relationship Id="rId1142" Type="http://schemas.openxmlformats.org/officeDocument/2006/relationships/header" Target="header547.xml" /><Relationship Id="rId1143" Type="http://schemas.openxmlformats.org/officeDocument/2006/relationships/header" Target="header548.xml" /><Relationship Id="rId1144" Type="http://schemas.openxmlformats.org/officeDocument/2006/relationships/footer" Target="footer547.xml" /><Relationship Id="rId1145" Type="http://schemas.openxmlformats.org/officeDocument/2006/relationships/footer" Target="footer548.xml" /><Relationship Id="rId1146" Type="http://schemas.openxmlformats.org/officeDocument/2006/relationships/header" Target="header549.xml" /><Relationship Id="rId1147" Type="http://schemas.openxmlformats.org/officeDocument/2006/relationships/footer" Target="footer549.xml" /><Relationship Id="rId1148" Type="http://schemas.openxmlformats.org/officeDocument/2006/relationships/header" Target="header550.xml" /><Relationship Id="rId1149" Type="http://schemas.openxmlformats.org/officeDocument/2006/relationships/header" Target="header551.xml" /><Relationship Id="rId115" Type="http://schemas.openxmlformats.org/officeDocument/2006/relationships/header" Target="header51.xml" /><Relationship Id="rId1150" Type="http://schemas.openxmlformats.org/officeDocument/2006/relationships/footer" Target="footer550.xml" /><Relationship Id="rId1151" Type="http://schemas.openxmlformats.org/officeDocument/2006/relationships/footer" Target="footer551.xml" /><Relationship Id="rId1152" Type="http://schemas.openxmlformats.org/officeDocument/2006/relationships/header" Target="header552.xml" /><Relationship Id="rId1153" Type="http://schemas.openxmlformats.org/officeDocument/2006/relationships/footer" Target="footer552.xml" /><Relationship Id="rId1154" Type="http://schemas.openxmlformats.org/officeDocument/2006/relationships/header" Target="header553.xml" /><Relationship Id="rId1155" Type="http://schemas.openxmlformats.org/officeDocument/2006/relationships/header" Target="header554.xml" /><Relationship Id="rId1156" Type="http://schemas.openxmlformats.org/officeDocument/2006/relationships/footer" Target="footer553.xml" /><Relationship Id="rId1157" Type="http://schemas.openxmlformats.org/officeDocument/2006/relationships/footer" Target="footer554.xml" /><Relationship Id="rId1158" Type="http://schemas.openxmlformats.org/officeDocument/2006/relationships/header" Target="header555.xml" /><Relationship Id="rId1159" Type="http://schemas.openxmlformats.org/officeDocument/2006/relationships/footer" Target="footer555.xml" /><Relationship Id="rId116" Type="http://schemas.openxmlformats.org/officeDocument/2006/relationships/footer" Target="footer51.xml" /><Relationship Id="rId1160" Type="http://schemas.openxmlformats.org/officeDocument/2006/relationships/header" Target="header556.xml" /><Relationship Id="rId1161" Type="http://schemas.openxmlformats.org/officeDocument/2006/relationships/header" Target="header557.xml" /><Relationship Id="rId1162" Type="http://schemas.openxmlformats.org/officeDocument/2006/relationships/footer" Target="footer556.xml" /><Relationship Id="rId1163" Type="http://schemas.openxmlformats.org/officeDocument/2006/relationships/footer" Target="footer557.xml" /><Relationship Id="rId1164" Type="http://schemas.openxmlformats.org/officeDocument/2006/relationships/header" Target="header558.xml" /><Relationship Id="rId1165" Type="http://schemas.openxmlformats.org/officeDocument/2006/relationships/footer" Target="footer558.xml" /><Relationship Id="rId1166" Type="http://schemas.openxmlformats.org/officeDocument/2006/relationships/header" Target="header559.xml" /><Relationship Id="rId1167" Type="http://schemas.openxmlformats.org/officeDocument/2006/relationships/header" Target="header560.xml" /><Relationship Id="rId1168" Type="http://schemas.openxmlformats.org/officeDocument/2006/relationships/footer" Target="footer559.xml" /><Relationship Id="rId1169" Type="http://schemas.openxmlformats.org/officeDocument/2006/relationships/footer" Target="footer560.xml" /><Relationship Id="rId117" Type="http://schemas.openxmlformats.org/officeDocument/2006/relationships/header" Target="header52.xml" /><Relationship Id="rId1170" Type="http://schemas.openxmlformats.org/officeDocument/2006/relationships/header" Target="header561.xml" /><Relationship Id="rId1171" Type="http://schemas.openxmlformats.org/officeDocument/2006/relationships/footer" Target="footer561.xml" /><Relationship Id="rId1172" Type="http://schemas.openxmlformats.org/officeDocument/2006/relationships/header" Target="header562.xml" /><Relationship Id="rId1173" Type="http://schemas.openxmlformats.org/officeDocument/2006/relationships/header" Target="header563.xml" /><Relationship Id="rId1174" Type="http://schemas.openxmlformats.org/officeDocument/2006/relationships/footer" Target="footer562.xml" /><Relationship Id="rId1175" Type="http://schemas.openxmlformats.org/officeDocument/2006/relationships/footer" Target="footer563.xml" /><Relationship Id="rId1176" Type="http://schemas.openxmlformats.org/officeDocument/2006/relationships/header" Target="header564.xml" /><Relationship Id="rId1177" Type="http://schemas.openxmlformats.org/officeDocument/2006/relationships/footer" Target="footer564.xml" /><Relationship Id="rId1178" Type="http://schemas.openxmlformats.org/officeDocument/2006/relationships/header" Target="header565.xml" /><Relationship Id="rId1179" Type="http://schemas.openxmlformats.org/officeDocument/2006/relationships/header" Target="header566.xml" /><Relationship Id="rId118" Type="http://schemas.openxmlformats.org/officeDocument/2006/relationships/header" Target="header53.xml" /><Relationship Id="rId1180" Type="http://schemas.openxmlformats.org/officeDocument/2006/relationships/footer" Target="footer565.xml" /><Relationship Id="rId1181" Type="http://schemas.openxmlformats.org/officeDocument/2006/relationships/footer" Target="footer566.xml" /><Relationship Id="rId1182" Type="http://schemas.openxmlformats.org/officeDocument/2006/relationships/header" Target="header567.xml" /><Relationship Id="rId1183" Type="http://schemas.openxmlformats.org/officeDocument/2006/relationships/footer" Target="footer567.xml" /><Relationship Id="rId1184" Type="http://schemas.openxmlformats.org/officeDocument/2006/relationships/header" Target="header568.xml" /><Relationship Id="rId1185" Type="http://schemas.openxmlformats.org/officeDocument/2006/relationships/header" Target="header569.xml" /><Relationship Id="rId1186" Type="http://schemas.openxmlformats.org/officeDocument/2006/relationships/footer" Target="footer568.xml" /><Relationship Id="rId1187" Type="http://schemas.openxmlformats.org/officeDocument/2006/relationships/footer" Target="footer569.xml" /><Relationship Id="rId1188" Type="http://schemas.openxmlformats.org/officeDocument/2006/relationships/header" Target="header570.xml" /><Relationship Id="rId1189" Type="http://schemas.openxmlformats.org/officeDocument/2006/relationships/footer" Target="footer570.xml" /><Relationship Id="rId119" Type="http://schemas.openxmlformats.org/officeDocument/2006/relationships/footer" Target="footer52.xml" /><Relationship Id="rId1190" Type="http://schemas.openxmlformats.org/officeDocument/2006/relationships/header" Target="header571.xml" /><Relationship Id="rId1191" Type="http://schemas.openxmlformats.org/officeDocument/2006/relationships/header" Target="header572.xml" /><Relationship Id="rId1192" Type="http://schemas.openxmlformats.org/officeDocument/2006/relationships/footer" Target="footer571.xml" /><Relationship Id="rId1193" Type="http://schemas.openxmlformats.org/officeDocument/2006/relationships/footer" Target="footer572.xml" /><Relationship Id="rId1194" Type="http://schemas.openxmlformats.org/officeDocument/2006/relationships/header" Target="header573.xml" /><Relationship Id="rId1195" Type="http://schemas.openxmlformats.org/officeDocument/2006/relationships/footer" Target="footer573.xml" /><Relationship Id="rId1196" Type="http://schemas.openxmlformats.org/officeDocument/2006/relationships/header" Target="header574.xml" /><Relationship Id="rId1197" Type="http://schemas.openxmlformats.org/officeDocument/2006/relationships/header" Target="header575.xml" /><Relationship Id="rId1198" Type="http://schemas.openxmlformats.org/officeDocument/2006/relationships/footer" Target="footer574.xml" /><Relationship Id="rId1199" Type="http://schemas.openxmlformats.org/officeDocument/2006/relationships/footer" Target="footer575.xml" /><Relationship Id="rId12" Type="http://schemas.openxmlformats.org/officeDocument/2006/relationships/header" Target="header4.xml" /><Relationship Id="rId120" Type="http://schemas.openxmlformats.org/officeDocument/2006/relationships/footer" Target="footer53.xml" /><Relationship Id="rId1200" Type="http://schemas.openxmlformats.org/officeDocument/2006/relationships/header" Target="header576.xml" /><Relationship Id="rId1201" Type="http://schemas.openxmlformats.org/officeDocument/2006/relationships/footer" Target="footer576.xml" /><Relationship Id="rId1202" Type="http://schemas.openxmlformats.org/officeDocument/2006/relationships/image" Target="media/image47.jpeg" /><Relationship Id="rId1203" Type="http://schemas.openxmlformats.org/officeDocument/2006/relationships/header" Target="header577.xml" /><Relationship Id="rId1204" Type="http://schemas.openxmlformats.org/officeDocument/2006/relationships/header" Target="header578.xml" /><Relationship Id="rId1205" Type="http://schemas.openxmlformats.org/officeDocument/2006/relationships/footer" Target="footer577.xml" /><Relationship Id="rId1206" Type="http://schemas.openxmlformats.org/officeDocument/2006/relationships/footer" Target="footer578.xml" /><Relationship Id="rId1207" Type="http://schemas.openxmlformats.org/officeDocument/2006/relationships/header" Target="header579.xml" /><Relationship Id="rId1208" Type="http://schemas.openxmlformats.org/officeDocument/2006/relationships/footer" Target="footer579.xml" /><Relationship Id="rId1209" Type="http://schemas.openxmlformats.org/officeDocument/2006/relationships/header" Target="header580.xml" /><Relationship Id="rId121" Type="http://schemas.openxmlformats.org/officeDocument/2006/relationships/header" Target="header54.xml" /><Relationship Id="rId1210" Type="http://schemas.openxmlformats.org/officeDocument/2006/relationships/header" Target="header581.xml" /><Relationship Id="rId1211" Type="http://schemas.openxmlformats.org/officeDocument/2006/relationships/footer" Target="footer580.xml" /><Relationship Id="rId1212" Type="http://schemas.openxmlformats.org/officeDocument/2006/relationships/footer" Target="footer581.xml" /><Relationship Id="rId1213" Type="http://schemas.openxmlformats.org/officeDocument/2006/relationships/header" Target="header582.xml" /><Relationship Id="rId1214" Type="http://schemas.openxmlformats.org/officeDocument/2006/relationships/footer" Target="footer582.xml" /><Relationship Id="rId1215" Type="http://schemas.openxmlformats.org/officeDocument/2006/relationships/header" Target="header583.xml" /><Relationship Id="rId1216" Type="http://schemas.openxmlformats.org/officeDocument/2006/relationships/header" Target="header584.xml" /><Relationship Id="rId1217" Type="http://schemas.openxmlformats.org/officeDocument/2006/relationships/footer" Target="footer583.xml" /><Relationship Id="rId1218" Type="http://schemas.openxmlformats.org/officeDocument/2006/relationships/footer" Target="footer584.xml" /><Relationship Id="rId1219" Type="http://schemas.openxmlformats.org/officeDocument/2006/relationships/header" Target="header585.xml" /><Relationship Id="rId122" Type="http://schemas.openxmlformats.org/officeDocument/2006/relationships/footer" Target="footer54.xml" /><Relationship Id="rId1220" Type="http://schemas.openxmlformats.org/officeDocument/2006/relationships/footer" Target="footer585.xml" /><Relationship Id="rId1221" Type="http://schemas.openxmlformats.org/officeDocument/2006/relationships/header" Target="header586.xml" /><Relationship Id="rId1222" Type="http://schemas.openxmlformats.org/officeDocument/2006/relationships/header" Target="header587.xml" /><Relationship Id="rId1223" Type="http://schemas.openxmlformats.org/officeDocument/2006/relationships/footer" Target="footer586.xml" /><Relationship Id="rId1224" Type="http://schemas.openxmlformats.org/officeDocument/2006/relationships/footer" Target="footer587.xml" /><Relationship Id="rId1225" Type="http://schemas.openxmlformats.org/officeDocument/2006/relationships/header" Target="header588.xml" /><Relationship Id="rId1226" Type="http://schemas.openxmlformats.org/officeDocument/2006/relationships/footer" Target="footer588.xml" /><Relationship Id="rId1227" Type="http://schemas.openxmlformats.org/officeDocument/2006/relationships/header" Target="header589.xml" /><Relationship Id="rId1228" Type="http://schemas.openxmlformats.org/officeDocument/2006/relationships/header" Target="header590.xml" /><Relationship Id="rId1229" Type="http://schemas.openxmlformats.org/officeDocument/2006/relationships/footer" Target="footer589.xml" /><Relationship Id="rId123" Type="http://schemas.openxmlformats.org/officeDocument/2006/relationships/header" Target="header55.xml" /><Relationship Id="rId1230" Type="http://schemas.openxmlformats.org/officeDocument/2006/relationships/footer" Target="footer590.xml" /><Relationship Id="rId1231" Type="http://schemas.openxmlformats.org/officeDocument/2006/relationships/header" Target="header591.xml" /><Relationship Id="rId1232" Type="http://schemas.openxmlformats.org/officeDocument/2006/relationships/footer" Target="footer591.xml" /><Relationship Id="rId1233" Type="http://schemas.openxmlformats.org/officeDocument/2006/relationships/header" Target="header592.xml" /><Relationship Id="rId1234" Type="http://schemas.openxmlformats.org/officeDocument/2006/relationships/header" Target="header593.xml" /><Relationship Id="rId1235" Type="http://schemas.openxmlformats.org/officeDocument/2006/relationships/footer" Target="footer592.xml" /><Relationship Id="rId1236" Type="http://schemas.openxmlformats.org/officeDocument/2006/relationships/footer" Target="footer593.xml" /><Relationship Id="rId1237" Type="http://schemas.openxmlformats.org/officeDocument/2006/relationships/header" Target="header594.xml" /><Relationship Id="rId1238" Type="http://schemas.openxmlformats.org/officeDocument/2006/relationships/footer" Target="footer594.xml" /><Relationship Id="rId1239" Type="http://schemas.openxmlformats.org/officeDocument/2006/relationships/header" Target="header595.xml" /><Relationship Id="rId124" Type="http://schemas.openxmlformats.org/officeDocument/2006/relationships/header" Target="header56.xml" /><Relationship Id="rId1240" Type="http://schemas.openxmlformats.org/officeDocument/2006/relationships/header" Target="header596.xml" /><Relationship Id="rId1241" Type="http://schemas.openxmlformats.org/officeDocument/2006/relationships/footer" Target="footer595.xml" /><Relationship Id="rId1242" Type="http://schemas.openxmlformats.org/officeDocument/2006/relationships/footer" Target="footer596.xml" /><Relationship Id="rId1243" Type="http://schemas.openxmlformats.org/officeDocument/2006/relationships/header" Target="header597.xml" /><Relationship Id="rId1244" Type="http://schemas.openxmlformats.org/officeDocument/2006/relationships/footer" Target="footer597.xml" /><Relationship Id="rId1245" Type="http://schemas.openxmlformats.org/officeDocument/2006/relationships/header" Target="header598.xml" /><Relationship Id="rId1246" Type="http://schemas.openxmlformats.org/officeDocument/2006/relationships/header" Target="header599.xml" /><Relationship Id="rId1247" Type="http://schemas.openxmlformats.org/officeDocument/2006/relationships/footer" Target="footer598.xml" /><Relationship Id="rId1248" Type="http://schemas.openxmlformats.org/officeDocument/2006/relationships/footer" Target="footer599.xml" /><Relationship Id="rId1249" Type="http://schemas.openxmlformats.org/officeDocument/2006/relationships/header" Target="header600.xml" /><Relationship Id="rId125" Type="http://schemas.openxmlformats.org/officeDocument/2006/relationships/footer" Target="footer55.xml" /><Relationship Id="rId1250" Type="http://schemas.openxmlformats.org/officeDocument/2006/relationships/footer" Target="footer600.xml" /><Relationship Id="rId1251" Type="http://schemas.openxmlformats.org/officeDocument/2006/relationships/header" Target="header601.xml" /><Relationship Id="rId1252" Type="http://schemas.openxmlformats.org/officeDocument/2006/relationships/header" Target="header602.xml" /><Relationship Id="rId1253" Type="http://schemas.openxmlformats.org/officeDocument/2006/relationships/footer" Target="footer601.xml" /><Relationship Id="rId1254" Type="http://schemas.openxmlformats.org/officeDocument/2006/relationships/footer" Target="footer602.xml" /><Relationship Id="rId1255" Type="http://schemas.openxmlformats.org/officeDocument/2006/relationships/header" Target="header603.xml" /><Relationship Id="rId1256" Type="http://schemas.openxmlformats.org/officeDocument/2006/relationships/footer" Target="footer603.xml" /><Relationship Id="rId1257" Type="http://schemas.openxmlformats.org/officeDocument/2006/relationships/header" Target="header604.xml" /><Relationship Id="rId1258" Type="http://schemas.openxmlformats.org/officeDocument/2006/relationships/header" Target="header605.xml" /><Relationship Id="rId1259" Type="http://schemas.openxmlformats.org/officeDocument/2006/relationships/footer" Target="footer604.xml" /><Relationship Id="rId126" Type="http://schemas.openxmlformats.org/officeDocument/2006/relationships/footer" Target="footer56.xml" /><Relationship Id="rId1260" Type="http://schemas.openxmlformats.org/officeDocument/2006/relationships/footer" Target="footer605.xml" /><Relationship Id="rId1261" Type="http://schemas.openxmlformats.org/officeDocument/2006/relationships/header" Target="header606.xml" /><Relationship Id="rId1262" Type="http://schemas.openxmlformats.org/officeDocument/2006/relationships/footer" Target="footer606.xml" /><Relationship Id="rId1263" Type="http://schemas.openxmlformats.org/officeDocument/2006/relationships/header" Target="header607.xml" /><Relationship Id="rId1264" Type="http://schemas.openxmlformats.org/officeDocument/2006/relationships/header" Target="header608.xml" /><Relationship Id="rId1265" Type="http://schemas.openxmlformats.org/officeDocument/2006/relationships/footer" Target="footer607.xml" /><Relationship Id="rId1266" Type="http://schemas.openxmlformats.org/officeDocument/2006/relationships/footer" Target="footer608.xml" /><Relationship Id="rId1267" Type="http://schemas.openxmlformats.org/officeDocument/2006/relationships/header" Target="header609.xml" /><Relationship Id="rId1268" Type="http://schemas.openxmlformats.org/officeDocument/2006/relationships/footer" Target="footer609.xml" /><Relationship Id="rId1269" Type="http://schemas.openxmlformats.org/officeDocument/2006/relationships/image" Target="media/image48.png" /><Relationship Id="rId127" Type="http://schemas.openxmlformats.org/officeDocument/2006/relationships/header" Target="header57.xml" /><Relationship Id="rId1270" Type="http://schemas.openxmlformats.org/officeDocument/2006/relationships/header" Target="header610.xml" /><Relationship Id="rId1271" Type="http://schemas.openxmlformats.org/officeDocument/2006/relationships/header" Target="header611.xml" /><Relationship Id="rId1272" Type="http://schemas.openxmlformats.org/officeDocument/2006/relationships/footer" Target="footer610.xml" /><Relationship Id="rId1273" Type="http://schemas.openxmlformats.org/officeDocument/2006/relationships/footer" Target="footer611.xml" /><Relationship Id="rId1274" Type="http://schemas.openxmlformats.org/officeDocument/2006/relationships/header" Target="header612.xml" /><Relationship Id="rId1275" Type="http://schemas.openxmlformats.org/officeDocument/2006/relationships/footer" Target="footer612.xml" /><Relationship Id="rId1276" Type="http://schemas.openxmlformats.org/officeDocument/2006/relationships/header" Target="header613.xml" /><Relationship Id="rId1277" Type="http://schemas.openxmlformats.org/officeDocument/2006/relationships/header" Target="header614.xml" /><Relationship Id="rId1278" Type="http://schemas.openxmlformats.org/officeDocument/2006/relationships/footer" Target="footer613.xml" /><Relationship Id="rId1279" Type="http://schemas.openxmlformats.org/officeDocument/2006/relationships/footer" Target="footer614.xml" /><Relationship Id="rId128" Type="http://schemas.openxmlformats.org/officeDocument/2006/relationships/footer" Target="footer57.xml" /><Relationship Id="rId1280" Type="http://schemas.openxmlformats.org/officeDocument/2006/relationships/header" Target="header615.xml" /><Relationship Id="rId1281" Type="http://schemas.openxmlformats.org/officeDocument/2006/relationships/footer" Target="footer615.xml" /><Relationship Id="rId1282" Type="http://schemas.openxmlformats.org/officeDocument/2006/relationships/header" Target="header616.xml" /><Relationship Id="rId1283" Type="http://schemas.openxmlformats.org/officeDocument/2006/relationships/header" Target="header617.xml" /><Relationship Id="rId1284" Type="http://schemas.openxmlformats.org/officeDocument/2006/relationships/footer" Target="footer616.xml" /><Relationship Id="rId1285" Type="http://schemas.openxmlformats.org/officeDocument/2006/relationships/footer" Target="footer617.xml" /><Relationship Id="rId1286" Type="http://schemas.openxmlformats.org/officeDocument/2006/relationships/header" Target="header618.xml" /><Relationship Id="rId1287" Type="http://schemas.openxmlformats.org/officeDocument/2006/relationships/footer" Target="footer618.xml" /><Relationship Id="rId1288" Type="http://schemas.openxmlformats.org/officeDocument/2006/relationships/header" Target="header619.xml" /><Relationship Id="rId1289" Type="http://schemas.openxmlformats.org/officeDocument/2006/relationships/header" Target="header620.xml" /><Relationship Id="rId129" Type="http://schemas.openxmlformats.org/officeDocument/2006/relationships/header" Target="header58.xml" /><Relationship Id="rId1290" Type="http://schemas.openxmlformats.org/officeDocument/2006/relationships/footer" Target="footer619.xml" /><Relationship Id="rId1291" Type="http://schemas.openxmlformats.org/officeDocument/2006/relationships/footer" Target="footer620.xml" /><Relationship Id="rId1292" Type="http://schemas.openxmlformats.org/officeDocument/2006/relationships/header" Target="header621.xml" /><Relationship Id="rId1293" Type="http://schemas.openxmlformats.org/officeDocument/2006/relationships/footer" Target="footer621.xml" /><Relationship Id="rId1294" Type="http://schemas.openxmlformats.org/officeDocument/2006/relationships/header" Target="header622.xml" /><Relationship Id="rId1295" Type="http://schemas.openxmlformats.org/officeDocument/2006/relationships/header" Target="header623.xml" /><Relationship Id="rId1296" Type="http://schemas.openxmlformats.org/officeDocument/2006/relationships/footer" Target="footer622.xml" /><Relationship Id="rId1297" Type="http://schemas.openxmlformats.org/officeDocument/2006/relationships/footer" Target="footer623.xml" /><Relationship Id="rId1298" Type="http://schemas.openxmlformats.org/officeDocument/2006/relationships/header" Target="header624.xml" /><Relationship Id="rId1299" Type="http://schemas.openxmlformats.org/officeDocument/2006/relationships/footer" Target="footer624.xml" /><Relationship Id="rId13" Type="http://schemas.openxmlformats.org/officeDocument/2006/relationships/header" Target="header5.xml" /><Relationship Id="rId130" Type="http://schemas.openxmlformats.org/officeDocument/2006/relationships/header" Target="header59.xml" /><Relationship Id="rId1300" Type="http://schemas.openxmlformats.org/officeDocument/2006/relationships/header" Target="header625.xml" /><Relationship Id="rId1301" Type="http://schemas.openxmlformats.org/officeDocument/2006/relationships/header" Target="header626.xml" /><Relationship Id="rId1302" Type="http://schemas.openxmlformats.org/officeDocument/2006/relationships/footer" Target="footer625.xml" /><Relationship Id="rId1303" Type="http://schemas.openxmlformats.org/officeDocument/2006/relationships/footer" Target="footer626.xml" /><Relationship Id="rId1304" Type="http://schemas.openxmlformats.org/officeDocument/2006/relationships/header" Target="header627.xml" /><Relationship Id="rId1305" Type="http://schemas.openxmlformats.org/officeDocument/2006/relationships/footer" Target="footer627.xml" /><Relationship Id="rId1306" Type="http://schemas.openxmlformats.org/officeDocument/2006/relationships/header" Target="header628.xml" /><Relationship Id="rId1307" Type="http://schemas.openxmlformats.org/officeDocument/2006/relationships/header" Target="header629.xml" /><Relationship Id="rId1308" Type="http://schemas.openxmlformats.org/officeDocument/2006/relationships/footer" Target="footer628.xml" /><Relationship Id="rId1309" Type="http://schemas.openxmlformats.org/officeDocument/2006/relationships/footer" Target="footer629.xml" /><Relationship Id="rId131" Type="http://schemas.openxmlformats.org/officeDocument/2006/relationships/footer" Target="footer58.xml" /><Relationship Id="rId1310" Type="http://schemas.openxmlformats.org/officeDocument/2006/relationships/header" Target="header630.xml" /><Relationship Id="rId1311" Type="http://schemas.openxmlformats.org/officeDocument/2006/relationships/footer" Target="footer630.xml" /><Relationship Id="rId1312" Type="http://schemas.openxmlformats.org/officeDocument/2006/relationships/image" Target="media/image49.jpeg" /><Relationship Id="rId1313" Type="http://schemas.openxmlformats.org/officeDocument/2006/relationships/header" Target="header631.xml" /><Relationship Id="rId1314" Type="http://schemas.openxmlformats.org/officeDocument/2006/relationships/header" Target="header632.xml" /><Relationship Id="rId1315" Type="http://schemas.openxmlformats.org/officeDocument/2006/relationships/footer" Target="footer631.xml" /><Relationship Id="rId1316" Type="http://schemas.openxmlformats.org/officeDocument/2006/relationships/footer" Target="footer632.xml" /><Relationship Id="rId1317" Type="http://schemas.openxmlformats.org/officeDocument/2006/relationships/header" Target="header633.xml" /><Relationship Id="rId1318" Type="http://schemas.openxmlformats.org/officeDocument/2006/relationships/footer" Target="footer633.xml" /><Relationship Id="rId1319" Type="http://schemas.openxmlformats.org/officeDocument/2006/relationships/header" Target="header634.xml" /><Relationship Id="rId132" Type="http://schemas.openxmlformats.org/officeDocument/2006/relationships/footer" Target="footer59.xml" /><Relationship Id="rId1320" Type="http://schemas.openxmlformats.org/officeDocument/2006/relationships/header" Target="header635.xml" /><Relationship Id="rId1321" Type="http://schemas.openxmlformats.org/officeDocument/2006/relationships/footer" Target="footer634.xml" /><Relationship Id="rId1322" Type="http://schemas.openxmlformats.org/officeDocument/2006/relationships/footer" Target="footer635.xml" /><Relationship Id="rId1323" Type="http://schemas.openxmlformats.org/officeDocument/2006/relationships/header" Target="header636.xml" /><Relationship Id="rId1324" Type="http://schemas.openxmlformats.org/officeDocument/2006/relationships/footer" Target="footer636.xml" /><Relationship Id="rId1325" Type="http://schemas.openxmlformats.org/officeDocument/2006/relationships/image" Target="media/image50.jpeg" /><Relationship Id="rId1326" Type="http://schemas.openxmlformats.org/officeDocument/2006/relationships/header" Target="header637.xml" /><Relationship Id="rId1327" Type="http://schemas.openxmlformats.org/officeDocument/2006/relationships/header" Target="header638.xml" /><Relationship Id="rId1328" Type="http://schemas.openxmlformats.org/officeDocument/2006/relationships/footer" Target="footer637.xml" /><Relationship Id="rId1329" Type="http://schemas.openxmlformats.org/officeDocument/2006/relationships/footer" Target="footer638.xml" /><Relationship Id="rId133" Type="http://schemas.openxmlformats.org/officeDocument/2006/relationships/header" Target="header60.xml" /><Relationship Id="rId1330" Type="http://schemas.openxmlformats.org/officeDocument/2006/relationships/header" Target="header639.xml" /><Relationship Id="rId1331" Type="http://schemas.openxmlformats.org/officeDocument/2006/relationships/footer" Target="footer639.xml" /><Relationship Id="rId1332" Type="http://schemas.openxmlformats.org/officeDocument/2006/relationships/header" Target="header640.xml" /><Relationship Id="rId1333" Type="http://schemas.openxmlformats.org/officeDocument/2006/relationships/header" Target="header641.xml" /><Relationship Id="rId1334" Type="http://schemas.openxmlformats.org/officeDocument/2006/relationships/footer" Target="footer640.xml" /><Relationship Id="rId1335" Type="http://schemas.openxmlformats.org/officeDocument/2006/relationships/footer" Target="footer641.xml" /><Relationship Id="rId1336" Type="http://schemas.openxmlformats.org/officeDocument/2006/relationships/header" Target="header642.xml" /><Relationship Id="rId1337" Type="http://schemas.openxmlformats.org/officeDocument/2006/relationships/footer" Target="footer642.xml" /><Relationship Id="rId1338" Type="http://schemas.openxmlformats.org/officeDocument/2006/relationships/header" Target="header643.xml" /><Relationship Id="rId1339" Type="http://schemas.openxmlformats.org/officeDocument/2006/relationships/header" Target="header644.xml" /><Relationship Id="rId134" Type="http://schemas.openxmlformats.org/officeDocument/2006/relationships/footer" Target="footer60.xml" /><Relationship Id="rId1340" Type="http://schemas.openxmlformats.org/officeDocument/2006/relationships/footer" Target="footer643.xml" /><Relationship Id="rId1341" Type="http://schemas.openxmlformats.org/officeDocument/2006/relationships/footer" Target="footer644.xml" /><Relationship Id="rId1342" Type="http://schemas.openxmlformats.org/officeDocument/2006/relationships/header" Target="header645.xml" /><Relationship Id="rId1343" Type="http://schemas.openxmlformats.org/officeDocument/2006/relationships/footer" Target="footer645.xml" /><Relationship Id="rId1344" Type="http://schemas.openxmlformats.org/officeDocument/2006/relationships/header" Target="header646.xml" /><Relationship Id="rId1345" Type="http://schemas.openxmlformats.org/officeDocument/2006/relationships/header" Target="header647.xml" /><Relationship Id="rId1346" Type="http://schemas.openxmlformats.org/officeDocument/2006/relationships/footer" Target="footer646.xml" /><Relationship Id="rId1347" Type="http://schemas.openxmlformats.org/officeDocument/2006/relationships/footer" Target="footer647.xml" /><Relationship Id="rId1348" Type="http://schemas.openxmlformats.org/officeDocument/2006/relationships/header" Target="header648.xml" /><Relationship Id="rId1349" Type="http://schemas.openxmlformats.org/officeDocument/2006/relationships/footer" Target="footer648.xml" /><Relationship Id="rId135" Type="http://schemas.openxmlformats.org/officeDocument/2006/relationships/image" Target="media/image12.png" /><Relationship Id="rId1350" Type="http://schemas.openxmlformats.org/officeDocument/2006/relationships/header" Target="header649.xml" /><Relationship Id="rId1351" Type="http://schemas.openxmlformats.org/officeDocument/2006/relationships/header" Target="header650.xml" /><Relationship Id="rId1352" Type="http://schemas.openxmlformats.org/officeDocument/2006/relationships/footer" Target="footer649.xml" /><Relationship Id="rId1353" Type="http://schemas.openxmlformats.org/officeDocument/2006/relationships/footer" Target="footer650.xml" /><Relationship Id="rId1354" Type="http://schemas.openxmlformats.org/officeDocument/2006/relationships/header" Target="header651.xml" /><Relationship Id="rId1355" Type="http://schemas.openxmlformats.org/officeDocument/2006/relationships/footer" Target="footer651.xml" /><Relationship Id="rId1356" Type="http://schemas.openxmlformats.org/officeDocument/2006/relationships/header" Target="header652.xml" /><Relationship Id="rId1357" Type="http://schemas.openxmlformats.org/officeDocument/2006/relationships/header" Target="header653.xml" /><Relationship Id="rId1358" Type="http://schemas.openxmlformats.org/officeDocument/2006/relationships/footer" Target="footer652.xml" /><Relationship Id="rId1359" Type="http://schemas.openxmlformats.org/officeDocument/2006/relationships/footer" Target="footer653.xml" /><Relationship Id="rId136" Type="http://schemas.openxmlformats.org/officeDocument/2006/relationships/header" Target="header61.xml" /><Relationship Id="rId1360" Type="http://schemas.openxmlformats.org/officeDocument/2006/relationships/header" Target="header654.xml" /><Relationship Id="rId1361" Type="http://schemas.openxmlformats.org/officeDocument/2006/relationships/footer" Target="footer654.xml" /><Relationship Id="rId1362" Type="http://schemas.openxmlformats.org/officeDocument/2006/relationships/header" Target="header655.xml" /><Relationship Id="rId1363" Type="http://schemas.openxmlformats.org/officeDocument/2006/relationships/header" Target="header656.xml" /><Relationship Id="rId1364" Type="http://schemas.openxmlformats.org/officeDocument/2006/relationships/footer" Target="footer655.xml" /><Relationship Id="rId1365" Type="http://schemas.openxmlformats.org/officeDocument/2006/relationships/footer" Target="footer656.xml" /><Relationship Id="rId1366" Type="http://schemas.openxmlformats.org/officeDocument/2006/relationships/header" Target="header657.xml" /><Relationship Id="rId1367" Type="http://schemas.openxmlformats.org/officeDocument/2006/relationships/footer" Target="footer657.xml" /><Relationship Id="rId1368" Type="http://schemas.openxmlformats.org/officeDocument/2006/relationships/header" Target="header658.xml" /><Relationship Id="rId1369" Type="http://schemas.openxmlformats.org/officeDocument/2006/relationships/header" Target="header659.xml" /><Relationship Id="rId137" Type="http://schemas.openxmlformats.org/officeDocument/2006/relationships/header" Target="header62.xml" /><Relationship Id="rId1370" Type="http://schemas.openxmlformats.org/officeDocument/2006/relationships/footer" Target="footer658.xml" /><Relationship Id="rId1371" Type="http://schemas.openxmlformats.org/officeDocument/2006/relationships/footer" Target="footer659.xml" /><Relationship Id="rId1372" Type="http://schemas.openxmlformats.org/officeDocument/2006/relationships/header" Target="header660.xml" /><Relationship Id="rId1373" Type="http://schemas.openxmlformats.org/officeDocument/2006/relationships/footer" Target="footer660.xml" /><Relationship Id="rId1374" Type="http://schemas.openxmlformats.org/officeDocument/2006/relationships/image" Target="media/image51.png" /><Relationship Id="rId1375" Type="http://schemas.openxmlformats.org/officeDocument/2006/relationships/header" Target="header661.xml" /><Relationship Id="rId1376" Type="http://schemas.openxmlformats.org/officeDocument/2006/relationships/header" Target="header662.xml" /><Relationship Id="rId1377" Type="http://schemas.openxmlformats.org/officeDocument/2006/relationships/footer" Target="footer661.xml" /><Relationship Id="rId1378" Type="http://schemas.openxmlformats.org/officeDocument/2006/relationships/footer" Target="footer662.xml" /><Relationship Id="rId1379" Type="http://schemas.openxmlformats.org/officeDocument/2006/relationships/header" Target="header663.xml" /><Relationship Id="rId138" Type="http://schemas.openxmlformats.org/officeDocument/2006/relationships/footer" Target="footer61.xml" /><Relationship Id="rId1380" Type="http://schemas.openxmlformats.org/officeDocument/2006/relationships/footer" Target="footer663.xml" /><Relationship Id="rId1381" Type="http://schemas.openxmlformats.org/officeDocument/2006/relationships/header" Target="header664.xml" /><Relationship Id="rId1382" Type="http://schemas.openxmlformats.org/officeDocument/2006/relationships/header" Target="header665.xml" /><Relationship Id="rId1383" Type="http://schemas.openxmlformats.org/officeDocument/2006/relationships/footer" Target="footer664.xml" /><Relationship Id="rId1384" Type="http://schemas.openxmlformats.org/officeDocument/2006/relationships/footer" Target="footer665.xml" /><Relationship Id="rId1385" Type="http://schemas.openxmlformats.org/officeDocument/2006/relationships/header" Target="header666.xml" /><Relationship Id="rId1386" Type="http://schemas.openxmlformats.org/officeDocument/2006/relationships/footer" Target="footer666.xml" /><Relationship Id="rId1387" Type="http://schemas.openxmlformats.org/officeDocument/2006/relationships/header" Target="header667.xml" /><Relationship Id="rId1388" Type="http://schemas.openxmlformats.org/officeDocument/2006/relationships/header" Target="header668.xml" /><Relationship Id="rId1389" Type="http://schemas.openxmlformats.org/officeDocument/2006/relationships/footer" Target="footer667.xml" /><Relationship Id="rId139" Type="http://schemas.openxmlformats.org/officeDocument/2006/relationships/footer" Target="footer62.xml" /><Relationship Id="rId1390" Type="http://schemas.openxmlformats.org/officeDocument/2006/relationships/footer" Target="footer668.xml" /><Relationship Id="rId1391" Type="http://schemas.openxmlformats.org/officeDocument/2006/relationships/header" Target="header669.xml" /><Relationship Id="rId1392" Type="http://schemas.openxmlformats.org/officeDocument/2006/relationships/footer" Target="footer669.xml" /><Relationship Id="rId1393" Type="http://schemas.openxmlformats.org/officeDocument/2006/relationships/header" Target="header670.xml" /><Relationship Id="rId1394" Type="http://schemas.openxmlformats.org/officeDocument/2006/relationships/header" Target="header671.xml" /><Relationship Id="rId1395" Type="http://schemas.openxmlformats.org/officeDocument/2006/relationships/footer" Target="footer670.xml" /><Relationship Id="rId1396" Type="http://schemas.openxmlformats.org/officeDocument/2006/relationships/footer" Target="footer671.xml" /><Relationship Id="rId1397" Type="http://schemas.openxmlformats.org/officeDocument/2006/relationships/header" Target="header672.xml" /><Relationship Id="rId1398" Type="http://schemas.openxmlformats.org/officeDocument/2006/relationships/footer" Target="footer672.xml" /><Relationship Id="rId1399" Type="http://schemas.openxmlformats.org/officeDocument/2006/relationships/header" Target="header673.xml" /><Relationship Id="rId14" Type="http://schemas.openxmlformats.org/officeDocument/2006/relationships/footer" Target="footer4.xml" /><Relationship Id="rId140" Type="http://schemas.openxmlformats.org/officeDocument/2006/relationships/header" Target="header63.xml" /><Relationship Id="rId1400" Type="http://schemas.openxmlformats.org/officeDocument/2006/relationships/header" Target="header674.xml" /><Relationship Id="rId1401" Type="http://schemas.openxmlformats.org/officeDocument/2006/relationships/footer" Target="footer673.xml" /><Relationship Id="rId1402" Type="http://schemas.openxmlformats.org/officeDocument/2006/relationships/footer" Target="footer674.xml" /><Relationship Id="rId1403" Type="http://schemas.openxmlformats.org/officeDocument/2006/relationships/header" Target="header675.xml" /><Relationship Id="rId1404" Type="http://schemas.openxmlformats.org/officeDocument/2006/relationships/footer" Target="footer675.xml" /><Relationship Id="rId1405" Type="http://schemas.openxmlformats.org/officeDocument/2006/relationships/header" Target="header676.xml" /><Relationship Id="rId1406" Type="http://schemas.openxmlformats.org/officeDocument/2006/relationships/header" Target="header677.xml" /><Relationship Id="rId1407" Type="http://schemas.openxmlformats.org/officeDocument/2006/relationships/footer" Target="footer676.xml" /><Relationship Id="rId1408" Type="http://schemas.openxmlformats.org/officeDocument/2006/relationships/footer" Target="footer677.xml" /><Relationship Id="rId1409" Type="http://schemas.openxmlformats.org/officeDocument/2006/relationships/header" Target="header678.xml" /><Relationship Id="rId141" Type="http://schemas.openxmlformats.org/officeDocument/2006/relationships/footer" Target="footer63.xml" /><Relationship Id="rId1410" Type="http://schemas.openxmlformats.org/officeDocument/2006/relationships/footer" Target="footer678.xml" /><Relationship Id="rId1411" Type="http://schemas.openxmlformats.org/officeDocument/2006/relationships/header" Target="header679.xml" /><Relationship Id="rId1412" Type="http://schemas.openxmlformats.org/officeDocument/2006/relationships/header" Target="header680.xml" /><Relationship Id="rId1413" Type="http://schemas.openxmlformats.org/officeDocument/2006/relationships/footer" Target="footer679.xml" /><Relationship Id="rId1414" Type="http://schemas.openxmlformats.org/officeDocument/2006/relationships/footer" Target="footer680.xml" /><Relationship Id="rId1415" Type="http://schemas.openxmlformats.org/officeDocument/2006/relationships/header" Target="header681.xml" /><Relationship Id="rId1416" Type="http://schemas.openxmlformats.org/officeDocument/2006/relationships/footer" Target="footer681.xml" /><Relationship Id="rId1417" Type="http://schemas.openxmlformats.org/officeDocument/2006/relationships/header" Target="header682.xml" /><Relationship Id="rId1418" Type="http://schemas.openxmlformats.org/officeDocument/2006/relationships/header" Target="header683.xml" /><Relationship Id="rId1419" Type="http://schemas.openxmlformats.org/officeDocument/2006/relationships/footer" Target="footer682.xml" /><Relationship Id="rId142" Type="http://schemas.openxmlformats.org/officeDocument/2006/relationships/header" Target="header64.xml" /><Relationship Id="rId1420" Type="http://schemas.openxmlformats.org/officeDocument/2006/relationships/footer" Target="footer683.xml" /><Relationship Id="rId1421" Type="http://schemas.openxmlformats.org/officeDocument/2006/relationships/header" Target="header684.xml" /><Relationship Id="rId1422" Type="http://schemas.openxmlformats.org/officeDocument/2006/relationships/footer" Target="footer684.xml" /><Relationship Id="rId1423" Type="http://schemas.openxmlformats.org/officeDocument/2006/relationships/header" Target="header685.xml" /><Relationship Id="rId1424" Type="http://schemas.openxmlformats.org/officeDocument/2006/relationships/header" Target="header686.xml" /><Relationship Id="rId1425" Type="http://schemas.openxmlformats.org/officeDocument/2006/relationships/footer" Target="footer685.xml" /><Relationship Id="rId1426" Type="http://schemas.openxmlformats.org/officeDocument/2006/relationships/footer" Target="footer686.xml" /><Relationship Id="rId1427" Type="http://schemas.openxmlformats.org/officeDocument/2006/relationships/header" Target="header687.xml" /><Relationship Id="rId1428" Type="http://schemas.openxmlformats.org/officeDocument/2006/relationships/footer" Target="footer687.xml" /><Relationship Id="rId1429" Type="http://schemas.openxmlformats.org/officeDocument/2006/relationships/header" Target="header688.xml" /><Relationship Id="rId143" Type="http://schemas.openxmlformats.org/officeDocument/2006/relationships/header" Target="header65.xml" /><Relationship Id="rId1430" Type="http://schemas.openxmlformats.org/officeDocument/2006/relationships/header" Target="header689.xml" /><Relationship Id="rId1431" Type="http://schemas.openxmlformats.org/officeDocument/2006/relationships/footer" Target="footer688.xml" /><Relationship Id="rId1432" Type="http://schemas.openxmlformats.org/officeDocument/2006/relationships/footer" Target="footer689.xml" /><Relationship Id="rId1433" Type="http://schemas.openxmlformats.org/officeDocument/2006/relationships/header" Target="header690.xml" /><Relationship Id="rId1434" Type="http://schemas.openxmlformats.org/officeDocument/2006/relationships/footer" Target="footer690.xml" /><Relationship Id="rId1435" Type="http://schemas.openxmlformats.org/officeDocument/2006/relationships/header" Target="header691.xml" /><Relationship Id="rId1436" Type="http://schemas.openxmlformats.org/officeDocument/2006/relationships/header" Target="header692.xml" /><Relationship Id="rId1437" Type="http://schemas.openxmlformats.org/officeDocument/2006/relationships/footer" Target="footer691.xml" /><Relationship Id="rId1438" Type="http://schemas.openxmlformats.org/officeDocument/2006/relationships/footer" Target="footer692.xml" /><Relationship Id="rId1439" Type="http://schemas.openxmlformats.org/officeDocument/2006/relationships/header" Target="header693.xml" /><Relationship Id="rId144" Type="http://schemas.openxmlformats.org/officeDocument/2006/relationships/footer" Target="footer64.xml" /><Relationship Id="rId1440" Type="http://schemas.openxmlformats.org/officeDocument/2006/relationships/footer" Target="footer693.xml" /><Relationship Id="rId1441" Type="http://schemas.openxmlformats.org/officeDocument/2006/relationships/header" Target="header694.xml" /><Relationship Id="rId1442" Type="http://schemas.openxmlformats.org/officeDocument/2006/relationships/header" Target="header695.xml" /><Relationship Id="rId1443" Type="http://schemas.openxmlformats.org/officeDocument/2006/relationships/footer" Target="footer694.xml" /><Relationship Id="rId1444" Type="http://schemas.openxmlformats.org/officeDocument/2006/relationships/footer" Target="footer695.xml" /><Relationship Id="rId1445" Type="http://schemas.openxmlformats.org/officeDocument/2006/relationships/header" Target="header696.xml" /><Relationship Id="rId1446" Type="http://schemas.openxmlformats.org/officeDocument/2006/relationships/footer" Target="footer696.xml" /><Relationship Id="rId1447" Type="http://schemas.openxmlformats.org/officeDocument/2006/relationships/header" Target="header697.xml" /><Relationship Id="rId1448" Type="http://schemas.openxmlformats.org/officeDocument/2006/relationships/header" Target="header698.xml" /><Relationship Id="rId1449" Type="http://schemas.openxmlformats.org/officeDocument/2006/relationships/footer" Target="footer697.xml" /><Relationship Id="rId145" Type="http://schemas.openxmlformats.org/officeDocument/2006/relationships/footer" Target="footer65.xml" /><Relationship Id="rId1450" Type="http://schemas.openxmlformats.org/officeDocument/2006/relationships/footer" Target="footer698.xml" /><Relationship Id="rId1451" Type="http://schemas.openxmlformats.org/officeDocument/2006/relationships/header" Target="header699.xml" /><Relationship Id="rId1452" Type="http://schemas.openxmlformats.org/officeDocument/2006/relationships/footer" Target="footer699.xml" /><Relationship Id="rId1453" Type="http://schemas.openxmlformats.org/officeDocument/2006/relationships/header" Target="header700.xml" /><Relationship Id="rId1454" Type="http://schemas.openxmlformats.org/officeDocument/2006/relationships/header" Target="header701.xml" /><Relationship Id="rId1455" Type="http://schemas.openxmlformats.org/officeDocument/2006/relationships/footer" Target="footer700.xml" /><Relationship Id="rId1456" Type="http://schemas.openxmlformats.org/officeDocument/2006/relationships/footer" Target="footer701.xml" /><Relationship Id="rId1457" Type="http://schemas.openxmlformats.org/officeDocument/2006/relationships/header" Target="header702.xml" /><Relationship Id="rId1458" Type="http://schemas.openxmlformats.org/officeDocument/2006/relationships/footer" Target="footer702.xml" /><Relationship Id="rId1459" Type="http://schemas.openxmlformats.org/officeDocument/2006/relationships/header" Target="header703.xml" /><Relationship Id="rId146" Type="http://schemas.openxmlformats.org/officeDocument/2006/relationships/header" Target="header66.xml" /><Relationship Id="rId1460" Type="http://schemas.openxmlformats.org/officeDocument/2006/relationships/header" Target="header704.xml" /><Relationship Id="rId1461" Type="http://schemas.openxmlformats.org/officeDocument/2006/relationships/footer" Target="footer703.xml" /><Relationship Id="rId1462" Type="http://schemas.openxmlformats.org/officeDocument/2006/relationships/footer" Target="footer704.xml" /><Relationship Id="rId1463" Type="http://schemas.openxmlformats.org/officeDocument/2006/relationships/header" Target="header705.xml" /><Relationship Id="rId1464" Type="http://schemas.openxmlformats.org/officeDocument/2006/relationships/footer" Target="footer705.xml" /><Relationship Id="rId1465" Type="http://schemas.openxmlformats.org/officeDocument/2006/relationships/header" Target="header706.xml" /><Relationship Id="rId1466" Type="http://schemas.openxmlformats.org/officeDocument/2006/relationships/header" Target="header707.xml" /><Relationship Id="rId1467" Type="http://schemas.openxmlformats.org/officeDocument/2006/relationships/footer" Target="footer706.xml" /><Relationship Id="rId1468" Type="http://schemas.openxmlformats.org/officeDocument/2006/relationships/footer" Target="footer707.xml" /><Relationship Id="rId1469" Type="http://schemas.openxmlformats.org/officeDocument/2006/relationships/header" Target="header708.xml" /><Relationship Id="rId147" Type="http://schemas.openxmlformats.org/officeDocument/2006/relationships/footer" Target="footer66.xml" /><Relationship Id="rId1470" Type="http://schemas.openxmlformats.org/officeDocument/2006/relationships/footer" Target="footer708.xml" /><Relationship Id="rId1471" Type="http://schemas.openxmlformats.org/officeDocument/2006/relationships/header" Target="header709.xml" /><Relationship Id="rId1472" Type="http://schemas.openxmlformats.org/officeDocument/2006/relationships/header" Target="header710.xml" /><Relationship Id="rId1473" Type="http://schemas.openxmlformats.org/officeDocument/2006/relationships/footer" Target="footer709.xml" /><Relationship Id="rId1474" Type="http://schemas.openxmlformats.org/officeDocument/2006/relationships/footer" Target="footer710.xml" /><Relationship Id="rId1475" Type="http://schemas.openxmlformats.org/officeDocument/2006/relationships/header" Target="header711.xml" /><Relationship Id="rId1476" Type="http://schemas.openxmlformats.org/officeDocument/2006/relationships/footer" Target="footer711.xml" /><Relationship Id="rId1477" Type="http://schemas.openxmlformats.org/officeDocument/2006/relationships/header" Target="header712.xml" /><Relationship Id="rId1478" Type="http://schemas.openxmlformats.org/officeDocument/2006/relationships/header" Target="header713.xml" /><Relationship Id="rId1479" Type="http://schemas.openxmlformats.org/officeDocument/2006/relationships/footer" Target="footer712.xml" /><Relationship Id="rId148" Type="http://schemas.openxmlformats.org/officeDocument/2006/relationships/image" Target="media/image13.png" /><Relationship Id="rId1480" Type="http://schemas.openxmlformats.org/officeDocument/2006/relationships/footer" Target="footer713.xml" /><Relationship Id="rId1481" Type="http://schemas.openxmlformats.org/officeDocument/2006/relationships/header" Target="header714.xml" /><Relationship Id="rId1482" Type="http://schemas.openxmlformats.org/officeDocument/2006/relationships/footer" Target="footer714.xml" /><Relationship Id="rId1483" Type="http://schemas.openxmlformats.org/officeDocument/2006/relationships/header" Target="header715.xml" /><Relationship Id="rId1484" Type="http://schemas.openxmlformats.org/officeDocument/2006/relationships/header" Target="header716.xml" /><Relationship Id="rId1485" Type="http://schemas.openxmlformats.org/officeDocument/2006/relationships/footer" Target="footer715.xml" /><Relationship Id="rId1486" Type="http://schemas.openxmlformats.org/officeDocument/2006/relationships/footer" Target="footer716.xml" /><Relationship Id="rId1487" Type="http://schemas.openxmlformats.org/officeDocument/2006/relationships/header" Target="header717.xml" /><Relationship Id="rId1488" Type="http://schemas.openxmlformats.org/officeDocument/2006/relationships/footer" Target="footer717.xml" /><Relationship Id="rId1489" Type="http://schemas.openxmlformats.org/officeDocument/2006/relationships/image" Target="media/image52.png" /><Relationship Id="rId149" Type="http://schemas.openxmlformats.org/officeDocument/2006/relationships/header" Target="header67.xml" /><Relationship Id="rId1490" Type="http://schemas.openxmlformats.org/officeDocument/2006/relationships/header" Target="header718.xml" /><Relationship Id="rId1491" Type="http://schemas.openxmlformats.org/officeDocument/2006/relationships/header" Target="header719.xml" /><Relationship Id="rId1492" Type="http://schemas.openxmlformats.org/officeDocument/2006/relationships/footer" Target="footer718.xml" /><Relationship Id="rId1493" Type="http://schemas.openxmlformats.org/officeDocument/2006/relationships/footer" Target="footer719.xml" /><Relationship Id="rId1494" Type="http://schemas.openxmlformats.org/officeDocument/2006/relationships/header" Target="header720.xml" /><Relationship Id="rId1495" Type="http://schemas.openxmlformats.org/officeDocument/2006/relationships/footer" Target="footer720.xml" /><Relationship Id="rId1496" Type="http://schemas.openxmlformats.org/officeDocument/2006/relationships/header" Target="header721.xml" /><Relationship Id="rId1497" Type="http://schemas.openxmlformats.org/officeDocument/2006/relationships/header" Target="header722.xml" /><Relationship Id="rId1498" Type="http://schemas.openxmlformats.org/officeDocument/2006/relationships/footer" Target="footer721.xml" /><Relationship Id="rId1499" Type="http://schemas.openxmlformats.org/officeDocument/2006/relationships/footer" Target="footer722.xml" /><Relationship Id="rId15" Type="http://schemas.openxmlformats.org/officeDocument/2006/relationships/footer" Target="footer5.xml" /><Relationship Id="rId150" Type="http://schemas.openxmlformats.org/officeDocument/2006/relationships/header" Target="header68.xml" /><Relationship Id="rId1500" Type="http://schemas.openxmlformats.org/officeDocument/2006/relationships/header" Target="header723.xml" /><Relationship Id="rId1501" Type="http://schemas.openxmlformats.org/officeDocument/2006/relationships/footer" Target="footer723.xml" /><Relationship Id="rId1502" Type="http://schemas.openxmlformats.org/officeDocument/2006/relationships/header" Target="header724.xml" /><Relationship Id="rId1503" Type="http://schemas.openxmlformats.org/officeDocument/2006/relationships/header" Target="header725.xml" /><Relationship Id="rId1504" Type="http://schemas.openxmlformats.org/officeDocument/2006/relationships/footer" Target="footer724.xml" /><Relationship Id="rId1505" Type="http://schemas.openxmlformats.org/officeDocument/2006/relationships/footer" Target="footer725.xml" /><Relationship Id="rId1506" Type="http://schemas.openxmlformats.org/officeDocument/2006/relationships/header" Target="header726.xml" /><Relationship Id="rId1507" Type="http://schemas.openxmlformats.org/officeDocument/2006/relationships/footer" Target="footer726.xml" /><Relationship Id="rId1508" Type="http://schemas.openxmlformats.org/officeDocument/2006/relationships/header" Target="header727.xml" /><Relationship Id="rId1509" Type="http://schemas.openxmlformats.org/officeDocument/2006/relationships/header" Target="header728.xml" /><Relationship Id="rId151" Type="http://schemas.openxmlformats.org/officeDocument/2006/relationships/footer" Target="footer67.xml" /><Relationship Id="rId1510" Type="http://schemas.openxmlformats.org/officeDocument/2006/relationships/footer" Target="footer727.xml" /><Relationship Id="rId1511" Type="http://schemas.openxmlformats.org/officeDocument/2006/relationships/footer" Target="footer728.xml" /><Relationship Id="rId1512" Type="http://schemas.openxmlformats.org/officeDocument/2006/relationships/header" Target="header729.xml" /><Relationship Id="rId1513" Type="http://schemas.openxmlformats.org/officeDocument/2006/relationships/footer" Target="footer729.xml" /><Relationship Id="rId1514" Type="http://schemas.openxmlformats.org/officeDocument/2006/relationships/header" Target="header730.xml" /><Relationship Id="rId1515" Type="http://schemas.openxmlformats.org/officeDocument/2006/relationships/header" Target="header731.xml" /><Relationship Id="rId1516" Type="http://schemas.openxmlformats.org/officeDocument/2006/relationships/footer" Target="footer730.xml" /><Relationship Id="rId1517" Type="http://schemas.openxmlformats.org/officeDocument/2006/relationships/footer" Target="footer731.xml" /><Relationship Id="rId1518" Type="http://schemas.openxmlformats.org/officeDocument/2006/relationships/header" Target="header732.xml" /><Relationship Id="rId1519" Type="http://schemas.openxmlformats.org/officeDocument/2006/relationships/footer" Target="footer732.xml" /><Relationship Id="rId152" Type="http://schemas.openxmlformats.org/officeDocument/2006/relationships/footer" Target="footer68.xml" /><Relationship Id="rId1520" Type="http://schemas.openxmlformats.org/officeDocument/2006/relationships/header" Target="header733.xml" /><Relationship Id="rId1521" Type="http://schemas.openxmlformats.org/officeDocument/2006/relationships/header" Target="header734.xml" /><Relationship Id="rId1522" Type="http://schemas.openxmlformats.org/officeDocument/2006/relationships/footer" Target="footer733.xml" /><Relationship Id="rId1523" Type="http://schemas.openxmlformats.org/officeDocument/2006/relationships/footer" Target="footer734.xml" /><Relationship Id="rId1524" Type="http://schemas.openxmlformats.org/officeDocument/2006/relationships/header" Target="header735.xml" /><Relationship Id="rId1525" Type="http://schemas.openxmlformats.org/officeDocument/2006/relationships/footer" Target="footer735.xml" /><Relationship Id="rId1526" Type="http://schemas.openxmlformats.org/officeDocument/2006/relationships/header" Target="header736.xml" /><Relationship Id="rId1527" Type="http://schemas.openxmlformats.org/officeDocument/2006/relationships/header" Target="header737.xml" /><Relationship Id="rId1528" Type="http://schemas.openxmlformats.org/officeDocument/2006/relationships/footer" Target="footer736.xml" /><Relationship Id="rId1529" Type="http://schemas.openxmlformats.org/officeDocument/2006/relationships/footer" Target="footer737.xml" /><Relationship Id="rId153" Type="http://schemas.openxmlformats.org/officeDocument/2006/relationships/header" Target="header69.xml" /><Relationship Id="rId1530" Type="http://schemas.openxmlformats.org/officeDocument/2006/relationships/header" Target="header738.xml" /><Relationship Id="rId1531" Type="http://schemas.openxmlformats.org/officeDocument/2006/relationships/footer" Target="footer738.xml" /><Relationship Id="rId1532" Type="http://schemas.openxmlformats.org/officeDocument/2006/relationships/header" Target="header739.xml" /><Relationship Id="rId1533" Type="http://schemas.openxmlformats.org/officeDocument/2006/relationships/header" Target="header740.xml" /><Relationship Id="rId1534" Type="http://schemas.openxmlformats.org/officeDocument/2006/relationships/footer" Target="footer739.xml" /><Relationship Id="rId1535" Type="http://schemas.openxmlformats.org/officeDocument/2006/relationships/footer" Target="footer740.xml" /><Relationship Id="rId1536" Type="http://schemas.openxmlformats.org/officeDocument/2006/relationships/header" Target="header741.xml" /><Relationship Id="rId1537" Type="http://schemas.openxmlformats.org/officeDocument/2006/relationships/footer" Target="footer741.xml" /><Relationship Id="rId1538" Type="http://schemas.openxmlformats.org/officeDocument/2006/relationships/header" Target="header742.xml" /><Relationship Id="rId1539" Type="http://schemas.openxmlformats.org/officeDocument/2006/relationships/header" Target="header743.xml" /><Relationship Id="rId154" Type="http://schemas.openxmlformats.org/officeDocument/2006/relationships/footer" Target="footer69.xml" /><Relationship Id="rId1540" Type="http://schemas.openxmlformats.org/officeDocument/2006/relationships/footer" Target="footer742.xml" /><Relationship Id="rId1541" Type="http://schemas.openxmlformats.org/officeDocument/2006/relationships/footer" Target="footer743.xml" /><Relationship Id="rId1542" Type="http://schemas.openxmlformats.org/officeDocument/2006/relationships/header" Target="header744.xml" /><Relationship Id="rId1543" Type="http://schemas.openxmlformats.org/officeDocument/2006/relationships/footer" Target="footer744.xml" /><Relationship Id="rId1544" Type="http://schemas.openxmlformats.org/officeDocument/2006/relationships/image" Target="media/image53.png" /><Relationship Id="rId1545" Type="http://schemas.openxmlformats.org/officeDocument/2006/relationships/header" Target="header745.xml" /><Relationship Id="rId1546" Type="http://schemas.openxmlformats.org/officeDocument/2006/relationships/header" Target="header746.xml" /><Relationship Id="rId1547" Type="http://schemas.openxmlformats.org/officeDocument/2006/relationships/footer" Target="footer745.xml" /><Relationship Id="rId1548" Type="http://schemas.openxmlformats.org/officeDocument/2006/relationships/footer" Target="footer746.xml" /><Relationship Id="rId1549" Type="http://schemas.openxmlformats.org/officeDocument/2006/relationships/header" Target="header747.xml" /><Relationship Id="rId155" Type="http://schemas.openxmlformats.org/officeDocument/2006/relationships/header" Target="header70.xml" /><Relationship Id="rId1550" Type="http://schemas.openxmlformats.org/officeDocument/2006/relationships/footer" Target="footer747.xml" /><Relationship Id="rId1551" Type="http://schemas.openxmlformats.org/officeDocument/2006/relationships/header" Target="header748.xml" /><Relationship Id="rId1552" Type="http://schemas.openxmlformats.org/officeDocument/2006/relationships/header" Target="header749.xml" /><Relationship Id="rId1553" Type="http://schemas.openxmlformats.org/officeDocument/2006/relationships/footer" Target="footer748.xml" /><Relationship Id="rId1554" Type="http://schemas.openxmlformats.org/officeDocument/2006/relationships/footer" Target="footer749.xml" /><Relationship Id="rId1555" Type="http://schemas.openxmlformats.org/officeDocument/2006/relationships/header" Target="header750.xml" /><Relationship Id="rId1556" Type="http://schemas.openxmlformats.org/officeDocument/2006/relationships/footer" Target="footer750.xml" /><Relationship Id="rId1557" Type="http://schemas.openxmlformats.org/officeDocument/2006/relationships/header" Target="header751.xml" /><Relationship Id="rId1558" Type="http://schemas.openxmlformats.org/officeDocument/2006/relationships/header" Target="header752.xml" /><Relationship Id="rId1559" Type="http://schemas.openxmlformats.org/officeDocument/2006/relationships/footer" Target="footer751.xml" /><Relationship Id="rId156" Type="http://schemas.openxmlformats.org/officeDocument/2006/relationships/header" Target="header71.xml" /><Relationship Id="rId1560" Type="http://schemas.openxmlformats.org/officeDocument/2006/relationships/footer" Target="footer752.xml" /><Relationship Id="rId1561" Type="http://schemas.openxmlformats.org/officeDocument/2006/relationships/header" Target="header753.xml" /><Relationship Id="rId1562" Type="http://schemas.openxmlformats.org/officeDocument/2006/relationships/footer" Target="footer753.xml" /><Relationship Id="rId1563" Type="http://schemas.openxmlformats.org/officeDocument/2006/relationships/header" Target="header754.xml" /><Relationship Id="rId1564" Type="http://schemas.openxmlformats.org/officeDocument/2006/relationships/header" Target="header755.xml" /><Relationship Id="rId1565" Type="http://schemas.openxmlformats.org/officeDocument/2006/relationships/footer" Target="footer754.xml" /><Relationship Id="rId1566" Type="http://schemas.openxmlformats.org/officeDocument/2006/relationships/footer" Target="footer755.xml" /><Relationship Id="rId1567" Type="http://schemas.openxmlformats.org/officeDocument/2006/relationships/header" Target="header756.xml" /><Relationship Id="rId1568" Type="http://schemas.openxmlformats.org/officeDocument/2006/relationships/footer" Target="footer756.xml" /><Relationship Id="rId1569" Type="http://schemas.openxmlformats.org/officeDocument/2006/relationships/header" Target="header757.xml" /><Relationship Id="rId157" Type="http://schemas.openxmlformats.org/officeDocument/2006/relationships/footer" Target="footer70.xml" /><Relationship Id="rId1570" Type="http://schemas.openxmlformats.org/officeDocument/2006/relationships/header" Target="header758.xml" /><Relationship Id="rId1571" Type="http://schemas.openxmlformats.org/officeDocument/2006/relationships/footer" Target="footer757.xml" /><Relationship Id="rId1572" Type="http://schemas.openxmlformats.org/officeDocument/2006/relationships/footer" Target="footer758.xml" /><Relationship Id="rId1573" Type="http://schemas.openxmlformats.org/officeDocument/2006/relationships/header" Target="header759.xml" /><Relationship Id="rId1574" Type="http://schemas.openxmlformats.org/officeDocument/2006/relationships/footer" Target="footer759.xml" /><Relationship Id="rId1575" Type="http://schemas.openxmlformats.org/officeDocument/2006/relationships/header" Target="header760.xml" /><Relationship Id="rId1576" Type="http://schemas.openxmlformats.org/officeDocument/2006/relationships/header" Target="header761.xml" /><Relationship Id="rId1577" Type="http://schemas.openxmlformats.org/officeDocument/2006/relationships/footer" Target="footer760.xml" /><Relationship Id="rId1578" Type="http://schemas.openxmlformats.org/officeDocument/2006/relationships/footer" Target="footer761.xml" /><Relationship Id="rId1579" Type="http://schemas.openxmlformats.org/officeDocument/2006/relationships/header" Target="header762.xml" /><Relationship Id="rId158" Type="http://schemas.openxmlformats.org/officeDocument/2006/relationships/footer" Target="footer71.xml" /><Relationship Id="rId1580" Type="http://schemas.openxmlformats.org/officeDocument/2006/relationships/footer" Target="footer762.xml" /><Relationship Id="rId1581" Type="http://schemas.openxmlformats.org/officeDocument/2006/relationships/header" Target="header763.xml" /><Relationship Id="rId1582" Type="http://schemas.openxmlformats.org/officeDocument/2006/relationships/header" Target="header764.xml" /><Relationship Id="rId1583" Type="http://schemas.openxmlformats.org/officeDocument/2006/relationships/footer" Target="footer763.xml" /><Relationship Id="rId1584" Type="http://schemas.openxmlformats.org/officeDocument/2006/relationships/footer" Target="footer764.xml" /><Relationship Id="rId1585" Type="http://schemas.openxmlformats.org/officeDocument/2006/relationships/header" Target="header765.xml" /><Relationship Id="rId1586" Type="http://schemas.openxmlformats.org/officeDocument/2006/relationships/footer" Target="footer765.xml" /><Relationship Id="rId1587" Type="http://schemas.openxmlformats.org/officeDocument/2006/relationships/header" Target="header766.xml" /><Relationship Id="rId1588" Type="http://schemas.openxmlformats.org/officeDocument/2006/relationships/header" Target="header767.xml" /><Relationship Id="rId1589" Type="http://schemas.openxmlformats.org/officeDocument/2006/relationships/footer" Target="footer766.xml" /><Relationship Id="rId159" Type="http://schemas.openxmlformats.org/officeDocument/2006/relationships/header" Target="header72.xml" /><Relationship Id="rId1590" Type="http://schemas.openxmlformats.org/officeDocument/2006/relationships/footer" Target="footer767.xml" /><Relationship Id="rId1591" Type="http://schemas.openxmlformats.org/officeDocument/2006/relationships/header" Target="header768.xml" /><Relationship Id="rId1592" Type="http://schemas.openxmlformats.org/officeDocument/2006/relationships/footer" Target="footer768.xml" /><Relationship Id="rId1593" Type="http://schemas.openxmlformats.org/officeDocument/2006/relationships/header" Target="header769.xml" /><Relationship Id="rId1594" Type="http://schemas.openxmlformats.org/officeDocument/2006/relationships/header" Target="header770.xml" /><Relationship Id="rId1595" Type="http://schemas.openxmlformats.org/officeDocument/2006/relationships/footer" Target="footer769.xml" /><Relationship Id="rId1596" Type="http://schemas.openxmlformats.org/officeDocument/2006/relationships/footer" Target="footer770.xml" /><Relationship Id="rId1597" Type="http://schemas.openxmlformats.org/officeDocument/2006/relationships/header" Target="header771.xml" /><Relationship Id="rId1598" Type="http://schemas.openxmlformats.org/officeDocument/2006/relationships/footer" Target="footer771.xml" /><Relationship Id="rId1599" Type="http://schemas.openxmlformats.org/officeDocument/2006/relationships/image" Target="media/image54.jpeg" /><Relationship Id="rId16" Type="http://schemas.openxmlformats.org/officeDocument/2006/relationships/header" Target="header6.xml" /><Relationship Id="rId160" Type="http://schemas.openxmlformats.org/officeDocument/2006/relationships/footer" Target="footer72.xml" /><Relationship Id="rId1600" Type="http://schemas.openxmlformats.org/officeDocument/2006/relationships/image" Target="media/image55.jpeg" /><Relationship Id="rId1601" Type="http://schemas.openxmlformats.org/officeDocument/2006/relationships/image" Target="media/image56.jpeg" /><Relationship Id="rId1602" Type="http://schemas.openxmlformats.org/officeDocument/2006/relationships/image" Target="media/image57.jpeg" /><Relationship Id="rId1603" Type="http://schemas.openxmlformats.org/officeDocument/2006/relationships/header" Target="header772.xml" /><Relationship Id="rId1604" Type="http://schemas.openxmlformats.org/officeDocument/2006/relationships/header" Target="header773.xml" /><Relationship Id="rId1605" Type="http://schemas.openxmlformats.org/officeDocument/2006/relationships/footer" Target="footer772.xml" /><Relationship Id="rId1606" Type="http://schemas.openxmlformats.org/officeDocument/2006/relationships/footer" Target="footer773.xml" /><Relationship Id="rId1607" Type="http://schemas.openxmlformats.org/officeDocument/2006/relationships/header" Target="header774.xml" /><Relationship Id="rId1608" Type="http://schemas.openxmlformats.org/officeDocument/2006/relationships/footer" Target="footer774.xml" /><Relationship Id="rId1609" Type="http://schemas.openxmlformats.org/officeDocument/2006/relationships/header" Target="header775.xml" /><Relationship Id="rId161" Type="http://schemas.openxmlformats.org/officeDocument/2006/relationships/header" Target="header73.xml" /><Relationship Id="rId1610" Type="http://schemas.openxmlformats.org/officeDocument/2006/relationships/header" Target="header776.xml" /><Relationship Id="rId1611" Type="http://schemas.openxmlformats.org/officeDocument/2006/relationships/footer" Target="footer775.xml" /><Relationship Id="rId1612" Type="http://schemas.openxmlformats.org/officeDocument/2006/relationships/footer" Target="footer776.xml" /><Relationship Id="rId1613" Type="http://schemas.openxmlformats.org/officeDocument/2006/relationships/header" Target="header777.xml" /><Relationship Id="rId1614" Type="http://schemas.openxmlformats.org/officeDocument/2006/relationships/footer" Target="footer777.xml" /><Relationship Id="rId1615" Type="http://schemas.openxmlformats.org/officeDocument/2006/relationships/header" Target="header778.xml" /><Relationship Id="rId1616" Type="http://schemas.openxmlformats.org/officeDocument/2006/relationships/header" Target="header779.xml" /><Relationship Id="rId1617" Type="http://schemas.openxmlformats.org/officeDocument/2006/relationships/footer" Target="footer778.xml" /><Relationship Id="rId1618" Type="http://schemas.openxmlformats.org/officeDocument/2006/relationships/footer" Target="footer779.xml" /><Relationship Id="rId1619" Type="http://schemas.openxmlformats.org/officeDocument/2006/relationships/header" Target="header780.xml" /><Relationship Id="rId162" Type="http://schemas.openxmlformats.org/officeDocument/2006/relationships/header" Target="header74.xml" /><Relationship Id="rId1620" Type="http://schemas.openxmlformats.org/officeDocument/2006/relationships/footer" Target="footer780.xml" /><Relationship Id="rId1621" Type="http://schemas.openxmlformats.org/officeDocument/2006/relationships/header" Target="header781.xml" /><Relationship Id="rId1622" Type="http://schemas.openxmlformats.org/officeDocument/2006/relationships/header" Target="header782.xml" /><Relationship Id="rId1623" Type="http://schemas.openxmlformats.org/officeDocument/2006/relationships/footer" Target="footer781.xml" /><Relationship Id="rId1624" Type="http://schemas.openxmlformats.org/officeDocument/2006/relationships/footer" Target="footer782.xml" /><Relationship Id="rId1625" Type="http://schemas.openxmlformats.org/officeDocument/2006/relationships/header" Target="header783.xml" /><Relationship Id="rId1626" Type="http://schemas.openxmlformats.org/officeDocument/2006/relationships/footer" Target="footer783.xml" /><Relationship Id="rId1627" Type="http://schemas.openxmlformats.org/officeDocument/2006/relationships/header" Target="header784.xml" /><Relationship Id="rId1628" Type="http://schemas.openxmlformats.org/officeDocument/2006/relationships/header" Target="header785.xml" /><Relationship Id="rId1629" Type="http://schemas.openxmlformats.org/officeDocument/2006/relationships/footer" Target="footer784.xml" /><Relationship Id="rId163" Type="http://schemas.openxmlformats.org/officeDocument/2006/relationships/footer" Target="footer73.xml" /><Relationship Id="rId1630" Type="http://schemas.openxmlformats.org/officeDocument/2006/relationships/footer" Target="footer785.xml" /><Relationship Id="rId1631" Type="http://schemas.openxmlformats.org/officeDocument/2006/relationships/header" Target="header786.xml" /><Relationship Id="rId1632" Type="http://schemas.openxmlformats.org/officeDocument/2006/relationships/footer" Target="footer786.xml" /><Relationship Id="rId1633" Type="http://schemas.openxmlformats.org/officeDocument/2006/relationships/header" Target="header787.xml" /><Relationship Id="rId1634" Type="http://schemas.openxmlformats.org/officeDocument/2006/relationships/header" Target="header788.xml" /><Relationship Id="rId1635" Type="http://schemas.openxmlformats.org/officeDocument/2006/relationships/footer" Target="footer787.xml" /><Relationship Id="rId1636" Type="http://schemas.openxmlformats.org/officeDocument/2006/relationships/footer" Target="footer788.xml" /><Relationship Id="rId1637" Type="http://schemas.openxmlformats.org/officeDocument/2006/relationships/header" Target="header789.xml" /><Relationship Id="rId1638" Type="http://schemas.openxmlformats.org/officeDocument/2006/relationships/footer" Target="footer789.xml" /><Relationship Id="rId1639" Type="http://schemas.openxmlformats.org/officeDocument/2006/relationships/header" Target="header790.xml" /><Relationship Id="rId164" Type="http://schemas.openxmlformats.org/officeDocument/2006/relationships/footer" Target="footer74.xml" /><Relationship Id="rId1640" Type="http://schemas.openxmlformats.org/officeDocument/2006/relationships/header" Target="header791.xml" /><Relationship Id="rId1641" Type="http://schemas.openxmlformats.org/officeDocument/2006/relationships/footer" Target="footer790.xml" /><Relationship Id="rId1642" Type="http://schemas.openxmlformats.org/officeDocument/2006/relationships/footer" Target="footer791.xml" /><Relationship Id="rId1643" Type="http://schemas.openxmlformats.org/officeDocument/2006/relationships/header" Target="header792.xml" /><Relationship Id="rId1644" Type="http://schemas.openxmlformats.org/officeDocument/2006/relationships/footer" Target="footer792.xml" /><Relationship Id="rId1645" Type="http://schemas.openxmlformats.org/officeDocument/2006/relationships/header" Target="header793.xml" /><Relationship Id="rId1646" Type="http://schemas.openxmlformats.org/officeDocument/2006/relationships/header" Target="header794.xml" /><Relationship Id="rId1647" Type="http://schemas.openxmlformats.org/officeDocument/2006/relationships/footer" Target="footer793.xml" /><Relationship Id="rId1648" Type="http://schemas.openxmlformats.org/officeDocument/2006/relationships/footer" Target="footer794.xml" /><Relationship Id="rId1649" Type="http://schemas.openxmlformats.org/officeDocument/2006/relationships/header" Target="header795.xml" /><Relationship Id="rId165" Type="http://schemas.openxmlformats.org/officeDocument/2006/relationships/header" Target="header75.xml" /><Relationship Id="rId1650" Type="http://schemas.openxmlformats.org/officeDocument/2006/relationships/footer" Target="footer795.xml" /><Relationship Id="rId1651" Type="http://schemas.openxmlformats.org/officeDocument/2006/relationships/header" Target="header796.xml" /><Relationship Id="rId1652" Type="http://schemas.openxmlformats.org/officeDocument/2006/relationships/header" Target="header797.xml" /><Relationship Id="rId1653" Type="http://schemas.openxmlformats.org/officeDocument/2006/relationships/footer" Target="footer796.xml" /><Relationship Id="rId1654" Type="http://schemas.openxmlformats.org/officeDocument/2006/relationships/footer" Target="footer797.xml" /><Relationship Id="rId1655" Type="http://schemas.openxmlformats.org/officeDocument/2006/relationships/header" Target="header798.xml" /><Relationship Id="rId1656" Type="http://schemas.openxmlformats.org/officeDocument/2006/relationships/footer" Target="footer798.xml" /><Relationship Id="rId1657" Type="http://schemas.openxmlformats.org/officeDocument/2006/relationships/header" Target="header799.xml" /><Relationship Id="rId1658" Type="http://schemas.openxmlformats.org/officeDocument/2006/relationships/header" Target="header800.xml" /><Relationship Id="rId1659" Type="http://schemas.openxmlformats.org/officeDocument/2006/relationships/footer" Target="footer799.xml" /><Relationship Id="rId166" Type="http://schemas.openxmlformats.org/officeDocument/2006/relationships/footer" Target="footer75.xml" /><Relationship Id="rId1660" Type="http://schemas.openxmlformats.org/officeDocument/2006/relationships/footer" Target="footer800.xml" /><Relationship Id="rId1661" Type="http://schemas.openxmlformats.org/officeDocument/2006/relationships/header" Target="header801.xml" /><Relationship Id="rId1662" Type="http://schemas.openxmlformats.org/officeDocument/2006/relationships/footer" Target="footer801.xml" /><Relationship Id="rId1663" Type="http://schemas.openxmlformats.org/officeDocument/2006/relationships/header" Target="header802.xml" /><Relationship Id="rId1664" Type="http://schemas.openxmlformats.org/officeDocument/2006/relationships/header" Target="header803.xml" /><Relationship Id="rId1665" Type="http://schemas.openxmlformats.org/officeDocument/2006/relationships/footer" Target="footer802.xml" /><Relationship Id="rId1666" Type="http://schemas.openxmlformats.org/officeDocument/2006/relationships/footer" Target="footer803.xml" /><Relationship Id="rId1667" Type="http://schemas.openxmlformats.org/officeDocument/2006/relationships/header" Target="header804.xml" /><Relationship Id="rId1668" Type="http://schemas.openxmlformats.org/officeDocument/2006/relationships/footer" Target="footer804.xml" /><Relationship Id="rId1669" Type="http://schemas.openxmlformats.org/officeDocument/2006/relationships/header" Target="header805.xml" /><Relationship Id="rId167" Type="http://schemas.openxmlformats.org/officeDocument/2006/relationships/image" Target="media/image14.png" /><Relationship Id="rId1670" Type="http://schemas.openxmlformats.org/officeDocument/2006/relationships/header" Target="header806.xml" /><Relationship Id="rId1671" Type="http://schemas.openxmlformats.org/officeDocument/2006/relationships/footer" Target="footer805.xml" /><Relationship Id="rId1672" Type="http://schemas.openxmlformats.org/officeDocument/2006/relationships/footer" Target="footer806.xml" /><Relationship Id="rId1673" Type="http://schemas.openxmlformats.org/officeDocument/2006/relationships/header" Target="header807.xml" /><Relationship Id="rId1674" Type="http://schemas.openxmlformats.org/officeDocument/2006/relationships/footer" Target="footer807.xml" /><Relationship Id="rId1675" Type="http://schemas.openxmlformats.org/officeDocument/2006/relationships/image" Target="media/image58.jpeg" /><Relationship Id="rId1676" Type="http://schemas.openxmlformats.org/officeDocument/2006/relationships/header" Target="header808.xml" /><Relationship Id="rId1677" Type="http://schemas.openxmlformats.org/officeDocument/2006/relationships/header" Target="header809.xml" /><Relationship Id="rId1678" Type="http://schemas.openxmlformats.org/officeDocument/2006/relationships/footer" Target="footer808.xml" /><Relationship Id="rId1679" Type="http://schemas.openxmlformats.org/officeDocument/2006/relationships/footer" Target="footer809.xml" /><Relationship Id="rId168" Type="http://schemas.openxmlformats.org/officeDocument/2006/relationships/header" Target="header76.xml" /><Relationship Id="rId1680" Type="http://schemas.openxmlformats.org/officeDocument/2006/relationships/header" Target="header810.xml" /><Relationship Id="rId1681" Type="http://schemas.openxmlformats.org/officeDocument/2006/relationships/footer" Target="footer810.xml" /><Relationship Id="rId1682" Type="http://schemas.openxmlformats.org/officeDocument/2006/relationships/header" Target="header811.xml" /><Relationship Id="rId1683" Type="http://schemas.openxmlformats.org/officeDocument/2006/relationships/header" Target="header812.xml" /><Relationship Id="rId1684" Type="http://schemas.openxmlformats.org/officeDocument/2006/relationships/footer" Target="footer811.xml" /><Relationship Id="rId1685" Type="http://schemas.openxmlformats.org/officeDocument/2006/relationships/footer" Target="footer812.xml" /><Relationship Id="rId1686" Type="http://schemas.openxmlformats.org/officeDocument/2006/relationships/header" Target="header813.xml" /><Relationship Id="rId1687" Type="http://schemas.openxmlformats.org/officeDocument/2006/relationships/footer" Target="footer813.xml" /><Relationship Id="rId1688" Type="http://schemas.openxmlformats.org/officeDocument/2006/relationships/image" Target="media/image59.jpeg" /><Relationship Id="rId1689" Type="http://schemas.openxmlformats.org/officeDocument/2006/relationships/image" Target="media/image60.jpeg" /><Relationship Id="rId169" Type="http://schemas.openxmlformats.org/officeDocument/2006/relationships/header" Target="header77.xml" /><Relationship Id="rId1690" Type="http://schemas.openxmlformats.org/officeDocument/2006/relationships/header" Target="header814.xml" /><Relationship Id="rId1691" Type="http://schemas.openxmlformats.org/officeDocument/2006/relationships/header" Target="header815.xml" /><Relationship Id="rId1692" Type="http://schemas.openxmlformats.org/officeDocument/2006/relationships/footer" Target="footer814.xml" /><Relationship Id="rId1693" Type="http://schemas.openxmlformats.org/officeDocument/2006/relationships/footer" Target="footer815.xml" /><Relationship Id="rId1694" Type="http://schemas.openxmlformats.org/officeDocument/2006/relationships/header" Target="header816.xml" /><Relationship Id="rId1695" Type="http://schemas.openxmlformats.org/officeDocument/2006/relationships/footer" Target="footer816.xml" /><Relationship Id="rId1696" Type="http://schemas.openxmlformats.org/officeDocument/2006/relationships/header" Target="header817.xml" /><Relationship Id="rId1697" Type="http://schemas.openxmlformats.org/officeDocument/2006/relationships/header" Target="header818.xml" /><Relationship Id="rId1698" Type="http://schemas.openxmlformats.org/officeDocument/2006/relationships/footer" Target="footer817.xml" /><Relationship Id="rId1699" Type="http://schemas.openxmlformats.org/officeDocument/2006/relationships/footer" Target="footer818.xml" /><Relationship Id="rId17" Type="http://schemas.openxmlformats.org/officeDocument/2006/relationships/footer" Target="footer6.xml" /><Relationship Id="rId170" Type="http://schemas.openxmlformats.org/officeDocument/2006/relationships/footer" Target="footer76.xml" /><Relationship Id="rId1700" Type="http://schemas.openxmlformats.org/officeDocument/2006/relationships/header" Target="header819.xml" /><Relationship Id="rId1701" Type="http://schemas.openxmlformats.org/officeDocument/2006/relationships/footer" Target="footer819.xml" /><Relationship Id="rId1702" Type="http://schemas.openxmlformats.org/officeDocument/2006/relationships/header" Target="header820.xml" /><Relationship Id="rId1703" Type="http://schemas.openxmlformats.org/officeDocument/2006/relationships/header" Target="header821.xml" /><Relationship Id="rId1704" Type="http://schemas.openxmlformats.org/officeDocument/2006/relationships/footer" Target="footer820.xml" /><Relationship Id="rId1705" Type="http://schemas.openxmlformats.org/officeDocument/2006/relationships/footer" Target="footer821.xml" /><Relationship Id="rId1706" Type="http://schemas.openxmlformats.org/officeDocument/2006/relationships/header" Target="header822.xml" /><Relationship Id="rId1707" Type="http://schemas.openxmlformats.org/officeDocument/2006/relationships/footer" Target="footer822.xml" /><Relationship Id="rId1708" Type="http://schemas.openxmlformats.org/officeDocument/2006/relationships/header" Target="header823.xml" /><Relationship Id="rId1709" Type="http://schemas.openxmlformats.org/officeDocument/2006/relationships/header" Target="header824.xml" /><Relationship Id="rId171" Type="http://schemas.openxmlformats.org/officeDocument/2006/relationships/footer" Target="footer77.xml" /><Relationship Id="rId1710" Type="http://schemas.openxmlformats.org/officeDocument/2006/relationships/footer" Target="footer823.xml" /><Relationship Id="rId1711" Type="http://schemas.openxmlformats.org/officeDocument/2006/relationships/footer" Target="footer824.xml" /><Relationship Id="rId1712" Type="http://schemas.openxmlformats.org/officeDocument/2006/relationships/header" Target="header825.xml" /><Relationship Id="rId1713" Type="http://schemas.openxmlformats.org/officeDocument/2006/relationships/footer" Target="footer825.xml" /><Relationship Id="rId1714" Type="http://schemas.openxmlformats.org/officeDocument/2006/relationships/header" Target="header826.xml" /><Relationship Id="rId1715" Type="http://schemas.openxmlformats.org/officeDocument/2006/relationships/header" Target="header827.xml" /><Relationship Id="rId1716" Type="http://schemas.openxmlformats.org/officeDocument/2006/relationships/footer" Target="footer826.xml" /><Relationship Id="rId1717" Type="http://schemas.openxmlformats.org/officeDocument/2006/relationships/footer" Target="footer827.xml" /><Relationship Id="rId1718" Type="http://schemas.openxmlformats.org/officeDocument/2006/relationships/header" Target="header828.xml" /><Relationship Id="rId1719" Type="http://schemas.openxmlformats.org/officeDocument/2006/relationships/footer" Target="footer828.xml" /><Relationship Id="rId172" Type="http://schemas.openxmlformats.org/officeDocument/2006/relationships/header" Target="header78.xml" /><Relationship Id="rId1720" Type="http://schemas.openxmlformats.org/officeDocument/2006/relationships/header" Target="header829.xml" /><Relationship Id="rId1721" Type="http://schemas.openxmlformats.org/officeDocument/2006/relationships/header" Target="header830.xml" /><Relationship Id="rId1722" Type="http://schemas.openxmlformats.org/officeDocument/2006/relationships/footer" Target="footer829.xml" /><Relationship Id="rId1723" Type="http://schemas.openxmlformats.org/officeDocument/2006/relationships/footer" Target="footer830.xml" /><Relationship Id="rId1724" Type="http://schemas.openxmlformats.org/officeDocument/2006/relationships/header" Target="header831.xml" /><Relationship Id="rId1725" Type="http://schemas.openxmlformats.org/officeDocument/2006/relationships/footer" Target="footer831.xml" /><Relationship Id="rId1726" Type="http://schemas.openxmlformats.org/officeDocument/2006/relationships/header" Target="header832.xml" /><Relationship Id="rId1727" Type="http://schemas.openxmlformats.org/officeDocument/2006/relationships/header" Target="header833.xml" /><Relationship Id="rId1728" Type="http://schemas.openxmlformats.org/officeDocument/2006/relationships/footer" Target="footer832.xml" /><Relationship Id="rId1729" Type="http://schemas.openxmlformats.org/officeDocument/2006/relationships/footer" Target="footer833.xml" /><Relationship Id="rId173" Type="http://schemas.openxmlformats.org/officeDocument/2006/relationships/footer" Target="footer78.xml" /><Relationship Id="rId1730" Type="http://schemas.openxmlformats.org/officeDocument/2006/relationships/header" Target="header834.xml" /><Relationship Id="rId1731" Type="http://schemas.openxmlformats.org/officeDocument/2006/relationships/footer" Target="footer834.xml" /><Relationship Id="rId1732" Type="http://schemas.openxmlformats.org/officeDocument/2006/relationships/header" Target="header835.xml" /><Relationship Id="rId1733" Type="http://schemas.openxmlformats.org/officeDocument/2006/relationships/header" Target="header836.xml" /><Relationship Id="rId1734" Type="http://schemas.openxmlformats.org/officeDocument/2006/relationships/footer" Target="footer835.xml" /><Relationship Id="rId1735" Type="http://schemas.openxmlformats.org/officeDocument/2006/relationships/footer" Target="footer836.xml" /><Relationship Id="rId1736" Type="http://schemas.openxmlformats.org/officeDocument/2006/relationships/header" Target="header837.xml" /><Relationship Id="rId1737" Type="http://schemas.openxmlformats.org/officeDocument/2006/relationships/footer" Target="footer837.xml" /><Relationship Id="rId1738" Type="http://schemas.openxmlformats.org/officeDocument/2006/relationships/header" Target="header838.xml" /><Relationship Id="rId1739" Type="http://schemas.openxmlformats.org/officeDocument/2006/relationships/header" Target="header839.xml" /><Relationship Id="rId174" Type="http://schemas.openxmlformats.org/officeDocument/2006/relationships/header" Target="header79.xml" /><Relationship Id="rId1740" Type="http://schemas.openxmlformats.org/officeDocument/2006/relationships/footer" Target="footer838.xml" /><Relationship Id="rId1741" Type="http://schemas.openxmlformats.org/officeDocument/2006/relationships/footer" Target="footer839.xml" /><Relationship Id="rId1742" Type="http://schemas.openxmlformats.org/officeDocument/2006/relationships/header" Target="header840.xml" /><Relationship Id="rId1743" Type="http://schemas.openxmlformats.org/officeDocument/2006/relationships/footer" Target="footer840.xml" /><Relationship Id="rId1744" Type="http://schemas.openxmlformats.org/officeDocument/2006/relationships/header" Target="header841.xml" /><Relationship Id="rId1745" Type="http://schemas.openxmlformats.org/officeDocument/2006/relationships/header" Target="header842.xml" /><Relationship Id="rId1746" Type="http://schemas.openxmlformats.org/officeDocument/2006/relationships/footer" Target="footer841.xml" /><Relationship Id="rId1747" Type="http://schemas.openxmlformats.org/officeDocument/2006/relationships/footer" Target="footer842.xml" /><Relationship Id="rId1748" Type="http://schemas.openxmlformats.org/officeDocument/2006/relationships/header" Target="header843.xml" /><Relationship Id="rId1749" Type="http://schemas.openxmlformats.org/officeDocument/2006/relationships/footer" Target="footer843.xml" /><Relationship Id="rId175" Type="http://schemas.openxmlformats.org/officeDocument/2006/relationships/header" Target="header80.xml" /><Relationship Id="rId1750" Type="http://schemas.openxmlformats.org/officeDocument/2006/relationships/header" Target="header844.xml" /><Relationship Id="rId1751" Type="http://schemas.openxmlformats.org/officeDocument/2006/relationships/header" Target="header845.xml" /><Relationship Id="rId1752" Type="http://schemas.openxmlformats.org/officeDocument/2006/relationships/footer" Target="footer844.xml" /><Relationship Id="rId1753" Type="http://schemas.openxmlformats.org/officeDocument/2006/relationships/footer" Target="footer845.xml" /><Relationship Id="rId1754" Type="http://schemas.openxmlformats.org/officeDocument/2006/relationships/header" Target="header846.xml" /><Relationship Id="rId1755" Type="http://schemas.openxmlformats.org/officeDocument/2006/relationships/footer" Target="footer846.xml" /><Relationship Id="rId1756" Type="http://schemas.openxmlformats.org/officeDocument/2006/relationships/header" Target="header847.xml" /><Relationship Id="rId1757" Type="http://schemas.openxmlformats.org/officeDocument/2006/relationships/header" Target="header848.xml" /><Relationship Id="rId1758" Type="http://schemas.openxmlformats.org/officeDocument/2006/relationships/footer" Target="footer847.xml" /><Relationship Id="rId1759" Type="http://schemas.openxmlformats.org/officeDocument/2006/relationships/footer" Target="footer848.xml" /><Relationship Id="rId176" Type="http://schemas.openxmlformats.org/officeDocument/2006/relationships/footer" Target="footer79.xml" /><Relationship Id="rId1760" Type="http://schemas.openxmlformats.org/officeDocument/2006/relationships/header" Target="header849.xml" /><Relationship Id="rId1761" Type="http://schemas.openxmlformats.org/officeDocument/2006/relationships/footer" Target="footer849.xml" /><Relationship Id="rId1762" Type="http://schemas.openxmlformats.org/officeDocument/2006/relationships/header" Target="header850.xml" /><Relationship Id="rId1763" Type="http://schemas.openxmlformats.org/officeDocument/2006/relationships/header" Target="header851.xml" /><Relationship Id="rId1764" Type="http://schemas.openxmlformats.org/officeDocument/2006/relationships/footer" Target="footer850.xml" /><Relationship Id="rId1765" Type="http://schemas.openxmlformats.org/officeDocument/2006/relationships/footer" Target="footer851.xml" /><Relationship Id="rId1766" Type="http://schemas.openxmlformats.org/officeDocument/2006/relationships/header" Target="header852.xml" /><Relationship Id="rId1767" Type="http://schemas.openxmlformats.org/officeDocument/2006/relationships/footer" Target="footer852.xml" /><Relationship Id="rId1768" Type="http://schemas.openxmlformats.org/officeDocument/2006/relationships/header" Target="header853.xml" /><Relationship Id="rId1769" Type="http://schemas.openxmlformats.org/officeDocument/2006/relationships/header" Target="header854.xml" /><Relationship Id="rId177" Type="http://schemas.openxmlformats.org/officeDocument/2006/relationships/footer" Target="footer80.xml" /><Relationship Id="rId1770" Type="http://schemas.openxmlformats.org/officeDocument/2006/relationships/footer" Target="footer853.xml" /><Relationship Id="rId1771" Type="http://schemas.openxmlformats.org/officeDocument/2006/relationships/footer" Target="footer854.xml" /><Relationship Id="rId1772" Type="http://schemas.openxmlformats.org/officeDocument/2006/relationships/header" Target="header855.xml" /><Relationship Id="rId1773" Type="http://schemas.openxmlformats.org/officeDocument/2006/relationships/footer" Target="footer855.xml" /><Relationship Id="rId1774" Type="http://schemas.openxmlformats.org/officeDocument/2006/relationships/header" Target="header856.xml" /><Relationship Id="rId1775" Type="http://schemas.openxmlformats.org/officeDocument/2006/relationships/header" Target="header857.xml" /><Relationship Id="rId1776" Type="http://schemas.openxmlformats.org/officeDocument/2006/relationships/footer" Target="footer856.xml" /><Relationship Id="rId1777" Type="http://schemas.openxmlformats.org/officeDocument/2006/relationships/footer" Target="footer857.xml" /><Relationship Id="rId1778" Type="http://schemas.openxmlformats.org/officeDocument/2006/relationships/header" Target="header858.xml" /><Relationship Id="rId1779" Type="http://schemas.openxmlformats.org/officeDocument/2006/relationships/footer" Target="footer858.xml" /><Relationship Id="rId178" Type="http://schemas.openxmlformats.org/officeDocument/2006/relationships/header" Target="header81.xml" /><Relationship Id="rId1780" Type="http://schemas.openxmlformats.org/officeDocument/2006/relationships/header" Target="header859.xml" /><Relationship Id="rId1781" Type="http://schemas.openxmlformats.org/officeDocument/2006/relationships/header" Target="header860.xml" /><Relationship Id="rId1782" Type="http://schemas.openxmlformats.org/officeDocument/2006/relationships/footer" Target="footer859.xml" /><Relationship Id="rId1783" Type="http://schemas.openxmlformats.org/officeDocument/2006/relationships/footer" Target="footer860.xml" /><Relationship Id="rId1784" Type="http://schemas.openxmlformats.org/officeDocument/2006/relationships/header" Target="header861.xml" /><Relationship Id="rId1785" Type="http://schemas.openxmlformats.org/officeDocument/2006/relationships/footer" Target="footer861.xml" /><Relationship Id="rId1786" Type="http://schemas.openxmlformats.org/officeDocument/2006/relationships/header" Target="header862.xml" /><Relationship Id="rId1787" Type="http://schemas.openxmlformats.org/officeDocument/2006/relationships/header" Target="header863.xml" /><Relationship Id="rId1788" Type="http://schemas.openxmlformats.org/officeDocument/2006/relationships/footer" Target="footer862.xml" /><Relationship Id="rId1789" Type="http://schemas.openxmlformats.org/officeDocument/2006/relationships/footer" Target="footer863.xml" /><Relationship Id="rId179" Type="http://schemas.openxmlformats.org/officeDocument/2006/relationships/footer" Target="footer81.xml" /><Relationship Id="rId1790" Type="http://schemas.openxmlformats.org/officeDocument/2006/relationships/header" Target="header864.xml" /><Relationship Id="rId1791" Type="http://schemas.openxmlformats.org/officeDocument/2006/relationships/footer" Target="footer864.xml" /><Relationship Id="rId1792" Type="http://schemas.openxmlformats.org/officeDocument/2006/relationships/header" Target="header865.xml" /><Relationship Id="rId1793" Type="http://schemas.openxmlformats.org/officeDocument/2006/relationships/header" Target="header866.xml" /><Relationship Id="rId1794" Type="http://schemas.openxmlformats.org/officeDocument/2006/relationships/footer" Target="footer865.xml" /><Relationship Id="rId1795" Type="http://schemas.openxmlformats.org/officeDocument/2006/relationships/footer" Target="footer866.xml" /><Relationship Id="rId1796" Type="http://schemas.openxmlformats.org/officeDocument/2006/relationships/header" Target="header867.xml" /><Relationship Id="rId1797" Type="http://schemas.openxmlformats.org/officeDocument/2006/relationships/footer" Target="footer867.xml" /><Relationship Id="rId1798" Type="http://schemas.openxmlformats.org/officeDocument/2006/relationships/image" Target="media/image61.jpeg" /><Relationship Id="rId1799" Type="http://schemas.openxmlformats.org/officeDocument/2006/relationships/header" Target="header868.xml" /><Relationship Id="rId18" Type="http://schemas.openxmlformats.org/officeDocument/2006/relationships/image" Target="media/image3.png" /><Relationship Id="rId180" Type="http://schemas.openxmlformats.org/officeDocument/2006/relationships/header" Target="header82.xml" /><Relationship Id="rId1800" Type="http://schemas.openxmlformats.org/officeDocument/2006/relationships/header" Target="header869.xml" /><Relationship Id="rId1801" Type="http://schemas.openxmlformats.org/officeDocument/2006/relationships/footer" Target="footer868.xml" /><Relationship Id="rId1802" Type="http://schemas.openxmlformats.org/officeDocument/2006/relationships/footer" Target="footer869.xml" /><Relationship Id="rId1803" Type="http://schemas.openxmlformats.org/officeDocument/2006/relationships/header" Target="header870.xml" /><Relationship Id="rId1804" Type="http://schemas.openxmlformats.org/officeDocument/2006/relationships/footer" Target="footer870.xml" /><Relationship Id="rId1805" Type="http://schemas.openxmlformats.org/officeDocument/2006/relationships/header" Target="header871.xml" /><Relationship Id="rId1806" Type="http://schemas.openxmlformats.org/officeDocument/2006/relationships/header" Target="header872.xml" /><Relationship Id="rId1807" Type="http://schemas.openxmlformats.org/officeDocument/2006/relationships/footer" Target="footer871.xml" /><Relationship Id="rId1808" Type="http://schemas.openxmlformats.org/officeDocument/2006/relationships/footer" Target="footer872.xml" /><Relationship Id="rId1809" Type="http://schemas.openxmlformats.org/officeDocument/2006/relationships/header" Target="header873.xml" /><Relationship Id="rId181" Type="http://schemas.openxmlformats.org/officeDocument/2006/relationships/header" Target="header83.xml" /><Relationship Id="rId1810" Type="http://schemas.openxmlformats.org/officeDocument/2006/relationships/footer" Target="footer873.xml" /><Relationship Id="rId1811" Type="http://schemas.openxmlformats.org/officeDocument/2006/relationships/header" Target="header874.xml" /><Relationship Id="rId1812" Type="http://schemas.openxmlformats.org/officeDocument/2006/relationships/header" Target="header875.xml" /><Relationship Id="rId1813" Type="http://schemas.openxmlformats.org/officeDocument/2006/relationships/footer" Target="footer874.xml" /><Relationship Id="rId1814" Type="http://schemas.openxmlformats.org/officeDocument/2006/relationships/footer" Target="footer875.xml" /><Relationship Id="rId1815" Type="http://schemas.openxmlformats.org/officeDocument/2006/relationships/header" Target="header876.xml" /><Relationship Id="rId1816" Type="http://schemas.openxmlformats.org/officeDocument/2006/relationships/footer" Target="footer876.xml" /><Relationship Id="rId1817" Type="http://schemas.openxmlformats.org/officeDocument/2006/relationships/header" Target="header877.xml" /><Relationship Id="rId1818" Type="http://schemas.openxmlformats.org/officeDocument/2006/relationships/header" Target="header878.xml" /><Relationship Id="rId1819" Type="http://schemas.openxmlformats.org/officeDocument/2006/relationships/footer" Target="footer877.xml" /><Relationship Id="rId182" Type="http://schemas.openxmlformats.org/officeDocument/2006/relationships/footer" Target="footer82.xml" /><Relationship Id="rId1820" Type="http://schemas.openxmlformats.org/officeDocument/2006/relationships/footer" Target="footer878.xml" /><Relationship Id="rId1821" Type="http://schemas.openxmlformats.org/officeDocument/2006/relationships/header" Target="header879.xml" /><Relationship Id="rId1822" Type="http://schemas.openxmlformats.org/officeDocument/2006/relationships/footer" Target="footer879.xml" /><Relationship Id="rId1823" Type="http://schemas.openxmlformats.org/officeDocument/2006/relationships/header" Target="header880.xml" /><Relationship Id="rId1824" Type="http://schemas.openxmlformats.org/officeDocument/2006/relationships/header" Target="header881.xml" /><Relationship Id="rId1825" Type="http://schemas.openxmlformats.org/officeDocument/2006/relationships/footer" Target="footer880.xml" /><Relationship Id="rId1826" Type="http://schemas.openxmlformats.org/officeDocument/2006/relationships/footer" Target="footer881.xml" /><Relationship Id="rId1827" Type="http://schemas.openxmlformats.org/officeDocument/2006/relationships/header" Target="header882.xml" /><Relationship Id="rId1828" Type="http://schemas.openxmlformats.org/officeDocument/2006/relationships/footer" Target="footer882.xml" /><Relationship Id="rId1829" Type="http://schemas.openxmlformats.org/officeDocument/2006/relationships/header" Target="header883.xml" /><Relationship Id="rId183" Type="http://schemas.openxmlformats.org/officeDocument/2006/relationships/footer" Target="footer83.xml" /><Relationship Id="rId1830" Type="http://schemas.openxmlformats.org/officeDocument/2006/relationships/header" Target="header884.xml" /><Relationship Id="rId1831" Type="http://schemas.openxmlformats.org/officeDocument/2006/relationships/footer" Target="footer883.xml" /><Relationship Id="rId1832" Type="http://schemas.openxmlformats.org/officeDocument/2006/relationships/footer" Target="footer884.xml" /><Relationship Id="rId1833" Type="http://schemas.openxmlformats.org/officeDocument/2006/relationships/header" Target="header885.xml" /><Relationship Id="rId1834" Type="http://schemas.openxmlformats.org/officeDocument/2006/relationships/footer" Target="footer885.xml" /><Relationship Id="rId1835" Type="http://schemas.openxmlformats.org/officeDocument/2006/relationships/header" Target="header886.xml" /><Relationship Id="rId1836" Type="http://schemas.openxmlformats.org/officeDocument/2006/relationships/header" Target="header887.xml" /><Relationship Id="rId1837" Type="http://schemas.openxmlformats.org/officeDocument/2006/relationships/footer" Target="footer886.xml" /><Relationship Id="rId1838" Type="http://schemas.openxmlformats.org/officeDocument/2006/relationships/footer" Target="footer887.xml" /><Relationship Id="rId1839" Type="http://schemas.openxmlformats.org/officeDocument/2006/relationships/header" Target="header888.xml" /><Relationship Id="rId184" Type="http://schemas.openxmlformats.org/officeDocument/2006/relationships/header" Target="header84.xml" /><Relationship Id="rId1840" Type="http://schemas.openxmlformats.org/officeDocument/2006/relationships/footer" Target="footer888.xml" /><Relationship Id="rId1841" Type="http://schemas.openxmlformats.org/officeDocument/2006/relationships/header" Target="header889.xml" /><Relationship Id="rId1842" Type="http://schemas.openxmlformats.org/officeDocument/2006/relationships/header" Target="header890.xml" /><Relationship Id="rId1843" Type="http://schemas.openxmlformats.org/officeDocument/2006/relationships/footer" Target="footer889.xml" /><Relationship Id="rId1844" Type="http://schemas.openxmlformats.org/officeDocument/2006/relationships/footer" Target="footer890.xml" /><Relationship Id="rId1845" Type="http://schemas.openxmlformats.org/officeDocument/2006/relationships/header" Target="header891.xml" /><Relationship Id="rId1846" Type="http://schemas.openxmlformats.org/officeDocument/2006/relationships/footer" Target="footer891.xml" /><Relationship Id="rId1847" Type="http://schemas.openxmlformats.org/officeDocument/2006/relationships/header" Target="header892.xml" /><Relationship Id="rId1848" Type="http://schemas.openxmlformats.org/officeDocument/2006/relationships/header" Target="header893.xml" /><Relationship Id="rId1849" Type="http://schemas.openxmlformats.org/officeDocument/2006/relationships/footer" Target="footer892.xml" /><Relationship Id="rId185" Type="http://schemas.openxmlformats.org/officeDocument/2006/relationships/footer" Target="footer84.xml" /><Relationship Id="rId1850" Type="http://schemas.openxmlformats.org/officeDocument/2006/relationships/footer" Target="footer893.xml" /><Relationship Id="rId1851" Type="http://schemas.openxmlformats.org/officeDocument/2006/relationships/header" Target="header894.xml" /><Relationship Id="rId1852" Type="http://schemas.openxmlformats.org/officeDocument/2006/relationships/footer" Target="footer894.xml" /><Relationship Id="rId1853" Type="http://schemas.openxmlformats.org/officeDocument/2006/relationships/header" Target="header895.xml" /><Relationship Id="rId1854" Type="http://schemas.openxmlformats.org/officeDocument/2006/relationships/header" Target="header896.xml" /><Relationship Id="rId1855" Type="http://schemas.openxmlformats.org/officeDocument/2006/relationships/footer" Target="footer895.xml" /><Relationship Id="rId1856" Type="http://schemas.openxmlformats.org/officeDocument/2006/relationships/footer" Target="footer896.xml" /><Relationship Id="rId1857" Type="http://schemas.openxmlformats.org/officeDocument/2006/relationships/header" Target="header897.xml" /><Relationship Id="rId1858" Type="http://schemas.openxmlformats.org/officeDocument/2006/relationships/footer" Target="footer897.xml" /><Relationship Id="rId1859" Type="http://schemas.openxmlformats.org/officeDocument/2006/relationships/header" Target="header898.xml" /><Relationship Id="rId186" Type="http://schemas.openxmlformats.org/officeDocument/2006/relationships/image" Target="media/image15.png" /><Relationship Id="rId1860" Type="http://schemas.openxmlformats.org/officeDocument/2006/relationships/header" Target="header899.xml" /><Relationship Id="rId1861" Type="http://schemas.openxmlformats.org/officeDocument/2006/relationships/footer" Target="footer898.xml" /><Relationship Id="rId1862" Type="http://schemas.openxmlformats.org/officeDocument/2006/relationships/footer" Target="footer899.xml" /><Relationship Id="rId1863" Type="http://schemas.openxmlformats.org/officeDocument/2006/relationships/header" Target="header900.xml" /><Relationship Id="rId1864" Type="http://schemas.openxmlformats.org/officeDocument/2006/relationships/footer" Target="footer900.xml" /><Relationship Id="rId1865" Type="http://schemas.openxmlformats.org/officeDocument/2006/relationships/header" Target="header901.xml" /><Relationship Id="rId1866" Type="http://schemas.openxmlformats.org/officeDocument/2006/relationships/header" Target="header902.xml" /><Relationship Id="rId1867" Type="http://schemas.openxmlformats.org/officeDocument/2006/relationships/footer" Target="footer901.xml" /><Relationship Id="rId1868" Type="http://schemas.openxmlformats.org/officeDocument/2006/relationships/footer" Target="footer902.xml" /><Relationship Id="rId1869" Type="http://schemas.openxmlformats.org/officeDocument/2006/relationships/header" Target="header903.xml" /><Relationship Id="rId187" Type="http://schemas.openxmlformats.org/officeDocument/2006/relationships/header" Target="header85.xml" /><Relationship Id="rId1870" Type="http://schemas.openxmlformats.org/officeDocument/2006/relationships/footer" Target="footer903.xml" /><Relationship Id="rId1871" Type="http://schemas.openxmlformats.org/officeDocument/2006/relationships/header" Target="header904.xml" /><Relationship Id="rId1872" Type="http://schemas.openxmlformats.org/officeDocument/2006/relationships/header" Target="header905.xml" /><Relationship Id="rId1873" Type="http://schemas.openxmlformats.org/officeDocument/2006/relationships/footer" Target="footer904.xml" /><Relationship Id="rId1874" Type="http://schemas.openxmlformats.org/officeDocument/2006/relationships/footer" Target="footer905.xml" /><Relationship Id="rId1875" Type="http://schemas.openxmlformats.org/officeDocument/2006/relationships/header" Target="header906.xml" /><Relationship Id="rId1876" Type="http://schemas.openxmlformats.org/officeDocument/2006/relationships/footer" Target="footer906.xml" /><Relationship Id="rId1877" Type="http://schemas.openxmlformats.org/officeDocument/2006/relationships/header" Target="header907.xml" /><Relationship Id="rId1878" Type="http://schemas.openxmlformats.org/officeDocument/2006/relationships/header" Target="header908.xml" /><Relationship Id="rId1879" Type="http://schemas.openxmlformats.org/officeDocument/2006/relationships/footer" Target="footer907.xml" /><Relationship Id="rId188" Type="http://schemas.openxmlformats.org/officeDocument/2006/relationships/header" Target="header86.xml" /><Relationship Id="rId1880" Type="http://schemas.openxmlformats.org/officeDocument/2006/relationships/footer" Target="footer908.xml" /><Relationship Id="rId1881" Type="http://schemas.openxmlformats.org/officeDocument/2006/relationships/header" Target="header909.xml" /><Relationship Id="rId1882" Type="http://schemas.openxmlformats.org/officeDocument/2006/relationships/footer" Target="footer909.xml" /><Relationship Id="rId1883" Type="http://schemas.openxmlformats.org/officeDocument/2006/relationships/header" Target="header910.xml" /><Relationship Id="rId1884" Type="http://schemas.openxmlformats.org/officeDocument/2006/relationships/header" Target="header911.xml" /><Relationship Id="rId1885" Type="http://schemas.openxmlformats.org/officeDocument/2006/relationships/footer" Target="footer910.xml" /><Relationship Id="rId1886" Type="http://schemas.openxmlformats.org/officeDocument/2006/relationships/footer" Target="footer911.xml" /><Relationship Id="rId1887" Type="http://schemas.openxmlformats.org/officeDocument/2006/relationships/header" Target="header912.xml" /><Relationship Id="rId1888" Type="http://schemas.openxmlformats.org/officeDocument/2006/relationships/footer" Target="footer912.xml" /><Relationship Id="rId1889" Type="http://schemas.openxmlformats.org/officeDocument/2006/relationships/header" Target="header913.xml" /><Relationship Id="rId189" Type="http://schemas.openxmlformats.org/officeDocument/2006/relationships/footer" Target="footer85.xml" /><Relationship Id="rId1890" Type="http://schemas.openxmlformats.org/officeDocument/2006/relationships/header" Target="header914.xml" /><Relationship Id="rId1891" Type="http://schemas.openxmlformats.org/officeDocument/2006/relationships/footer" Target="footer913.xml" /><Relationship Id="rId1892" Type="http://schemas.openxmlformats.org/officeDocument/2006/relationships/footer" Target="footer914.xml" /><Relationship Id="rId1893" Type="http://schemas.openxmlformats.org/officeDocument/2006/relationships/header" Target="header915.xml" /><Relationship Id="rId1894" Type="http://schemas.openxmlformats.org/officeDocument/2006/relationships/footer" Target="footer915.xml" /><Relationship Id="rId1895" Type="http://schemas.openxmlformats.org/officeDocument/2006/relationships/header" Target="header916.xml" /><Relationship Id="rId1896" Type="http://schemas.openxmlformats.org/officeDocument/2006/relationships/header" Target="header917.xml" /><Relationship Id="rId1897" Type="http://schemas.openxmlformats.org/officeDocument/2006/relationships/footer" Target="footer916.xml" /><Relationship Id="rId1898" Type="http://schemas.openxmlformats.org/officeDocument/2006/relationships/footer" Target="footer917.xml" /><Relationship Id="rId1899" Type="http://schemas.openxmlformats.org/officeDocument/2006/relationships/header" Target="header918.xml" /><Relationship Id="rId19" Type="http://schemas.openxmlformats.org/officeDocument/2006/relationships/header" Target="header7.xml" /><Relationship Id="rId190" Type="http://schemas.openxmlformats.org/officeDocument/2006/relationships/footer" Target="footer86.xml" /><Relationship Id="rId1900" Type="http://schemas.openxmlformats.org/officeDocument/2006/relationships/footer" Target="footer918.xml" /><Relationship Id="rId1901" Type="http://schemas.openxmlformats.org/officeDocument/2006/relationships/header" Target="header919.xml" /><Relationship Id="rId1902" Type="http://schemas.openxmlformats.org/officeDocument/2006/relationships/header" Target="header920.xml" /><Relationship Id="rId1903" Type="http://schemas.openxmlformats.org/officeDocument/2006/relationships/footer" Target="footer919.xml" /><Relationship Id="rId1904" Type="http://schemas.openxmlformats.org/officeDocument/2006/relationships/footer" Target="footer920.xml" /><Relationship Id="rId1905" Type="http://schemas.openxmlformats.org/officeDocument/2006/relationships/header" Target="header921.xml" /><Relationship Id="rId1906" Type="http://schemas.openxmlformats.org/officeDocument/2006/relationships/footer" Target="footer921.xml" /><Relationship Id="rId1907" Type="http://schemas.openxmlformats.org/officeDocument/2006/relationships/header" Target="header922.xml" /><Relationship Id="rId1908" Type="http://schemas.openxmlformats.org/officeDocument/2006/relationships/header" Target="header923.xml" /><Relationship Id="rId1909" Type="http://schemas.openxmlformats.org/officeDocument/2006/relationships/footer" Target="footer922.xml" /><Relationship Id="rId191" Type="http://schemas.openxmlformats.org/officeDocument/2006/relationships/header" Target="header87.xml" /><Relationship Id="rId1910" Type="http://schemas.openxmlformats.org/officeDocument/2006/relationships/footer" Target="footer923.xml" /><Relationship Id="rId1911" Type="http://schemas.openxmlformats.org/officeDocument/2006/relationships/header" Target="header924.xml" /><Relationship Id="rId1912" Type="http://schemas.openxmlformats.org/officeDocument/2006/relationships/footer" Target="footer924.xml" /><Relationship Id="rId1913" Type="http://schemas.openxmlformats.org/officeDocument/2006/relationships/header" Target="header925.xml" /><Relationship Id="rId1914" Type="http://schemas.openxmlformats.org/officeDocument/2006/relationships/header" Target="header926.xml" /><Relationship Id="rId1915" Type="http://schemas.openxmlformats.org/officeDocument/2006/relationships/footer" Target="footer925.xml" /><Relationship Id="rId1916" Type="http://schemas.openxmlformats.org/officeDocument/2006/relationships/footer" Target="footer926.xml" /><Relationship Id="rId1917" Type="http://schemas.openxmlformats.org/officeDocument/2006/relationships/header" Target="header927.xml" /><Relationship Id="rId1918" Type="http://schemas.openxmlformats.org/officeDocument/2006/relationships/footer" Target="footer927.xml" /><Relationship Id="rId1919" Type="http://schemas.openxmlformats.org/officeDocument/2006/relationships/header" Target="header928.xml" /><Relationship Id="rId192" Type="http://schemas.openxmlformats.org/officeDocument/2006/relationships/footer" Target="footer87.xml" /><Relationship Id="rId1920" Type="http://schemas.openxmlformats.org/officeDocument/2006/relationships/header" Target="header929.xml" /><Relationship Id="rId1921" Type="http://schemas.openxmlformats.org/officeDocument/2006/relationships/footer" Target="footer928.xml" /><Relationship Id="rId1922" Type="http://schemas.openxmlformats.org/officeDocument/2006/relationships/footer" Target="footer929.xml" /><Relationship Id="rId1923" Type="http://schemas.openxmlformats.org/officeDocument/2006/relationships/header" Target="header930.xml" /><Relationship Id="rId1924" Type="http://schemas.openxmlformats.org/officeDocument/2006/relationships/footer" Target="footer930.xml" /><Relationship Id="rId1925" Type="http://schemas.openxmlformats.org/officeDocument/2006/relationships/header" Target="header931.xml" /><Relationship Id="rId1926" Type="http://schemas.openxmlformats.org/officeDocument/2006/relationships/header" Target="header932.xml" /><Relationship Id="rId1927" Type="http://schemas.openxmlformats.org/officeDocument/2006/relationships/footer" Target="footer931.xml" /><Relationship Id="rId1928" Type="http://schemas.openxmlformats.org/officeDocument/2006/relationships/footer" Target="footer932.xml" /><Relationship Id="rId1929" Type="http://schemas.openxmlformats.org/officeDocument/2006/relationships/header" Target="header933.xml" /><Relationship Id="rId193" Type="http://schemas.openxmlformats.org/officeDocument/2006/relationships/header" Target="header88.xml" /><Relationship Id="rId1930" Type="http://schemas.openxmlformats.org/officeDocument/2006/relationships/footer" Target="footer933.xml" /><Relationship Id="rId1931" Type="http://schemas.openxmlformats.org/officeDocument/2006/relationships/header" Target="header934.xml" /><Relationship Id="rId1932" Type="http://schemas.openxmlformats.org/officeDocument/2006/relationships/header" Target="header935.xml" /><Relationship Id="rId1933" Type="http://schemas.openxmlformats.org/officeDocument/2006/relationships/footer" Target="footer934.xml" /><Relationship Id="rId1934" Type="http://schemas.openxmlformats.org/officeDocument/2006/relationships/footer" Target="footer935.xml" /><Relationship Id="rId1935" Type="http://schemas.openxmlformats.org/officeDocument/2006/relationships/header" Target="header936.xml" /><Relationship Id="rId1936" Type="http://schemas.openxmlformats.org/officeDocument/2006/relationships/footer" Target="footer936.xml" /><Relationship Id="rId1937" Type="http://schemas.openxmlformats.org/officeDocument/2006/relationships/header" Target="header937.xml" /><Relationship Id="rId1938" Type="http://schemas.openxmlformats.org/officeDocument/2006/relationships/header" Target="header938.xml" /><Relationship Id="rId1939" Type="http://schemas.openxmlformats.org/officeDocument/2006/relationships/footer" Target="footer937.xml" /><Relationship Id="rId194" Type="http://schemas.openxmlformats.org/officeDocument/2006/relationships/header" Target="header89.xml" /><Relationship Id="rId1940" Type="http://schemas.openxmlformats.org/officeDocument/2006/relationships/footer" Target="footer938.xml" /><Relationship Id="rId1941" Type="http://schemas.openxmlformats.org/officeDocument/2006/relationships/header" Target="header939.xml" /><Relationship Id="rId1942" Type="http://schemas.openxmlformats.org/officeDocument/2006/relationships/footer" Target="footer939.xml" /><Relationship Id="rId1943" Type="http://schemas.openxmlformats.org/officeDocument/2006/relationships/header" Target="header940.xml" /><Relationship Id="rId1944" Type="http://schemas.openxmlformats.org/officeDocument/2006/relationships/header" Target="header941.xml" /><Relationship Id="rId1945" Type="http://schemas.openxmlformats.org/officeDocument/2006/relationships/footer" Target="footer940.xml" /><Relationship Id="rId1946" Type="http://schemas.openxmlformats.org/officeDocument/2006/relationships/footer" Target="footer941.xml" /><Relationship Id="rId1947" Type="http://schemas.openxmlformats.org/officeDocument/2006/relationships/header" Target="header942.xml" /><Relationship Id="rId1948" Type="http://schemas.openxmlformats.org/officeDocument/2006/relationships/footer" Target="footer942.xml" /><Relationship Id="rId1949" Type="http://schemas.openxmlformats.org/officeDocument/2006/relationships/header" Target="header943.xml" /><Relationship Id="rId195" Type="http://schemas.openxmlformats.org/officeDocument/2006/relationships/footer" Target="footer88.xml" /><Relationship Id="rId1950" Type="http://schemas.openxmlformats.org/officeDocument/2006/relationships/header" Target="header944.xml" /><Relationship Id="rId1951" Type="http://schemas.openxmlformats.org/officeDocument/2006/relationships/footer" Target="footer943.xml" /><Relationship Id="rId1952" Type="http://schemas.openxmlformats.org/officeDocument/2006/relationships/footer" Target="footer944.xml" /><Relationship Id="rId1953" Type="http://schemas.openxmlformats.org/officeDocument/2006/relationships/header" Target="header945.xml" /><Relationship Id="rId1954" Type="http://schemas.openxmlformats.org/officeDocument/2006/relationships/footer" Target="footer945.xml" /><Relationship Id="rId1955" Type="http://schemas.openxmlformats.org/officeDocument/2006/relationships/header" Target="header946.xml" /><Relationship Id="rId1956" Type="http://schemas.openxmlformats.org/officeDocument/2006/relationships/header" Target="header947.xml" /><Relationship Id="rId1957" Type="http://schemas.openxmlformats.org/officeDocument/2006/relationships/footer" Target="footer946.xml" /><Relationship Id="rId1958" Type="http://schemas.openxmlformats.org/officeDocument/2006/relationships/footer" Target="footer947.xml" /><Relationship Id="rId1959" Type="http://schemas.openxmlformats.org/officeDocument/2006/relationships/header" Target="header948.xml" /><Relationship Id="rId196" Type="http://schemas.openxmlformats.org/officeDocument/2006/relationships/footer" Target="footer89.xml" /><Relationship Id="rId1960" Type="http://schemas.openxmlformats.org/officeDocument/2006/relationships/footer" Target="footer948.xml" /><Relationship Id="rId1961" Type="http://schemas.openxmlformats.org/officeDocument/2006/relationships/image" Target="media/image62.png" /><Relationship Id="rId1962" Type="http://schemas.openxmlformats.org/officeDocument/2006/relationships/header" Target="header949.xml" /><Relationship Id="rId1963" Type="http://schemas.openxmlformats.org/officeDocument/2006/relationships/header" Target="header950.xml" /><Relationship Id="rId1964" Type="http://schemas.openxmlformats.org/officeDocument/2006/relationships/footer" Target="footer949.xml" /><Relationship Id="rId1965" Type="http://schemas.openxmlformats.org/officeDocument/2006/relationships/footer" Target="footer950.xml" /><Relationship Id="rId1966" Type="http://schemas.openxmlformats.org/officeDocument/2006/relationships/header" Target="header951.xml" /><Relationship Id="rId1967" Type="http://schemas.openxmlformats.org/officeDocument/2006/relationships/footer" Target="footer951.xml" /><Relationship Id="rId1968" Type="http://schemas.openxmlformats.org/officeDocument/2006/relationships/header" Target="header952.xml" /><Relationship Id="rId1969" Type="http://schemas.openxmlformats.org/officeDocument/2006/relationships/header" Target="header953.xml" /><Relationship Id="rId197" Type="http://schemas.openxmlformats.org/officeDocument/2006/relationships/header" Target="header90.xml" /><Relationship Id="rId1970" Type="http://schemas.openxmlformats.org/officeDocument/2006/relationships/footer" Target="footer952.xml" /><Relationship Id="rId1971" Type="http://schemas.openxmlformats.org/officeDocument/2006/relationships/footer" Target="footer953.xml" /><Relationship Id="rId1972" Type="http://schemas.openxmlformats.org/officeDocument/2006/relationships/header" Target="header954.xml" /><Relationship Id="rId1973" Type="http://schemas.openxmlformats.org/officeDocument/2006/relationships/footer" Target="footer954.xml" /><Relationship Id="rId1974" Type="http://schemas.openxmlformats.org/officeDocument/2006/relationships/header" Target="header955.xml" /><Relationship Id="rId1975" Type="http://schemas.openxmlformats.org/officeDocument/2006/relationships/header" Target="header956.xml" /><Relationship Id="rId1976" Type="http://schemas.openxmlformats.org/officeDocument/2006/relationships/footer" Target="footer955.xml" /><Relationship Id="rId1977" Type="http://schemas.openxmlformats.org/officeDocument/2006/relationships/footer" Target="footer956.xml" /><Relationship Id="rId1978" Type="http://schemas.openxmlformats.org/officeDocument/2006/relationships/header" Target="header957.xml" /><Relationship Id="rId1979" Type="http://schemas.openxmlformats.org/officeDocument/2006/relationships/footer" Target="footer957.xml" /><Relationship Id="rId198" Type="http://schemas.openxmlformats.org/officeDocument/2006/relationships/footer" Target="footer90.xml" /><Relationship Id="rId1980" Type="http://schemas.openxmlformats.org/officeDocument/2006/relationships/header" Target="header958.xml" /><Relationship Id="rId1981" Type="http://schemas.openxmlformats.org/officeDocument/2006/relationships/header" Target="header959.xml" /><Relationship Id="rId1982" Type="http://schemas.openxmlformats.org/officeDocument/2006/relationships/footer" Target="footer958.xml" /><Relationship Id="rId1983" Type="http://schemas.openxmlformats.org/officeDocument/2006/relationships/footer" Target="footer959.xml" /><Relationship Id="rId1984" Type="http://schemas.openxmlformats.org/officeDocument/2006/relationships/header" Target="header960.xml" /><Relationship Id="rId1985" Type="http://schemas.openxmlformats.org/officeDocument/2006/relationships/footer" Target="footer960.xml" /><Relationship Id="rId1986" Type="http://schemas.openxmlformats.org/officeDocument/2006/relationships/header" Target="header961.xml" /><Relationship Id="rId1987" Type="http://schemas.openxmlformats.org/officeDocument/2006/relationships/header" Target="header962.xml" /><Relationship Id="rId1988" Type="http://schemas.openxmlformats.org/officeDocument/2006/relationships/footer" Target="footer961.xml" /><Relationship Id="rId1989" Type="http://schemas.openxmlformats.org/officeDocument/2006/relationships/footer" Target="footer962.xml" /><Relationship Id="rId199" Type="http://schemas.openxmlformats.org/officeDocument/2006/relationships/header" Target="header91.xml" /><Relationship Id="rId1990" Type="http://schemas.openxmlformats.org/officeDocument/2006/relationships/header" Target="header963.xml" /><Relationship Id="rId1991" Type="http://schemas.openxmlformats.org/officeDocument/2006/relationships/footer" Target="footer963.xml" /><Relationship Id="rId1992" Type="http://schemas.openxmlformats.org/officeDocument/2006/relationships/header" Target="header964.xml" /><Relationship Id="rId1993" Type="http://schemas.openxmlformats.org/officeDocument/2006/relationships/header" Target="header965.xml" /><Relationship Id="rId1994" Type="http://schemas.openxmlformats.org/officeDocument/2006/relationships/footer" Target="footer964.xml" /><Relationship Id="rId1995" Type="http://schemas.openxmlformats.org/officeDocument/2006/relationships/footer" Target="footer965.xml" /><Relationship Id="rId1996" Type="http://schemas.openxmlformats.org/officeDocument/2006/relationships/header" Target="header966.xml" /><Relationship Id="rId1997" Type="http://schemas.openxmlformats.org/officeDocument/2006/relationships/footer" Target="footer966.xml" /><Relationship Id="rId1998" Type="http://schemas.openxmlformats.org/officeDocument/2006/relationships/header" Target="header967.xml" /><Relationship Id="rId1999" Type="http://schemas.openxmlformats.org/officeDocument/2006/relationships/header" Target="header968.xml" /><Relationship Id="rId2" Type="http://schemas.openxmlformats.org/officeDocument/2006/relationships/webSettings" Target="webSettings.xml" /><Relationship Id="rId20" Type="http://schemas.openxmlformats.org/officeDocument/2006/relationships/header" Target="header8.xml" /><Relationship Id="rId200" Type="http://schemas.openxmlformats.org/officeDocument/2006/relationships/header" Target="header92.xml" /><Relationship Id="rId2000" Type="http://schemas.openxmlformats.org/officeDocument/2006/relationships/footer" Target="footer967.xml" /><Relationship Id="rId2001" Type="http://schemas.openxmlformats.org/officeDocument/2006/relationships/footer" Target="footer968.xml" /><Relationship Id="rId2002" Type="http://schemas.openxmlformats.org/officeDocument/2006/relationships/header" Target="header969.xml" /><Relationship Id="rId2003" Type="http://schemas.openxmlformats.org/officeDocument/2006/relationships/footer" Target="footer969.xml" /><Relationship Id="rId2004" Type="http://schemas.openxmlformats.org/officeDocument/2006/relationships/header" Target="header970.xml" /><Relationship Id="rId2005" Type="http://schemas.openxmlformats.org/officeDocument/2006/relationships/header" Target="header971.xml" /><Relationship Id="rId2006" Type="http://schemas.openxmlformats.org/officeDocument/2006/relationships/footer" Target="footer970.xml" /><Relationship Id="rId2007" Type="http://schemas.openxmlformats.org/officeDocument/2006/relationships/footer" Target="footer971.xml" /><Relationship Id="rId2008" Type="http://schemas.openxmlformats.org/officeDocument/2006/relationships/header" Target="header972.xml" /><Relationship Id="rId2009" Type="http://schemas.openxmlformats.org/officeDocument/2006/relationships/footer" Target="footer972.xml" /><Relationship Id="rId201" Type="http://schemas.openxmlformats.org/officeDocument/2006/relationships/footer" Target="footer91.xml" /><Relationship Id="rId2010" Type="http://schemas.openxmlformats.org/officeDocument/2006/relationships/header" Target="header973.xml" /><Relationship Id="rId2011" Type="http://schemas.openxmlformats.org/officeDocument/2006/relationships/header" Target="header974.xml" /><Relationship Id="rId2012" Type="http://schemas.openxmlformats.org/officeDocument/2006/relationships/footer" Target="footer973.xml" /><Relationship Id="rId2013" Type="http://schemas.openxmlformats.org/officeDocument/2006/relationships/footer" Target="footer974.xml" /><Relationship Id="rId2014" Type="http://schemas.openxmlformats.org/officeDocument/2006/relationships/header" Target="header975.xml" /><Relationship Id="rId2015" Type="http://schemas.openxmlformats.org/officeDocument/2006/relationships/footer" Target="footer975.xml" /><Relationship Id="rId2016" Type="http://schemas.openxmlformats.org/officeDocument/2006/relationships/header" Target="header976.xml" /><Relationship Id="rId2017" Type="http://schemas.openxmlformats.org/officeDocument/2006/relationships/header" Target="header977.xml" /><Relationship Id="rId2018" Type="http://schemas.openxmlformats.org/officeDocument/2006/relationships/footer" Target="footer976.xml" /><Relationship Id="rId2019" Type="http://schemas.openxmlformats.org/officeDocument/2006/relationships/footer" Target="footer977.xml" /><Relationship Id="rId202" Type="http://schemas.openxmlformats.org/officeDocument/2006/relationships/footer" Target="footer92.xml" /><Relationship Id="rId2020" Type="http://schemas.openxmlformats.org/officeDocument/2006/relationships/header" Target="header978.xml" /><Relationship Id="rId2021" Type="http://schemas.openxmlformats.org/officeDocument/2006/relationships/footer" Target="footer978.xml" /><Relationship Id="rId2022" Type="http://schemas.openxmlformats.org/officeDocument/2006/relationships/header" Target="header979.xml" /><Relationship Id="rId2023" Type="http://schemas.openxmlformats.org/officeDocument/2006/relationships/header" Target="header980.xml" /><Relationship Id="rId2024" Type="http://schemas.openxmlformats.org/officeDocument/2006/relationships/footer" Target="footer979.xml" /><Relationship Id="rId2025" Type="http://schemas.openxmlformats.org/officeDocument/2006/relationships/footer" Target="footer980.xml" /><Relationship Id="rId2026" Type="http://schemas.openxmlformats.org/officeDocument/2006/relationships/header" Target="header981.xml" /><Relationship Id="rId2027" Type="http://schemas.openxmlformats.org/officeDocument/2006/relationships/footer" Target="footer981.xml" /><Relationship Id="rId2028" Type="http://schemas.openxmlformats.org/officeDocument/2006/relationships/header" Target="header982.xml" /><Relationship Id="rId2029" Type="http://schemas.openxmlformats.org/officeDocument/2006/relationships/header" Target="header983.xml" /><Relationship Id="rId203" Type="http://schemas.openxmlformats.org/officeDocument/2006/relationships/header" Target="header93.xml" /><Relationship Id="rId2030" Type="http://schemas.openxmlformats.org/officeDocument/2006/relationships/footer" Target="footer982.xml" /><Relationship Id="rId2031" Type="http://schemas.openxmlformats.org/officeDocument/2006/relationships/footer" Target="footer983.xml" /><Relationship Id="rId2032" Type="http://schemas.openxmlformats.org/officeDocument/2006/relationships/header" Target="header984.xml" /><Relationship Id="rId2033" Type="http://schemas.openxmlformats.org/officeDocument/2006/relationships/footer" Target="footer984.xml" /><Relationship Id="rId2034" Type="http://schemas.openxmlformats.org/officeDocument/2006/relationships/header" Target="header985.xml" /><Relationship Id="rId2035" Type="http://schemas.openxmlformats.org/officeDocument/2006/relationships/header" Target="header986.xml" /><Relationship Id="rId2036" Type="http://schemas.openxmlformats.org/officeDocument/2006/relationships/footer" Target="footer985.xml" /><Relationship Id="rId2037" Type="http://schemas.openxmlformats.org/officeDocument/2006/relationships/footer" Target="footer986.xml" /><Relationship Id="rId2038" Type="http://schemas.openxmlformats.org/officeDocument/2006/relationships/header" Target="header987.xml" /><Relationship Id="rId2039" Type="http://schemas.openxmlformats.org/officeDocument/2006/relationships/footer" Target="footer987.xml" /><Relationship Id="rId204" Type="http://schemas.openxmlformats.org/officeDocument/2006/relationships/footer" Target="footer93.xml" /><Relationship Id="rId2040" Type="http://schemas.openxmlformats.org/officeDocument/2006/relationships/header" Target="header988.xml" /><Relationship Id="rId2041" Type="http://schemas.openxmlformats.org/officeDocument/2006/relationships/header" Target="header989.xml" /><Relationship Id="rId2042" Type="http://schemas.openxmlformats.org/officeDocument/2006/relationships/footer" Target="footer988.xml" /><Relationship Id="rId2043" Type="http://schemas.openxmlformats.org/officeDocument/2006/relationships/footer" Target="footer989.xml" /><Relationship Id="rId2044" Type="http://schemas.openxmlformats.org/officeDocument/2006/relationships/header" Target="header990.xml" /><Relationship Id="rId2045" Type="http://schemas.openxmlformats.org/officeDocument/2006/relationships/footer" Target="footer990.xml" /><Relationship Id="rId2046" Type="http://schemas.openxmlformats.org/officeDocument/2006/relationships/header" Target="header991.xml" /><Relationship Id="rId2047" Type="http://schemas.openxmlformats.org/officeDocument/2006/relationships/header" Target="header992.xml" /><Relationship Id="rId2048" Type="http://schemas.openxmlformats.org/officeDocument/2006/relationships/footer" Target="footer991.xml" /><Relationship Id="rId2049" Type="http://schemas.openxmlformats.org/officeDocument/2006/relationships/footer" Target="footer992.xml" /><Relationship Id="rId205" Type="http://schemas.openxmlformats.org/officeDocument/2006/relationships/image" Target="media/image16.png" /><Relationship Id="rId2050" Type="http://schemas.openxmlformats.org/officeDocument/2006/relationships/header" Target="header993.xml" /><Relationship Id="rId2051" Type="http://schemas.openxmlformats.org/officeDocument/2006/relationships/footer" Target="footer993.xml" /><Relationship Id="rId2052" Type="http://schemas.openxmlformats.org/officeDocument/2006/relationships/header" Target="header994.xml" /><Relationship Id="rId2053" Type="http://schemas.openxmlformats.org/officeDocument/2006/relationships/header" Target="header995.xml" /><Relationship Id="rId2054" Type="http://schemas.openxmlformats.org/officeDocument/2006/relationships/footer" Target="footer994.xml" /><Relationship Id="rId2055" Type="http://schemas.openxmlformats.org/officeDocument/2006/relationships/footer" Target="footer995.xml" /><Relationship Id="rId2056" Type="http://schemas.openxmlformats.org/officeDocument/2006/relationships/header" Target="header996.xml" /><Relationship Id="rId2057" Type="http://schemas.openxmlformats.org/officeDocument/2006/relationships/footer" Target="footer996.xml" /><Relationship Id="rId2058" Type="http://schemas.openxmlformats.org/officeDocument/2006/relationships/header" Target="header997.xml" /><Relationship Id="rId2059" Type="http://schemas.openxmlformats.org/officeDocument/2006/relationships/header" Target="header998.xml" /><Relationship Id="rId206" Type="http://schemas.openxmlformats.org/officeDocument/2006/relationships/header" Target="header94.xml" /><Relationship Id="rId2060" Type="http://schemas.openxmlformats.org/officeDocument/2006/relationships/footer" Target="footer997.xml" /><Relationship Id="rId2061" Type="http://schemas.openxmlformats.org/officeDocument/2006/relationships/footer" Target="footer998.xml" /><Relationship Id="rId2062" Type="http://schemas.openxmlformats.org/officeDocument/2006/relationships/header" Target="header999.xml" /><Relationship Id="rId2063" Type="http://schemas.openxmlformats.org/officeDocument/2006/relationships/footer" Target="footer999.xml" /><Relationship Id="rId2064" Type="http://schemas.openxmlformats.org/officeDocument/2006/relationships/header" Target="header1000.xml" /><Relationship Id="rId2065" Type="http://schemas.openxmlformats.org/officeDocument/2006/relationships/header" Target="header1001.xml" /><Relationship Id="rId2066" Type="http://schemas.openxmlformats.org/officeDocument/2006/relationships/footer" Target="footer1000.xml" /><Relationship Id="rId2067" Type="http://schemas.openxmlformats.org/officeDocument/2006/relationships/footer" Target="footer1001.xml" /><Relationship Id="rId2068" Type="http://schemas.openxmlformats.org/officeDocument/2006/relationships/header" Target="header1002.xml" /><Relationship Id="rId2069" Type="http://schemas.openxmlformats.org/officeDocument/2006/relationships/footer" Target="footer1002.xml" /><Relationship Id="rId207" Type="http://schemas.openxmlformats.org/officeDocument/2006/relationships/header" Target="header95.xml" /><Relationship Id="rId2070" Type="http://schemas.openxmlformats.org/officeDocument/2006/relationships/image" Target="media/image63.png" /><Relationship Id="rId2071" Type="http://schemas.openxmlformats.org/officeDocument/2006/relationships/header" Target="header1003.xml" /><Relationship Id="rId2072" Type="http://schemas.openxmlformats.org/officeDocument/2006/relationships/header" Target="header1004.xml" /><Relationship Id="rId2073" Type="http://schemas.openxmlformats.org/officeDocument/2006/relationships/footer" Target="footer1003.xml" /><Relationship Id="rId2074" Type="http://schemas.openxmlformats.org/officeDocument/2006/relationships/footer" Target="footer1004.xml" /><Relationship Id="rId2075" Type="http://schemas.openxmlformats.org/officeDocument/2006/relationships/header" Target="header1005.xml" /><Relationship Id="rId2076" Type="http://schemas.openxmlformats.org/officeDocument/2006/relationships/footer" Target="footer1005.xml" /><Relationship Id="rId2077" Type="http://schemas.openxmlformats.org/officeDocument/2006/relationships/image" Target="media/image64.png" /><Relationship Id="rId2078" Type="http://schemas.openxmlformats.org/officeDocument/2006/relationships/header" Target="header1006.xml" /><Relationship Id="rId2079" Type="http://schemas.openxmlformats.org/officeDocument/2006/relationships/header" Target="header1007.xml" /><Relationship Id="rId208" Type="http://schemas.openxmlformats.org/officeDocument/2006/relationships/footer" Target="footer94.xml" /><Relationship Id="rId2080" Type="http://schemas.openxmlformats.org/officeDocument/2006/relationships/footer" Target="footer1006.xml" /><Relationship Id="rId2081" Type="http://schemas.openxmlformats.org/officeDocument/2006/relationships/footer" Target="footer1007.xml" /><Relationship Id="rId2082" Type="http://schemas.openxmlformats.org/officeDocument/2006/relationships/header" Target="header1008.xml" /><Relationship Id="rId2083" Type="http://schemas.openxmlformats.org/officeDocument/2006/relationships/footer" Target="footer1008.xml" /><Relationship Id="rId2084" Type="http://schemas.openxmlformats.org/officeDocument/2006/relationships/image" Target="media/image65.jpeg" /><Relationship Id="rId2085" Type="http://schemas.openxmlformats.org/officeDocument/2006/relationships/header" Target="header1009.xml" /><Relationship Id="rId2086" Type="http://schemas.openxmlformats.org/officeDocument/2006/relationships/header" Target="header1010.xml" /><Relationship Id="rId2087" Type="http://schemas.openxmlformats.org/officeDocument/2006/relationships/footer" Target="footer1009.xml" /><Relationship Id="rId2088" Type="http://schemas.openxmlformats.org/officeDocument/2006/relationships/footer" Target="footer1010.xml" /><Relationship Id="rId2089" Type="http://schemas.openxmlformats.org/officeDocument/2006/relationships/header" Target="header1011.xml" /><Relationship Id="rId209" Type="http://schemas.openxmlformats.org/officeDocument/2006/relationships/footer" Target="footer95.xml" /><Relationship Id="rId2090" Type="http://schemas.openxmlformats.org/officeDocument/2006/relationships/footer" Target="footer1011.xml" /><Relationship Id="rId2091" Type="http://schemas.openxmlformats.org/officeDocument/2006/relationships/image" Target="media/image66.png" /><Relationship Id="rId2092" Type="http://schemas.openxmlformats.org/officeDocument/2006/relationships/header" Target="header1012.xml" /><Relationship Id="rId2093" Type="http://schemas.openxmlformats.org/officeDocument/2006/relationships/header" Target="header1013.xml" /><Relationship Id="rId2094" Type="http://schemas.openxmlformats.org/officeDocument/2006/relationships/footer" Target="footer1012.xml" /><Relationship Id="rId2095" Type="http://schemas.openxmlformats.org/officeDocument/2006/relationships/footer" Target="footer1013.xml" /><Relationship Id="rId2096" Type="http://schemas.openxmlformats.org/officeDocument/2006/relationships/header" Target="header1014.xml" /><Relationship Id="rId2097" Type="http://schemas.openxmlformats.org/officeDocument/2006/relationships/footer" Target="footer1014.xml" /><Relationship Id="rId2098" Type="http://schemas.openxmlformats.org/officeDocument/2006/relationships/image" Target="media/image67.png" /><Relationship Id="rId2099" Type="http://schemas.openxmlformats.org/officeDocument/2006/relationships/header" Target="header1015.xml" /><Relationship Id="rId21" Type="http://schemas.openxmlformats.org/officeDocument/2006/relationships/footer" Target="footer7.xml" /><Relationship Id="rId210" Type="http://schemas.openxmlformats.org/officeDocument/2006/relationships/header" Target="header96.xml" /><Relationship Id="rId2100" Type="http://schemas.openxmlformats.org/officeDocument/2006/relationships/header" Target="header1016.xml" /><Relationship Id="rId2101" Type="http://schemas.openxmlformats.org/officeDocument/2006/relationships/footer" Target="footer1015.xml" /><Relationship Id="rId2102" Type="http://schemas.openxmlformats.org/officeDocument/2006/relationships/footer" Target="footer1016.xml" /><Relationship Id="rId2103" Type="http://schemas.openxmlformats.org/officeDocument/2006/relationships/header" Target="header1017.xml" /><Relationship Id="rId2104" Type="http://schemas.openxmlformats.org/officeDocument/2006/relationships/footer" Target="footer1017.xml" /><Relationship Id="rId2105" Type="http://schemas.openxmlformats.org/officeDocument/2006/relationships/image" Target="media/image68.png" /><Relationship Id="rId2106" Type="http://schemas.openxmlformats.org/officeDocument/2006/relationships/header" Target="header1018.xml" /><Relationship Id="rId2107" Type="http://schemas.openxmlformats.org/officeDocument/2006/relationships/header" Target="header1019.xml" /><Relationship Id="rId2108" Type="http://schemas.openxmlformats.org/officeDocument/2006/relationships/footer" Target="footer1018.xml" /><Relationship Id="rId2109" Type="http://schemas.openxmlformats.org/officeDocument/2006/relationships/footer" Target="footer1019.xml" /><Relationship Id="rId211" Type="http://schemas.openxmlformats.org/officeDocument/2006/relationships/footer" Target="footer96.xml" /><Relationship Id="rId2110" Type="http://schemas.openxmlformats.org/officeDocument/2006/relationships/header" Target="header1020.xml" /><Relationship Id="rId2111" Type="http://schemas.openxmlformats.org/officeDocument/2006/relationships/footer" Target="footer1020.xml" /><Relationship Id="rId2112" Type="http://schemas.openxmlformats.org/officeDocument/2006/relationships/image" Target="media/image69.jpeg" /><Relationship Id="rId2113" Type="http://schemas.openxmlformats.org/officeDocument/2006/relationships/header" Target="header1021.xml" /><Relationship Id="rId2114" Type="http://schemas.openxmlformats.org/officeDocument/2006/relationships/header" Target="header1022.xml" /><Relationship Id="rId2115" Type="http://schemas.openxmlformats.org/officeDocument/2006/relationships/footer" Target="footer1021.xml" /><Relationship Id="rId2116" Type="http://schemas.openxmlformats.org/officeDocument/2006/relationships/footer" Target="footer1022.xml" /><Relationship Id="rId2117" Type="http://schemas.openxmlformats.org/officeDocument/2006/relationships/header" Target="header1023.xml" /><Relationship Id="rId2118" Type="http://schemas.openxmlformats.org/officeDocument/2006/relationships/footer" Target="footer1023.xml" /><Relationship Id="rId2119" Type="http://schemas.openxmlformats.org/officeDocument/2006/relationships/header" Target="header1024.xml" /><Relationship Id="rId212" Type="http://schemas.openxmlformats.org/officeDocument/2006/relationships/header" Target="header97.xml" /><Relationship Id="rId2120" Type="http://schemas.openxmlformats.org/officeDocument/2006/relationships/header" Target="header1025.xml" /><Relationship Id="rId2121" Type="http://schemas.openxmlformats.org/officeDocument/2006/relationships/footer" Target="footer1024.xml" /><Relationship Id="rId2122" Type="http://schemas.openxmlformats.org/officeDocument/2006/relationships/footer" Target="footer1025.xml" /><Relationship Id="rId2123" Type="http://schemas.openxmlformats.org/officeDocument/2006/relationships/header" Target="header1026.xml" /><Relationship Id="rId2124" Type="http://schemas.openxmlformats.org/officeDocument/2006/relationships/footer" Target="footer1026.xml" /><Relationship Id="rId2125" Type="http://schemas.openxmlformats.org/officeDocument/2006/relationships/image" Target="media/image70.jpeg" /><Relationship Id="rId2126" Type="http://schemas.openxmlformats.org/officeDocument/2006/relationships/header" Target="header1027.xml" /><Relationship Id="rId2127" Type="http://schemas.openxmlformats.org/officeDocument/2006/relationships/header" Target="header1028.xml" /><Relationship Id="rId2128" Type="http://schemas.openxmlformats.org/officeDocument/2006/relationships/footer" Target="footer1027.xml" /><Relationship Id="rId2129" Type="http://schemas.openxmlformats.org/officeDocument/2006/relationships/footer" Target="footer1028.xml" /><Relationship Id="rId213" Type="http://schemas.openxmlformats.org/officeDocument/2006/relationships/header" Target="header98.xml" /><Relationship Id="rId2130" Type="http://schemas.openxmlformats.org/officeDocument/2006/relationships/header" Target="header1029.xml" /><Relationship Id="rId2131" Type="http://schemas.openxmlformats.org/officeDocument/2006/relationships/footer" Target="footer1029.xml" /><Relationship Id="rId2132" Type="http://schemas.openxmlformats.org/officeDocument/2006/relationships/image" Target="media/image71.jpeg" /><Relationship Id="rId2133" Type="http://schemas.openxmlformats.org/officeDocument/2006/relationships/header" Target="header1030.xml" /><Relationship Id="rId2134" Type="http://schemas.openxmlformats.org/officeDocument/2006/relationships/header" Target="header1031.xml" /><Relationship Id="rId2135" Type="http://schemas.openxmlformats.org/officeDocument/2006/relationships/footer" Target="footer1030.xml" /><Relationship Id="rId2136" Type="http://schemas.openxmlformats.org/officeDocument/2006/relationships/footer" Target="footer1031.xml" /><Relationship Id="rId2137" Type="http://schemas.openxmlformats.org/officeDocument/2006/relationships/header" Target="header1032.xml" /><Relationship Id="rId2138" Type="http://schemas.openxmlformats.org/officeDocument/2006/relationships/footer" Target="footer1032.xml" /><Relationship Id="rId2139" Type="http://schemas.openxmlformats.org/officeDocument/2006/relationships/header" Target="header1033.xml" /><Relationship Id="rId214" Type="http://schemas.openxmlformats.org/officeDocument/2006/relationships/footer" Target="footer97.xml" /><Relationship Id="rId2140" Type="http://schemas.openxmlformats.org/officeDocument/2006/relationships/header" Target="header1034.xml" /><Relationship Id="rId2141" Type="http://schemas.openxmlformats.org/officeDocument/2006/relationships/footer" Target="footer1033.xml" /><Relationship Id="rId2142" Type="http://schemas.openxmlformats.org/officeDocument/2006/relationships/footer" Target="footer1034.xml" /><Relationship Id="rId2143" Type="http://schemas.openxmlformats.org/officeDocument/2006/relationships/header" Target="header1035.xml" /><Relationship Id="rId2144" Type="http://schemas.openxmlformats.org/officeDocument/2006/relationships/footer" Target="footer1035.xml" /><Relationship Id="rId2145" Type="http://schemas.openxmlformats.org/officeDocument/2006/relationships/header" Target="header1036.xml" /><Relationship Id="rId2146" Type="http://schemas.openxmlformats.org/officeDocument/2006/relationships/header" Target="header1037.xml" /><Relationship Id="rId2147" Type="http://schemas.openxmlformats.org/officeDocument/2006/relationships/footer" Target="footer1036.xml" /><Relationship Id="rId2148" Type="http://schemas.openxmlformats.org/officeDocument/2006/relationships/footer" Target="footer1037.xml" /><Relationship Id="rId2149" Type="http://schemas.openxmlformats.org/officeDocument/2006/relationships/header" Target="header1038.xml" /><Relationship Id="rId215" Type="http://schemas.openxmlformats.org/officeDocument/2006/relationships/footer" Target="footer98.xml" /><Relationship Id="rId2150" Type="http://schemas.openxmlformats.org/officeDocument/2006/relationships/footer" Target="footer1038.xml" /><Relationship Id="rId2151" Type="http://schemas.openxmlformats.org/officeDocument/2006/relationships/header" Target="header1039.xml" /><Relationship Id="rId2152" Type="http://schemas.openxmlformats.org/officeDocument/2006/relationships/header" Target="header1040.xml" /><Relationship Id="rId2153" Type="http://schemas.openxmlformats.org/officeDocument/2006/relationships/footer" Target="footer1039.xml" /><Relationship Id="rId2154" Type="http://schemas.openxmlformats.org/officeDocument/2006/relationships/footer" Target="footer1040.xml" /><Relationship Id="rId2155" Type="http://schemas.openxmlformats.org/officeDocument/2006/relationships/header" Target="header1041.xml" /><Relationship Id="rId2156" Type="http://schemas.openxmlformats.org/officeDocument/2006/relationships/footer" Target="footer1041.xml" /><Relationship Id="rId2157" Type="http://schemas.openxmlformats.org/officeDocument/2006/relationships/header" Target="header1042.xml" /><Relationship Id="rId2158" Type="http://schemas.openxmlformats.org/officeDocument/2006/relationships/header" Target="header1043.xml" /><Relationship Id="rId2159" Type="http://schemas.openxmlformats.org/officeDocument/2006/relationships/footer" Target="footer1042.xml" /><Relationship Id="rId216" Type="http://schemas.openxmlformats.org/officeDocument/2006/relationships/header" Target="header99.xml" /><Relationship Id="rId2160" Type="http://schemas.openxmlformats.org/officeDocument/2006/relationships/footer" Target="footer1043.xml" /><Relationship Id="rId2161" Type="http://schemas.openxmlformats.org/officeDocument/2006/relationships/header" Target="header1044.xml" /><Relationship Id="rId2162" Type="http://schemas.openxmlformats.org/officeDocument/2006/relationships/footer" Target="footer1044.xml" /><Relationship Id="rId2163" Type="http://schemas.openxmlformats.org/officeDocument/2006/relationships/header" Target="header1045.xml" /><Relationship Id="rId2164" Type="http://schemas.openxmlformats.org/officeDocument/2006/relationships/header" Target="header1046.xml" /><Relationship Id="rId2165" Type="http://schemas.openxmlformats.org/officeDocument/2006/relationships/footer" Target="footer1045.xml" /><Relationship Id="rId2166" Type="http://schemas.openxmlformats.org/officeDocument/2006/relationships/footer" Target="footer1046.xml" /><Relationship Id="rId2167" Type="http://schemas.openxmlformats.org/officeDocument/2006/relationships/header" Target="header1047.xml" /><Relationship Id="rId2168" Type="http://schemas.openxmlformats.org/officeDocument/2006/relationships/footer" Target="footer1047.xml" /><Relationship Id="rId2169" Type="http://schemas.openxmlformats.org/officeDocument/2006/relationships/header" Target="header1048.xml" /><Relationship Id="rId217" Type="http://schemas.openxmlformats.org/officeDocument/2006/relationships/footer" Target="footer99.xml" /><Relationship Id="rId2170" Type="http://schemas.openxmlformats.org/officeDocument/2006/relationships/header" Target="header1049.xml" /><Relationship Id="rId2171" Type="http://schemas.openxmlformats.org/officeDocument/2006/relationships/footer" Target="footer1048.xml" /><Relationship Id="rId2172" Type="http://schemas.openxmlformats.org/officeDocument/2006/relationships/footer" Target="footer1049.xml" /><Relationship Id="rId2173" Type="http://schemas.openxmlformats.org/officeDocument/2006/relationships/header" Target="header1050.xml" /><Relationship Id="rId2174" Type="http://schemas.openxmlformats.org/officeDocument/2006/relationships/footer" Target="footer1050.xml" /><Relationship Id="rId2175" Type="http://schemas.openxmlformats.org/officeDocument/2006/relationships/header" Target="header1051.xml" /><Relationship Id="rId2176" Type="http://schemas.openxmlformats.org/officeDocument/2006/relationships/header" Target="header1052.xml" /><Relationship Id="rId2177" Type="http://schemas.openxmlformats.org/officeDocument/2006/relationships/footer" Target="footer1051.xml" /><Relationship Id="rId2178" Type="http://schemas.openxmlformats.org/officeDocument/2006/relationships/footer" Target="footer1052.xml" /><Relationship Id="rId2179" Type="http://schemas.openxmlformats.org/officeDocument/2006/relationships/header" Target="header1053.xml" /><Relationship Id="rId218" Type="http://schemas.openxmlformats.org/officeDocument/2006/relationships/header" Target="header100.xml" /><Relationship Id="rId2180" Type="http://schemas.openxmlformats.org/officeDocument/2006/relationships/footer" Target="footer1053.xml" /><Relationship Id="rId2181" Type="http://schemas.openxmlformats.org/officeDocument/2006/relationships/header" Target="header1054.xml" /><Relationship Id="rId2182" Type="http://schemas.openxmlformats.org/officeDocument/2006/relationships/header" Target="header1055.xml" /><Relationship Id="rId2183" Type="http://schemas.openxmlformats.org/officeDocument/2006/relationships/footer" Target="footer1054.xml" /><Relationship Id="rId2184" Type="http://schemas.openxmlformats.org/officeDocument/2006/relationships/footer" Target="footer1055.xml" /><Relationship Id="rId2185" Type="http://schemas.openxmlformats.org/officeDocument/2006/relationships/header" Target="header1056.xml" /><Relationship Id="rId2186" Type="http://schemas.openxmlformats.org/officeDocument/2006/relationships/footer" Target="footer1056.xml" /><Relationship Id="rId2187" Type="http://schemas.openxmlformats.org/officeDocument/2006/relationships/header" Target="header1057.xml" /><Relationship Id="rId2188" Type="http://schemas.openxmlformats.org/officeDocument/2006/relationships/header" Target="header1058.xml" /><Relationship Id="rId2189" Type="http://schemas.openxmlformats.org/officeDocument/2006/relationships/footer" Target="footer1057.xml" /><Relationship Id="rId219" Type="http://schemas.openxmlformats.org/officeDocument/2006/relationships/header" Target="header101.xml" /><Relationship Id="rId2190" Type="http://schemas.openxmlformats.org/officeDocument/2006/relationships/footer" Target="footer1058.xml" /><Relationship Id="rId2191" Type="http://schemas.openxmlformats.org/officeDocument/2006/relationships/header" Target="header1059.xml" /><Relationship Id="rId2192" Type="http://schemas.openxmlformats.org/officeDocument/2006/relationships/footer" Target="footer1059.xml" /><Relationship Id="rId2193" Type="http://schemas.openxmlformats.org/officeDocument/2006/relationships/header" Target="header1060.xml" /><Relationship Id="rId2194" Type="http://schemas.openxmlformats.org/officeDocument/2006/relationships/header" Target="header1061.xml" /><Relationship Id="rId2195" Type="http://schemas.openxmlformats.org/officeDocument/2006/relationships/footer" Target="footer1060.xml" /><Relationship Id="rId2196" Type="http://schemas.openxmlformats.org/officeDocument/2006/relationships/footer" Target="footer1061.xml" /><Relationship Id="rId2197" Type="http://schemas.openxmlformats.org/officeDocument/2006/relationships/header" Target="header1062.xml" /><Relationship Id="rId2198" Type="http://schemas.openxmlformats.org/officeDocument/2006/relationships/footer" Target="footer1062.xml" /><Relationship Id="rId2199" Type="http://schemas.openxmlformats.org/officeDocument/2006/relationships/header" Target="header1063.xml" /><Relationship Id="rId22" Type="http://schemas.openxmlformats.org/officeDocument/2006/relationships/footer" Target="footer8.xml" /><Relationship Id="rId220" Type="http://schemas.openxmlformats.org/officeDocument/2006/relationships/footer" Target="footer100.xml" /><Relationship Id="rId2200" Type="http://schemas.openxmlformats.org/officeDocument/2006/relationships/header" Target="header1064.xml" /><Relationship Id="rId2201" Type="http://schemas.openxmlformats.org/officeDocument/2006/relationships/footer" Target="footer1063.xml" /><Relationship Id="rId2202" Type="http://schemas.openxmlformats.org/officeDocument/2006/relationships/footer" Target="footer1064.xml" /><Relationship Id="rId2203" Type="http://schemas.openxmlformats.org/officeDocument/2006/relationships/header" Target="header1065.xml" /><Relationship Id="rId2204" Type="http://schemas.openxmlformats.org/officeDocument/2006/relationships/footer" Target="footer1065.xml" /><Relationship Id="rId2205" Type="http://schemas.openxmlformats.org/officeDocument/2006/relationships/header" Target="header1066.xml" /><Relationship Id="rId2206" Type="http://schemas.openxmlformats.org/officeDocument/2006/relationships/header" Target="header1067.xml" /><Relationship Id="rId2207" Type="http://schemas.openxmlformats.org/officeDocument/2006/relationships/footer" Target="footer1066.xml" /><Relationship Id="rId2208" Type="http://schemas.openxmlformats.org/officeDocument/2006/relationships/footer" Target="footer1067.xml" /><Relationship Id="rId2209" Type="http://schemas.openxmlformats.org/officeDocument/2006/relationships/header" Target="header1068.xml" /><Relationship Id="rId221" Type="http://schemas.openxmlformats.org/officeDocument/2006/relationships/footer" Target="footer101.xml" /><Relationship Id="rId2210" Type="http://schemas.openxmlformats.org/officeDocument/2006/relationships/footer" Target="footer1068.xml" /><Relationship Id="rId2211" Type="http://schemas.openxmlformats.org/officeDocument/2006/relationships/header" Target="header1069.xml" /><Relationship Id="rId2212" Type="http://schemas.openxmlformats.org/officeDocument/2006/relationships/header" Target="header1070.xml" /><Relationship Id="rId2213" Type="http://schemas.openxmlformats.org/officeDocument/2006/relationships/footer" Target="footer1069.xml" /><Relationship Id="rId2214" Type="http://schemas.openxmlformats.org/officeDocument/2006/relationships/footer" Target="footer1070.xml" /><Relationship Id="rId2215" Type="http://schemas.openxmlformats.org/officeDocument/2006/relationships/header" Target="header1071.xml" /><Relationship Id="rId2216" Type="http://schemas.openxmlformats.org/officeDocument/2006/relationships/footer" Target="footer1071.xml" /><Relationship Id="rId2217" Type="http://schemas.openxmlformats.org/officeDocument/2006/relationships/header" Target="header1072.xml" /><Relationship Id="rId2218" Type="http://schemas.openxmlformats.org/officeDocument/2006/relationships/header" Target="header1073.xml" /><Relationship Id="rId2219" Type="http://schemas.openxmlformats.org/officeDocument/2006/relationships/footer" Target="footer1072.xml" /><Relationship Id="rId222" Type="http://schemas.openxmlformats.org/officeDocument/2006/relationships/header" Target="header102.xml" /><Relationship Id="rId2220" Type="http://schemas.openxmlformats.org/officeDocument/2006/relationships/footer" Target="footer1073.xml" /><Relationship Id="rId2221" Type="http://schemas.openxmlformats.org/officeDocument/2006/relationships/header" Target="header1074.xml" /><Relationship Id="rId2222" Type="http://schemas.openxmlformats.org/officeDocument/2006/relationships/footer" Target="footer1074.xml" /><Relationship Id="rId2223" Type="http://schemas.openxmlformats.org/officeDocument/2006/relationships/header" Target="header1075.xml" /><Relationship Id="rId2224" Type="http://schemas.openxmlformats.org/officeDocument/2006/relationships/header" Target="header1076.xml" /><Relationship Id="rId2225" Type="http://schemas.openxmlformats.org/officeDocument/2006/relationships/footer" Target="footer1075.xml" /><Relationship Id="rId2226" Type="http://schemas.openxmlformats.org/officeDocument/2006/relationships/footer" Target="footer1076.xml" /><Relationship Id="rId2227" Type="http://schemas.openxmlformats.org/officeDocument/2006/relationships/header" Target="header1077.xml" /><Relationship Id="rId2228" Type="http://schemas.openxmlformats.org/officeDocument/2006/relationships/footer" Target="footer1077.xml" /><Relationship Id="rId2229" Type="http://schemas.openxmlformats.org/officeDocument/2006/relationships/header" Target="header1078.xml" /><Relationship Id="rId223" Type="http://schemas.openxmlformats.org/officeDocument/2006/relationships/footer" Target="footer102.xml" /><Relationship Id="rId2230" Type="http://schemas.openxmlformats.org/officeDocument/2006/relationships/header" Target="header1079.xml" /><Relationship Id="rId2231" Type="http://schemas.openxmlformats.org/officeDocument/2006/relationships/footer" Target="footer1078.xml" /><Relationship Id="rId2232" Type="http://schemas.openxmlformats.org/officeDocument/2006/relationships/footer" Target="footer1079.xml" /><Relationship Id="rId2233" Type="http://schemas.openxmlformats.org/officeDocument/2006/relationships/header" Target="header1080.xml" /><Relationship Id="rId2234" Type="http://schemas.openxmlformats.org/officeDocument/2006/relationships/footer" Target="footer1080.xml" /><Relationship Id="rId2235" Type="http://schemas.openxmlformats.org/officeDocument/2006/relationships/header" Target="header1081.xml" /><Relationship Id="rId2236" Type="http://schemas.openxmlformats.org/officeDocument/2006/relationships/header" Target="header1082.xml" /><Relationship Id="rId2237" Type="http://schemas.openxmlformats.org/officeDocument/2006/relationships/footer" Target="footer1081.xml" /><Relationship Id="rId2238" Type="http://schemas.openxmlformats.org/officeDocument/2006/relationships/footer" Target="footer1082.xml" /><Relationship Id="rId2239" Type="http://schemas.openxmlformats.org/officeDocument/2006/relationships/header" Target="header1083.xml" /><Relationship Id="rId224" Type="http://schemas.openxmlformats.org/officeDocument/2006/relationships/header" Target="header103.xml" /><Relationship Id="rId2240" Type="http://schemas.openxmlformats.org/officeDocument/2006/relationships/footer" Target="footer1083.xml" /><Relationship Id="rId2241" Type="http://schemas.openxmlformats.org/officeDocument/2006/relationships/header" Target="header1084.xml" /><Relationship Id="rId2242" Type="http://schemas.openxmlformats.org/officeDocument/2006/relationships/header" Target="header1085.xml" /><Relationship Id="rId2243" Type="http://schemas.openxmlformats.org/officeDocument/2006/relationships/footer" Target="footer1084.xml" /><Relationship Id="rId2244" Type="http://schemas.openxmlformats.org/officeDocument/2006/relationships/footer" Target="footer1085.xml" /><Relationship Id="rId2245" Type="http://schemas.openxmlformats.org/officeDocument/2006/relationships/header" Target="header1086.xml" /><Relationship Id="rId2246" Type="http://schemas.openxmlformats.org/officeDocument/2006/relationships/footer" Target="footer1086.xml" /><Relationship Id="rId2247" Type="http://schemas.openxmlformats.org/officeDocument/2006/relationships/header" Target="header1087.xml" /><Relationship Id="rId2248" Type="http://schemas.openxmlformats.org/officeDocument/2006/relationships/header" Target="header1088.xml" /><Relationship Id="rId2249" Type="http://schemas.openxmlformats.org/officeDocument/2006/relationships/footer" Target="footer1087.xml" /><Relationship Id="rId225" Type="http://schemas.openxmlformats.org/officeDocument/2006/relationships/header" Target="header104.xml" /><Relationship Id="rId2250" Type="http://schemas.openxmlformats.org/officeDocument/2006/relationships/footer" Target="footer1088.xml" /><Relationship Id="rId2251" Type="http://schemas.openxmlformats.org/officeDocument/2006/relationships/header" Target="header1089.xml" /><Relationship Id="rId2252" Type="http://schemas.openxmlformats.org/officeDocument/2006/relationships/footer" Target="footer1089.xml" /><Relationship Id="rId2253" Type="http://schemas.openxmlformats.org/officeDocument/2006/relationships/image" Target="media/image72.jpeg" /><Relationship Id="rId2254" Type="http://schemas.openxmlformats.org/officeDocument/2006/relationships/header" Target="header1090.xml" /><Relationship Id="rId2255" Type="http://schemas.openxmlformats.org/officeDocument/2006/relationships/header" Target="header1091.xml" /><Relationship Id="rId2256" Type="http://schemas.openxmlformats.org/officeDocument/2006/relationships/footer" Target="footer1090.xml" /><Relationship Id="rId2257" Type="http://schemas.openxmlformats.org/officeDocument/2006/relationships/footer" Target="footer1091.xml" /><Relationship Id="rId2258" Type="http://schemas.openxmlformats.org/officeDocument/2006/relationships/header" Target="header1092.xml" /><Relationship Id="rId2259" Type="http://schemas.openxmlformats.org/officeDocument/2006/relationships/footer" Target="footer1092.xml" /><Relationship Id="rId226" Type="http://schemas.openxmlformats.org/officeDocument/2006/relationships/footer" Target="footer103.xml" /><Relationship Id="rId2260" Type="http://schemas.openxmlformats.org/officeDocument/2006/relationships/header" Target="header1093.xml" /><Relationship Id="rId2261" Type="http://schemas.openxmlformats.org/officeDocument/2006/relationships/header" Target="header1094.xml" /><Relationship Id="rId2262" Type="http://schemas.openxmlformats.org/officeDocument/2006/relationships/footer" Target="footer1093.xml" /><Relationship Id="rId2263" Type="http://schemas.openxmlformats.org/officeDocument/2006/relationships/footer" Target="footer1094.xml" /><Relationship Id="rId2264" Type="http://schemas.openxmlformats.org/officeDocument/2006/relationships/header" Target="header1095.xml" /><Relationship Id="rId2265" Type="http://schemas.openxmlformats.org/officeDocument/2006/relationships/footer" Target="footer1095.xml" /><Relationship Id="rId2266" Type="http://schemas.openxmlformats.org/officeDocument/2006/relationships/header" Target="header1096.xml" /><Relationship Id="rId2267" Type="http://schemas.openxmlformats.org/officeDocument/2006/relationships/header" Target="header1097.xml" /><Relationship Id="rId2268" Type="http://schemas.openxmlformats.org/officeDocument/2006/relationships/footer" Target="footer1096.xml" /><Relationship Id="rId2269" Type="http://schemas.openxmlformats.org/officeDocument/2006/relationships/footer" Target="footer1097.xml" /><Relationship Id="rId227" Type="http://schemas.openxmlformats.org/officeDocument/2006/relationships/footer" Target="footer104.xml" /><Relationship Id="rId2270" Type="http://schemas.openxmlformats.org/officeDocument/2006/relationships/header" Target="header1098.xml" /><Relationship Id="rId2271" Type="http://schemas.openxmlformats.org/officeDocument/2006/relationships/footer" Target="footer1098.xml" /><Relationship Id="rId2272" Type="http://schemas.openxmlformats.org/officeDocument/2006/relationships/header" Target="header1099.xml" /><Relationship Id="rId2273" Type="http://schemas.openxmlformats.org/officeDocument/2006/relationships/header" Target="header1100.xml" /><Relationship Id="rId2274" Type="http://schemas.openxmlformats.org/officeDocument/2006/relationships/footer" Target="footer1099.xml" /><Relationship Id="rId2275" Type="http://schemas.openxmlformats.org/officeDocument/2006/relationships/footer" Target="footer1100.xml" /><Relationship Id="rId2276" Type="http://schemas.openxmlformats.org/officeDocument/2006/relationships/header" Target="header1101.xml" /><Relationship Id="rId2277" Type="http://schemas.openxmlformats.org/officeDocument/2006/relationships/footer" Target="footer1101.xml" /><Relationship Id="rId2278" Type="http://schemas.openxmlformats.org/officeDocument/2006/relationships/header" Target="header1102.xml" /><Relationship Id="rId2279" Type="http://schemas.openxmlformats.org/officeDocument/2006/relationships/header" Target="header1103.xml" /><Relationship Id="rId228" Type="http://schemas.openxmlformats.org/officeDocument/2006/relationships/header" Target="header105.xml" /><Relationship Id="rId2280" Type="http://schemas.openxmlformats.org/officeDocument/2006/relationships/footer" Target="footer1102.xml" /><Relationship Id="rId2281" Type="http://schemas.openxmlformats.org/officeDocument/2006/relationships/footer" Target="footer1103.xml" /><Relationship Id="rId2282" Type="http://schemas.openxmlformats.org/officeDocument/2006/relationships/header" Target="header1104.xml" /><Relationship Id="rId2283" Type="http://schemas.openxmlformats.org/officeDocument/2006/relationships/footer" Target="footer1104.xml" /><Relationship Id="rId2284" Type="http://schemas.openxmlformats.org/officeDocument/2006/relationships/header" Target="header1105.xml" /><Relationship Id="rId2285" Type="http://schemas.openxmlformats.org/officeDocument/2006/relationships/header" Target="header1106.xml" /><Relationship Id="rId2286" Type="http://schemas.openxmlformats.org/officeDocument/2006/relationships/footer" Target="footer1105.xml" /><Relationship Id="rId2287" Type="http://schemas.openxmlformats.org/officeDocument/2006/relationships/footer" Target="footer1106.xml" /><Relationship Id="rId2288" Type="http://schemas.openxmlformats.org/officeDocument/2006/relationships/header" Target="header1107.xml" /><Relationship Id="rId2289" Type="http://schemas.openxmlformats.org/officeDocument/2006/relationships/footer" Target="footer1107.xml" /><Relationship Id="rId229" Type="http://schemas.openxmlformats.org/officeDocument/2006/relationships/footer" Target="footer105.xml" /><Relationship Id="rId2290" Type="http://schemas.openxmlformats.org/officeDocument/2006/relationships/header" Target="header1108.xml" /><Relationship Id="rId2291" Type="http://schemas.openxmlformats.org/officeDocument/2006/relationships/header" Target="header1109.xml" /><Relationship Id="rId2292" Type="http://schemas.openxmlformats.org/officeDocument/2006/relationships/footer" Target="footer1108.xml" /><Relationship Id="rId2293" Type="http://schemas.openxmlformats.org/officeDocument/2006/relationships/footer" Target="footer1109.xml" /><Relationship Id="rId2294" Type="http://schemas.openxmlformats.org/officeDocument/2006/relationships/header" Target="header1110.xml" /><Relationship Id="rId2295" Type="http://schemas.openxmlformats.org/officeDocument/2006/relationships/footer" Target="footer1110.xml" /><Relationship Id="rId2296" Type="http://schemas.openxmlformats.org/officeDocument/2006/relationships/header" Target="header1111.xml" /><Relationship Id="rId2297" Type="http://schemas.openxmlformats.org/officeDocument/2006/relationships/header" Target="header1112.xml" /><Relationship Id="rId2298" Type="http://schemas.openxmlformats.org/officeDocument/2006/relationships/footer" Target="footer1111.xml" /><Relationship Id="rId2299" Type="http://schemas.openxmlformats.org/officeDocument/2006/relationships/footer" Target="footer1112.xml" /><Relationship Id="rId23" Type="http://schemas.openxmlformats.org/officeDocument/2006/relationships/header" Target="header9.xml" /><Relationship Id="rId230" Type="http://schemas.openxmlformats.org/officeDocument/2006/relationships/image" Target="media/image17.png" /><Relationship Id="rId2300" Type="http://schemas.openxmlformats.org/officeDocument/2006/relationships/header" Target="header1113.xml" /><Relationship Id="rId2301" Type="http://schemas.openxmlformats.org/officeDocument/2006/relationships/footer" Target="footer1113.xml" /><Relationship Id="rId2302" Type="http://schemas.openxmlformats.org/officeDocument/2006/relationships/header" Target="header1114.xml" /><Relationship Id="rId2303" Type="http://schemas.openxmlformats.org/officeDocument/2006/relationships/header" Target="header1115.xml" /><Relationship Id="rId2304" Type="http://schemas.openxmlformats.org/officeDocument/2006/relationships/footer" Target="footer1114.xml" /><Relationship Id="rId2305" Type="http://schemas.openxmlformats.org/officeDocument/2006/relationships/footer" Target="footer1115.xml" /><Relationship Id="rId2306" Type="http://schemas.openxmlformats.org/officeDocument/2006/relationships/header" Target="header1116.xml" /><Relationship Id="rId2307" Type="http://schemas.openxmlformats.org/officeDocument/2006/relationships/footer" Target="footer1116.xml" /><Relationship Id="rId2308" Type="http://schemas.openxmlformats.org/officeDocument/2006/relationships/header" Target="header1117.xml" /><Relationship Id="rId2309" Type="http://schemas.openxmlformats.org/officeDocument/2006/relationships/header" Target="header1118.xml" /><Relationship Id="rId231" Type="http://schemas.openxmlformats.org/officeDocument/2006/relationships/header" Target="header106.xml" /><Relationship Id="rId2310" Type="http://schemas.openxmlformats.org/officeDocument/2006/relationships/footer" Target="footer1117.xml" /><Relationship Id="rId2311" Type="http://schemas.openxmlformats.org/officeDocument/2006/relationships/footer" Target="footer1118.xml" /><Relationship Id="rId2312" Type="http://schemas.openxmlformats.org/officeDocument/2006/relationships/header" Target="header1119.xml" /><Relationship Id="rId2313" Type="http://schemas.openxmlformats.org/officeDocument/2006/relationships/footer" Target="footer1119.xml" /><Relationship Id="rId2314" Type="http://schemas.openxmlformats.org/officeDocument/2006/relationships/header" Target="header1120.xml" /><Relationship Id="rId2315" Type="http://schemas.openxmlformats.org/officeDocument/2006/relationships/header" Target="header1121.xml" /><Relationship Id="rId2316" Type="http://schemas.openxmlformats.org/officeDocument/2006/relationships/footer" Target="footer1120.xml" /><Relationship Id="rId2317" Type="http://schemas.openxmlformats.org/officeDocument/2006/relationships/footer" Target="footer1121.xml" /><Relationship Id="rId2318" Type="http://schemas.openxmlformats.org/officeDocument/2006/relationships/header" Target="header1122.xml" /><Relationship Id="rId2319" Type="http://schemas.openxmlformats.org/officeDocument/2006/relationships/footer" Target="footer1122.xml" /><Relationship Id="rId232" Type="http://schemas.openxmlformats.org/officeDocument/2006/relationships/header" Target="header107.xml" /><Relationship Id="rId2320" Type="http://schemas.openxmlformats.org/officeDocument/2006/relationships/header" Target="header1123.xml" /><Relationship Id="rId2321" Type="http://schemas.openxmlformats.org/officeDocument/2006/relationships/header" Target="header1124.xml" /><Relationship Id="rId2322" Type="http://schemas.openxmlformats.org/officeDocument/2006/relationships/footer" Target="footer1123.xml" /><Relationship Id="rId2323" Type="http://schemas.openxmlformats.org/officeDocument/2006/relationships/footer" Target="footer1124.xml" /><Relationship Id="rId2324" Type="http://schemas.openxmlformats.org/officeDocument/2006/relationships/header" Target="header1125.xml" /><Relationship Id="rId2325" Type="http://schemas.openxmlformats.org/officeDocument/2006/relationships/footer" Target="footer1125.xml" /><Relationship Id="rId2326" Type="http://schemas.openxmlformats.org/officeDocument/2006/relationships/header" Target="header1126.xml" /><Relationship Id="rId2327" Type="http://schemas.openxmlformats.org/officeDocument/2006/relationships/header" Target="header1127.xml" /><Relationship Id="rId2328" Type="http://schemas.openxmlformats.org/officeDocument/2006/relationships/footer" Target="footer1126.xml" /><Relationship Id="rId2329" Type="http://schemas.openxmlformats.org/officeDocument/2006/relationships/footer" Target="footer1127.xml" /><Relationship Id="rId233" Type="http://schemas.openxmlformats.org/officeDocument/2006/relationships/footer" Target="footer106.xml" /><Relationship Id="rId2330" Type="http://schemas.openxmlformats.org/officeDocument/2006/relationships/header" Target="header1128.xml" /><Relationship Id="rId2331" Type="http://schemas.openxmlformats.org/officeDocument/2006/relationships/footer" Target="footer1128.xml" /><Relationship Id="rId2332" Type="http://schemas.openxmlformats.org/officeDocument/2006/relationships/header" Target="header1129.xml" /><Relationship Id="rId2333" Type="http://schemas.openxmlformats.org/officeDocument/2006/relationships/header" Target="header1130.xml" /><Relationship Id="rId2334" Type="http://schemas.openxmlformats.org/officeDocument/2006/relationships/footer" Target="footer1129.xml" /><Relationship Id="rId2335" Type="http://schemas.openxmlformats.org/officeDocument/2006/relationships/footer" Target="footer1130.xml" /><Relationship Id="rId2336" Type="http://schemas.openxmlformats.org/officeDocument/2006/relationships/header" Target="header1131.xml" /><Relationship Id="rId2337" Type="http://schemas.openxmlformats.org/officeDocument/2006/relationships/footer" Target="footer1131.xml" /><Relationship Id="rId2338" Type="http://schemas.openxmlformats.org/officeDocument/2006/relationships/header" Target="header1132.xml" /><Relationship Id="rId2339" Type="http://schemas.openxmlformats.org/officeDocument/2006/relationships/header" Target="header1133.xml" /><Relationship Id="rId234" Type="http://schemas.openxmlformats.org/officeDocument/2006/relationships/footer" Target="footer107.xml" /><Relationship Id="rId2340" Type="http://schemas.openxmlformats.org/officeDocument/2006/relationships/footer" Target="footer1132.xml" /><Relationship Id="rId2341" Type="http://schemas.openxmlformats.org/officeDocument/2006/relationships/footer" Target="footer1133.xml" /><Relationship Id="rId2342" Type="http://schemas.openxmlformats.org/officeDocument/2006/relationships/header" Target="header1134.xml" /><Relationship Id="rId2343" Type="http://schemas.openxmlformats.org/officeDocument/2006/relationships/footer" Target="footer1134.xml" /><Relationship Id="rId2344" Type="http://schemas.openxmlformats.org/officeDocument/2006/relationships/header" Target="header1135.xml" /><Relationship Id="rId2345" Type="http://schemas.openxmlformats.org/officeDocument/2006/relationships/header" Target="header1136.xml" /><Relationship Id="rId2346" Type="http://schemas.openxmlformats.org/officeDocument/2006/relationships/footer" Target="footer1135.xml" /><Relationship Id="rId2347" Type="http://schemas.openxmlformats.org/officeDocument/2006/relationships/footer" Target="footer1136.xml" /><Relationship Id="rId2348" Type="http://schemas.openxmlformats.org/officeDocument/2006/relationships/header" Target="header1137.xml" /><Relationship Id="rId2349" Type="http://schemas.openxmlformats.org/officeDocument/2006/relationships/footer" Target="footer1137.xml" /><Relationship Id="rId235" Type="http://schemas.openxmlformats.org/officeDocument/2006/relationships/header" Target="header108.xml" /><Relationship Id="rId2350" Type="http://schemas.openxmlformats.org/officeDocument/2006/relationships/header" Target="header1138.xml" /><Relationship Id="rId2351" Type="http://schemas.openxmlformats.org/officeDocument/2006/relationships/header" Target="header1139.xml" /><Relationship Id="rId2352" Type="http://schemas.openxmlformats.org/officeDocument/2006/relationships/footer" Target="footer1138.xml" /><Relationship Id="rId2353" Type="http://schemas.openxmlformats.org/officeDocument/2006/relationships/footer" Target="footer1139.xml" /><Relationship Id="rId2354" Type="http://schemas.openxmlformats.org/officeDocument/2006/relationships/header" Target="header1140.xml" /><Relationship Id="rId2355" Type="http://schemas.openxmlformats.org/officeDocument/2006/relationships/footer" Target="footer1140.xml" /><Relationship Id="rId2356" Type="http://schemas.openxmlformats.org/officeDocument/2006/relationships/header" Target="header1141.xml" /><Relationship Id="rId2357" Type="http://schemas.openxmlformats.org/officeDocument/2006/relationships/header" Target="header1142.xml" /><Relationship Id="rId2358" Type="http://schemas.openxmlformats.org/officeDocument/2006/relationships/footer" Target="footer1141.xml" /><Relationship Id="rId2359" Type="http://schemas.openxmlformats.org/officeDocument/2006/relationships/footer" Target="footer1142.xml" /><Relationship Id="rId236" Type="http://schemas.openxmlformats.org/officeDocument/2006/relationships/footer" Target="footer108.xml" /><Relationship Id="rId2360" Type="http://schemas.openxmlformats.org/officeDocument/2006/relationships/header" Target="header1143.xml" /><Relationship Id="rId2361" Type="http://schemas.openxmlformats.org/officeDocument/2006/relationships/footer" Target="footer1143.xml" /><Relationship Id="rId2362" Type="http://schemas.openxmlformats.org/officeDocument/2006/relationships/header" Target="header1144.xml" /><Relationship Id="rId2363" Type="http://schemas.openxmlformats.org/officeDocument/2006/relationships/header" Target="header1145.xml" /><Relationship Id="rId2364" Type="http://schemas.openxmlformats.org/officeDocument/2006/relationships/footer" Target="footer1144.xml" /><Relationship Id="rId2365" Type="http://schemas.openxmlformats.org/officeDocument/2006/relationships/footer" Target="footer1145.xml" /><Relationship Id="rId2366" Type="http://schemas.openxmlformats.org/officeDocument/2006/relationships/header" Target="header1146.xml" /><Relationship Id="rId2367" Type="http://schemas.openxmlformats.org/officeDocument/2006/relationships/footer" Target="footer1146.xml" /><Relationship Id="rId2368" Type="http://schemas.openxmlformats.org/officeDocument/2006/relationships/header" Target="header1147.xml" /><Relationship Id="rId2369" Type="http://schemas.openxmlformats.org/officeDocument/2006/relationships/header" Target="header1148.xml" /><Relationship Id="rId237" Type="http://schemas.openxmlformats.org/officeDocument/2006/relationships/header" Target="header109.xml" /><Relationship Id="rId2370" Type="http://schemas.openxmlformats.org/officeDocument/2006/relationships/footer" Target="footer1147.xml" /><Relationship Id="rId2371" Type="http://schemas.openxmlformats.org/officeDocument/2006/relationships/footer" Target="footer1148.xml" /><Relationship Id="rId2372" Type="http://schemas.openxmlformats.org/officeDocument/2006/relationships/header" Target="header1149.xml" /><Relationship Id="rId2373" Type="http://schemas.openxmlformats.org/officeDocument/2006/relationships/footer" Target="footer1149.xml" /><Relationship Id="rId2374" Type="http://schemas.openxmlformats.org/officeDocument/2006/relationships/header" Target="header1150.xml" /><Relationship Id="rId2375" Type="http://schemas.openxmlformats.org/officeDocument/2006/relationships/header" Target="header1151.xml" /><Relationship Id="rId2376" Type="http://schemas.openxmlformats.org/officeDocument/2006/relationships/footer" Target="footer1150.xml" /><Relationship Id="rId2377" Type="http://schemas.openxmlformats.org/officeDocument/2006/relationships/footer" Target="footer1151.xml" /><Relationship Id="rId2378" Type="http://schemas.openxmlformats.org/officeDocument/2006/relationships/header" Target="header1152.xml" /><Relationship Id="rId2379" Type="http://schemas.openxmlformats.org/officeDocument/2006/relationships/footer" Target="footer1152.xml" /><Relationship Id="rId238" Type="http://schemas.openxmlformats.org/officeDocument/2006/relationships/header" Target="header110.xml" /><Relationship Id="rId2380" Type="http://schemas.openxmlformats.org/officeDocument/2006/relationships/header" Target="header1153.xml" /><Relationship Id="rId2381" Type="http://schemas.openxmlformats.org/officeDocument/2006/relationships/header" Target="header1154.xml" /><Relationship Id="rId2382" Type="http://schemas.openxmlformats.org/officeDocument/2006/relationships/footer" Target="footer1153.xml" /><Relationship Id="rId2383" Type="http://schemas.openxmlformats.org/officeDocument/2006/relationships/footer" Target="footer1154.xml" /><Relationship Id="rId2384" Type="http://schemas.openxmlformats.org/officeDocument/2006/relationships/header" Target="header1155.xml" /><Relationship Id="rId2385" Type="http://schemas.openxmlformats.org/officeDocument/2006/relationships/footer" Target="footer1155.xml" /><Relationship Id="rId2386" Type="http://schemas.openxmlformats.org/officeDocument/2006/relationships/header" Target="header1156.xml" /><Relationship Id="rId2387" Type="http://schemas.openxmlformats.org/officeDocument/2006/relationships/header" Target="header1157.xml" /><Relationship Id="rId2388" Type="http://schemas.openxmlformats.org/officeDocument/2006/relationships/footer" Target="footer1156.xml" /><Relationship Id="rId2389" Type="http://schemas.openxmlformats.org/officeDocument/2006/relationships/footer" Target="footer1157.xml" /><Relationship Id="rId239" Type="http://schemas.openxmlformats.org/officeDocument/2006/relationships/footer" Target="footer109.xml" /><Relationship Id="rId2390" Type="http://schemas.openxmlformats.org/officeDocument/2006/relationships/header" Target="header1158.xml" /><Relationship Id="rId2391" Type="http://schemas.openxmlformats.org/officeDocument/2006/relationships/footer" Target="footer1158.xml" /><Relationship Id="rId2392" Type="http://schemas.openxmlformats.org/officeDocument/2006/relationships/header" Target="header1159.xml" /><Relationship Id="rId2393" Type="http://schemas.openxmlformats.org/officeDocument/2006/relationships/header" Target="header1160.xml" /><Relationship Id="rId2394" Type="http://schemas.openxmlformats.org/officeDocument/2006/relationships/footer" Target="footer1159.xml" /><Relationship Id="rId2395" Type="http://schemas.openxmlformats.org/officeDocument/2006/relationships/footer" Target="footer1160.xml" /><Relationship Id="rId2396" Type="http://schemas.openxmlformats.org/officeDocument/2006/relationships/header" Target="header1161.xml" /><Relationship Id="rId2397" Type="http://schemas.openxmlformats.org/officeDocument/2006/relationships/footer" Target="footer1161.xml" /><Relationship Id="rId2398" Type="http://schemas.openxmlformats.org/officeDocument/2006/relationships/header" Target="header1162.xml" /><Relationship Id="rId2399" Type="http://schemas.openxmlformats.org/officeDocument/2006/relationships/header" Target="header1163.xml" /><Relationship Id="rId24" Type="http://schemas.openxmlformats.org/officeDocument/2006/relationships/footer" Target="footer9.xml" /><Relationship Id="rId240" Type="http://schemas.openxmlformats.org/officeDocument/2006/relationships/footer" Target="footer110.xml" /><Relationship Id="rId2400" Type="http://schemas.openxmlformats.org/officeDocument/2006/relationships/footer" Target="footer1162.xml" /><Relationship Id="rId2401" Type="http://schemas.openxmlformats.org/officeDocument/2006/relationships/footer" Target="footer1163.xml" /><Relationship Id="rId2402" Type="http://schemas.openxmlformats.org/officeDocument/2006/relationships/header" Target="header1164.xml" /><Relationship Id="rId2403" Type="http://schemas.openxmlformats.org/officeDocument/2006/relationships/footer" Target="footer1164.xml" /><Relationship Id="rId2404" Type="http://schemas.openxmlformats.org/officeDocument/2006/relationships/header" Target="header1165.xml" /><Relationship Id="rId2405" Type="http://schemas.openxmlformats.org/officeDocument/2006/relationships/header" Target="header1166.xml" /><Relationship Id="rId2406" Type="http://schemas.openxmlformats.org/officeDocument/2006/relationships/footer" Target="footer1165.xml" /><Relationship Id="rId2407" Type="http://schemas.openxmlformats.org/officeDocument/2006/relationships/footer" Target="footer1166.xml" /><Relationship Id="rId2408" Type="http://schemas.openxmlformats.org/officeDocument/2006/relationships/header" Target="header1167.xml" /><Relationship Id="rId2409" Type="http://schemas.openxmlformats.org/officeDocument/2006/relationships/footer" Target="footer1167.xml" /><Relationship Id="rId241" Type="http://schemas.openxmlformats.org/officeDocument/2006/relationships/header" Target="header111.xml" /><Relationship Id="rId2410" Type="http://schemas.openxmlformats.org/officeDocument/2006/relationships/header" Target="header1168.xml" /><Relationship Id="rId2411" Type="http://schemas.openxmlformats.org/officeDocument/2006/relationships/header" Target="header1169.xml" /><Relationship Id="rId2412" Type="http://schemas.openxmlformats.org/officeDocument/2006/relationships/footer" Target="footer1168.xml" /><Relationship Id="rId2413" Type="http://schemas.openxmlformats.org/officeDocument/2006/relationships/footer" Target="footer1169.xml" /><Relationship Id="rId2414" Type="http://schemas.openxmlformats.org/officeDocument/2006/relationships/header" Target="header1170.xml" /><Relationship Id="rId2415" Type="http://schemas.openxmlformats.org/officeDocument/2006/relationships/footer" Target="footer1170.xml" /><Relationship Id="rId2416" Type="http://schemas.openxmlformats.org/officeDocument/2006/relationships/header" Target="header1171.xml" /><Relationship Id="rId2417" Type="http://schemas.openxmlformats.org/officeDocument/2006/relationships/header" Target="header1172.xml" /><Relationship Id="rId2418" Type="http://schemas.openxmlformats.org/officeDocument/2006/relationships/footer" Target="footer1171.xml" /><Relationship Id="rId2419" Type="http://schemas.openxmlformats.org/officeDocument/2006/relationships/footer" Target="footer1172.xml" /><Relationship Id="rId242" Type="http://schemas.openxmlformats.org/officeDocument/2006/relationships/footer" Target="footer111.xml" /><Relationship Id="rId2420" Type="http://schemas.openxmlformats.org/officeDocument/2006/relationships/header" Target="header1173.xml" /><Relationship Id="rId2421" Type="http://schemas.openxmlformats.org/officeDocument/2006/relationships/footer" Target="footer1173.xml" /><Relationship Id="rId2422" Type="http://schemas.openxmlformats.org/officeDocument/2006/relationships/header" Target="header1174.xml" /><Relationship Id="rId2423" Type="http://schemas.openxmlformats.org/officeDocument/2006/relationships/header" Target="header1175.xml" /><Relationship Id="rId2424" Type="http://schemas.openxmlformats.org/officeDocument/2006/relationships/footer" Target="footer1174.xml" /><Relationship Id="rId2425" Type="http://schemas.openxmlformats.org/officeDocument/2006/relationships/footer" Target="footer1175.xml" /><Relationship Id="rId2426" Type="http://schemas.openxmlformats.org/officeDocument/2006/relationships/header" Target="header1176.xml" /><Relationship Id="rId2427" Type="http://schemas.openxmlformats.org/officeDocument/2006/relationships/footer" Target="footer1176.xml" /><Relationship Id="rId2428" Type="http://schemas.openxmlformats.org/officeDocument/2006/relationships/header" Target="header1177.xml" /><Relationship Id="rId2429" Type="http://schemas.openxmlformats.org/officeDocument/2006/relationships/header" Target="header1178.xml" /><Relationship Id="rId243" Type="http://schemas.openxmlformats.org/officeDocument/2006/relationships/image" Target="media/image18.png" /><Relationship Id="rId2430" Type="http://schemas.openxmlformats.org/officeDocument/2006/relationships/footer" Target="footer1177.xml" /><Relationship Id="rId2431" Type="http://schemas.openxmlformats.org/officeDocument/2006/relationships/footer" Target="footer1178.xml" /><Relationship Id="rId2432" Type="http://schemas.openxmlformats.org/officeDocument/2006/relationships/header" Target="header1179.xml" /><Relationship Id="rId2433" Type="http://schemas.openxmlformats.org/officeDocument/2006/relationships/footer" Target="footer1179.xml" /><Relationship Id="rId2434" Type="http://schemas.openxmlformats.org/officeDocument/2006/relationships/header" Target="header1180.xml" /><Relationship Id="rId2435" Type="http://schemas.openxmlformats.org/officeDocument/2006/relationships/header" Target="header1181.xml" /><Relationship Id="rId2436" Type="http://schemas.openxmlformats.org/officeDocument/2006/relationships/footer" Target="footer1180.xml" /><Relationship Id="rId2437" Type="http://schemas.openxmlformats.org/officeDocument/2006/relationships/footer" Target="footer1181.xml" /><Relationship Id="rId2438" Type="http://schemas.openxmlformats.org/officeDocument/2006/relationships/header" Target="header1182.xml" /><Relationship Id="rId2439" Type="http://schemas.openxmlformats.org/officeDocument/2006/relationships/footer" Target="footer1182.xml" /><Relationship Id="rId244" Type="http://schemas.openxmlformats.org/officeDocument/2006/relationships/image" Target="media/image19.jpeg" /><Relationship Id="rId2440" Type="http://schemas.openxmlformats.org/officeDocument/2006/relationships/header" Target="header1183.xml" /><Relationship Id="rId2441" Type="http://schemas.openxmlformats.org/officeDocument/2006/relationships/header" Target="header1184.xml" /><Relationship Id="rId2442" Type="http://schemas.openxmlformats.org/officeDocument/2006/relationships/footer" Target="footer1183.xml" /><Relationship Id="rId2443" Type="http://schemas.openxmlformats.org/officeDocument/2006/relationships/footer" Target="footer1184.xml" /><Relationship Id="rId2444" Type="http://schemas.openxmlformats.org/officeDocument/2006/relationships/header" Target="header1185.xml" /><Relationship Id="rId2445" Type="http://schemas.openxmlformats.org/officeDocument/2006/relationships/footer" Target="footer1185.xml" /><Relationship Id="rId2446" Type="http://schemas.openxmlformats.org/officeDocument/2006/relationships/header" Target="header1186.xml" /><Relationship Id="rId2447" Type="http://schemas.openxmlformats.org/officeDocument/2006/relationships/header" Target="header1187.xml" /><Relationship Id="rId2448" Type="http://schemas.openxmlformats.org/officeDocument/2006/relationships/footer" Target="footer1186.xml" /><Relationship Id="rId2449" Type="http://schemas.openxmlformats.org/officeDocument/2006/relationships/footer" Target="footer1187.xml" /><Relationship Id="rId245" Type="http://schemas.openxmlformats.org/officeDocument/2006/relationships/header" Target="header112.xml" /><Relationship Id="rId2450" Type="http://schemas.openxmlformats.org/officeDocument/2006/relationships/header" Target="header1188.xml" /><Relationship Id="rId2451" Type="http://schemas.openxmlformats.org/officeDocument/2006/relationships/footer" Target="footer1188.xml" /><Relationship Id="rId2452" Type="http://schemas.openxmlformats.org/officeDocument/2006/relationships/header" Target="header1189.xml" /><Relationship Id="rId2453" Type="http://schemas.openxmlformats.org/officeDocument/2006/relationships/header" Target="header1190.xml" /><Relationship Id="rId2454" Type="http://schemas.openxmlformats.org/officeDocument/2006/relationships/footer" Target="footer1189.xml" /><Relationship Id="rId2455" Type="http://schemas.openxmlformats.org/officeDocument/2006/relationships/footer" Target="footer1190.xml" /><Relationship Id="rId2456" Type="http://schemas.openxmlformats.org/officeDocument/2006/relationships/header" Target="header1191.xml" /><Relationship Id="rId2457" Type="http://schemas.openxmlformats.org/officeDocument/2006/relationships/footer" Target="footer1191.xml" /><Relationship Id="rId2458" Type="http://schemas.openxmlformats.org/officeDocument/2006/relationships/header" Target="header1192.xml" /><Relationship Id="rId2459" Type="http://schemas.openxmlformats.org/officeDocument/2006/relationships/header" Target="header1193.xml" /><Relationship Id="rId246" Type="http://schemas.openxmlformats.org/officeDocument/2006/relationships/header" Target="header113.xml" /><Relationship Id="rId2460" Type="http://schemas.openxmlformats.org/officeDocument/2006/relationships/footer" Target="footer1192.xml" /><Relationship Id="rId2461" Type="http://schemas.openxmlformats.org/officeDocument/2006/relationships/footer" Target="footer1193.xml" /><Relationship Id="rId2462" Type="http://schemas.openxmlformats.org/officeDocument/2006/relationships/header" Target="header1194.xml" /><Relationship Id="rId2463" Type="http://schemas.openxmlformats.org/officeDocument/2006/relationships/footer" Target="footer1194.xml" /><Relationship Id="rId2464" Type="http://schemas.openxmlformats.org/officeDocument/2006/relationships/header" Target="header1195.xml" /><Relationship Id="rId2465" Type="http://schemas.openxmlformats.org/officeDocument/2006/relationships/header" Target="header1196.xml" /><Relationship Id="rId2466" Type="http://schemas.openxmlformats.org/officeDocument/2006/relationships/footer" Target="footer1195.xml" /><Relationship Id="rId2467" Type="http://schemas.openxmlformats.org/officeDocument/2006/relationships/footer" Target="footer1196.xml" /><Relationship Id="rId2468" Type="http://schemas.openxmlformats.org/officeDocument/2006/relationships/header" Target="header1197.xml" /><Relationship Id="rId2469" Type="http://schemas.openxmlformats.org/officeDocument/2006/relationships/footer" Target="footer1197.xml" /><Relationship Id="rId247" Type="http://schemas.openxmlformats.org/officeDocument/2006/relationships/footer" Target="footer112.xml" /><Relationship Id="rId2470" Type="http://schemas.openxmlformats.org/officeDocument/2006/relationships/header" Target="header1198.xml" /><Relationship Id="rId2471" Type="http://schemas.openxmlformats.org/officeDocument/2006/relationships/header" Target="header1199.xml" /><Relationship Id="rId2472" Type="http://schemas.openxmlformats.org/officeDocument/2006/relationships/footer" Target="footer1198.xml" /><Relationship Id="rId2473" Type="http://schemas.openxmlformats.org/officeDocument/2006/relationships/footer" Target="footer1199.xml" /><Relationship Id="rId2474" Type="http://schemas.openxmlformats.org/officeDocument/2006/relationships/header" Target="header1200.xml" /><Relationship Id="rId2475" Type="http://schemas.openxmlformats.org/officeDocument/2006/relationships/footer" Target="footer1200.xml" /><Relationship Id="rId2476" Type="http://schemas.openxmlformats.org/officeDocument/2006/relationships/header" Target="header1201.xml" /><Relationship Id="rId2477" Type="http://schemas.openxmlformats.org/officeDocument/2006/relationships/header" Target="header1202.xml" /><Relationship Id="rId2478" Type="http://schemas.openxmlformats.org/officeDocument/2006/relationships/footer" Target="footer1201.xml" /><Relationship Id="rId2479" Type="http://schemas.openxmlformats.org/officeDocument/2006/relationships/footer" Target="footer1202.xml" /><Relationship Id="rId248" Type="http://schemas.openxmlformats.org/officeDocument/2006/relationships/footer" Target="footer113.xml" /><Relationship Id="rId2480" Type="http://schemas.openxmlformats.org/officeDocument/2006/relationships/header" Target="header1203.xml" /><Relationship Id="rId2481" Type="http://schemas.openxmlformats.org/officeDocument/2006/relationships/footer" Target="footer1203.xml" /><Relationship Id="rId2482" Type="http://schemas.openxmlformats.org/officeDocument/2006/relationships/header" Target="header1204.xml" /><Relationship Id="rId2483" Type="http://schemas.openxmlformats.org/officeDocument/2006/relationships/header" Target="header1205.xml" /><Relationship Id="rId2484" Type="http://schemas.openxmlformats.org/officeDocument/2006/relationships/footer" Target="footer1204.xml" /><Relationship Id="rId2485" Type="http://schemas.openxmlformats.org/officeDocument/2006/relationships/footer" Target="footer1205.xml" /><Relationship Id="rId2486" Type="http://schemas.openxmlformats.org/officeDocument/2006/relationships/header" Target="header1206.xml" /><Relationship Id="rId2487" Type="http://schemas.openxmlformats.org/officeDocument/2006/relationships/footer" Target="footer1206.xml" /><Relationship Id="rId2488" Type="http://schemas.openxmlformats.org/officeDocument/2006/relationships/header" Target="header1207.xml" /><Relationship Id="rId2489" Type="http://schemas.openxmlformats.org/officeDocument/2006/relationships/header" Target="header1208.xml" /><Relationship Id="rId249" Type="http://schemas.openxmlformats.org/officeDocument/2006/relationships/header" Target="header114.xml" /><Relationship Id="rId2490" Type="http://schemas.openxmlformats.org/officeDocument/2006/relationships/footer" Target="footer1207.xml" /><Relationship Id="rId2491" Type="http://schemas.openxmlformats.org/officeDocument/2006/relationships/footer" Target="footer1208.xml" /><Relationship Id="rId2492" Type="http://schemas.openxmlformats.org/officeDocument/2006/relationships/header" Target="header1209.xml" /><Relationship Id="rId2493" Type="http://schemas.openxmlformats.org/officeDocument/2006/relationships/footer" Target="footer1209.xml" /><Relationship Id="rId2494" Type="http://schemas.openxmlformats.org/officeDocument/2006/relationships/header" Target="header1210.xml" /><Relationship Id="rId2495" Type="http://schemas.openxmlformats.org/officeDocument/2006/relationships/header" Target="header1211.xml" /><Relationship Id="rId2496" Type="http://schemas.openxmlformats.org/officeDocument/2006/relationships/footer" Target="footer1210.xml" /><Relationship Id="rId2497" Type="http://schemas.openxmlformats.org/officeDocument/2006/relationships/footer" Target="footer1211.xml" /><Relationship Id="rId2498" Type="http://schemas.openxmlformats.org/officeDocument/2006/relationships/header" Target="header1212.xml" /><Relationship Id="rId2499" Type="http://schemas.openxmlformats.org/officeDocument/2006/relationships/footer" Target="footer1212.xml" /><Relationship Id="rId25" Type="http://schemas.openxmlformats.org/officeDocument/2006/relationships/image" Target="media/image4.png" /><Relationship Id="rId250" Type="http://schemas.openxmlformats.org/officeDocument/2006/relationships/footer" Target="footer114.xml" /><Relationship Id="rId2500" Type="http://schemas.openxmlformats.org/officeDocument/2006/relationships/header" Target="header1213.xml" /><Relationship Id="rId2501" Type="http://schemas.openxmlformats.org/officeDocument/2006/relationships/header" Target="header1214.xml" /><Relationship Id="rId2502" Type="http://schemas.openxmlformats.org/officeDocument/2006/relationships/footer" Target="footer1213.xml" /><Relationship Id="rId2503" Type="http://schemas.openxmlformats.org/officeDocument/2006/relationships/footer" Target="footer1214.xml" /><Relationship Id="rId2504" Type="http://schemas.openxmlformats.org/officeDocument/2006/relationships/header" Target="header1215.xml" /><Relationship Id="rId2505" Type="http://schemas.openxmlformats.org/officeDocument/2006/relationships/footer" Target="footer1215.xml" /><Relationship Id="rId2506" Type="http://schemas.openxmlformats.org/officeDocument/2006/relationships/header" Target="header1216.xml" /><Relationship Id="rId2507" Type="http://schemas.openxmlformats.org/officeDocument/2006/relationships/header" Target="header1217.xml" /><Relationship Id="rId2508" Type="http://schemas.openxmlformats.org/officeDocument/2006/relationships/footer" Target="footer1216.xml" /><Relationship Id="rId2509" Type="http://schemas.openxmlformats.org/officeDocument/2006/relationships/footer" Target="footer1217.xml" /><Relationship Id="rId251" Type="http://schemas.openxmlformats.org/officeDocument/2006/relationships/image" Target="media/image20.png" /><Relationship Id="rId2510" Type="http://schemas.openxmlformats.org/officeDocument/2006/relationships/header" Target="header1218.xml" /><Relationship Id="rId2511" Type="http://schemas.openxmlformats.org/officeDocument/2006/relationships/footer" Target="footer1218.xml" /><Relationship Id="rId2512" Type="http://schemas.openxmlformats.org/officeDocument/2006/relationships/header" Target="header1219.xml" /><Relationship Id="rId2513" Type="http://schemas.openxmlformats.org/officeDocument/2006/relationships/header" Target="header1220.xml" /><Relationship Id="rId2514" Type="http://schemas.openxmlformats.org/officeDocument/2006/relationships/footer" Target="footer1219.xml" /><Relationship Id="rId2515" Type="http://schemas.openxmlformats.org/officeDocument/2006/relationships/footer" Target="footer1220.xml" /><Relationship Id="rId2516" Type="http://schemas.openxmlformats.org/officeDocument/2006/relationships/header" Target="header1221.xml" /><Relationship Id="rId2517" Type="http://schemas.openxmlformats.org/officeDocument/2006/relationships/footer" Target="footer1221.xml" /><Relationship Id="rId2518" Type="http://schemas.openxmlformats.org/officeDocument/2006/relationships/header" Target="header1222.xml" /><Relationship Id="rId2519" Type="http://schemas.openxmlformats.org/officeDocument/2006/relationships/header" Target="header1223.xml" /><Relationship Id="rId252" Type="http://schemas.openxmlformats.org/officeDocument/2006/relationships/header" Target="header115.xml" /><Relationship Id="rId2520" Type="http://schemas.openxmlformats.org/officeDocument/2006/relationships/footer" Target="footer1222.xml" /><Relationship Id="rId2521" Type="http://schemas.openxmlformats.org/officeDocument/2006/relationships/footer" Target="footer1223.xml" /><Relationship Id="rId2522" Type="http://schemas.openxmlformats.org/officeDocument/2006/relationships/header" Target="header1224.xml" /><Relationship Id="rId2523" Type="http://schemas.openxmlformats.org/officeDocument/2006/relationships/footer" Target="footer1224.xml" /><Relationship Id="rId2524" Type="http://schemas.openxmlformats.org/officeDocument/2006/relationships/header" Target="header1225.xml" /><Relationship Id="rId2525" Type="http://schemas.openxmlformats.org/officeDocument/2006/relationships/header" Target="header1226.xml" /><Relationship Id="rId2526" Type="http://schemas.openxmlformats.org/officeDocument/2006/relationships/footer" Target="footer1225.xml" /><Relationship Id="rId2527" Type="http://schemas.openxmlformats.org/officeDocument/2006/relationships/footer" Target="footer1226.xml" /><Relationship Id="rId2528" Type="http://schemas.openxmlformats.org/officeDocument/2006/relationships/header" Target="header1227.xml" /><Relationship Id="rId2529" Type="http://schemas.openxmlformats.org/officeDocument/2006/relationships/footer" Target="footer1227.xml" /><Relationship Id="rId253" Type="http://schemas.openxmlformats.org/officeDocument/2006/relationships/header" Target="header116.xml" /><Relationship Id="rId2530" Type="http://schemas.openxmlformats.org/officeDocument/2006/relationships/header" Target="header1228.xml" /><Relationship Id="rId2531" Type="http://schemas.openxmlformats.org/officeDocument/2006/relationships/header" Target="header1229.xml" /><Relationship Id="rId2532" Type="http://schemas.openxmlformats.org/officeDocument/2006/relationships/footer" Target="footer1228.xml" /><Relationship Id="rId2533" Type="http://schemas.openxmlformats.org/officeDocument/2006/relationships/footer" Target="footer1229.xml" /><Relationship Id="rId2534" Type="http://schemas.openxmlformats.org/officeDocument/2006/relationships/header" Target="header1230.xml" /><Relationship Id="rId2535" Type="http://schemas.openxmlformats.org/officeDocument/2006/relationships/footer" Target="footer1230.xml" /><Relationship Id="rId2536" Type="http://schemas.openxmlformats.org/officeDocument/2006/relationships/header" Target="header1231.xml" /><Relationship Id="rId2537" Type="http://schemas.openxmlformats.org/officeDocument/2006/relationships/header" Target="header1232.xml" /><Relationship Id="rId2538" Type="http://schemas.openxmlformats.org/officeDocument/2006/relationships/footer" Target="footer1231.xml" /><Relationship Id="rId2539" Type="http://schemas.openxmlformats.org/officeDocument/2006/relationships/footer" Target="footer1232.xml" /><Relationship Id="rId254" Type="http://schemas.openxmlformats.org/officeDocument/2006/relationships/footer" Target="footer115.xml" /><Relationship Id="rId2540" Type="http://schemas.openxmlformats.org/officeDocument/2006/relationships/header" Target="header1233.xml" /><Relationship Id="rId2541" Type="http://schemas.openxmlformats.org/officeDocument/2006/relationships/footer" Target="footer1233.xml" /><Relationship Id="rId2542" Type="http://schemas.openxmlformats.org/officeDocument/2006/relationships/header" Target="header1234.xml" /><Relationship Id="rId2543" Type="http://schemas.openxmlformats.org/officeDocument/2006/relationships/header" Target="header1235.xml" /><Relationship Id="rId2544" Type="http://schemas.openxmlformats.org/officeDocument/2006/relationships/footer" Target="footer1234.xml" /><Relationship Id="rId2545" Type="http://schemas.openxmlformats.org/officeDocument/2006/relationships/footer" Target="footer1235.xml" /><Relationship Id="rId2546" Type="http://schemas.openxmlformats.org/officeDocument/2006/relationships/header" Target="header1236.xml" /><Relationship Id="rId2547" Type="http://schemas.openxmlformats.org/officeDocument/2006/relationships/footer" Target="footer1236.xml" /><Relationship Id="rId2548" Type="http://schemas.openxmlformats.org/officeDocument/2006/relationships/header" Target="header1237.xml" /><Relationship Id="rId2549" Type="http://schemas.openxmlformats.org/officeDocument/2006/relationships/header" Target="header1238.xml" /><Relationship Id="rId255" Type="http://schemas.openxmlformats.org/officeDocument/2006/relationships/footer" Target="footer116.xml" /><Relationship Id="rId2550" Type="http://schemas.openxmlformats.org/officeDocument/2006/relationships/footer" Target="footer1237.xml" /><Relationship Id="rId2551" Type="http://schemas.openxmlformats.org/officeDocument/2006/relationships/footer" Target="footer1238.xml" /><Relationship Id="rId2552" Type="http://schemas.openxmlformats.org/officeDocument/2006/relationships/header" Target="header1239.xml" /><Relationship Id="rId2553" Type="http://schemas.openxmlformats.org/officeDocument/2006/relationships/footer" Target="footer1239.xml" /><Relationship Id="rId2554" Type="http://schemas.openxmlformats.org/officeDocument/2006/relationships/header" Target="header1240.xml" /><Relationship Id="rId2555" Type="http://schemas.openxmlformats.org/officeDocument/2006/relationships/header" Target="header1241.xml" /><Relationship Id="rId2556" Type="http://schemas.openxmlformats.org/officeDocument/2006/relationships/footer" Target="footer1240.xml" /><Relationship Id="rId2557" Type="http://schemas.openxmlformats.org/officeDocument/2006/relationships/footer" Target="footer1241.xml" /><Relationship Id="rId2558" Type="http://schemas.openxmlformats.org/officeDocument/2006/relationships/header" Target="header1242.xml" /><Relationship Id="rId2559" Type="http://schemas.openxmlformats.org/officeDocument/2006/relationships/footer" Target="footer1242.xml" /><Relationship Id="rId256" Type="http://schemas.openxmlformats.org/officeDocument/2006/relationships/header" Target="header117.xml" /><Relationship Id="rId2560" Type="http://schemas.openxmlformats.org/officeDocument/2006/relationships/header" Target="header1243.xml" /><Relationship Id="rId2561" Type="http://schemas.openxmlformats.org/officeDocument/2006/relationships/header" Target="header1244.xml" /><Relationship Id="rId2562" Type="http://schemas.openxmlformats.org/officeDocument/2006/relationships/footer" Target="footer1243.xml" /><Relationship Id="rId2563" Type="http://schemas.openxmlformats.org/officeDocument/2006/relationships/footer" Target="footer1244.xml" /><Relationship Id="rId2564" Type="http://schemas.openxmlformats.org/officeDocument/2006/relationships/header" Target="header1245.xml" /><Relationship Id="rId2565" Type="http://schemas.openxmlformats.org/officeDocument/2006/relationships/footer" Target="footer1245.xml" /><Relationship Id="rId2566" Type="http://schemas.openxmlformats.org/officeDocument/2006/relationships/header" Target="header1246.xml" /><Relationship Id="rId2567" Type="http://schemas.openxmlformats.org/officeDocument/2006/relationships/header" Target="header1247.xml" /><Relationship Id="rId2568" Type="http://schemas.openxmlformats.org/officeDocument/2006/relationships/footer" Target="footer1246.xml" /><Relationship Id="rId2569" Type="http://schemas.openxmlformats.org/officeDocument/2006/relationships/footer" Target="footer1247.xml" /><Relationship Id="rId257" Type="http://schemas.openxmlformats.org/officeDocument/2006/relationships/footer" Target="footer117.xml" /><Relationship Id="rId2570" Type="http://schemas.openxmlformats.org/officeDocument/2006/relationships/header" Target="header1248.xml" /><Relationship Id="rId2571" Type="http://schemas.openxmlformats.org/officeDocument/2006/relationships/footer" Target="footer1248.xml" /><Relationship Id="rId2572" Type="http://schemas.openxmlformats.org/officeDocument/2006/relationships/header" Target="header1249.xml" /><Relationship Id="rId2573" Type="http://schemas.openxmlformats.org/officeDocument/2006/relationships/header" Target="header1250.xml" /><Relationship Id="rId2574" Type="http://schemas.openxmlformats.org/officeDocument/2006/relationships/footer" Target="footer1249.xml" /><Relationship Id="rId2575" Type="http://schemas.openxmlformats.org/officeDocument/2006/relationships/footer" Target="footer1250.xml" /><Relationship Id="rId2576" Type="http://schemas.openxmlformats.org/officeDocument/2006/relationships/header" Target="header1251.xml" /><Relationship Id="rId2577" Type="http://schemas.openxmlformats.org/officeDocument/2006/relationships/footer" Target="footer1251.xml" /><Relationship Id="rId2578" Type="http://schemas.openxmlformats.org/officeDocument/2006/relationships/header" Target="header1252.xml" /><Relationship Id="rId2579" Type="http://schemas.openxmlformats.org/officeDocument/2006/relationships/header" Target="header1253.xml" /><Relationship Id="rId258" Type="http://schemas.openxmlformats.org/officeDocument/2006/relationships/image" Target="media/image21.png" /><Relationship Id="rId2580" Type="http://schemas.openxmlformats.org/officeDocument/2006/relationships/footer" Target="footer1252.xml" /><Relationship Id="rId2581" Type="http://schemas.openxmlformats.org/officeDocument/2006/relationships/footer" Target="footer1253.xml" /><Relationship Id="rId2582" Type="http://schemas.openxmlformats.org/officeDocument/2006/relationships/header" Target="header1254.xml" /><Relationship Id="rId2583" Type="http://schemas.openxmlformats.org/officeDocument/2006/relationships/footer" Target="footer1254.xml" /><Relationship Id="rId2584" Type="http://schemas.openxmlformats.org/officeDocument/2006/relationships/header" Target="header1255.xml" /><Relationship Id="rId2585" Type="http://schemas.openxmlformats.org/officeDocument/2006/relationships/header" Target="header1256.xml" /><Relationship Id="rId2586" Type="http://schemas.openxmlformats.org/officeDocument/2006/relationships/footer" Target="footer1255.xml" /><Relationship Id="rId2587" Type="http://schemas.openxmlformats.org/officeDocument/2006/relationships/footer" Target="footer1256.xml" /><Relationship Id="rId2588" Type="http://schemas.openxmlformats.org/officeDocument/2006/relationships/header" Target="header1257.xml" /><Relationship Id="rId2589" Type="http://schemas.openxmlformats.org/officeDocument/2006/relationships/footer" Target="footer1257.xml" /><Relationship Id="rId259" Type="http://schemas.openxmlformats.org/officeDocument/2006/relationships/header" Target="header118.xml" /><Relationship Id="rId2590" Type="http://schemas.openxmlformats.org/officeDocument/2006/relationships/header" Target="header1258.xml" /><Relationship Id="rId2591" Type="http://schemas.openxmlformats.org/officeDocument/2006/relationships/header" Target="header1259.xml" /><Relationship Id="rId2592" Type="http://schemas.openxmlformats.org/officeDocument/2006/relationships/footer" Target="footer1258.xml" /><Relationship Id="rId2593" Type="http://schemas.openxmlformats.org/officeDocument/2006/relationships/footer" Target="footer1259.xml" /><Relationship Id="rId2594" Type="http://schemas.openxmlformats.org/officeDocument/2006/relationships/header" Target="header1260.xml" /><Relationship Id="rId2595" Type="http://schemas.openxmlformats.org/officeDocument/2006/relationships/footer" Target="footer1260.xml" /><Relationship Id="rId2596" Type="http://schemas.openxmlformats.org/officeDocument/2006/relationships/header" Target="header1261.xml" /><Relationship Id="rId2597" Type="http://schemas.openxmlformats.org/officeDocument/2006/relationships/header" Target="header1262.xml" /><Relationship Id="rId2598" Type="http://schemas.openxmlformats.org/officeDocument/2006/relationships/footer" Target="footer1261.xml" /><Relationship Id="rId2599" Type="http://schemas.openxmlformats.org/officeDocument/2006/relationships/footer" Target="footer1262.xml" /><Relationship Id="rId26" Type="http://schemas.openxmlformats.org/officeDocument/2006/relationships/header" Target="header10.xml" /><Relationship Id="rId260" Type="http://schemas.openxmlformats.org/officeDocument/2006/relationships/header" Target="header119.xml" /><Relationship Id="rId2600" Type="http://schemas.openxmlformats.org/officeDocument/2006/relationships/header" Target="header1263.xml" /><Relationship Id="rId2601" Type="http://schemas.openxmlformats.org/officeDocument/2006/relationships/footer" Target="footer1263.xml" /><Relationship Id="rId2602" Type="http://schemas.openxmlformats.org/officeDocument/2006/relationships/header" Target="header1264.xml" /><Relationship Id="rId2603" Type="http://schemas.openxmlformats.org/officeDocument/2006/relationships/header" Target="header1265.xml" /><Relationship Id="rId2604" Type="http://schemas.openxmlformats.org/officeDocument/2006/relationships/footer" Target="footer1264.xml" /><Relationship Id="rId2605" Type="http://schemas.openxmlformats.org/officeDocument/2006/relationships/footer" Target="footer1265.xml" /><Relationship Id="rId2606" Type="http://schemas.openxmlformats.org/officeDocument/2006/relationships/header" Target="header1266.xml" /><Relationship Id="rId2607" Type="http://schemas.openxmlformats.org/officeDocument/2006/relationships/footer" Target="footer1266.xml" /><Relationship Id="rId2608" Type="http://schemas.openxmlformats.org/officeDocument/2006/relationships/image" Target="media/image73.jpeg" /><Relationship Id="rId2609" Type="http://schemas.openxmlformats.org/officeDocument/2006/relationships/header" Target="header1267.xml" /><Relationship Id="rId261" Type="http://schemas.openxmlformats.org/officeDocument/2006/relationships/footer" Target="footer118.xml" /><Relationship Id="rId2610" Type="http://schemas.openxmlformats.org/officeDocument/2006/relationships/header" Target="header1268.xml" /><Relationship Id="rId2611" Type="http://schemas.openxmlformats.org/officeDocument/2006/relationships/footer" Target="footer1267.xml" /><Relationship Id="rId2612" Type="http://schemas.openxmlformats.org/officeDocument/2006/relationships/footer" Target="footer1268.xml" /><Relationship Id="rId2613" Type="http://schemas.openxmlformats.org/officeDocument/2006/relationships/header" Target="header1269.xml" /><Relationship Id="rId2614" Type="http://schemas.openxmlformats.org/officeDocument/2006/relationships/footer" Target="footer1269.xml" /><Relationship Id="rId2615" Type="http://schemas.openxmlformats.org/officeDocument/2006/relationships/header" Target="header1270.xml" /><Relationship Id="rId2616" Type="http://schemas.openxmlformats.org/officeDocument/2006/relationships/header" Target="header1271.xml" /><Relationship Id="rId2617" Type="http://schemas.openxmlformats.org/officeDocument/2006/relationships/footer" Target="footer1270.xml" /><Relationship Id="rId2618" Type="http://schemas.openxmlformats.org/officeDocument/2006/relationships/footer" Target="footer1271.xml" /><Relationship Id="rId2619" Type="http://schemas.openxmlformats.org/officeDocument/2006/relationships/header" Target="header1272.xml" /><Relationship Id="rId262" Type="http://schemas.openxmlformats.org/officeDocument/2006/relationships/footer" Target="footer119.xml" /><Relationship Id="rId2620" Type="http://schemas.openxmlformats.org/officeDocument/2006/relationships/footer" Target="footer1272.xml" /><Relationship Id="rId2621" Type="http://schemas.openxmlformats.org/officeDocument/2006/relationships/header" Target="header1273.xml" /><Relationship Id="rId2622" Type="http://schemas.openxmlformats.org/officeDocument/2006/relationships/header" Target="header1274.xml" /><Relationship Id="rId2623" Type="http://schemas.openxmlformats.org/officeDocument/2006/relationships/footer" Target="footer1273.xml" /><Relationship Id="rId2624" Type="http://schemas.openxmlformats.org/officeDocument/2006/relationships/footer" Target="footer1274.xml" /><Relationship Id="rId2625" Type="http://schemas.openxmlformats.org/officeDocument/2006/relationships/header" Target="header1275.xml" /><Relationship Id="rId2626" Type="http://schemas.openxmlformats.org/officeDocument/2006/relationships/footer" Target="footer1275.xml" /><Relationship Id="rId2627" Type="http://schemas.openxmlformats.org/officeDocument/2006/relationships/header" Target="header1276.xml" /><Relationship Id="rId2628" Type="http://schemas.openxmlformats.org/officeDocument/2006/relationships/header" Target="header1277.xml" /><Relationship Id="rId2629" Type="http://schemas.openxmlformats.org/officeDocument/2006/relationships/footer" Target="footer1276.xml" /><Relationship Id="rId263" Type="http://schemas.openxmlformats.org/officeDocument/2006/relationships/header" Target="header120.xml" /><Relationship Id="rId2630" Type="http://schemas.openxmlformats.org/officeDocument/2006/relationships/footer" Target="footer1277.xml" /><Relationship Id="rId2631" Type="http://schemas.openxmlformats.org/officeDocument/2006/relationships/header" Target="header1278.xml" /><Relationship Id="rId2632" Type="http://schemas.openxmlformats.org/officeDocument/2006/relationships/footer" Target="footer1278.xml" /><Relationship Id="rId2633" Type="http://schemas.openxmlformats.org/officeDocument/2006/relationships/header" Target="header1279.xml" /><Relationship Id="rId2634" Type="http://schemas.openxmlformats.org/officeDocument/2006/relationships/header" Target="header1280.xml" /><Relationship Id="rId2635" Type="http://schemas.openxmlformats.org/officeDocument/2006/relationships/footer" Target="footer1279.xml" /><Relationship Id="rId2636" Type="http://schemas.openxmlformats.org/officeDocument/2006/relationships/footer" Target="footer1280.xml" /><Relationship Id="rId2637" Type="http://schemas.openxmlformats.org/officeDocument/2006/relationships/header" Target="header1281.xml" /><Relationship Id="rId2638" Type="http://schemas.openxmlformats.org/officeDocument/2006/relationships/footer" Target="footer1281.xml" /><Relationship Id="rId2639" Type="http://schemas.openxmlformats.org/officeDocument/2006/relationships/header" Target="header1282.xml" /><Relationship Id="rId264" Type="http://schemas.openxmlformats.org/officeDocument/2006/relationships/footer" Target="footer120.xml" /><Relationship Id="rId2640" Type="http://schemas.openxmlformats.org/officeDocument/2006/relationships/header" Target="header1283.xml" /><Relationship Id="rId2641" Type="http://schemas.openxmlformats.org/officeDocument/2006/relationships/footer" Target="footer1282.xml" /><Relationship Id="rId2642" Type="http://schemas.openxmlformats.org/officeDocument/2006/relationships/footer" Target="footer1283.xml" /><Relationship Id="rId2643" Type="http://schemas.openxmlformats.org/officeDocument/2006/relationships/header" Target="header1284.xml" /><Relationship Id="rId2644" Type="http://schemas.openxmlformats.org/officeDocument/2006/relationships/footer" Target="footer1284.xml" /><Relationship Id="rId2645" Type="http://schemas.openxmlformats.org/officeDocument/2006/relationships/header" Target="header1285.xml" /><Relationship Id="rId2646" Type="http://schemas.openxmlformats.org/officeDocument/2006/relationships/header" Target="header1286.xml" /><Relationship Id="rId2647" Type="http://schemas.openxmlformats.org/officeDocument/2006/relationships/footer" Target="footer1285.xml" /><Relationship Id="rId2648" Type="http://schemas.openxmlformats.org/officeDocument/2006/relationships/footer" Target="footer1286.xml" /><Relationship Id="rId2649" Type="http://schemas.openxmlformats.org/officeDocument/2006/relationships/header" Target="header1287.xml" /><Relationship Id="rId265" Type="http://schemas.openxmlformats.org/officeDocument/2006/relationships/header" Target="header121.xml" /><Relationship Id="rId2650" Type="http://schemas.openxmlformats.org/officeDocument/2006/relationships/footer" Target="footer1287.xml" /><Relationship Id="rId2651" Type="http://schemas.openxmlformats.org/officeDocument/2006/relationships/header" Target="header1288.xml" /><Relationship Id="rId2652" Type="http://schemas.openxmlformats.org/officeDocument/2006/relationships/header" Target="header1289.xml" /><Relationship Id="rId2653" Type="http://schemas.openxmlformats.org/officeDocument/2006/relationships/footer" Target="footer1288.xml" /><Relationship Id="rId2654" Type="http://schemas.openxmlformats.org/officeDocument/2006/relationships/footer" Target="footer1289.xml" /><Relationship Id="rId2655" Type="http://schemas.openxmlformats.org/officeDocument/2006/relationships/header" Target="header1290.xml" /><Relationship Id="rId2656" Type="http://schemas.openxmlformats.org/officeDocument/2006/relationships/footer" Target="footer1290.xml" /><Relationship Id="rId2657" Type="http://schemas.openxmlformats.org/officeDocument/2006/relationships/header" Target="header1291.xml" /><Relationship Id="rId2658" Type="http://schemas.openxmlformats.org/officeDocument/2006/relationships/header" Target="header1292.xml" /><Relationship Id="rId2659" Type="http://schemas.openxmlformats.org/officeDocument/2006/relationships/footer" Target="footer1291.xml" /><Relationship Id="rId266" Type="http://schemas.openxmlformats.org/officeDocument/2006/relationships/header" Target="header122.xml" /><Relationship Id="rId2660" Type="http://schemas.openxmlformats.org/officeDocument/2006/relationships/footer" Target="footer1292.xml" /><Relationship Id="rId2661" Type="http://schemas.openxmlformats.org/officeDocument/2006/relationships/header" Target="header1293.xml" /><Relationship Id="rId2662" Type="http://schemas.openxmlformats.org/officeDocument/2006/relationships/footer" Target="footer1293.xml" /><Relationship Id="rId2663" Type="http://schemas.openxmlformats.org/officeDocument/2006/relationships/header" Target="header1294.xml" /><Relationship Id="rId2664" Type="http://schemas.openxmlformats.org/officeDocument/2006/relationships/header" Target="header1295.xml" /><Relationship Id="rId2665" Type="http://schemas.openxmlformats.org/officeDocument/2006/relationships/footer" Target="footer1294.xml" /><Relationship Id="rId2666" Type="http://schemas.openxmlformats.org/officeDocument/2006/relationships/footer" Target="footer1295.xml" /><Relationship Id="rId2667" Type="http://schemas.openxmlformats.org/officeDocument/2006/relationships/header" Target="header1296.xml" /><Relationship Id="rId2668" Type="http://schemas.openxmlformats.org/officeDocument/2006/relationships/footer" Target="footer1296.xml" /><Relationship Id="rId2669" Type="http://schemas.openxmlformats.org/officeDocument/2006/relationships/header" Target="header1297.xml" /><Relationship Id="rId267" Type="http://schemas.openxmlformats.org/officeDocument/2006/relationships/footer" Target="footer121.xml" /><Relationship Id="rId2670" Type="http://schemas.openxmlformats.org/officeDocument/2006/relationships/header" Target="header1298.xml" /><Relationship Id="rId2671" Type="http://schemas.openxmlformats.org/officeDocument/2006/relationships/footer" Target="footer1297.xml" /><Relationship Id="rId2672" Type="http://schemas.openxmlformats.org/officeDocument/2006/relationships/footer" Target="footer1298.xml" /><Relationship Id="rId2673" Type="http://schemas.openxmlformats.org/officeDocument/2006/relationships/header" Target="header1299.xml" /><Relationship Id="rId2674" Type="http://schemas.openxmlformats.org/officeDocument/2006/relationships/footer" Target="footer1299.xml" /><Relationship Id="rId2675" Type="http://schemas.openxmlformats.org/officeDocument/2006/relationships/header" Target="header1300.xml" /><Relationship Id="rId2676" Type="http://schemas.openxmlformats.org/officeDocument/2006/relationships/header" Target="header1301.xml" /><Relationship Id="rId2677" Type="http://schemas.openxmlformats.org/officeDocument/2006/relationships/footer" Target="footer1300.xml" /><Relationship Id="rId2678" Type="http://schemas.openxmlformats.org/officeDocument/2006/relationships/footer" Target="footer1301.xml" /><Relationship Id="rId2679" Type="http://schemas.openxmlformats.org/officeDocument/2006/relationships/header" Target="header1302.xml" /><Relationship Id="rId268" Type="http://schemas.openxmlformats.org/officeDocument/2006/relationships/footer" Target="footer122.xml" /><Relationship Id="rId2680" Type="http://schemas.openxmlformats.org/officeDocument/2006/relationships/footer" Target="footer1302.xml" /><Relationship Id="rId2681" Type="http://schemas.openxmlformats.org/officeDocument/2006/relationships/header" Target="header1303.xml" /><Relationship Id="rId2682" Type="http://schemas.openxmlformats.org/officeDocument/2006/relationships/header" Target="header1304.xml" /><Relationship Id="rId2683" Type="http://schemas.openxmlformats.org/officeDocument/2006/relationships/footer" Target="footer1303.xml" /><Relationship Id="rId2684" Type="http://schemas.openxmlformats.org/officeDocument/2006/relationships/footer" Target="footer1304.xml" /><Relationship Id="rId2685" Type="http://schemas.openxmlformats.org/officeDocument/2006/relationships/header" Target="header1305.xml" /><Relationship Id="rId2686" Type="http://schemas.openxmlformats.org/officeDocument/2006/relationships/footer" Target="footer1305.xml" /><Relationship Id="rId2687" Type="http://schemas.openxmlformats.org/officeDocument/2006/relationships/image" Target="media/image74.jpeg" /><Relationship Id="rId2688" Type="http://schemas.openxmlformats.org/officeDocument/2006/relationships/header" Target="header1306.xml" /><Relationship Id="rId2689" Type="http://schemas.openxmlformats.org/officeDocument/2006/relationships/header" Target="header1307.xml" /><Relationship Id="rId269" Type="http://schemas.openxmlformats.org/officeDocument/2006/relationships/header" Target="header123.xml" /><Relationship Id="rId2690" Type="http://schemas.openxmlformats.org/officeDocument/2006/relationships/footer" Target="footer1306.xml" /><Relationship Id="rId2691" Type="http://schemas.openxmlformats.org/officeDocument/2006/relationships/footer" Target="footer1307.xml" /><Relationship Id="rId2692" Type="http://schemas.openxmlformats.org/officeDocument/2006/relationships/header" Target="header1308.xml" /><Relationship Id="rId2693" Type="http://schemas.openxmlformats.org/officeDocument/2006/relationships/footer" Target="footer1308.xml" /><Relationship Id="rId2694" Type="http://schemas.openxmlformats.org/officeDocument/2006/relationships/header" Target="header1309.xml" /><Relationship Id="rId2695" Type="http://schemas.openxmlformats.org/officeDocument/2006/relationships/header" Target="header1310.xml" /><Relationship Id="rId2696" Type="http://schemas.openxmlformats.org/officeDocument/2006/relationships/footer" Target="footer1309.xml" /><Relationship Id="rId2697" Type="http://schemas.openxmlformats.org/officeDocument/2006/relationships/footer" Target="footer1310.xml" /><Relationship Id="rId2698" Type="http://schemas.openxmlformats.org/officeDocument/2006/relationships/header" Target="header1311.xml" /><Relationship Id="rId2699" Type="http://schemas.openxmlformats.org/officeDocument/2006/relationships/footer" Target="footer1311.xml" /><Relationship Id="rId27" Type="http://schemas.openxmlformats.org/officeDocument/2006/relationships/header" Target="header11.xml" /><Relationship Id="rId270" Type="http://schemas.openxmlformats.org/officeDocument/2006/relationships/footer" Target="footer123.xml" /><Relationship Id="rId2700" Type="http://schemas.openxmlformats.org/officeDocument/2006/relationships/header" Target="header1312.xml" /><Relationship Id="rId2701" Type="http://schemas.openxmlformats.org/officeDocument/2006/relationships/header" Target="header1313.xml" /><Relationship Id="rId2702" Type="http://schemas.openxmlformats.org/officeDocument/2006/relationships/footer" Target="footer1312.xml" /><Relationship Id="rId2703" Type="http://schemas.openxmlformats.org/officeDocument/2006/relationships/footer" Target="footer1313.xml" /><Relationship Id="rId2704" Type="http://schemas.openxmlformats.org/officeDocument/2006/relationships/header" Target="header1314.xml" /><Relationship Id="rId2705" Type="http://schemas.openxmlformats.org/officeDocument/2006/relationships/footer" Target="footer1314.xml" /><Relationship Id="rId2706" Type="http://schemas.openxmlformats.org/officeDocument/2006/relationships/header" Target="header1315.xml" /><Relationship Id="rId2707" Type="http://schemas.openxmlformats.org/officeDocument/2006/relationships/header" Target="header1316.xml" /><Relationship Id="rId2708" Type="http://schemas.openxmlformats.org/officeDocument/2006/relationships/footer" Target="footer1315.xml" /><Relationship Id="rId2709" Type="http://schemas.openxmlformats.org/officeDocument/2006/relationships/footer" Target="footer1316.xml" /><Relationship Id="rId271" Type="http://schemas.openxmlformats.org/officeDocument/2006/relationships/image" Target="media/image22.png" /><Relationship Id="rId2710" Type="http://schemas.openxmlformats.org/officeDocument/2006/relationships/header" Target="header1317.xml" /><Relationship Id="rId2711" Type="http://schemas.openxmlformats.org/officeDocument/2006/relationships/footer" Target="footer1317.xml" /><Relationship Id="rId2712" Type="http://schemas.openxmlformats.org/officeDocument/2006/relationships/header" Target="header1318.xml" /><Relationship Id="rId2713" Type="http://schemas.openxmlformats.org/officeDocument/2006/relationships/header" Target="header1319.xml" /><Relationship Id="rId2714" Type="http://schemas.openxmlformats.org/officeDocument/2006/relationships/footer" Target="footer1318.xml" /><Relationship Id="rId2715" Type="http://schemas.openxmlformats.org/officeDocument/2006/relationships/footer" Target="footer1319.xml" /><Relationship Id="rId2716" Type="http://schemas.openxmlformats.org/officeDocument/2006/relationships/header" Target="header1320.xml" /><Relationship Id="rId2717" Type="http://schemas.openxmlformats.org/officeDocument/2006/relationships/footer" Target="footer1320.xml" /><Relationship Id="rId2718" Type="http://schemas.openxmlformats.org/officeDocument/2006/relationships/header" Target="header1321.xml" /><Relationship Id="rId2719" Type="http://schemas.openxmlformats.org/officeDocument/2006/relationships/header" Target="header1322.xml" /><Relationship Id="rId272" Type="http://schemas.openxmlformats.org/officeDocument/2006/relationships/header" Target="header124.xml" /><Relationship Id="rId2720" Type="http://schemas.openxmlformats.org/officeDocument/2006/relationships/footer" Target="footer1321.xml" /><Relationship Id="rId2721" Type="http://schemas.openxmlformats.org/officeDocument/2006/relationships/footer" Target="footer1322.xml" /><Relationship Id="rId2722" Type="http://schemas.openxmlformats.org/officeDocument/2006/relationships/header" Target="header1323.xml" /><Relationship Id="rId2723" Type="http://schemas.openxmlformats.org/officeDocument/2006/relationships/footer" Target="footer1323.xml" /><Relationship Id="rId2724" Type="http://schemas.openxmlformats.org/officeDocument/2006/relationships/header" Target="header1324.xml" /><Relationship Id="rId2725" Type="http://schemas.openxmlformats.org/officeDocument/2006/relationships/header" Target="header1325.xml" /><Relationship Id="rId2726" Type="http://schemas.openxmlformats.org/officeDocument/2006/relationships/footer" Target="footer1324.xml" /><Relationship Id="rId2727" Type="http://schemas.openxmlformats.org/officeDocument/2006/relationships/footer" Target="footer1325.xml" /><Relationship Id="rId2728" Type="http://schemas.openxmlformats.org/officeDocument/2006/relationships/header" Target="header1326.xml" /><Relationship Id="rId2729" Type="http://schemas.openxmlformats.org/officeDocument/2006/relationships/footer" Target="footer1326.xml" /><Relationship Id="rId273" Type="http://schemas.openxmlformats.org/officeDocument/2006/relationships/header" Target="header125.xml" /><Relationship Id="rId2730" Type="http://schemas.openxmlformats.org/officeDocument/2006/relationships/header" Target="header1327.xml" /><Relationship Id="rId2731" Type="http://schemas.openxmlformats.org/officeDocument/2006/relationships/header" Target="header1328.xml" /><Relationship Id="rId2732" Type="http://schemas.openxmlformats.org/officeDocument/2006/relationships/footer" Target="footer1327.xml" /><Relationship Id="rId2733" Type="http://schemas.openxmlformats.org/officeDocument/2006/relationships/footer" Target="footer1328.xml" /><Relationship Id="rId2734" Type="http://schemas.openxmlformats.org/officeDocument/2006/relationships/header" Target="header1329.xml" /><Relationship Id="rId2735" Type="http://schemas.openxmlformats.org/officeDocument/2006/relationships/footer" Target="footer1329.xml" /><Relationship Id="rId2736" Type="http://schemas.openxmlformats.org/officeDocument/2006/relationships/header" Target="header1330.xml" /><Relationship Id="rId2737" Type="http://schemas.openxmlformats.org/officeDocument/2006/relationships/header" Target="header1331.xml" /><Relationship Id="rId2738" Type="http://schemas.openxmlformats.org/officeDocument/2006/relationships/footer" Target="footer1330.xml" /><Relationship Id="rId2739" Type="http://schemas.openxmlformats.org/officeDocument/2006/relationships/footer" Target="footer1331.xml" /><Relationship Id="rId274" Type="http://schemas.openxmlformats.org/officeDocument/2006/relationships/footer" Target="footer124.xml" /><Relationship Id="rId2740" Type="http://schemas.openxmlformats.org/officeDocument/2006/relationships/header" Target="header1332.xml" /><Relationship Id="rId2741" Type="http://schemas.openxmlformats.org/officeDocument/2006/relationships/footer" Target="footer1332.xml" /><Relationship Id="rId2742" Type="http://schemas.openxmlformats.org/officeDocument/2006/relationships/header" Target="header1333.xml" /><Relationship Id="rId2743" Type="http://schemas.openxmlformats.org/officeDocument/2006/relationships/header" Target="header1334.xml" /><Relationship Id="rId2744" Type="http://schemas.openxmlformats.org/officeDocument/2006/relationships/footer" Target="footer1333.xml" /><Relationship Id="rId2745" Type="http://schemas.openxmlformats.org/officeDocument/2006/relationships/footer" Target="footer1334.xml" /><Relationship Id="rId2746" Type="http://schemas.openxmlformats.org/officeDocument/2006/relationships/header" Target="header1335.xml" /><Relationship Id="rId2747" Type="http://schemas.openxmlformats.org/officeDocument/2006/relationships/footer" Target="footer1335.xml" /><Relationship Id="rId2748" Type="http://schemas.openxmlformats.org/officeDocument/2006/relationships/header" Target="header1336.xml" /><Relationship Id="rId2749" Type="http://schemas.openxmlformats.org/officeDocument/2006/relationships/header" Target="header1337.xml" /><Relationship Id="rId275" Type="http://schemas.openxmlformats.org/officeDocument/2006/relationships/footer" Target="footer125.xml" /><Relationship Id="rId2750" Type="http://schemas.openxmlformats.org/officeDocument/2006/relationships/footer" Target="footer1336.xml" /><Relationship Id="rId2751" Type="http://schemas.openxmlformats.org/officeDocument/2006/relationships/footer" Target="footer1337.xml" /><Relationship Id="rId2752" Type="http://schemas.openxmlformats.org/officeDocument/2006/relationships/header" Target="header1338.xml" /><Relationship Id="rId2753" Type="http://schemas.openxmlformats.org/officeDocument/2006/relationships/footer" Target="footer1338.xml" /><Relationship Id="rId2754" Type="http://schemas.openxmlformats.org/officeDocument/2006/relationships/header" Target="header1339.xml" /><Relationship Id="rId2755" Type="http://schemas.openxmlformats.org/officeDocument/2006/relationships/header" Target="header1340.xml" /><Relationship Id="rId2756" Type="http://schemas.openxmlformats.org/officeDocument/2006/relationships/footer" Target="footer1339.xml" /><Relationship Id="rId2757" Type="http://schemas.openxmlformats.org/officeDocument/2006/relationships/footer" Target="footer1340.xml" /><Relationship Id="rId2758" Type="http://schemas.openxmlformats.org/officeDocument/2006/relationships/header" Target="header1341.xml" /><Relationship Id="rId2759" Type="http://schemas.openxmlformats.org/officeDocument/2006/relationships/footer" Target="footer1341.xml" /><Relationship Id="rId276" Type="http://schemas.openxmlformats.org/officeDocument/2006/relationships/header" Target="header126.xml" /><Relationship Id="rId2760" Type="http://schemas.openxmlformats.org/officeDocument/2006/relationships/header" Target="header1342.xml" /><Relationship Id="rId2761" Type="http://schemas.openxmlformats.org/officeDocument/2006/relationships/header" Target="header1343.xml" /><Relationship Id="rId2762" Type="http://schemas.openxmlformats.org/officeDocument/2006/relationships/footer" Target="footer1342.xml" /><Relationship Id="rId2763" Type="http://schemas.openxmlformats.org/officeDocument/2006/relationships/footer" Target="footer1343.xml" /><Relationship Id="rId2764" Type="http://schemas.openxmlformats.org/officeDocument/2006/relationships/header" Target="header1344.xml" /><Relationship Id="rId2765" Type="http://schemas.openxmlformats.org/officeDocument/2006/relationships/footer" Target="footer1344.xml" /><Relationship Id="rId2766" Type="http://schemas.openxmlformats.org/officeDocument/2006/relationships/header" Target="header1345.xml" /><Relationship Id="rId2767" Type="http://schemas.openxmlformats.org/officeDocument/2006/relationships/header" Target="header1346.xml" /><Relationship Id="rId2768" Type="http://schemas.openxmlformats.org/officeDocument/2006/relationships/footer" Target="footer1345.xml" /><Relationship Id="rId2769" Type="http://schemas.openxmlformats.org/officeDocument/2006/relationships/footer" Target="footer1346.xml" /><Relationship Id="rId277" Type="http://schemas.openxmlformats.org/officeDocument/2006/relationships/footer" Target="footer126.xml" /><Relationship Id="rId2770" Type="http://schemas.openxmlformats.org/officeDocument/2006/relationships/header" Target="header1347.xml" /><Relationship Id="rId2771" Type="http://schemas.openxmlformats.org/officeDocument/2006/relationships/footer" Target="footer1347.xml" /><Relationship Id="rId2772" Type="http://schemas.openxmlformats.org/officeDocument/2006/relationships/header" Target="header1348.xml" /><Relationship Id="rId2773" Type="http://schemas.openxmlformats.org/officeDocument/2006/relationships/header" Target="header1349.xml" /><Relationship Id="rId2774" Type="http://schemas.openxmlformats.org/officeDocument/2006/relationships/footer" Target="footer1348.xml" /><Relationship Id="rId2775" Type="http://schemas.openxmlformats.org/officeDocument/2006/relationships/footer" Target="footer1349.xml" /><Relationship Id="rId2776" Type="http://schemas.openxmlformats.org/officeDocument/2006/relationships/header" Target="header1350.xml" /><Relationship Id="rId2777" Type="http://schemas.openxmlformats.org/officeDocument/2006/relationships/footer" Target="footer1350.xml" /><Relationship Id="rId2778" Type="http://schemas.openxmlformats.org/officeDocument/2006/relationships/header" Target="header1351.xml" /><Relationship Id="rId2779" Type="http://schemas.openxmlformats.org/officeDocument/2006/relationships/header" Target="header1352.xml" /><Relationship Id="rId278" Type="http://schemas.openxmlformats.org/officeDocument/2006/relationships/header" Target="header127.xml" /><Relationship Id="rId2780" Type="http://schemas.openxmlformats.org/officeDocument/2006/relationships/footer" Target="footer1351.xml" /><Relationship Id="rId2781" Type="http://schemas.openxmlformats.org/officeDocument/2006/relationships/footer" Target="footer1352.xml" /><Relationship Id="rId2782" Type="http://schemas.openxmlformats.org/officeDocument/2006/relationships/header" Target="header1353.xml" /><Relationship Id="rId2783" Type="http://schemas.openxmlformats.org/officeDocument/2006/relationships/footer" Target="footer1353.xml" /><Relationship Id="rId2784" Type="http://schemas.openxmlformats.org/officeDocument/2006/relationships/header" Target="header1354.xml" /><Relationship Id="rId2785" Type="http://schemas.openxmlformats.org/officeDocument/2006/relationships/header" Target="header1355.xml" /><Relationship Id="rId2786" Type="http://schemas.openxmlformats.org/officeDocument/2006/relationships/footer" Target="footer1354.xml" /><Relationship Id="rId2787" Type="http://schemas.openxmlformats.org/officeDocument/2006/relationships/footer" Target="footer1355.xml" /><Relationship Id="rId2788" Type="http://schemas.openxmlformats.org/officeDocument/2006/relationships/header" Target="header1356.xml" /><Relationship Id="rId2789" Type="http://schemas.openxmlformats.org/officeDocument/2006/relationships/footer" Target="footer1356.xml" /><Relationship Id="rId279" Type="http://schemas.openxmlformats.org/officeDocument/2006/relationships/header" Target="header128.xml" /><Relationship Id="rId2790" Type="http://schemas.openxmlformats.org/officeDocument/2006/relationships/header" Target="header1357.xml" /><Relationship Id="rId2791" Type="http://schemas.openxmlformats.org/officeDocument/2006/relationships/header" Target="header1358.xml" /><Relationship Id="rId2792" Type="http://schemas.openxmlformats.org/officeDocument/2006/relationships/footer" Target="footer1357.xml" /><Relationship Id="rId2793" Type="http://schemas.openxmlformats.org/officeDocument/2006/relationships/footer" Target="footer1358.xml" /><Relationship Id="rId2794" Type="http://schemas.openxmlformats.org/officeDocument/2006/relationships/header" Target="header1359.xml" /><Relationship Id="rId2795" Type="http://schemas.openxmlformats.org/officeDocument/2006/relationships/footer" Target="footer1359.xml" /><Relationship Id="rId2796" Type="http://schemas.openxmlformats.org/officeDocument/2006/relationships/header" Target="header1360.xml" /><Relationship Id="rId2797" Type="http://schemas.openxmlformats.org/officeDocument/2006/relationships/header" Target="header1361.xml" /><Relationship Id="rId2798" Type="http://schemas.openxmlformats.org/officeDocument/2006/relationships/footer" Target="footer1360.xml" /><Relationship Id="rId2799" Type="http://schemas.openxmlformats.org/officeDocument/2006/relationships/footer" Target="footer1361.xml" /><Relationship Id="rId28" Type="http://schemas.openxmlformats.org/officeDocument/2006/relationships/footer" Target="footer10.xml" /><Relationship Id="rId280" Type="http://schemas.openxmlformats.org/officeDocument/2006/relationships/footer" Target="footer127.xml" /><Relationship Id="rId2800" Type="http://schemas.openxmlformats.org/officeDocument/2006/relationships/header" Target="header1362.xml" /><Relationship Id="rId2801" Type="http://schemas.openxmlformats.org/officeDocument/2006/relationships/footer" Target="footer1362.xml" /><Relationship Id="rId2802" Type="http://schemas.openxmlformats.org/officeDocument/2006/relationships/image" Target="media/image75.jpeg" /><Relationship Id="rId2803" Type="http://schemas.openxmlformats.org/officeDocument/2006/relationships/header" Target="header1363.xml" /><Relationship Id="rId2804" Type="http://schemas.openxmlformats.org/officeDocument/2006/relationships/header" Target="header1364.xml" /><Relationship Id="rId2805" Type="http://schemas.openxmlformats.org/officeDocument/2006/relationships/footer" Target="footer1363.xml" /><Relationship Id="rId2806" Type="http://schemas.openxmlformats.org/officeDocument/2006/relationships/footer" Target="footer1364.xml" /><Relationship Id="rId2807" Type="http://schemas.openxmlformats.org/officeDocument/2006/relationships/header" Target="header1365.xml" /><Relationship Id="rId2808" Type="http://schemas.openxmlformats.org/officeDocument/2006/relationships/footer" Target="footer1365.xml" /><Relationship Id="rId2809" Type="http://schemas.openxmlformats.org/officeDocument/2006/relationships/header" Target="header1366.xml" /><Relationship Id="rId281" Type="http://schemas.openxmlformats.org/officeDocument/2006/relationships/footer" Target="footer128.xml" /><Relationship Id="rId2810" Type="http://schemas.openxmlformats.org/officeDocument/2006/relationships/header" Target="header1367.xml" /><Relationship Id="rId2811" Type="http://schemas.openxmlformats.org/officeDocument/2006/relationships/footer" Target="footer1366.xml" /><Relationship Id="rId2812" Type="http://schemas.openxmlformats.org/officeDocument/2006/relationships/footer" Target="footer1367.xml" /><Relationship Id="rId2813" Type="http://schemas.openxmlformats.org/officeDocument/2006/relationships/header" Target="header1368.xml" /><Relationship Id="rId2814" Type="http://schemas.openxmlformats.org/officeDocument/2006/relationships/footer" Target="footer1368.xml" /><Relationship Id="rId2815" Type="http://schemas.openxmlformats.org/officeDocument/2006/relationships/header" Target="header1369.xml" /><Relationship Id="rId2816" Type="http://schemas.openxmlformats.org/officeDocument/2006/relationships/header" Target="header1370.xml" /><Relationship Id="rId2817" Type="http://schemas.openxmlformats.org/officeDocument/2006/relationships/footer" Target="footer1369.xml" /><Relationship Id="rId2818" Type="http://schemas.openxmlformats.org/officeDocument/2006/relationships/footer" Target="footer1370.xml" /><Relationship Id="rId2819" Type="http://schemas.openxmlformats.org/officeDocument/2006/relationships/header" Target="header1371.xml" /><Relationship Id="rId282" Type="http://schemas.openxmlformats.org/officeDocument/2006/relationships/header" Target="header129.xml" /><Relationship Id="rId2820" Type="http://schemas.openxmlformats.org/officeDocument/2006/relationships/footer" Target="footer1371.xml" /><Relationship Id="rId2821" Type="http://schemas.openxmlformats.org/officeDocument/2006/relationships/header" Target="header1372.xml" /><Relationship Id="rId2822" Type="http://schemas.openxmlformats.org/officeDocument/2006/relationships/header" Target="header1373.xml" /><Relationship Id="rId2823" Type="http://schemas.openxmlformats.org/officeDocument/2006/relationships/footer" Target="footer1372.xml" /><Relationship Id="rId2824" Type="http://schemas.openxmlformats.org/officeDocument/2006/relationships/footer" Target="footer1373.xml" /><Relationship Id="rId2825" Type="http://schemas.openxmlformats.org/officeDocument/2006/relationships/header" Target="header1374.xml" /><Relationship Id="rId2826" Type="http://schemas.openxmlformats.org/officeDocument/2006/relationships/footer" Target="footer1374.xml" /><Relationship Id="rId2827" Type="http://schemas.openxmlformats.org/officeDocument/2006/relationships/header" Target="header1375.xml" /><Relationship Id="rId2828" Type="http://schemas.openxmlformats.org/officeDocument/2006/relationships/header" Target="header1376.xml" /><Relationship Id="rId2829" Type="http://schemas.openxmlformats.org/officeDocument/2006/relationships/footer" Target="footer1375.xml" /><Relationship Id="rId283" Type="http://schemas.openxmlformats.org/officeDocument/2006/relationships/footer" Target="footer129.xml" /><Relationship Id="rId2830" Type="http://schemas.openxmlformats.org/officeDocument/2006/relationships/footer" Target="footer1376.xml" /><Relationship Id="rId2831" Type="http://schemas.openxmlformats.org/officeDocument/2006/relationships/header" Target="header1377.xml" /><Relationship Id="rId2832" Type="http://schemas.openxmlformats.org/officeDocument/2006/relationships/footer" Target="footer1377.xml" /><Relationship Id="rId2833" Type="http://schemas.openxmlformats.org/officeDocument/2006/relationships/header" Target="header1378.xml" /><Relationship Id="rId2834" Type="http://schemas.openxmlformats.org/officeDocument/2006/relationships/header" Target="header1379.xml" /><Relationship Id="rId2835" Type="http://schemas.openxmlformats.org/officeDocument/2006/relationships/footer" Target="footer1378.xml" /><Relationship Id="rId2836" Type="http://schemas.openxmlformats.org/officeDocument/2006/relationships/footer" Target="footer1379.xml" /><Relationship Id="rId2837" Type="http://schemas.openxmlformats.org/officeDocument/2006/relationships/header" Target="header1380.xml" /><Relationship Id="rId2838" Type="http://schemas.openxmlformats.org/officeDocument/2006/relationships/footer" Target="footer1380.xml" /><Relationship Id="rId2839" Type="http://schemas.openxmlformats.org/officeDocument/2006/relationships/image" Target="media/image76.jpeg" /><Relationship Id="rId284" Type="http://schemas.openxmlformats.org/officeDocument/2006/relationships/image" Target="media/image23.png" /><Relationship Id="rId2840" Type="http://schemas.openxmlformats.org/officeDocument/2006/relationships/header" Target="header1381.xml" /><Relationship Id="rId2841" Type="http://schemas.openxmlformats.org/officeDocument/2006/relationships/header" Target="header1382.xml" /><Relationship Id="rId2842" Type="http://schemas.openxmlformats.org/officeDocument/2006/relationships/footer" Target="footer1381.xml" /><Relationship Id="rId2843" Type="http://schemas.openxmlformats.org/officeDocument/2006/relationships/footer" Target="footer1382.xml" /><Relationship Id="rId2844" Type="http://schemas.openxmlformats.org/officeDocument/2006/relationships/header" Target="header1383.xml" /><Relationship Id="rId2845" Type="http://schemas.openxmlformats.org/officeDocument/2006/relationships/footer" Target="footer1383.xml" /><Relationship Id="rId2846" Type="http://schemas.openxmlformats.org/officeDocument/2006/relationships/header" Target="header1384.xml" /><Relationship Id="rId2847" Type="http://schemas.openxmlformats.org/officeDocument/2006/relationships/header" Target="header1385.xml" /><Relationship Id="rId2848" Type="http://schemas.openxmlformats.org/officeDocument/2006/relationships/footer" Target="footer1384.xml" /><Relationship Id="rId2849" Type="http://schemas.openxmlformats.org/officeDocument/2006/relationships/footer" Target="footer1385.xml" /><Relationship Id="rId285" Type="http://schemas.openxmlformats.org/officeDocument/2006/relationships/header" Target="header130.xml" /><Relationship Id="rId2850" Type="http://schemas.openxmlformats.org/officeDocument/2006/relationships/header" Target="header1386.xml" /><Relationship Id="rId2851" Type="http://schemas.openxmlformats.org/officeDocument/2006/relationships/footer" Target="footer1386.xml" /><Relationship Id="rId2852" Type="http://schemas.openxmlformats.org/officeDocument/2006/relationships/header" Target="header1387.xml" /><Relationship Id="rId2853" Type="http://schemas.openxmlformats.org/officeDocument/2006/relationships/header" Target="header1388.xml" /><Relationship Id="rId2854" Type="http://schemas.openxmlformats.org/officeDocument/2006/relationships/footer" Target="footer1387.xml" /><Relationship Id="rId2855" Type="http://schemas.openxmlformats.org/officeDocument/2006/relationships/footer" Target="footer1388.xml" /><Relationship Id="rId2856" Type="http://schemas.openxmlformats.org/officeDocument/2006/relationships/header" Target="header1389.xml" /><Relationship Id="rId2857" Type="http://schemas.openxmlformats.org/officeDocument/2006/relationships/footer" Target="footer1389.xml" /><Relationship Id="rId2858" Type="http://schemas.openxmlformats.org/officeDocument/2006/relationships/header" Target="header1390.xml" /><Relationship Id="rId2859" Type="http://schemas.openxmlformats.org/officeDocument/2006/relationships/header" Target="header1391.xml" /><Relationship Id="rId286" Type="http://schemas.openxmlformats.org/officeDocument/2006/relationships/header" Target="header131.xml" /><Relationship Id="rId2860" Type="http://schemas.openxmlformats.org/officeDocument/2006/relationships/footer" Target="footer1390.xml" /><Relationship Id="rId2861" Type="http://schemas.openxmlformats.org/officeDocument/2006/relationships/footer" Target="footer1391.xml" /><Relationship Id="rId2862" Type="http://schemas.openxmlformats.org/officeDocument/2006/relationships/header" Target="header1392.xml" /><Relationship Id="rId2863" Type="http://schemas.openxmlformats.org/officeDocument/2006/relationships/footer" Target="footer1392.xml" /><Relationship Id="rId2864" Type="http://schemas.openxmlformats.org/officeDocument/2006/relationships/header" Target="header1393.xml" /><Relationship Id="rId2865" Type="http://schemas.openxmlformats.org/officeDocument/2006/relationships/header" Target="header1394.xml" /><Relationship Id="rId2866" Type="http://schemas.openxmlformats.org/officeDocument/2006/relationships/footer" Target="footer1393.xml" /><Relationship Id="rId2867" Type="http://schemas.openxmlformats.org/officeDocument/2006/relationships/footer" Target="footer1394.xml" /><Relationship Id="rId2868" Type="http://schemas.openxmlformats.org/officeDocument/2006/relationships/header" Target="header1395.xml" /><Relationship Id="rId2869" Type="http://schemas.openxmlformats.org/officeDocument/2006/relationships/footer" Target="footer1395.xml" /><Relationship Id="rId287" Type="http://schemas.openxmlformats.org/officeDocument/2006/relationships/footer" Target="footer130.xml" /><Relationship Id="rId2870" Type="http://schemas.openxmlformats.org/officeDocument/2006/relationships/header" Target="header1396.xml" /><Relationship Id="rId2871" Type="http://schemas.openxmlformats.org/officeDocument/2006/relationships/header" Target="header1397.xml" /><Relationship Id="rId2872" Type="http://schemas.openxmlformats.org/officeDocument/2006/relationships/footer" Target="footer1396.xml" /><Relationship Id="rId2873" Type="http://schemas.openxmlformats.org/officeDocument/2006/relationships/footer" Target="footer1397.xml" /><Relationship Id="rId2874" Type="http://schemas.openxmlformats.org/officeDocument/2006/relationships/header" Target="header1398.xml" /><Relationship Id="rId2875" Type="http://schemas.openxmlformats.org/officeDocument/2006/relationships/footer" Target="footer1398.xml" /><Relationship Id="rId2876" Type="http://schemas.openxmlformats.org/officeDocument/2006/relationships/header" Target="header1399.xml" /><Relationship Id="rId2877" Type="http://schemas.openxmlformats.org/officeDocument/2006/relationships/header" Target="header1400.xml" /><Relationship Id="rId2878" Type="http://schemas.openxmlformats.org/officeDocument/2006/relationships/footer" Target="footer1399.xml" /><Relationship Id="rId2879" Type="http://schemas.openxmlformats.org/officeDocument/2006/relationships/footer" Target="footer1400.xml" /><Relationship Id="rId288" Type="http://schemas.openxmlformats.org/officeDocument/2006/relationships/footer" Target="footer131.xml" /><Relationship Id="rId2880" Type="http://schemas.openxmlformats.org/officeDocument/2006/relationships/header" Target="header1401.xml" /><Relationship Id="rId2881" Type="http://schemas.openxmlformats.org/officeDocument/2006/relationships/footer" Target="footer1401.xml" /><Relationship Id="rId2882" Type="http://schemas.openxmlformats.org/officeDocument/2006/relationships/header" Target="header1402.xml" /><Relationship Id="rId2883" Type="http://schemas.openxmlformats.org/officeDocument/2006/relationships/header" Target="header1403.xml" /><Relationship Id="rId2884" Type="http://schemas.openxmlformats.org/officeDocument/2006/relationships/footer" Target="footer1402.xml" /><Relationship Id="rId2885" Type="http://schemas.openxmlformats.org/officeDocument/2006/relationships/footer" Target="footer1403.xml" /><Relationship Id="rId2886" Type="http://schemas.openxmlformats.org/officeDocument/2006/relationships/header" Target="header1404.xml" /><Relationship Id="rId2887" Type="http://schemas.openxmlformats.org/officeDocument/2006/relationships/footer" Target="footer1404.xml" /><Relationship Id="rId2888" Type="http://schemas.openxmlformats.org/officeDocument/2006/relationships/header" Target="header1405.xml" /><Relationship Id="rId2889" Type="http://schemas.openxmlformats.org/officeDocument/2006/relationships/header" Target="header1406.xml" /><Relationship Id="rId289" Type="http://schemas.openxmlformats.org/officeDocument/2006/relationships/header" Target="header132.xml" /><Relationship Id="rId2890" Type="http://schemas.openxmlformats.org/officeDocument/2006/relationships/footer" Target="footer1405.xml" /><Relationship Id="rId2891" Type="http://schemas.openxmlformats.org/officeDocument/2006/relationships/footer" Target="footer1406.xml" /><Relationship Id="rId2892" Type="http://schemas.openxmlformats.org/officeDocument/2006/relationships/header" Target="header1407.xml" /><Relationship Id="rId2893" Type="http://schemas.openxmlformats.org/officeDocument/2006/relationships/footer" Target="footer1407.xml" /><Relationship Id="rId2894" Type="http://schemas.openxmlformats.org/officeDocument/2006/relationships/header" Target="header1408.xml" /><Relationship Id="rId2895" Type="http://schemas.openxmlformats.org/officeDocument/2006/relationships/header" Target="header1409.xml" /><Relationship Id="rId2896" Type="http://schemas.openxmlformats.org/officeDocument/2006/relationships/footer" Target="footer1408.xml" /><Relationship Id="rId2897" Type="http://schemas.openxmlformats.org/officeDocument/2006/relationships/footer" Target="footer1409.xml" /><Relationship Id="rId2898" Type="http://schemas.openxmlformats.org/officeDocument/2006/relationships/header" Target="header1410.xml" /><Relationship Id="rId2899" Type="http://schemas.openxmlformats.org/officeDocument/2006/relationships/footer" Target="footer1410.xml" /><Relationship Id="rId29" Type="http://schemas.openxmlformats.org/officeDocument/2006/relationships/footer" Target="footer11.xml" /><Relationship Id="rId290" Type="http://schemas.openxmlformats.org/officeDocument/2006/relationships/footer" Target="footer132.xml" /><Relationship Id="rId2900" Type="http://schemas.openxmlformats.org/officeDocument/2006/relationships/header" Target="header1411.xml" /><Relationship Id="rId2901" Type="http://schemas.openxmlformats.org/officeDocument/2006/relationships/header" Target="header1412.xml" /><Relationship Id="rId2902" Type="http://schemas.openxmlformats.org/officeDocument/2006/relationships/footer" Target="footer1411.xml" /><Relationship Id="rId2903" Type="http://schemas.openxmlformats.org/officeDocument/2006/relationships/footer" Target="footer1412.xml" /><Relationship Id="rId2904" Type="http://schemas.openxmlformats.org/officeDocument/2006/relationships/header" Target="header1413.xml" /><Relationship Id="rId2905" Type="http://schemas.openxmlformats.org/officeDocument/2006/relationships/footer" Target="footer1413.xml" /><Relationship Id="rId2906" Type="http://schemas.openxmlformats.org/officeDocument/2006/relationships/header" Target="header1414.xml" /><Relationship Id="rId2907" Type="http://schemas.openxmlformats.org/officeDocument/2006/relationships/header" Target="header1415.xml" /><Relationship Id="rId2908" Type="http://schemas.openxmlformats.org/officeDocument/2006/relationships/footer" Target="footer1414.xml" /><Relationship Id="rId2909" Type="http://schemas.openxmlformats.org/officeDocument/2006/relationships/footer" Target="footer1415.xml" /><Relationship Id="rId291" Type="http://schemas.openxmlformats.org/officeDocument/2006/relationships/header" Target="header133.xml" /><Relationship Id="rId2910" Type="http://schemas.openxmlformats.org/officeDocument/2006/relationships/header" Target="header1416.xml" /><Relationship Id="rId2911" Type="http://schemas.openxmlformats.org/officeDocument/2006/relationships/footer" Target="footer1416.xml" /><Relationship Id="rId2912" Type="http://schemas.openxmlformats.org/officeDocument/2006/relationships/header" Target="header1417.xml" /><Relationship Id="rId2913" Type="http://schemas.openxmlformats.org/officeDocument/2006/relationships/header" Target="header1418.xml" /><Relationship Id="rId2914" Type="http://schemas.openxmlformats.org/officeDocument/2006/relationships/footer" Target="footer1417.xml" /><Relationship Id="rId2915" Type="http://schemas.openxmlformats.org/officeDocument/2006/relationships/footer" Target="footer1418.xml" /><Relationship Id="rId2916" Type="http://schemas.openxmlformats.org/officeDocument/2006/relationships/header" Target="header1419.xml" /><Relationship Id="rId2917" Type="http://schemas.openxmlformats.org/officeDocument/2006/relationships/footer" Target="footer1419.xml" /><Relationship Id="rId2918" Type="http://schemas.openxmlformats.org/officeDocument/2006/relationships/header" Target="header1420.xml" /><Relationship Id="rId2919" Type="http://schemas.openxmlformats.org/officeDocument/2006/relationships/header" Target="header1421.xml" /><Relationship Id="rId292" Type="http://schemas.openxmlformats.org/officeDocument/2006/relationships/header" Target="header134.xml" /><Relationship Id="rId2920" Type="http://schemas.openxmlformats.org/officeDocument/2006/relationships/footer" Target="footer1420.xml" /><Relationship Id="rId2921" Type="http://schemas.openxmlformats.org/officeDocument/2006/relationships/footer" Target="footer1421.xml" /><Relationship Id="rId2922" Type="http://schemas.openxmlformats.org/officeDocument/2006/relationships/header" Target="header1422.xml" /><Relationship Id="rId2923" Type="http://schemas.openxmlformats.org/officeDocument/2006/relationships/footer" Target="footer1422.xml" /><Relationship Id="rId2924" Type="http://schemas.openxmlformats.org/officeDocument/2006/relationships/header" Target="header1423.xml" /><Relationship Id="rId2925" Type="http://schemas.openxmlformats.org/officeDocument/2006/relationships/header" Target="header1424.xml" /><Relationship Id="rId2926" Type="http://schemas.openxmlformats.org/officeDocument/2006/relationships/footer" Target="footer1423.xml" /><Relationship Id="rId2927" Type="http://schemas.openxmlformats.org/officeDocument/2006/relationships/footer" Target="footer1424.xml" /><Relationship Id="rId2928" Type="http://schemas.openxmlformats.org/officeDocument/2006/relationships/header" Target="header1425.xml" /><Relationship Id="rId2929" Type="http://schemas.openxmlformats.org/officeDocument/2006/relationships/footer" Target="footer1425.xml" /><Relationship Id="rId293" Type="http://schemas.openxmlformats.org/officeDocument/2006/relationships/footer" Target="footer133.xml" /><Relationship Id="rId2930" Type="http://schemas.openxmlformats.org/officeDocument/2006/relationships/header" Target="header1426.xml" /><Relationship Id="rId2931" Type="http://schemas.openxmlformats.org/officeDocument/2006/relationships/header" Target="header1427.xml" /><Relationship Id="rId2932" Type="http://schemas.openxmlformats.org/officeDocument/2006/relationships/footer" Target="footer1426.xml" /><Relationship Id="rId2933" Type="http://schemas.openxmlformats.org/officeDocument/2006/relationships/footer" Target="footer1427.xml" /><Relationship Id="rId2934" Type="http://schemas.openxmlformats.org/officeDocument/2006/relationships/header" Target="header1428.xml" /><Relationship Id="rId2935" Type="http://schemas.openxmlformats.org/officeDocument/2006/relationships/footer" Target="footer1428.xml" /><Relationship Id="rId2936" Type="http://schemas.openxmlformats.org/officeDocument/2006/relationships/header" Target="header1429.xml" /><Relationship Id="rId2937" Type="http://schemas.openxmlformats.org/officeDocument/2006/relationships/header" Target="header1430.xml" /><Relationship Id="rId2938" Type="http://schemas.openxmlformats.org/officeDocument/2006/relationships/footer" Target="footer1429.xml" /><Relationship Id="rId2939" Type="http://schemas.openxmlformats.org/officeDocument/2006/relationships/footer" Target="footer1430.xml" /><Relationship Id="rId294" Type="http://schemas.openxmlformats.org/officeDocument/2006/relationships/footer" Target="footer134.xml" /><Relationship Id="rId2940" Type="http://schemas.openxmlformats.org/officeDocument/2006/relationships/header" Target="header1431.xml" /><Relationship Id="rId2941" Type="http://schemas.openxmlformats.org/officeDocument/2006/relationships/footer" Target="footer1431.xml" /><Relationship Id="rId2942" Type="http://schemas.openxmlformats.org/officeDocument/2006/relationships/header" Target="header1432.xml" /><Relationship Id="rId2943" Type="http://schemas.openxmlformats.org/officeDocument/2006/relationships/header" Target="header1433.xml" /><Relationship Id="rId2944" Type="http://schemas.openxmlformats.org/officeDocument/2006/relationships/footer" Target="footer1432.xml" /><Relationship Id="rId2945" Type="http://schemas.openxmlformats.org/officeDocument/2006/relationships/footer" Target="footer1433.xml" /><Relationship Id="rId2946" Type="http://schemas.openxmlformats.org/officeDocument/2006/relationships/header" Target="header1434.xml" /><Relationship Id="rId2947" Type="http://schemas.openxmlformats.org/officeDocument/2006/relationships/footer" Target="footer1434.xml" /><Relationship Id="rId2948" Type="http://schemas.openxmlformats.org/officeDocument/2006/relationships/header" Target="header1435.xml" /><Relationship Id="rId2949" Type="http://schemas.openxmlformats.org/officeDocument/2006/relationships/header" Target="header1436.xml" /><Relationship Id="rId295" Type="http://schemas.openxmlformats.org/officeDocument/2006/relationships/header" Target="header135.xml" /><Relationship Id="rId2950" Type="http://schemas.openxmlformats.org/officeDocument/2006/relationships/footer" Target="footer1435.xml" /><Relationship Id="rId2951" Type="http://schemas.openxmlformats.org/officeDocument/2006/relationships/footer" Target="footer1436.xml" /><Relationship Id="rId2952" Type="http://schemas.openxmlformats.org/officeDocument/2006/relationships/header" Target="header1437.xml" /><Relationship Id="rId2953" Type="http://schemas.openxmlformats.org/officeDocument/2006/relationships/footer" Target="footer1437.xml" /><Relationship Id="rId2954" Type="http://schemas.openxmlformats.org/officeDocument/2006/relationships/header" Target="header1438.xml" /><Relationship Id="rId2955" Type="http://schemas.openxmlformats.org/officeDocument/2006/relationships/header" Target="header1439.xml" /><Relationship Id="rId2956" Type="http://schemas.openxmlformats.org/officeDocument/2006/relationships/footer" Target="footer1438.xml" /><Relationship Id="rId2957" Type="http://schemas.openxmlformats.org/officeDocument/2006/relationships/footer" Target="footer1439.xml" /><Relationship Id="rId2958" Type="http://schemas.openxmlformats.org/officeDocument/2006/relationships/header" Target="header1440.xml" /><Relationship Id="rId2959" Type="http://schemas.openxmlformats.org/officeDocument/2006/relationships/footer" Target="footer1440.xml" /><Relationship Id="rId296" Type="http://schemas.openxmlformats.org/officeDocument/2006/relationships/footer" Target="footer135.xml" /><Relationship Id="rId2960" Type="http://schemas.openxmlformats.org/officeDocument/2006/relationships/header" Target="header1441.xml" /><Relationship Id="rId2961" Type="http://schemas.openxmlformats.org/officeDocument/2006/relationships/header" Target="header1442.xml" /><Relationship Id="rId2962" Type="http://schemas.openxmlformats.org/officeDocument/2006/relationships/footer" Target="footer1441.xml" /><Relationship Id="rId2963" Type="http://schemas.openxmlformats.org/officeDocument/2006/relationships/footer" Target="footer1442.xml" /><Relationship Id="rId2964" Type="http://schemas.openxmlformats.org/officeDocument/2006/relationships/header" Target="header1443.xml" /><Relationship Id="rId2965" Type="http://schemas.openxmlformats.org/officeDocument/2006/relationships/footer" Target="footer1443.xml" /><Relationship Id="rId2966" Type="http://schemas.openxmlformats.org/officeDocument/2006/relationships/image" Target="media/image77.jpeg" /><Relationship Id="rId2967" Type="http://schemas.openxmlformats.org/officeDocument/2006/relationships/image" Target="media/image78.jpeg" /><Relationship Id="rId2968" Type="http://schemas.openxmlformats.org/officeDocument/2006/relationships/image" Target="media/image79.jpeg" /><Relationship Id="rId2969" Type="http://schemas.openxmlformats.org/officeDocument/2006/relationships/header" Target="header1444.xml" /><Relationship Id="rId297" Type="http://schemas.openxmlformats.org/officeDocument/2006/relationships/image" Target="media/image24.png" /><Relationship Id="rId2970" Type="http://schemas.openxmlformats.org/officeDocument/2006/relationships/header" Target="header1445.xml" /><Relationship Id="rId2971" Type="http://schemas.openxmlformats.org/officeDocument/2006/relationships/footer" Target="footer1444.xml" /><Relationship Id="rId2972" Type="http://schemas.openxmlformats.org/officeDocument/2006/relationships/footer" Target="footer1445.xml" /><Relationship Id="rId2973" Type="http://schemas.openxmlformats.org/officeDocument/2006/relationships/header" Target="header1446.xml" /><Relationship Id="rId2974" Type="http://schemas.openxmlformats.org/officeDocument/2006/relationships/footer" Target="footer1446.xml" /><Relationship Id="rId2975" Type="http://schemas.openxmlformats.org/officeDocument/2006/relationships/header" Target="header1447.xml" /><Relationship Id="rId2976" Type="http://schemas.openxmlformats.org/officeDocument/2006/relationships/header" Target="header1448.xml" /><Relationship Id="rId2977" Type="http://schemas.openxmlformats.org/officeDocument/2006/relationships/footer" Target="footer1447.xml" /><Relationship Id="rId2978" Type="http://schemas.openxmlformats.org/officeDocument/2006/relationships/footer" Target="footer1448.xml" /><Relationship Id="rId2979" Type="http://schemas.openxmlformats.org/officeDocument/2006/relationships/header" Target="header1449.xml" /><Relationship Id="rId298" Type="http://schemas.openxmlformats.org/officeDocument/2006/relationships/header" Target="header136.xml" /><Relationship Id="rId2980" Type="http://schemas.openxmlformats.org/officeDocument/2006/relationships/footer" Target="footer1449.xml" /><Relationship Id="rId2981" Type="http://schemas.openxmlformats.org/officeDocument/2006/relationships/header" Target="header1450.xml" /><Relationship Id="rId2982" Type="http://schemas.openxmlformats.org/officeDocument/2006/relationships/header" Target="header1451.xml" /><Relationship Id="rId2983" Type="http://schemas.openxmlformats.org/officeDocument/2006/relationships/footer" Target="footer1450.xml" /><Relationship Id="rId2984" Type="http://schemas.openxmlformats.org/officeDocument/2006/relationships/footer" Target="footer1451.xml" /><Relationship Id="rId2985" Type="http://schemas.openxmlformats.org/officeDocument/2006/relationships/header" Target="header1452.xml" /><Relationship Id="rId2986" Type="http://schemas.openxmlformats.org/officeDocument/2006/relationships/footer" Target="footer1452.xml" /><Relationship Id="rId2987" Type="http://schemas.openxmlformats.org/officeDocument/2006/relationships/header" Target="header1453.xml" /><Relationship Id="rId2988" Type="http://schemas.openxmlformats.org/officeDocument/2006/relationships/header" Target="header1454.xml" /><Relationship Id="rId2989" Type="http://schemas.openxmlformats.org/officeDocument/2006/relationships/footer" Target="footer1453.xml" /><Relationship Id="rId299" Type="http://schemas.openxmlformats.org/officeDocument/2006/relationships/header" Target="header137.xml" /><Relationship Id="rId2990" Type="http://schemas.openxmlformats.org/officeDocument/2006/relationships/footer" Target="footer1454.xml" /><Relationship Id="rId2991" Type="http://schemas.openxmlformats.org/officeDocument/2006/relationships/header" Target="header1455.xml" /><Relationship Id="rId2992" Type="http://schemas.openxmlformats.org/officeDocument/2006/relationships/footer" Target="footer1455.xml" /><Relationship Id="rId2993" Type="http://schemas.openxmlformats.org/officeDocument/2006/relationships/header" Target="header1456.xml" /><Relationship Id="rId2994" Type="http://schemas.openxmlformats.org/officeDocument/2006/relationships/header" Target="header1457.xml" /><Relationship Id="rId2995" Type="http://schemas.openxmlformats.org/officeDocument/2006/relationships/footer" Target="footer1456.xml" /><Relationship Id="rId2996" Type="http://schemas.openxmlformats.org/officeDocument/2006/relationships/footer" Target="footer1457.xml" /><Relationship Id="rId2997" Type="http://schemas.openxmlformats.org/officeDocument/2006/relationships/header" Target="header1458.xml" /><Relationship Id="rId2998" Type="http://schemas.openxmlformats.org/officeDocument/2006/relationships/footer" Target="footer1458.xml" /><Relationship Id="rId2999" Type="http://schemas.openxmlformats.org/officeDocument/2006/relationships/header" Target="header1459.xml" /><Relationship Id="rId3" Type="http://schemas.openxmlformats.org/officeDocument/2006/relationships/fontTable" Target="fontTable.xml" /><Relationship Id="rId30" Type="http://schemas.openxmlformats.org/officeDocument/2006/relationships/header" Target="header12.xml" /><Relationship Id="rId300" Type="http://schemas.openxmlformats.org/officeDocument/2006/relationships/footer" Target="footer136.xml" /><Relationship Id="rId3000" Type="http://schemas.openxmlformats.org/officeDocument/2006/relationships/header" Target="header1460.xml" /><Relationship Id="rId3001" Type="http://schemas.openxmlformats.org/officeDocument/2006/relationships/footer" Target="footer1459.xml" /><Relationship Id="rId3002" Type="http://schemas.openxmlformats.org/officeDocument/2006/relationships/footer" Target="footer1460.xml" /><Relationship Id="rId3003" Type="http://schemas.openxmlformats.org/officeDocument/2006/relationships/header" Target="header1461.xml" /><Relationship Id="rId3004" Type="http://schemas.openxmlformats.org/officeDocument/2006/relationships/footer" Target="footer1461.xml" /><Relationship Id="rId3005" Type="http://schemas.openxmlformats.org/officeDocument/2006/relationships/header" Target="header1462.xml" /><Relationship Id="rId3006" Type="http://schemas.openxmlformats.org/officeDocument/2006/relationships/header" Target="header1463.xml" /><Relationship Id="rId3007" Type="http://schemas.openxmlformats.org/officeDocument/2006/relationships/footer" Target="footer1462.xml" /><Relationship Id="rId3008" Type="http://schemas.openxmlformats.org/officeDocument/2006/relationships/footer" Target="footer1463.xml" /><Relationship Id="rId3009" Type="http://schemas.openxmlformats.org/officeDocument/2006/relationships/header" Target="header1464.xml" /><Relationship Id="rId301" Type="http://schemas.openxmlformats.org/officeDocument/2006/relationships/footer" Target="footer137.xml" /><Relationship Id="rId3010" Type="http://schemas.openxmlformats.org/officeDocument/2006/relationships/footer" Target="footer1464.xml" /><Relationship Id="rId3011" Type="http://schemas.openxmlformats.org/officeDocument/2006/relationships/header" Target="header1465.xml" /><Relationship Id="rId3012" Type="http://schemas.openxmlformats.org/officeDocument/2006/relationships/header" Target="header1466.xml" /><Relationship Id="rId3013" Type="http://schemas.openxmlformats.org/officeDocument/2006/relationships/footer" Target="footer1465.xml" /><Relationship Id="rId3014" Type="http://schemas.openxmlformats.org/officeDocument/2006/relationships/footer" Target="footer1466.xml" /><Relationship Id="rId3015" Type="http://schemas.openxmlformats.org/officeDocument/2006/relationships/header" Target="header1467.xml" /><Relationship Id="rId3016" Type="http://schemas.openxmlformats.org/officeDocument/2006/relationships/footer" Target="footer1467.xml" /><Relationship Id="rId3017" Type="http://schemas.openxmlformats.org/officeDocument/2006/relationships/header" Target="header1468.xml" /><Relationship Id="rId3018" Type="http://schemas.openxmlformats.org/officeDocument/2006/relationships/header" Target="header1469.xml" /><Relationship Id="rId3019" Type="http://schemas.openxmlformats.org/officeDocument/2006/relationships/footer" Target="footer1468.xml" /><Relationship Id="rId302" Type="http://schemas.openxmlformats.org/officeDocument/2006/relationships/header" Target="header138.xml" /><Relationship Id="rId3020" Type="http://schemas.openxmlformats.org/officeDocument/2006/relationships/footer" Target="footer1469.xml" /><Relationship Id="rId3021" Type="http://schemas.openxmlformats.org/officeDocument/2006/relationships/header" Target="header1470.xml" /><Relationship Id="rId3022" Type="http://schemas.openxmlformats.org/officeDocument/2006/relationships/footer" Target="footer1470.xml" /><Relationship Id="rId3023" Type="http://schemas.openxmlformats.org/officeDocument/2006/relationships/header" Target="header1471.xml" /><Relationship Id="rId3024" Type="http://schemas.openxmlformats.org/officeDocument/2006/relationships/header" Target="header1472.xml" /><Relationship Id="rId3025" Type="http://schemas.openxmlformats.org/officeDocument/2006/relationships/footer" Target="footer1471.xml" /><Relationship Id="rId3026" Type="http://schemas.openxmlformats.org/officeDocument/2006/relationships/footer" Target="footer1472.xml" /><Relationship Id="rId3027" Type="http://schemas.openxmlformats.org/officeDocument/2006/relationships/header" Target="header1473.xml" /><Relationship Id="rId3028" Type="http://schemas.openxmlformats.org/officeDocument/2006/relationships/footer" Target="footer1473.xml" /><Relationship Id="rId3029" Type="http://schemas.openxmlformats.org/officeDocument/2006/relationships/header" Target="header1474.xml" /><Relationship Id="rId303" Type="http://schemas.openxmlformats.org/officeDocument/2006/relationships/footer" Target="footer138.xml" /><Relationship Id="rId3030" Type="http://schemas.openxmlformats.org/officeDocument/2006/relationships/header" Target="header1475.xml" /><Relationship Id="rId3031" Type="http://schemas.openxmlformats.org/officeDocument/2006/relationships/footer" Target="footer1474.xml" /><Relationship Id="rId3032" Type="http://schemas.openxmlformats.org/officeDocument/2006/relationships/footer" Target="footer1475.xml" /><Relationship Id="rId3033" Type="http://schemas.openxmlformats.org/officeDocument/2006/relationships/header" Target="header1476.xml" /><Relationship Id="rId3034" Type="http://schemas.openxmlformats.org/officeDocument/2006/relationships/footer" Target="footer1476.xml" /><Relationship Id="rId3035" Type="http://schemas.openxmlformats.org/officeDocument/2006/relationships/header" Target="header1477.xml" /><Relationship Id="rId3036" Type="http://schemas.openxmlformats.org/officeDocument/2006/relationships/header" Target="header1478.xml" /><Relationship Id="rId3037" Type="http://schemas.openxmlformats.org/officeDocument/2006/relationships/footer" Target="footer1477.xml" /><Relationship Id="rId3038" Type="http://schemas.openxmlformats.org/officeDocument/2006/relationships/footer" Target="footer1478.xml" /><Relationship Id="rId3039" Type="http://schemas.openxmlformats.org/officeDocument/2006/relationships/header" Target="header1479.xml" /><Relationship Id="rId304" Type="http://schemas.openxmlformats.org/officeDocument/2006/relationships/header" Target="header139.xml" /><Relationship Id="rId3040" Type="http://schemas.openxmlformats.org/officeDocument/2006/relationships/footer" Target="footer1479.xml" /><Relationship Id="rId3041" Type="http://schemas.openxmlformats.org/officeDocument/2006/relationships/header" Target="header1480.xml" /><Relationship Id="rId3042" Type="http://schemas.openxmlformats.org/officeDocument/2006/relationships/header" Target="header1481.xml" /><Relationship Id="rId3043" Type="http://schemas.openxmlformats.org/officeDocument/2006/relationships/footer" Target="footer1480.xml" /><Relationship Id="rId3044" Type="http://schemas.openxmlformats.org/officeDocument/2006/relationships/footer" Target="footer1481.xml" /><Relationship Id="rId3045" Type="http://schemas.openxmlformats.org/officeDocument/2006/relationships/header" Target="header1482.xml" /><Relationship Id="rId3046" Type="http://schemas.openxmlformats.org/officeDocument/2006/relationships/footer" Target="footer1482.xml" /><Relationship Id="rId3047" Type="http://schemas.openxmlformats.org/officeDocument/2006/relationships/header" Target="header1483.xml" /><Relationship Id="rId3048" Type="http://schemas.openxmlformats.org/officeDocument/2006/relationships/header" Target="header1484.xml" /><Relationship Id="rId3049" Type="http://schemas.openxmlformats.org/officeDocument/2006/relationships/footer" Target="footer1483.xml" /><Relationship Id="rId305" Type="http://schemas.openxmlformats.org/officeDocument/2006/relationships/header" Target="header140.xml" /><Relationship Id="rId3050" Type="http://schemas.openxmlformats.org/officeDocument/2006/relationships/footer" Target="footer1484.xml" /><Relationship Id="rId3051" Type="http://schemas.openxmlformats.org/officeDocument/2006/relationships/header" Target="header1485.xml" /><Relationship Id="rId3052" Type="http://schemas.openxmlformats.org/officeDocument/2006/relationships/footer" Target="footer1485.xml" /><Relationship Id="rId3053" Type="http://schemas.openxmlformats.org/officeDocument/2006/relationships/header" Target="header1486.xml" /><Relationship Id="rId3054" Type="http://schemas.openxmlformats.org/officeDocument/2006/relationships/header" Target="header1487.xml" /><Relationship Id="rId3055" Type="http://schemas.openxmlformats.org/officeDocument/2006/relationships/footer" Target="footer1486.xml" /><Relationship Id="rId3056" Type="http://schemas.openxmlformats.org/officeDocument/2006/relationships/footer" Target="footer1487.xml" /><Relationship Id="rId3057" Type="http://schemas.openxmlformats.org/officeDocument/2006/relationships/header" Target="header1488.xml" /><Relationship Id="rId3058" Type="http://schemas.openxmlformats.org/officeDocument/2006/relationships/footer" Target="footer1488.xml" /><Relationship Id="rId3059" Type="http://schemas.openxmlformats.org/officeDocument/2006/relationships/header" Target="header1489.xml" /><Relationship Id="rId306" Type="http://schemas.openxmlformats.org/officeDocument/2006/relationships/footer" Target="footer139.xml" /><Relationship Id="rId3060" Type="http://schemas.openxmlformats.org/officeDocument/2006/relationships/header" Target="header1490.xml" /><Relationship Id="rId3061" Type="http://schemas.openxmlformats.org/officeDocument/2006/relationships/footer" Target="footer1489.xml" /><Relationship Id="rId3062" Type="http://schemas.openxmlformats.org/officeDocument/2006/relationships/footer" Target="footer1490.xml" /><Relationship Id="rId3063" Type="http://schemas.openxmlformats.org/officeDocument/2006/relationships/header" Target="header1491.xml" /><Relationship Id="rId3064" Type="http://schemas.openxmlformats.org/officeDocument/2006/relationships/footer" Target="footer1491.xml" /><Relationship Id="rId3065" Type="http://schemas.openxmlformats.org/officeDocument/2006/relationships/header" Target="header1492.xml" /><Relationship Id="rId3066" Type="http://schemas.openxmlformats.org/officeDocument/2006/relationships/header" Target="header1493.xml" /><Relationship Id="rId3067" Type="http://schemas.openxmlformats.org/officeDocument/2006/relationships/footer" Target="footer1492.xml" /><Relationship Id="rId3068" Type="http://schemas.openxmlformats.org/officeDocument/2006/relationships/footer" Target="footer1493.xml" /><Relationship Id="rId3069" Type="http://schemas.openxmlformats.org/officeDocument/2006/relationships/header" Target="header1494.xml" /><Relationship Id="rId307" Type="http://schemas.openxmlformats.org/officeDocument/2006/relationships/footer" Target="footer140.xml" /><Relationship Id="rId3070" Type="http://schemas.openxmlformats.org/officeDocument/2006/relationships/footer" Target="footer1494.xml" /><Relationship Id="rId3071" Type="http://schemas.openxmlformats.org/officeDocument/2006/relationships/header" Target="header1495.xml" /><Relationship Id="rId3072" Type="http://schemas.openxmlformats.org/officeDocument/2006/relationships/header" Target="header1496.xml" /><Relationship Id="rId3073" Type="http://schemas.openxmlformats.org/officeDocument/2006/relationships/footer" Target="footer1495.xml" /><Relationship Id="rId3074" Type="http://schemas.openxmlformats.org/officeDocument/2006/relationships/footer" Target="footer1496.xml" /><Relationship Id="rId3075" Type="http://schemas.openxmlformats.org/officeDocument/2006/relationships/header" Target="header1497.xml" /><Relationship Id="rId3076" Type="http://schemas.openxmlformats.org/officeDocument/2006/relationships/footer" Target="footer1497.xml" /><Relationship Id="rId3077" Type="http://schemas.openxmlformats.org/officeDocument/2006/relationships/header" Target="header1498.xml" /><Relationship Id="rId3078" Type="http://schemas.openxmlformats.org/officeDocument/2006/relationships/header" Target="header1499.xml" /><Relationship Id="rId3079" Type="http://schemas.openxmlformats.org/officeDocument/2006/relationships/footer" Target="footer1498.xml" /><Relationship Id="rId308" Type="http://schemas.openxmlformats.org/officeDocument/2006/relationships/header" Target="header141.xml" /><Relationship Id="rId3080" Type="http://schemas.openxmlformats.org/officeDocument/2006/relationships/footer" Target="footer1499.xml" /><Relationship Id="rId3081" Type="http://schemas.openxmlformats.org/officeDocument/2006/relationships/header" Target="header1500.xml" /><Relationship Id="rId3082" Type="http://schemas.openxmlformats.org/officeDocument/2006/relationships/footer" Target="footer1500.xml" /><Relationship Id="rId3083" Type="http://schemas.openxmlformats.org/officeDocument/2006/relationships/theme" Target="theme/theme1.xml" /><Relationship Id="rId3084" Type="http://schemas.openxmlformats.org/officeDocument/2006/relationships/numbering" Target="numbering.xml" /><Relationship Id="rId3085" Type="http://schemas.openxmlformats.org/officeDocument/2006/relationships/styles" Target="styles.xml" /><Relationship Id="rId309" Type="http://schemas.openxmlformats.org/officeDocument/2006/relationships/footer" Target="footer141.xml" /><Relationship Id="rId31" Type="http://schemas.openxmlformats.org/officeDocument/2006/relationships/footer" Target="footer12.xml" /><Relationship Id="rId310" Type="http://schemas.openxmlformats.org/officeDocument/2006/relationships/header" Target="header142.xml" /><Relationship Id="rId311" Type="http://schemas.openxmlformats.org/officeDocument/2006/relationships/header" Target="header143.xml" /><Relationship Id="rId312" Type="http://schemas.openxmlformats.org/officeDocument/2006/relationships/footer" Target="footer142.xml" /><Relationship Id="rId313" Type="http://schemas.openxmlformats.org/officeDocument/2006/relationships/footer" Target="footer143.xml" /><Relationship Id="rId314" Type="http://schemas.openxmlformats.org/officeDocument/2006/relationships/header" Target="header144.xml" /><Relationship Id="rId315" Type="http://schemas.openxmlformats.org/officeDocument/2006/relationships/footer" Target="footer144.xml" /><Relationship Id="rId316" Type="http://schemas.openxmlformats.org/officeDocument/2006/relationships/image" Target="media/image25.png" /><Relationship Id="rId317" Type="http://schemas.openxmlformats.org/officeDocument/2006/relationships/header" Target="header145.xml" /><Relationship Id="rId318" Type="http://schemas.openxmlformats.org/officeDocument/2006/relationships/header" Target="header146.xml" /><Relationship Id="rId319" Type="http://schemas.openxmlformats.org/officeDocument/2006/relationships/footer" Target="footer145.xml" /><Relationship Id="rId32" Type="http://schemas.openxmlformats.org/officeDocument/2006/relationships/image" Target="media/image5.png" /><Relationship Id="rId320" Type="http://schemas.openxmlformats.org/officeDocument/2006/relationships/footer" Target="footer146.xml" /><Relationship Id="rId321" Type="http://schemas.openxmlformats.org/officeDocument/2006/relationships/header" Target="header147.xml" /><Relationship Id="rId322" Type="http://schemas.openxmlformats.org/officeDocument/2006/relationships/footer" Target="footer147.xml" /><Relationship Id="rId323" Type="http://schemas.openxmlformats.org/officeDocument/2006/relationships/header" Target="header148.xml" /><Relationship Id="rId324" Type="http://schemas.openxmlformats.org/officeDocument/2006/relationships/header" Target="header149.xml" /><Relationship Id="rId325" Type="http://schemas.openxmlformats.org/officeDocument/2006/relationships/footer" Target="footer148.xml" /><Relationship Id="rId326" Type="http://schemas.openxmlformats.org/officeDocument/2006/relationships/footer" Target="footer149.xml" /><Relationship Id="rId327" Type="http://schemas.openxmlformats.org/officeDocument/2006/relationships/header" Target="header150.xml" /><Relationship Id="rId328" Type="http://schemas.openxmlformats.org/officeDocument/2006/relationships/footer" Target="footer150.xml" /><Relationship Id="rId329" Type="http://schemas.openxmlformats.org/officeDocument/2006/relationships/image" Target="media/image26.png" /><Relationship Id="rId33" Type="http://schemas.openxmlformats.org/officeDocument/2006/relationships/header" Target="header13.xml" /><Relationship Id="rId330" Type="http://schemas.openxmlformats.org/officeDocument/2006/relationships/header" Target="header151.xml" /><Relationship Id="rId331" Type="http://schemas.openxmlformats.org/officeDocument/2006/relationships/header" Target="header152.xml" /><Relationship Id="rId332" Type="http://schemas.openxmlformats.org/officeDocument/2006/relationships/footer" Target="footer151.xml" /><Relationship Id="rId333" Type="http://schemas.openxmlformats.org/officeDocument/2006/relationships/footer" Target="footer152.xml" /><Relationship Id="rId334" Type="http://schemas.openxmlformats.org/officeDocument/2006/relationships/header" Target="header153.xml" /><Relationship Id="rId335" Type="http://schemas.openxmlformats.org/officeDocument/2006/relationships/footer" Target="footer153.xml" /><Relationship Id="rId336" Type="http://schemas.openxmlformats.org/officeDocument/2006/relationships/image" Target="media/image27.png" /><Relationship Id="rId337" Type="http://schemas.openxmlformats.org/officeDocument/2006/relationships/header" Target="header154.xml" /><Relationship Id="rId338" Type="http://schemas.openxmlformats.org/officeDocument/2006/relationships/header" Target="header155.xml" /><Relationship Id="rId339" Type="http://schemas.openxmlformats.org/officeDocument/2006/relationships/footer" Target="footer154.xml" /><Relationship Id="rId34" Type="http://schemas.openxmlformats.org/officeDocument/2006/relationships/header" Target="header14.xml" /><Relationship Id="rId340" Type="http://schemas.openxmlformats.org/officeDocument/2006/relationships/footer" Target="footer155.xml" /><Relationship Id="rId341" Type="http://schemas.openxmlformats.org/officeDocument/2006/relationships/header" Target="header156.xml" /><Relationship Id="rId342" Type="http://schemas.openxmlformats.org/officeDocument/2006/relationships/footer" Target="footer156.xml" /><Relationship Id="rId343" Type="http://schemas.openxmlformats.org/officeDocument/2006/relationships/header" Target="header157.xml" /><Relationship Id="rId344" Type="http://schemas.openxmlformats.org/officeDocument/2006/relationships/header" Target="header158.xml" /><Relationship Id="rId345" Type="http://schemas.openxmlformats.org/officeDocument/2006/relationships/footer" Target="footer157.xml" /><Relationship Id="rId346" Type="http://schemas.openxmlformats.org/officeDocument/2006/relationships/footer" Target="footer158.xml" /><Relationship Id="rId347" Type="http://schemas.openxmlformats.org/officeDocument/2006/relationships/header" Target="header159.xml" /><Relationship Id="rId348" Type="http://schemas.openxmlformats.org/officeDocument/2006/relationships/footer" Target="footer159.xml" /><Relationship Id="rId349" Type="http://schemas.openxmlformats.org/officeDocument/2006/relationships/header" Target="header160.xml" /><Relationship Id="rId35" Type="http://schemas.openxmlformats.org/officeDocument/2006/relationships/footer" Target="footer13.xml" /><Relationship Id="rId350" Type="http://schemas.openxmlformats.org/officeDocument/2006/relationships/header" Target="header161.xml" /><Relationship Id="rId351" Type="http://schemas.openxmlformats.org/officeDocument/2006/relationships/footer" Target="footer160.xml" /><Relationship Id="rId352" Type="http://schemas.openxmlformats.org/officeDocument/2006/relationships/footer" Target="footer161.xml" /><Relationship Id="rId353" Type="http://schemas.openxmlformats.org/officeDocument/2006/relationships/header" Target="header162.xml" /><Relationship Id="rId354" Type="http://schemas.openxmlformats.org/officeDocument/2006/relationships/footer" Target="footer162.xml" /><Relationship Id="rId355" Type="http://schemas.openxmlformats.org/officeDocument/2006/relationships/header" Target="header163.xml" /><Relationship Id="rId356" Type="http://schemas.openxmlformats.org/officeDocument/2006/relationships/header" Target="header164.xml" /><Relationship Id="rId357" Type="http://schemas.openxmlformats.org/officeDocument/2006/relationships/footer" Target="footer163.xml" /><Relationship Id="rId358" Type="http://schemas.openxmlformats.org/officeDocument/2006/relationships/footer" Target="footer164.xml" /><Relationship Id="rId359" Type="http://schemas.openxmlformats.org/officeDocument/2006/relationships/header" Target="header165.xml" /><Relationship Id="rId36" Type="http://schemas.openxmlformats.org/officeDocument/2006/relationships/footer" Target="footer14.xml" /><Relationship Id="rId360" Type="http://schemas.openxmlformats.org/officeDocument/2006/relationships/footer" Target="footer165.xml" /><Relationship Id="rId361" Type="http://schemas.openxmlformats.org/officeDocument/2006/relationships/header" Target="header166.xml" /><Relationship Id="rId362" Type="http://schemas.openxmlformats.org/officeDocument/2006/relationships/header" Target="header167.xml" /><Relationship Id="rId363" Type="http://schemas.openxmlformats.org/officeDocument/2006/relationships/footer" Target="footer166.xml" /><Relationship Id="rId364" Type="http://schemas.openxmlformats.org/officeDocument/2006/relationships/footer" Target="footer167.xml" /><Relationship Id="rId365" Type="http://schemas.openxmlformats.org/officeDocument/2006/relationships/header" Target="header168.xml" /><Relationship Id="rId366" Type="http://schemas.openxmlformats.org/officeDocument/2006/relationships/footer" Target="footer168.xml" /><Relationship Id="rId367" Type="http://schemas.openxmlformats.org/officeDocument/2006/relationships/header" Target="header169.xml" /><Relationship Id="rId368" Type="http://schemas.openxmlformats.org/officeDocument/2006/relationships/header" Target="header170.xml" /><Relationship Id="rId369" Type="http://schemas.openxmlformats.org/officeDocument/2006/relationships/footer" Target="footer169.xml" /><Relationship Id="rId37" Type="http://schemas.openxmlformats.org/officeDocument/2006/relationships/header" Target="header15.xml" /><Relationship Id="rId370" Type="http://schemas.openxmlformats.org/officeDocument/2006/relationships/footer" Target="footer170.xml" /><Relationship Id="rId371" Type="http://schemas.openxmlformats.org/officeDocument/2006/relationships/header" Target="header171.xml" /><Relationship Id="rId372" Type="http://schemas.openxmlformats.org/officeDocument/2006/relationships/footer" Target="footer171.xml" /><Relationship Id="rId373" Type="http://schemas.openxmlformats.org/officeDocument/2006/relationships/header" Target="header172.xml" /><Relationship Id="rId374" Type="http://schemas.openxmlformats.org/officeDocument/2006/relationships/header" Target="header173.xml" /><Relationship Id="rId375" Type="http://schemas.openxmlformats.org/officeDocument/2006/relationships/footer" Target="footer172.xml" /><Relationship Id="rId376" Type="http://schemas.openxmlformats.org/officeDocument/2006/relationships/footer" Target="footer173.xml" /><Relationship Id="rId377" Type="http://schemas.openxmlformats.org/officeDocument/2006/relationships/header" Target="header174.xml" /><Relationship Id="rId378" Type="http://schemas.openxmlformats.org/officeDocument/2006/relationships/footer" Target="footer174.xml" /><Relationship Id="rId379" Type="http://schemas.openxmlformats.org/officeDocument/2006/relationships/header" Target="header175.xml" /><Relationship Id="rId38" Type="http://schemas.openxmlformats.org/officeDocument/2006/relationships/footer" Target="footer15.xml" /><Relationship Id="rId380" Type="http://schemas.openxmlformats.org/officeDocument/2006/relationships/header" Target="header176.xml" /><Relationship Id="rId381" Type="http://schemas.openxmlformats.org/officeDocument/2006/relationships/footer" Target="footer175.xml" /><Relationship Id="rId382" Type="http://schemas.openxmlformats.org/officeDocument/2006/relationships/footer" Target="footer176.xml" /><Relationship Id="rId383" Type="http://schemas.openxmlformats.org/officeDocument/2006/relationships/header" Target="header177.xml" /><Relationship Id="rId384" Type="http://schemas.openxmlformats.org/officeDocument/2006/relationships/footer" Target="footer177.xml" /><Relationship Id="rId385" Type="http://schemas.openxmlformats.org/officeDocument/2006/relationships/header" Target="header178.xml" /><Relationship Id="rId386" Type="http://schemas.openxmlformats.org/officeDocument/2006/relationships/header" Target="header179.xml" /><Relationship Id="rId387" Type="http://schemas.openxmlformats.org/officeDocument/2006/relationships/footer" Target="footer178.xml" /><Relationship Id="rId388" Type="http://schemas.openxmlformats.org/officeDocument/2006/relationships/footer" Target="footer179.xml" /><Relationship Id="rId389" Type="http://schemas.openxmlformats.org/officeDocument/2006/relationships/header" Target="header180.xml" /><Relationship Id="rId39" Type="http://schemas.openxmlformats.org/officeDocument/2006/relationships/header" Target="header16.xml" /><Relationship Id="rId390" Type="http://schemas.openxmlformats.org/officeDocument/2006/relationships/footer" Target="footer180.xml" /><Relationship Id="rId391" Type="http://schemas.openxmlformats.org/officeDocument/2006/relationships/header" Target="header181.xml" /><Relationship Id="rId392" Type="http://schemas.openxmlformats.org/officeDocument/2006/relationships/header" Target="header182.xml" /><Relationship Id="rId393" Type="http://schemas.openxmlformats.org/officeDocument/2006/relationships/footer" Target="footer181.xml" /><Relationship Id="rId394" Type="http://schemas.openxmlformats.org/officeDocument/2006/relationships/footer" Target="footer182.xml" /><Relationship Id="rId395" Type="http://schemas.openxmlformats.org/officeDocument/2006/relationships/header" Target="header183.xml" /><Relationship Id="rId396" Type="http://schemas.openxmlformats.org/officeDocument/2006/relationships/footer" Target="footer183.xml" /><Relationship Id="rId397" Type="http://schemas.openxmlformats.org/officeDocument/2006/relationships/header" Target="header184.xml" /><Relationship Id="rId398" Type="http://schemas.openxmlformats.org/officeDocument/2006/relationships/header" Target="header185.xml" /><Relationship Id="rId399" Type="http://schemas.openxmlformats.org/officeDocument/2006/relationships/footer" Target="footer184.xml" /><Relationship Id="rId4" Type="http://schemas.openxmlformats.org/officeDocument/2006/relationships/header" Target="header1.xml" /><Relationship Id="rId40" Type="http://schemas.openxmlformats.org/officeDocument/2006/relationships/header" Target="header17.xml" /><Relationship Id="rId400" Type="http://schemas.openxmlformats.org/officeDocument/2006/relationships/footer" Target="footer185.xml" /><Relationship Id="rId401" Type="http://schemas.openxmlformats.org/officeDocument/2006/relationships/header" Target="header186.xml" /><Relationship Id="rId402" Type="http://schemas.openxmlformats.org/officeDocument/2006/relationships/footer" Target="footer186.xml" /><Relationship Id="rId403" Type="http://schemas.openxmlformats.org/officeDocument/2006/relationships/header" Target="header187.xml" /><Relationship Id="rId404" Type="http://schemas.openxmlformats.org/officeDocument/2006/relationships/header" Target="header188.xml" /><Relationship Id="rId405" Type="http://schemas.openxmlformats.org/officeDocument/2006/relationships/footer" Target="footer187.xml" /><Relationship Id="rId406" Type="http://schemas.openxmlformats.org/officeDocument/2006/relationships/footer" Target="footer188.xml" /><Relationship Id="rId407" Type="http://schemas.openxmlformats.org/officeDocument/2006/relationships/header" Target="header189.xml" /><Relationship Id="rId408" Type="http://schemas.openxmlformats.org/officeDocument/2006/relationships/footer" Target="footer189.xml" /><Relationship Id="rId409" Type="http://schemas.openxmlformats.org/officeDocument/2006/relationships/image" Target="media/image28.png" /><Relationship Id="rId41" Type="http://schemas.openxmlformats.org/officeDocument/2006/relationships/footer" Target="footer16.xml" /><Relationship Id="rId410" Type="http://schemas.openxmlformats.org/officeDocument/2006/relationships/header" Target="header190.xml" /><Relationship Id="rId411" Type="http://schemas.openxmlformats.org/officeDocument/2006/relationships/header" Target="header191.xml" /><Relationship Id="rId412" Type="http://schemas.openxmlformats.org/officeDocument/2006/relationships/footer" Target="footer190.xml" /><Relationship Id="rId413" Type="http://schemas.openxmlformats.org/officeDocument/2006/relationships/footer" Target="footer191.xml" /><Relationship Id="rId414" Type="http://schemas.openxmlformats.org/officeDocument/2006/relationships/header" Target="header192.xml" /><Relationship Id="rId415" Type="http://schemas.openxmlformats.org/officeDocument/2006/relationships/footer" Target="footer192.xml" /><Relationship Id="rId416" Type="http://schemas.openxmlformats.org/officeDocument/2006/relationships/header" Target="header193.xml" /><Relationship Id="rId417" Type="http://schemas.openxmlformats.org/officeDocument/2006/relationships/header" Target="header194.xml" /><Relationship Id="rId418" Type="http://schemas.openxmlformats.org/officeDocument/2006/relationships/footer" Target="footer193.xml" /><Relationship Id="rId419" Type="http://schemas.openxmlformats.org/officeDocument/2006/relationships/footer" Target="footer194.xml" /><Relationship Id="rId42" Type="http://schemas.openxmlformats.org/officeDocument/2006/relationships/footer" Target="footer17.xml" /><Relationship Id="rId420" Type="http://schemas.openxmlformats.org/officeDocument/2006/relationships/header" Target="header195.xml" /><Relationship Id="rId421" Type="http://schemas.openxmlformats.org/officeDocument/2006/relationships/footer" Target="footer195.xml" /><Relationship Id="rId422" Type="http://schemas.openxmlformats.org/officeDocument/2006/relationships/header" Target="header196.xml" /><Relationship Id="rId423" Type="http://schemas.openxmlformats.org/officeDocument/2006/relationships/header" Target="header197.xml" /><Relationship Id="rId424" Type="http://schemas.openxmlformats.org/officeDocument/2006/relationships/footer" Target="footer196.xml" /><Relationship Id="rId425" Type="http://schemas.openxmlformats.org/officeDocument/2006/relationships/footer" Target="footer197.xml" /><Relationship Id="rId426" Type="http://schemas.openxmlformats.org/officeDocument/2006/relationships/header" Target="header198.xml" /><Relationship Id="rId427" Type="http://schemas.openxmlformats.org/officeDocument/2006/relationships/footer" Target="footer198.xml" /><Relationship Id="rId428" Type="http://schemas.openxmlformats.org/officeDocument/2006/relationships/header" Target="header199.xml" /><Relationship Id="rId429" Type="http://schemas.openxmlformats.org/officeDocument/2006/relationships/header" Target="header200.xml" /><Relationship Id="rId43" Type="http://schemas.openxmlformats.org/officeDocument/2006/relationships/header" Target="header18.xml" /><Relationship Id="rId430" Type="http://schemas.openxmlformats.org/officeDocument/2006/relationships/footer" Target="footer199.xml" /><Relationship Id="rId431" Type="http://schemas.openxmlformats.org/officeDocument/2006/relationships/footer" Target="footer200.xml" /><Relationship Id="rId432" Type="http://schemas.openxmlformats.org/officeDocument/2006/relationships/header" Target="header201.xml" /><Relationship Id="rId433" Type="http://schemas.openxmlformats.org/officeDocument/2006/relationships/footer" Target="footer201.xml" /><Relationship Id="rId434" Type="http://schemas.openxmlformats.org/officeDocument/2006/relationships/header" Target="header202.xml" /><Relationship Id="rId435" Type="http://schemas.openxmlformats.org/officeDocument/2006/relationships/header" Target="header203.xml" /><Relationship Id="rId436" Type="http://schemas.openxmlformats.org/officeDocument/2006/relationships/footer" Target="footer202.xml" /><Relationship Id="rId437" Type="http://schemas.openxmlformats.org/officeDocument/2006/relationships/footer" Target="footer203.xml" /><Relationship Id="rId438" Type="http://schemas.openxmlformats.org/officeDocument/2006/relationships/header" Target="header204.xml" /><Relationship Id="rId439" Type="http://schemas.openxmlformats.org/officeDocument/2006/relationships/footer" Target="footer204.xml" /><Relationship Id="rId44" Type="http://schemas.openxmlformats.org/officeDocument/2006/relationships/footer" Target="footer18.xml" /><Relationship Id="rId440" Type="http://schemas.openxmlformats.org/officeDocument/2006/relationships/header" Target="header205.xml" /><Relationship Id="rId441" Type="http://schemas.openxmlformats.org/officeDocument/2006/relationships/header" Target="header206.xml" /><Relationship Id="rId442" Type="http://schemas.openxmlformats.org/officeDocument/2006/relationships/footer" Target="footer205.xml" /><Relationship Id="rId443" Type="http://schemas.openxmlformats.org/officeDocument/2006/relationships/footer" Target="footer206.xml" /><Relationship Id="rId444" Type="http://schemas.openxmlformats.org/officeDocument/2006/relationships/header" Target="header207.xml" /><Relationship Id="rId445" Type="http://schemas.openxmlformats.org/officeDocument/2006/relationships/footer" Target="footer207.xml" /><Relationship Id="rId446" Type="http://schemas.openxmlformats.org/officeDocument/2006/relationships/header" Target="header208.xml" /><Relationship Id="rId447" Type="http://schemas.openxmlformats.org/officeDocument/2006/relationships/header" Target="header209.xml" /><Relationship Id="rId448" Type="http://schemas.openxmlformats.org/officeDocument/2006/relationships/footer" Target="footer208.xml" /><Relationship Id="rId449" Type="http://schemas.openxmlformats.org/officeDocument/2006/relationships/footer" Target="footer209.xml" /><Relationship Id="rId45" Type="http://schemas.openxmlformats.org/officeDocument/2006/relationships/image" Target="media/image6.png" /><Relationship Id="rId450" Type="http://schemas.openxmlformats.org/officeDocument/2006/relationships/header" Target="header210.xml" /><Relationship Id="rId451" Type="http://schemas.openxmlformats.org/officeDocument/2006/relationships/footer" Target="footer210.xml" /><Relationship Id="rId452" Type="http://schemas.openxmlformats.org/officeDocument/2006/relationships/header" Target="header211.xml" /><Relationship Id="rId453" Type="http://schemas.openxmlformats.org/officeDocument/2006/relationships/header" Target="header212.xml" /><Relationship Id="rId454" Type="http://schemas.openxmlformats.org/officeDocument/2006/relationships/footer" Target="footer211.xml" /><Relationship Id="rId455" Type="http://schemas.openxmlformats.org/officeDocument/2006/relationships/footer" Target="footer212.xml" /><Relationship Id="rId456" Type="http://schemas.openxmlformats.org/officeDocument/2006/relationships/header" Target="header213.xml" /><Relationship Id="rId457" Type="http://schemas.openxmlformats.org/officeDocument/2006/relationships/footer" Target="footer213.xml" /><Relationship Id="rId458" Type="http://schemas.openxmlformats.org/officeDocument/2006/relationships/header" Target="header214.xml" /><Relationship Id="rId459" Type="http://schemas.openxmlformats.org/officeDocument/2006/relationships/header" Target="header215.xml" /><Relationship Id="rId46" Type="http://schemas.openxmlformats.org/officeDocument/2006/relationships/header" Target="header19.xml" /><Relationship Id="rId460" Type="http://schemas.openxmlformats.org/officeDocument/2006/relationships/footer" Target="footer214.xml" /><Relationship Id="rId461" Type="http://schemas.openxmlformats.org/officeDocument/2006/relationships/footer" Target="footer215.xml" /><Relationship Id="rId462" Type="http://schemas.openxmlformats.org/officeDocument/2006/relationships/header" Target="header216.xml" /><Relationship Id="rId463" Type="http://schemas.openxmlformats.org/officeDocument/2006/relationships/footer" Target="footer216.xml" /><Relationship Id="rId464" Type="http://schemas.openxmlformats.org/officeDocument/2006/relationships/image" Target="media/image29.jpeg" /><Relationship Id="rId465" Type="http://schemas.openxmlformats.org/officeDocument/2006/relationships/header" Target="header217.xml" /><Relationship Id="rId466" Type="http://schemas.openxmlformats.org/officeDocument/2006/relationships/header" Target="header218.xml" /><Relationship Id="rId467" Type="http://schemas.openxmlformats.org/officeDocument/2006/relationships/footer" Target="footer217.xml" /><Relationship Id="rId468" Type="http://schemas.openxmlformats.org/officeDocument/2006/relationships/footer" Target="footer218.xml" /><Relationship Id="rId469" Type="http://schemas.openxmlformats.org/officeDocument/2006/relationships/header" Target="header219.xml" /><Relationship Id="rId47" Type="http://schemas.openxmlformats.org/officeDocument/2006/relationships/header" Target="header20.xml" /><Relationship Id="rId470" Type="http://schemas.openxmlformats.org/officeDocument/2006/relationships/footer" Target="footer219.xml" /><Relationship Id="rId471" Type="http://schemas.openxmlformats.org/officeDocument/2006/relationships/header" Target="header220.xml" /><Relationship Id="rId472" Type="http://schemas.openxmlformats.org/officeDocument/2006/relationships/header" Target="header221.xml" /><Relationship Id="rId473" Type="http://schemas.openxmlformats.org/officeDocument/2006/relationships/footer" Target="footer220.xml" /><Relationship Id="rId474" Type="http://schemas.openxmlformats.org/officeDocument/2006/relationships/footer" Target="footer221.xml" /><Relationship Id="rId475" Type="http://schemas.openxmlformats.org/officeDocument/2006/relationships/header" Target="header222.xml" /><Relationship Id="rId476" Type="http://schemas.openxmlformats.org/officeDocument/2006/relationships/footer" Target="footer222.xml" /><Relationship Id="rId477" Type="http://schemas.openxmlformats.org/officeDocument/2006/relationships/header" Target="header223.xml" /><Relationship Id="rId478" Type="http://schemas.openxmlformats.org/officeDocument/2006/relationships/header" Target="header224.xml" /><Relationship Id="rId479" Type="http://schemas.openxmlformats.org/officeDocument/2006/relationships/footer" Target="footer223.xml" /><Relationship Id="rId48" Type="http://schemas.openxmlformats.org/officeDocument/2006/relationships/footer" Target="footer19.xml" /><Relationship Id="rId480" Type="http://schemas.openxmlformats.org/officeDocument/2006/relationships/footer" Target="footer224.xml" /><Relationship Id="rId481" Type="http://schemas.openxmlformats.org/officeDocument/2006/relationships/header" Target="header225.xml" /><Relationship Id="rId482" Type="http://schemas.openxmlformats.org/officeDocument/2006/relationships/footer" Target="footer225.xml" /><Relationship Id="rId483" Type="http://schemas.openxmlformats.org/officeDocument/2006/relationships/image" Target="media/image30.jpeg" /><Relationship Id="rId484" Type="http://schemas.openxmlformats.org/officeDocument/2006/relationships/header" Target="header226.xml" /><Relationship Id="rId485" Type="http://schemas.openxmlformats.org/officeDocument/2006/relationships/header" Target="header227.xml" /><Relationship Id="rId486" Type="http://schemas.openxmlformats.org/officeDocument/2006/relationships/footer" Target="footer226.xml" /><Relationship Id="rId487" Type="http://schemas.openxmlformats.org/officeDocument/2006/relationships/footer" Target="footer227.xml" /><Relationship Id="rId488" Type="http://schemas.openxmlformats.org/officeDocument/2006/relationships/header" Target="header228.xml" /><Relationship Id="rId489" Type="http://schemas.openxmlformats.org/officeDocument/2006/relationships/footer" Target="footer228.xml" /><Relationship Id="rId49" Type="http://schemas.openxmlformats.org/officeDocument/2006/relationships/footer" Target="footer20.xml" /><Relationship Id="rId490" Type="http://schemas.openxmlformats.org/officeDocument/2006/relationships/image" Target="media/image31.png" /><Relationship Id="rId491" Type="http://schemas.openxmlformats.org/officeDocument/2006/relationships/header" Target="header229.xml" /><Relationship Id="rId492" Type="http://schemas.openxmlformats.org/officeDocument/2006/relationships/header" Target="header230.xml" /><Relationship Id="rId493" Type="http://schemas.openxmlformats.org/officeDocument/2006/relationships/footer" Target="footer229.xml" /><Relationship Id="rId494" Type="http://schemas.openxmlformats.org/officeDocument/2006/relationships/footer" Target="footer230.xml" /><Relationship Id="rId495" Type="http://schemas.openxmlformats.org/officeDocument/2006/relationships/header" Target="header231.xml" /><Relationship Id="rId496" Type="http://schemas.openxmlformats.org/officeDocument/2006/relationships/footer" Target="footer231.xml" /><Relationship Id="rId497" Type="http://schemas.openxmlformats.org/officeDocument/2006/relationships/header" Target="header232.xml" /><Relationship Id="rId498" Type="http://schemas.openxmlformats.org/officeDocument/2006/relationships/header" Target="header233.xml" /><Relationship Id="rId499" Type="http://schemas.openxmlformats.org/officeDocument/2006/relationships/footer" Target="footer232.xml" /><Relationship Id="rId5" Type="http://schemas.openxmlformats.org/officeDocument/2006/relationships/header" Target="header2.xml" /><Relationship Id="rId50" Type="http://schemas.openxmlformats.org/officeDocument/2006/relationships/header" Target="header21.xml" /><Relationship Id="rId500" Type="http://schemas.openxmlformats.org/officeDocument/2006/relationships/footer" Target="footer233.xml" /><Relationship Id="rId501" Type="http://schemas.openxmlformats.org/officeDocument/2006/relationships/header" Target="header234.xml" /><Relationship Id="rId502" Type="http://schemas.openxmlformats.org/officeDocument/2006/relationships/footer" Target="footer234.xml" /><Relationship Id="rId503" Type="http://schemas.openxmlformats.org/officeDocument/2006/relationships/header" Target="header235.xml" /><Relationship Id="rId504" Type="http://schemas.openxmlformats.org/officeDocument/2006/relationships/header" Target="header236.xml" /><Relationship Id="rId505" Type="http://schemas.openxmlformats.org/officeDocument/2006/relationships/footer" Target="footer235.xml" /><Relationship Id="rId506" Type="http://schemas.openxmlformats.org/officeDocument/2006/relationships/footer" Target="footer236.xml" /><Relationship Id="rId507" Type="http://schemas.openxmlformats.org/officeDocument/2006/relationships/header" Target="header237.xml" /><Relationship Id="rId508" Type="http://schemas.openxmlformats.org/officeDocument/2006/relationships/footer" Target="footer237.xml" /><Relationship Id="rId509" Type="http://schemas.openxmlformats.org/officeDocument/2006/relationships/header" Target="header238.xml" /><Relationship Id="rId51" Type="http://schemas.openxmlformats.org/officeDocument/2006/relationships/footer" Target="footer21.xml" /><Relationship Id="rId510" Type="http://schemas.openxmlformats.org/officeDocument/2006/relationships/header" Target="header239.xml" /><Relationship Id="rId511" Type="http://schemas.openxmlformats.org/officeDocument/2006/relationships/footer" Target="footer238.xml" /><Relationship Id="rId512" Type="http://schemas.openxmlformats.org/officeDocument/2006/relationships/footer" Target="footer239.xml" /><Relationship Id="rId513" Type="http://schemas.openxmlformats.org/officeDocument/2006/relationships/header" Target="header240.xml" /><Relationship Id="rId514" Type="http://schemas.openxmlformats.org/officeDocument/2006/relationships/footer" Target="footer240.xml" /><Relationship Id="rId515" Type="http://schemas.openxmlformats.org/officeDocument/2006/relationships/header" Target="header241.xml" /><Relationship Id="rId516" Type="http://schemas.openxmlformats.org/officeDocument/2006/relationships/header" Target="header242.xml" /><Relationship Id="rId517" Type="http://schemas.openxmlformats.org/officeDocument/2006/relationships/footer" Target="footer241.xml" /><Relationship Id="rId518" Type="http://schemas.openxmlformats.org/officeDocument/2006/relationships/footer" Target="footer242.xml" /><Relationship Id="rId519" Type="http://schemas.openxmlformats.org/officeDocument/2006/relationships/header" Target="header243.xml" /><Relationship Id="rId52" Type="http://schemas.openxmlformats.org/officeDocument/2006/relationships/image" Target="media/image7.png" /><Relationship Id="rId520" Type="http://schemas.openxmlformats.org/officeDocument/2006/relationships/footer" Target="footer243.xml" /><Relationship Id="rId521" Type="http://schemas.openxmlformats.org/officeDocument/2006/relationships/header" Target="header244.xml" /><Relationship Id="rId522" Type="http://schemas.openxmlformats.org/officeDocument/2006/relationships/header" Target="header245.xml" /><Relationship Id="rId523" Type="http://schemas.openxmlformats.org/officeDocument/2006/relationships/footer" Target="footer244.xml" /><Relationship Id="rId524" Type="http://schemas.openxmlformats.org/officeDocument/2006/relationships/footer" Target="footer245.xml" /><Relationship Id="rId525" Type="http://schemas.openxmlformats.org/officeDocument/2006/relationships/header" Target="header246.xml" /><Relationship Id="rId526" Type="http://schemas.openxmlformats.org/officeDocument/2006/relationships/footer" Target="footer246.xml" /><Relationship Id="rId527" Type="http://schemas.openxmlformats.org/officeDocument/2006/relationships/header" Target="header247.xml" /><Relationship Id="rId528" Type="http://schemas.openxmlformats.org/officeDocument/2006/relationships/header" Target="header248.xml" /><Relationship Id="rId529" Type="http://schemas.openxmlformats.org/officeDocument/2006/relationships/footer" Target="footer247.xml" /><Relationship Id="rId53" Type="http://schemas.openxmlformats.org/officeDocument/2006/relationships/header" Target="header22.xml" /><Relationship Id="rId530" Type="http://schemas.openxmlformats.org/officeDocument/2006/relationships/footer" Target="footer248.xml" /><Relationship Id="rId531" Type="http://schemas.openxmlformats.org/officeDocument/2006/relationships/header" Target="header249.xml" /><Relationship Id="rId532" Type="http://schemas.openxmlformats.org/officeDocument/2006/relationships/footer" Target="footer249.xml" /><Relationship Id="rId533" Type="http://schemas.openxmlformats.org/officeDocument/2006/relationships/header" Target="header250.xml" /><Relationship Id="rId534" Type="http://schemas.openxmlformats.org/officeDocument/2006/relationships/header" Target="header251.xml" /><Relationship Id="rId535" Type="http://schemas.openxmlformats.org/officeDocument/2006/relationships/footer" Target="footer250.xml" /><Relationship Id="rId536" Type="http://schemas.openxmlformats.org/officeDocument/2006/relationships/footer" Target="footer251.xml" /><Relationship Id="rId537" Type="http://schemas.openxmlformats.org/officeDocument/2006/relationships/header" Target="header252.xml" /><Relationship Id="rId538" Type="http://schemas.openxmlformats.org/officeDocument/2006/relationships/footer" Target="footer252.xml" /><Relationship Id="rId539" Type="http://schemas.openxmlformats.org/officeDocument/2006/relationships/header" Target="header253.xml" /><Relationship Id="rId54" Type="http://schemas.openxmlformats.org/officeDocument/2006/relationships/header" Target="header23.xml" /><Relationship Id="rId540" Type="http://schemas.openxmlformats.org/officeDocument/2006/relationships/header" Target="header254.xml" /><Relationship Id="rId541" Type="http://schemas.openxmlformats.org/officeDocument/2006/relationships/footer" Target="footer253.xml" /><Relationship Id="rId542" Type="http://schemas.openxmlformats.org/officeDocument/2006/relationships/footer" Target="footer254.xml" /><Relationship Id="rId543" Type="http://schemas.openxmlformats.org/officeDocument/2006/relationships/header" Target="header255.xml" /><Relationship Id="rId544" Type="http://schemas.openxmlformats.org/officeDocument/2006/relationships/footer" Target="footer255.xml" /><Relationship Id="rId545" Type="http://schemas.openxmlformats.org/officeDocument/2006/relationships/image" Target="media/image32.png" /><Relationship Id="rId546" Type="http://schemas.openxmlformats.org/officeDocument/2006/relationships/header" Target="header256.xml" /><Relationship Id="rId547" Type="http://schemas.openxmlformats.org/officeDocument/2006/relationships/header" Target="header257.xml" /><Relationship Id="rId548" Type="http://schemas.openxmlformats.org/officeDocument/2006/relationships/footer" Target="footer256.xml" /><Relationship Id="rId549" Type="http://schemas.openxmlformats.org/officeDocument/2006/relationships/footer" Target="footer257.xml" /><Relationship Id="rId55" Type="http://schemas.openxmlformats.org/officeDocument/2006/relationships/footer" Target="footer22.xml" /><Relationship Id="rId550" Type="http://schemas.openxmlformats.org/officeDocument/2006/relationships/header" Target="header258.xml" /><Relationship Id="rId551" Type="http://schemas.openxmlformats.org/officeDocument/2006/relationships/footer" Target="footer258.xml" /><Relationship Id="rId552" Type="http://schemas.openxmlformats.org/officeDocument/2006/relationships/header" Target="header259.xml" /><Relationship Id="rId553" Type="http://schemas.openxmlformats.org/officeDocument/2006/relationships/header" Target="header260.xml" /><Relationship Id="rId554" Type="http://schemas.openxmlformats.org/officeDocument/2006/relationships/footer" Target="footer259.xml" /><Relationship Id="rId555" Type="http://schemas.openxmlformats.org/officeDocument/2006/relationships/footer" Target="footer260.xml" /><Relationship Id="rId556" Type="http://schemas.openxmlformats.org/officeDocument/2006/relationships/header" Target="header261.xml" /><Relationship Id="rId557" Type="http://schemas.openxmlformats.org/officeDocument/2006/relationships/footer" Target="footer261.xml" /><Relationship Id="rId558" Type="http://schemas.openxmlformats.org/officeDocument/2006/relationships/image" Target="media/image33.jpeg" /><Relationship Id="rId559" Type="http://schemas.openxmlformats.org/officeDocument/2006/relationships/header" Target="header262.xml" /><Relationship Id="rId56" Type="http://schemas.openxmlformats.org/officeDocument/2006/relationships/footer" Target="footer23.xml" /><Relationship Id="rId560" Type="http://schemas.openxmlformats.org/officeDocument/2006/relationships/header" Target="header263.xml" /><Relationship Id="rId561" Type="http://schemas.openxmlformats.org/officeDocument/2006/relationships/footer" Target="footer262.xml" /><Relationship Id="rId562" Type="http://schemas.openxmlformats.org/officeDocument/2006/relationships/footer" Target="footer263.xml" /><Relationship Id="rId563" Type="http://schemas.openxmlformats.org/officeDocument/2006/relationships/header" Target="header264.xml" /><Relationship Id="rId564" Type="http://schemas.openxmlformats.org/officeDocument/2006/relationships/footer" Target="footer264.xml" /><Relationship Id="rId565" Type="http://schemas.openxmlformats.org/officeDocument/2006/relationships/header" Target="header265.xml" /><Relationship Id="rId566" Type="http://schemas.openxmlformats.org/officeDocument/2006/relationships/header" Target="header266.xml" /><Relationship Id="rId567" Type="http://schemas.openxmlformats.org/officeDocument/2006/relationships/footer" Target="footer265.xml" /><Relationship Id="rId568" Type="http://schemas.openxmlformats.org/officeDocument/2006/relationships/footer" Target="footer266.xml" /><Relationship Id="rId569" Type="http://schemas.openxmlformats.org/officeDocument/2006/relationships/header" Target="header267.xml" /><Relationship Id="rId57" Type="http://schemas.openxmlformats.org/officeDocument/2006/relationships/header" Target="header24.xml" /><Relationship Id="rId570" Type="http://schemas.openxmlformats.org/officeDocument/2006/relationships/footer" Target="footer267.xml" /><Relationship Id="rId571" Type="http://schemas.openxmlformats.org/officeDocument/2006/relationships/header" Target="header268.xml" /><Relationship Id="rId572" Type="http://schemas.openxmlformats.org/officeDocument/2006/relationships/header" Target="header269.xml" /><Relationship Id="rId573" Type="http://schemas.openxmlformats.org/officeDocument/2006/relationships/footer" Target="footer268.xml" /><Relationship Id="rId574" Type="http://schemas.openxmlformats.org/officeDocument/2006/relationships/footer" Target="footer269.xml" /><Relationship Id="rId575" Type="http://schemas.openxmlformats.org/officeDocument/2006/relationships/header" Target="header270.xml" /><Relationship Id="rId576" Type="http://schemas.openxmlformats.org/officeDocument/2006/relationships/footer" Target="footer270.xml" /><Relationship Id="rId577" Type="http://schemas.openxmlformats.org/officeDocument/2006/relationships/header" Target="header271.xml" /><Relationship Id="rId578" Type="http://schemas.openxmlformats.org/officeDocument/2006/relationships/header" Target="header272.xml" /><Relationship Id="rId579" Type="http://schemas.openxmlformats.org/officeDocument/2006/relationships/footer" Target="footer271.xml" /><Relationship Id="rId58" Type="http://schemas.openxmlformats.org/officeDocument/2006/relationships/footer" Target="footer24.xml" /><Relationship Id="rId580" Type="http://schemas.openxmlformats.org/officeDocument/2006/relationships/footer" Target="footer272.xml" /><Relationship Id="rId581" Type="http://schemas.openxmlformats.org/officeDocument/2006/relationships/header" Target="header273.xml" /><Relationship Id="rId582" Type="http://schemas.openxmlformats.org/officeDocument/2006/relationships/footer" Target="footer273.xml" /><Relationship Id="rId583" Type="http://schemas.openxmlformats.org/officeDocument/2006/relationships/header" Target="header274.xml" /><Relationship Id="rId584" Type="http://schemas.openxmlformats.org/officeDocument/2006/relationships/header" Target="header275.xml" /><Relationship Id="rId585" Type="http://schemas.openxmlformats.org/officeDocument/2006/relationships/footer" Target="footer274.xml" /><Relationship Id="rId586" Type="http://schemas.openxmlformats.org/officeDocument/2006/relationships/footer" Target="footer275.xml" /><Relationship Id="rId587" Type="http://schemas.openxmlformats.org/officeDocument/2006/relationships/header" Target="header276.xml" /><Relationship Id="rId588" Type="http://schemas.openxmlformats.org/officeDocument/2006/relationships/footer" Target="footer276.xml" /><Relationship Id="rId589" Type="http://schemas.openxmlformats.org/officeDocument/2006/relationships/header" Target="header277.xml" /><Relationship Id="rId59" Type="http://schemas.openxmlformats.org/officeDocument/2006/relationships/image" Target="media/image8.png" /><Relationship Id="rId590" Type="http://schemas.openxmlformats.org/officeDocument/2006/relationships/header" Target="header278.xml" /><Relationship Id="rId591" Type="http://schemas.openxmlformats.org/officeDocument/2006/relationships/footer" Target="footer277.xml" /><Relationship Id="rId592" Type="http://schemas.openxmlformats.org/officeDocument/2006/relationships/footer" Target="footer278.xml" /><Relationship Id="rId593" Type="http://schemas.openxmlformats.org/officeDocument/2006/relationships/header" Target="header279.xml" /><Relationship Id="rId594" Type="http://schemas.openxmlformats.org/officeDocument/2006/relationships/footer" Target="footer279.xml" /><Relationship Id="rId595" Type="http://schemas.openxmlformats.org/officeDocument/2006/relationships/header" Target="header280.xml" /><Relationship Id="rId596" Type="http://schemas.openxmlformats.org/officeDocument/2006/relationships/header" Target="header281.xml" /><Relationship Id="rId597" Type="http://schemas.openxmlformats.org/officeDocument/2006/relationships/footer" Target="footer280.xml" /><Relationship Id="rId598" Type="http://schemas.openxmlformats.org/officeDocument/2006/relationships/footer" Target="footer281.xml" /><Relationship Id="rId599" Type="http://schemas.openxmlformats.org/officeDocument/2006/relationships/header" Target="header282.xml" /><Relationship Id="rId6" Type="http://schemas.openxmlformats.org/officeDocument/2006/relationships/footer" Target="footer1.xml" /><Relationship Id="rId60" Type="http://schemas.openxmlformats.org/officeDocument/2006/relationships/header" Target="header25.xml" /><Relationship Id="rId600" Type="http://schemas.openxmlformats.org/officeDocument/2006/relationships/footer" Target="footer282.xml" /><Relationship Id="rId601" Type="http://schemas.openxmlformats.org/officeDocument/2006/relationships/header" Target="header283.xml" /><Relationship Id="rId602" Type="http://schemas.openxmlformats.org/officeDocument/2006/relationships/header" Target="header284.xml" /><Relationship Id="rId603" Type="http://schemas.openxmlformats.org/officeDocument/2006/relationships/footer" Target="footer283.xml" /><Relationship Id="rId604" Type="http://schemas.openxmlformats.org/officeDocument/2006/relationships/footer" Target="footer284.xml" /><Relationship Id="rId605" Type="http://schemas.openxmlformats.org/officeDocument/2006/relationships/header" Target="header285.xml" /><Relationship Id="rId606" Type="http://schemas.openxmlformats.org/officeDocument/2006/relationships/footer" Target="footer285.xml" /><Relationship Id="rId607" Type="http://schemas.openxmlformats.org/officeDocument/2006/relationships/header" Target="header286.xml" /><Relationship Id="rId608" Type="http://schemas.openxmlformats.org/officeDocument/2006/relationships/header" Target="header287.xml" /><Relationship Id="rId609" Type="http://schemas.openxmlformats.org/officeDocument/2006/relationships/footer" Target="footer286.xml" /><Relationship Id="rId61" Type="http://schemas.openxmlformats.org/officeDocument/2006/relationships/header" Target="header26.xml" /><Relationship Id="rId610" Type="http://schemas.openxmlformats.org/officeDocument/2006/relationships/footer" Target="footer287.xml" /><Relationship Id="rId611" Type="http://schemas.openxmlformats.org/officeDocument/2006/relationships/header" Target="header288.xml" /><Relationship Id="rId612" Type="http://schemas.openxmlformats.org/officeDocument/2006/relationships/footer" Target="footer288.xml" /><Relationship Id="rId613" Type="http://schemas.openxmlformats.org/officeDocument/2006/relationships/header" Target="header289.xml" /><Relationship Id="rId614" Type="http://schemas.openxmlformats.org/officeDocument/2006/relationships/header" Target="header290.xml" /><Relationship Id="rId615" Type="http://schemas.openxmlformats.org/officeDocument/2006/relationships/footer" Target="footer289.xml" /><Relationship Id="rId616" Type="http://schemas.openxmlformats.org/officeDocument/2006/relationships/footer" Target="footer290.xml" /><Relationship Id="rId617" Type="http://schemas.openxmlformats.org/officeDocument/2006/relationships/header" Target="header291.xml" /><Relationship Id="rId618" Type="http://schemas.openxmlformats.org/officeDocument/2006/relationships/footer" Target="footer291.xml" /><Relationship Id="rId619" Type="http://schemas.openxmlformats.org/officeDocument/2006/relationships/header" Target="header292.xml" /><Relationship Id="rId62" Type="http://schemas.openxmlformats.org/officeDocument/2006/relationships/footer" Target="footer25.xml" /><Relationship Id="rId620" Type="http://schemas.openxmlformats.org/officeDocument/2006/relationships/header" Target="header293.xml" /><Relationship Id="rId621" Type="http://schemas.openxmlformats.org/officeDocument/2006/relationships/footer" Target="footer292.xml" /><Relationship Id="rId622" Type="http://schemas.openxmlformats.org/officeDocument/2006/relationships/footer" Target="footer293.xml" /><Relationship Id="rId623" Type="http://schemas.openxmlformats.org/officeDocument/2006/relationships/header" Target="header294.xml" /><Relationship Id="rId624" Type="http://schemas.openxmlformats.org/officeDocument/2006/relationships/footer" Target="footer294.xml" /><Relationship Id="rId625" Type="http://schemas.openxmlformats.org/officeDocument/2006/relationships/header" Target="header295.xml" /><Relationship Id="rId626" Type="http://schemas.openxmlformats.org/officeDocument/2006/relationships/header" Target="header296.xml" /><Relationship Id="rId627" Type="http://schemas.openxmlformats.org/officeDocument/2006/relationships/footer" Target="footer295.xml" /><Relationship Id="rId628" Type="http://schemas.openxmlformats.org/officeDocument/2006/relationships/footer" Target="footer296.xml" /><Relationship Id="rId629" Type="http://schemas.openxmlformats.org/officeDocument/2006/relationships/header" Target="header297.xml" /><Relationship Id="rId63" Type="http://schemas.openxmlformats.org/officeDocument/2006/relationships/footer" Target="footer26.xml" /><Relationship Id="rId630" Type="http://schemas.openxmlformats.org/officeDocument/2006/relationships/footer" Target="footer297.xml" /><Relationship Id="rId631" Type="http://schemas.openxmlformats.org/officeDocument/2006/relationships/header" Target="header298.xml" /><Relationship Id="rId632" Type="http://schemas.openxmlformats.org/officeDocument/2006/relationships/header" Target="header299.xml" /><Relationship Id="rId633" Type="http://schemas.openxmlformats.org/officeDocument/2006/relationships/footer" Target="footer298.xml" /><Relationship Id="rId634" Type="http://schemas.openxmlformats.org/officeDocument/2006/relationships/footer" Target="footer299.xml" /><Relationship Id="rId635" Type="http://schemas.openxmlformats.org/officeDocument/2006/relationships/header" Target="header300.xml" /><Relationship Id="rId636" Type="http://schemas.openxmlformats.org/officeDocument/2006/relationships/footer" Target="footer300.xml" /><Relationship Id="rId637" Type="http://schemas.openxmlformats.org/officeDocument/2006/relationships/header" Target="header301.xml" /><Relationship Id="rId638" Type="http://schemas.openxmlformats.org/officeDocument/2006/relationships/header" Target="header302.xml" /><Relationship Id="rId639" Type="http://schemas.openxmlformats.org/officeDocument/2006/relationships/footer" Target="footer301.xml" /><Relationship Id="rId64" Type="http://schemas.openxmlformats.org/officeDocument/2006/relationships/header" Target="header27.xml" /><Relationship Id="rId640" Type="http://schemas.openxmlformats.org/officeDocument/2006/relationships/footer" Target="footer302.xml" /><Relationship Id="rId641" Type="http://schemas.openxmlformats.org/officeDocument/2006/relationships/header" Target="header303.xml" /><Relationship Id="rId642" Type="http://schemas.openxmlformats.org/officeDocument/2006/relationships/footer" Target="footer303.xml" /><Relationship Id="rId643" Type="http://schemas.openxmlformats.org/officeDocument/2006/relationships/header" Target="header304.xml" /><Relationship Id="rId644" Type="http://schemas.openxmlformats.org/officeDocument/2006/relationships/header" Target="header305.xml" /><Relationship Id="rId645" Type="http://schemas.openxmlformats.org/officeDocument/2006/relationships/footer" Target="footer304.xml" /><Relationship Id="rId646" Type="http://schemas.openxmlformats.org/officeDocument/2006/relationships/footer" Target="footer305.xml" /><Relationship Id="rId647" Type="http://schemas.openxmlformats.org/officeDocument/2006/relationships/header" Target="header306.xml" /><Relationship Id="rId648" Type="http://schemas.openxmlformats.org/officeDocument/2006/relationships/footer" Target="footer306.xml" /><Relationship Id="rId649" Type="http://schemas.openxmlformats.org/officeDocument/2006/relationships/header" Target="header307.xml" /><Relationship Id="rId65" Type="http://schemas.openxmlformats.org/officeDocument/2006/relationships/footer" Target="footer27.xml" /><Relationship Id="rId650" Type="http://schemas.openxmlformats.org/officeDocument/2006/relationships/header" Target="header308.xml" /><Relationship Id="rId651" Type="http://schemas.openxmlformats.org/officeDocument/2006/relationships/footer" Target="footer307.xml" /><Relationship Id="rId652" Type="http://schemas.openxmlformats.org/officeDocument/2006/relationships/footer" Target="footer308.xml" /><Relationship Id="rId653" Type="http://schemas.openxmlformats.org/officeDocument/2006/relationships/header" Target="header309.xml" /><Relationship Id="rId654" Type="http://schemas.openxmlformats.org/officeDocument/2006/relationships/footer" Target="footer309.xml" /><Relationship Id="rId655" Type="http://schemas.openxmlformats.org/officeDocument/2006/relationships/header" Target="header310.xml" /><Relationship Id="rId656" Type="http://schemas.openxmlformats.org/officeDocument/2006/relationships/header" Target="header311.xml" /><Relationship Id="rId657" Type="http://schemas.openxmlformats.org/officeDocument/2006/relationships/footer" Target="footer310.xml" /><Relationship Id="rId658" Type="http://schemas.openxmlformats.org/officeDocument/2006/relationships/footer" Target="footer311.xml" /><Relationship Id="rId659" Type="http://schemas.openxmlformats.org/officeDocument/2006/relationships/header" Target="header312.xml" /><Relationship Id="rId66" Type="http://schemas.openxmlformats.org/officeDocument/2006/relationships/header" Target="header28.xml" /><Relationship Id="rId660" Type="http://schemas.openxmlformats.org/officeDocument/2006/relationships/footer" Target="footer312.xml" /><Relationship Id="rId661" Type="http://schemas.openxmlformats.org/officeDocument/2006/relationships/header" Target="header313.xml" /><Relationship Id="rId662" Type="http://schemas.openxmlformats.org/officeDocument/2006/relationships/header" Target="header314.xml" /><Relationship Id="rId663" Type="http://schemas.openxmlformats.org/officeDocument/2006/relationships/footer" Target="footer313.xml" /><Relationship Id="rId664" Type="http://schemas.openxmlformats.org/officeDocument/2006/relationships/footer" Target="footer314.xml" /><Relationship Id="rId665" Type="http://schemas.openxmlformats.org/officeDocument/2006/relationships/header" Target="header315.xml" /><Relationship Id="rId666" Type="http://schemas.openxmlformats.org/officeDocument/2006/relationships/footer" Target="footer315.xml" /><Relationship Id="rId667" Type="http://schemas.openxmlformats.org/officeDocument/2006/relationships/header" Target="header316.xml" /><Relationship Id="rId668" Type="http://schemas.openxmlformats.org/officeDocument/2006/relationships/header" Target="header317.xml" /><Relationship Id="rId669" Type="http://schemas.openxmlformats.org/officeDocument/2006/relationships/footer" Target="footer316.xml" /><Relationship Id="rId67" Type="http://schemas.openxmlformats.org/officeDocument/2006/relationships/header" Target="header29.xml" /><Relationship Id="rId670" Type="http://schemas.openxmlformats.org/officeDocument/2006/relationships/footer" Target="footer317.xml" /><Relationship Id="rId671" Type="http://schemas.openxmlformats.org/officeDocument/2006/relationships/header" Target="header318.xml" /><Relationship Id="rId672" Type="http://schemas.openxmlformats.org/officeDocument/2006/relationships/footer" Target="footer318.xml" /><Relationship Id="rId673" Type="http://schemas.openxmlformats.org/officeDocument/2006/relationships/header" Target="header319.xml" /><Relationship Id="rId674" Type="http://schemas.openxmlformats.org/officeDocument/2006/relationships/header" Target="header320.xml" /><Relationship Id="rId675" Type="http://schemas.openxmlformats.org/officeDocument/2006/relationships/footer" Target="footer319.xml" /><Relationship Id="rId676" Type="http://schemas.openxmlformats.org/officeDocument/2006/relationships/footer" Target="footer320.xml" /><Relationship Id="rId677" Type="http://schemas.openxmlformats.org/officeDocument/2006/relationships/header" Target="header321.xml" /><Relationship Id="rId678" Type="http://schemas.openxmlformats.org/officeDocument/2006/relationships/footer" Target="footer321.xml" /><Relationship Id="rId679" Type="http://schemas.openxmlformats.org/officeDocument/2006/relationships/header" Target="header322.xml" /><Relationship Id="rId68" Type="http://schemas.openxmlformats.org/officeDocument/2006/relationships/footer" Target="footer28.xml" /><Relationship Id="rId680" Type="http://schemas.openxmlformats.org/officeDocument/2006/relationships/header" Target="header323.xml" /><Relationship Id="rId681" Type="http://schemas.openxmlformats.org/officeDocument/2006/relationships/footer" Target="footer322.xml" /><Relationship Id="rId682" Type="http://schemas.openxmlformats.org/officeDocument/2006/relationships/footer" Target="footer323.xml" /><Relationship Id="rId683" Type="http://schemas.openxmlformats.org/officeDocument/2006/relationships/header" Target="header324.xml" /><Relationship Id="rId684" Type="http://schemas.openxmlformats.org/officeDocument/2006/relationships/footer" Target="footer324.xml" /><Relationship Id="rId685" Type="http://schemas.openxmlformats.org/officeDocument/2006/relationships/header" Target="header325.xml" /><Relationship Id="rId686" Type="http://schemas.openxmlformats.org/officeDocument/2006/relationships/header" Target="header326.xml" /><Relationship Id="rId687" Type="http://schemas.openxmlformats.org/officeDocument/2006/relationships/footer" Target="footer325.xml" /><Relationship Id="rId688" Type="http://schemas.openxmlformats.org/officeDocument/2006/relationships/footer" Target="footer326.xml" /><Relationship Id="rId689" Type="http://schemas.openxmlformats.org/officeDocument/2006/relationships/header" Target="header327.xml" /><Relationship Id="rId69" Type="http://schemas.openxmlformats.org/officeDocument/2006/relationships/footer" Target="footer29.xml" /><Relationship Id="rId690" Type="http://schemas.openxmlformats.org/officeDocument/2006/relationships/footer" Target="footer327.xml" /><Relationship Id="rId691" Type="http://schemas.openxmlformats.org/officeDocument/2006/relationships/header" Target="header328.xml" /><Relationship Id="rId692" Type="http://schemas.openxmlformats.org/officeDocument/2006/relationships/header" Target="header329.xml" /><Relationship Id="rId693" Type="http://schemas.openxmlformats.org/officeDocument/2006/relationships/footer" Target="footer328.xml" /><Relationship Id="rId694" Type="http://schemas.openxmlformats.org/officeDocument/2006/relationships/footer" Target="footer329.xml" /><Relationship Id="rId695" Type="http://schemas.openxmlformats.org/officeDocument/2006/relationships/header" Target="header330.xml" /><Relationship Id="rId696" Type="http://schemas.openxmlformats.org/officeDocument/2006/relationships/footer" Target="footer330.xml" /><Relationship Id="rId697" Type="http://schemas.openxmlformats.org/officeDocument/2006/relationships/header" Target="header331.xml" /><Relationship Id="rId698" Type="http://schemas.openxmlformats.org/officeDocument/2006/relationships/header" Target="header332.xml" /><Relationship Id="rId699" Type="http://schemas.openxmlformats.org/officeDocument/2006/relationships/footer" Target="footer331.xml" /><Relationship Id="rId7" Type="http://schemas.openxmlformats.org/officeDocument/2006/relationships/footer" Target="footer2.xml" /><Relationship Id="rId70" Type="http://schemas.openxmlformats.org/officeDocument/2006/relationships/header" Target="header30.xml" /><Relationship Id="rId700" Type="http://schemas.openxmlformats.org/officeDocument/2006/relationships/footer" Target="footer332.xml" /><Relationship Id="rId701" Type="http://schemas.openxmlformats.org/officeDocument/2006/relationships/header" Target="header333.xml" /><Relationship Id="rId702" Type="http://schemas.openxmlformats.org/officeDocument/2006/relationships/footer" Target="footer333.xml" /><Relationship Id="rId703" Type="http://schemas.openxmlformats.org/officeDocument/2006/relationships/header" Target="header334.xml" /><Relationship Id="rId704" Type="http://schemas.openxmlformats.org/officeDocument/2006/relationships/header" Target="header335.xml" /><Relationship Id="rId705" Type="http://schemas.openxmlformats.org/officeDocument/2006/relationships/footer" Target="footer334.xml" /><Relationship Id="rId706" Type="http://schemas.openxmlformats.org/officeDocument/2006/relationships/footer" Target="footer335.xml" /><Relationship Id="rId707" Type="http://schemas.openxmlformats.org/officeDocument/2006/relationships/header" Target="header336.xml" /><Relationship Id="rId708" Type="http://schemas.openxmlformats.org/officeDocument/2006/relationships/footer" Target="footer336.xml" /><Relationship Id="rId709" Type="http://schemas.openxmlformats.org/officeDocument/2006/relationships/header" Target="header337.xml" /><Relationship Id="rId71" Type="http://schemas.openxmlformats.org/officeDocument/2006/relationships/footer" Target="footer30.xml" /><Relationship Id="rId710" Type="http://schemas.openxmlformats.org/officeDocument/2006/relationships/header" Target="header338.xml" /><Relationship Id="rId711" Type="http://schemas.openxmlformats.org/officeDocument/2006/relationships/footer" Target="footer337.xml" /><Relationship Id="rId712" Type="http://schemas.openxmlformats.org/officeDocument/2006/relationships/footer" Target="footer338.xml" /><Relationship Id="rId713" Type="http://schemas.openxmlformats.org/officeDocument/2006/relationships/header" Target="header339.xml" /><Relationship Id="rId714" Type="http://schemas.openxmlformats.org/officeDocument/2006/relationships/footer" Target="footer339.xml" /><Relationship Id="rId715" Type="http://schemas.openxmlformats.org/officeDocument/2006/relationships/header" Target="header340.xml" /><Relationship Id="rId716" Type="http://schemas.openxmlformats.org/officeDocument/2006/relationships/header" Target="header341.xml" /><Relationship Id="rId717" Type="http://schemas.openxmlformats.org/officeDocument/2006/relationships/footer" Target="footer340.xml" /><Relationship Id="rId718" Type="http://schemas.openxmlformats.org/officeDocument/2006/relationships/footer" Target="footer341.xml" /><Relationship Id="rId719" Type="http://schemas.openxmlformats.org/officeDocument/2006/relationships/header" Target="header342.xml" /><Relationship Id="rId72" Type="http://schemas.openxmlformats.org/officeDocument/2006/relationships/image" Target="media/image9.png" /><Relationship Id="rId720" Type="http://schemas.openxmlformats.org/officeDocument/2006/relationships/footer" Target="footer342.xml" /><Relationship Id="rId721" Type="http://schemas.openxmlformats.org/officeDocument/2006/relationships/header" Target="header343.xml" /><Relationship Id="rId722" Type="http://schemas.openxmlformats.org/officeDocument/2006/relationships/header" Target="header344.xml" /><Relationship Id="rId723" Type="http://schemas.openxmlformats.org/officeDocument/2006/relationships/footer" Target="footer343.xml" /><Relationship Id="rId724" Type="http://schemas.openxmlformats.org/officeDocument/2006/relationships/footer" Target="footer344.xml" /><Relationship Id="rId725" Type="http://schemas.openxmlformats.org/officeDocument/2006/relationships/header" Target="header345.xml" /><Relationship Id="rId726" Type="http://schemas.openxmlformats.org/officeDocument/2006/relationships/footer" Target="footer345.xml" /><Relationship Id="rId727" Type="http://schemas.openxmlformats.org/officeDocument/2006/relationships/header" Target="header346.xml" /><Relationship Id="rId728" Type="http://schemas.openxmlformats.org/officeDocument/2006/relationships/header" Target="header347.xml" /><Relationship Id="rId729" Type="http://schemas.openxmlformats.org/officeDocument/2006/relationships/footer" Target="footer346.xml" /><Relationship Id="rId73" Type="http://schemas.openxmlformats.org/officeDocument/2006/relationships/header" Target="header31.xml" /><Relationship Id="rId730" Type="http://schemas.openxmlformats.org/officeDocument/2006/relationships/footer" Target="footer347.xml" /><Relationship Id="rId731" Type="http://schemas.openxmlformats.org/officeDocument/2006/relationships/header" Target="header348.xml" /><Relationship Id="rId732" Type="http://schemas.openxmlformats.org/officeDocument/2006/relationships/footer" Target="footer348.xml" /><Relationship Id="rId733" Type="http://schemas.openxmlformats.org/officeDocument/2006/relationships/image" Target="media/image34.png" /><Relationship Id="rId734" Type="http://schemas.openxmlformats.org/officeDocument/2006/relationships/header" Target="header349.xml" /><Relationship Id="rId735" Type="http://schemas.openxmlformats.org/officeDocument/2006/relationships/header" Target="header350.xml" /><Relationship Id="rId736" Type="http://schemas.openxmlformats.org/officeDocument/2006/relationships/footer" Target="footer349.xml" /><Relationship Id="rId737" Type="http://schemas.openxmlformats.org/officeDocument/2006/relationships/footer" Target="footer350.xml" /><Relationship Id="rId738" Type="http://schemas.openxmlformats.org/officeDocument/2006/relationships/header" Target="header351.xml" /><Relationship Id="rId739" Type="http://schemas.openxmlformats.org/officeDocument/2006/relationships/footer" Target="footer351.xml" /><Relationship Id="rId74" Type="http://schemas.openxmlformats.org/officeDocument/2006/relationships/header" Target="header32.xml" /><Relationship Id="rId740" Type="http://schemas.openxmlformats.org/officeDocument/2006/relationships/header" Target="header352.xml" /><Relationship Id="rId741" Type="http://schemas.openxmlformats.org/officeDocument/2006/relationships/header" Target="header353.xml" /><Relationship Id="rId742" Type="http://schemas.openxmlformats.org/officeDocument/2006/relationships/footer" Target="footer352.xml" /><Relationship Id="rId743" Type="http://schemas.openxmlformats.org/officeDocument/2006/relationships/footer" Target="footer353.xml" /><Relationship Id="rId744" Type="http://schemas.openxmlformats.org/officeDocument/2006/relationships/header" Target="header354.xml" /><Relationship Id="rId745" Type="http://schemas.openxmlformats.org/officeDocument/2006/relationships/footer" Target="footer354.xml" /><Relationship Id="rId746" Type="http://schemas.openxmlformats.org/officeDocument/2006/relationships/header" Target="header355.xml" /><Relationship Id="rId747" Type="http://schemas.openxmlformats.org/officeDocument/2006/relationships/header" Target="header356.xml" /><Relationship Id="rId748" Type="http://schemas.openxmlformats.org/officeDocument/2006/relationships/footer" Target="footer355.xml" /><Relationship Id="rId749" Type="http://schemas.openxmlformats.org/officeDocument/2006/relationships/footer" Target="footer356.xml" /><Relationship Id="rId75" Type="http://schemas.openxmlformats.org/officeDocument/2006/relationships/footer" Target="footer31.xml" /><Relationship Id="rId750" Type="http://schemas.openxmlformats.org/officeDocument/2006/relationships/header" Target="header357.xml" /><Relationship Id="rId751" Type="http://schemas.openxmlformats.org/officeDocument/2006/relationships/footer" Target="footer357.xml" /><Relationship Id="rId752" Type="http://schemas.openxmlformats.org/officeDocument/2006/relationships/header" Target="header358.xml" /><Relationship Id="rId753" Type="http://schemas.openxmlformats.org/officeDocument/2006/relationships/header" Target="header359.xml" /><Relationship Id="rId754" Type="http://schemas.openxmlformats.org/officeDocument/2006/relationships/footer" Target="footer358.xml" /><Relationship Id="rId755" Type="http://schemas.openxmlformats.org/officeDocument/2006/relationships/footer" Target="footer359.xml" /><Relationship Id="rId756" Type="http://schemas.openxmlformats.org/officeDocument/2006/relationships/header" Target="header360.xml" /><Relationship Id="rId757" Type="http://schemas.openxmlformats.org/officeDocument/2006/relationships/footer" Target="footer360.xml" /><Relationship Id="rId758" Type="http://schemas.openxmlformats.org/officeDocument/2006/relationships/header" Target="header361.xml" /><Relationship Id="rId759" Type="http://schemas.openxmlformats.org/officeDocument/2006/relationships/header" Target="header362.xml" /><Relationship Id="rId76" Type="http://schemas.openxmlformats.org/officeDocument/2006/relationships/footer" Target="footer32.xml" /><Relationship Id="rId760" Type="http://schemas.openxmlformats.org/officeDocument/2006/relationships/footer" Target="footer361.xml" /><Relationship Id="rId761" Type="http://schemas.openxmlformats.org/officeDocument/2006/relationships/footer" Target="footer362.xml" /><Relationship Id="rId762" Type="http://schemas.openxmlformats.org/officeDocument/2006/relationships/header" Target="header363.xml" /><Relationship Id="rId763" Type="http://schemas.openxmlformats.org/officeDocument/2006/relationships/footer" Target="footer363.xml" /><Relationship Id="rId764" Type="http://schemas.openxmlformats.org/officeDocument/2006/relationships/header" Target="header364.xml" /><Relationship Id="rId765" Type="http://schemas.openxmlformats.org/officeDocument/2006/relationships/header" Target="header365.xml" /><Relationship Id="rId766" Type="http://schemas.openxmlformats.org/officeDocument/2006/relationships/footer" Target="footer364.xml" /><Relationship Id="rId767" Type="http://schemas.openxmlformats.org/officeDocument/2006/relationships/footer" Target="footer365.xml" /><Relationship Id="rId768" Type="http://schemas.openxmlformats.org/officeDocument/2006/relationships/header" Target="header366.xml" /><Relationship Id="rId769" Type="http://schemas.openxmlformats.org/officeDocument/2006/relationships/footer" Target="footer366.xml" /><Relationship Id="rId77" Type="http://schemas.openxmlformats.org/officeDocument/2006/relationships/header" Target="header33.xml" /><Relationship Id="rId770" Type="http://schemas.openxmlformats.org/officeDocument/2006/relationships/header" Target="header367.xml" /><Relationship Id="rId771" Type="http://schemas.openxmlformats.org/officeDocument/2006/relationships/header" Target="header368.xml" /><Relationship Id="rId772" Type="http://schemas.openxmlformats.org/officeDocument/2006/relationships/footer" Target="footer367.xml" /><Relationship Id="rId773" Type="http://schemas.openxmlformats.org/officeDocument/2006/relationships/footer" Target="footer368.xml" /><Relationship Id="rId774" Type="http://schemas.openxmlformats.org/officeDocument/2006/relationships/header" Target="header369.xml" /><Relationship Id="rId775" Type="http://schemas.openxmlformats.org/officeDocument/2006/relationships/footer" Target="footer369.xml" /><Relationship Id="rId776" Type="http://schemas.openxmlformats.org/officeDocument/2006/relationships/header" Target="header370.xml" /><Relationship Id="rId777" Type="http://schemas.openxmlformats.org/officeDocument/2006/relationships/header" Target="header371.xml" /><Relationship Id="rId778" Type="http://schemas.openxmlformats.org/officeDocument/2006/relationships/footer" Target="footer370.xml" /><Relationship Id="rId779" Type="http://schemas.openxmlformats.org/officeDocument/2006/relationships/footer" Target="footer371.xml" /><Relationship Id="rId78" Type="http://schemas.openxmlformats.org/officeDocument/2006/relationships/footer" Target="footer33.xml" /><Relationship Id="rId780" Type="http://schemas.openxmlformats.org/officeDocument/2006/relationships/header" Target="header372.xml" /><Relationship Id="rId781" Type="http://schemas.openxmlformats.org/officeDocument/2006/relationships/footer" Target="footer372.xml" /><Relationship Id="rId782" Type="http://schemas.openxmlformats.org/officeDocument/2006/relationships/header" Target="header373.xml" /><Relationship Id="rId783" Type="http://schemas.openxmlformats.org/officeDocument/2006/relationships/header" Target="header374.xml" /><Relationship Id="rId784" Type="http://schemas.openxmlformats.org/officeDocument/2006/relationships/footer" Target="footer373.xml" /><Relationship Id="rId785" Type="http://schemas.openxmlformats.org/officeDocument/2006/relationships/footer" Target="footer374.xml" /><Relationship Id="rId786" Type="http://schemas.openxmlformats.org/officeDocument/2006/relationships/header" Target="header375.xml" /><Relationship Id="rId787" Type="http://schemas.openxmlformats.org/officeDocument/2006/relationships/footer" Target="footer375.xml" /><Relationship Id="rId788" Type="http://schemas.openxmlformats.org/officeDocument/2006/relationships/image" Target="media/image35.png" /><Relationship Id="rId789" Type="http://schemas.openxmlformats.org/officeDocument/2006/relationships/header" Target="header376.xml" /><Relationship Id="rId79" Type="http://schemas.openxmlformats.org/officeDocument/2006/relationships/header" Target="header34.xml" /><Relationship Id="rId790" Type="http://schemas.openxmlformats.org/officeDocument/2006/relationships/header" Target="header377.xml" /><Relationship Id="rId791" Type="http://schemas.openxmlformats.org/officeDocument/2006/relationships/footer" Target="footer376.xml" /><Relationship Id="rId792" Type="http://schemas.openxmlformats.org/officeDocument/2006/relationships/footer" Target="footer377.xml" /><Relationship Id="rId793" Type="http://schemas.openxmlformats.org/officeDocument/2006/relationships/header" Target="header378.xml" /><Relationship Id="rId794" Type="http://schemas.openxmlformats.org/officeDocument/2006/relationships/footer" Target="footer378.xml" /><Relationship Id="rId795" Type="http://schemas.openxmlformats.org/officeDocument/2006/relationships/header" Target="header379.xml" /><Relationship Id="rId796" Type="http://schemas.openxmlformats.org/officeDocument/2006/relationships/header" Target="header380.xml" /><Relationship Id="rId797" Type="http://schemas.openxmlformats.org/officeDocument/2006/relationships/footer" Target="footer379.xml" /><Relationship Id="rId798" Type="http://schemas.openxmlformats.org/officeDocument/2006/relationships/footer" Target="footer380.xml" /><Relationship Id="rId799" Type="http://schemas.openxmlformats.org/officeDocument/2006/relationships/header" Target="header381.xml" /><Relationship Id="rId8" Type="http://schemas.openxmlformats.org/officeDocument/2006/relationships/header" Target="header3.xml" /><Relationship Id="rId80" Type="http://schemas.openxmlformats.org/officeDocument/2006/relationships/header" Target="header35.xml" /><Relationship Id="rId800" Type="http://schemas.openxmlformats.org/officeDocument/2006/relationships/footer" Target="footer381.xml" /><Relationship Id="rId801" Type="http://schemas.openxmlformats.org/officeDocument/2006/relationships/header" Target="header382.xml" /><Relationship Id="rId802" Type="http://schemas.openxmlformats.org/officeDocument/2006/relationships/header" Target="header383.xml" /><Relationship Id="rId803" Type="http://schemas.openxmlformats.org/officeDocument/2006/relationships/footer" Target="footer382.xml" /><Relationship Id="rId804" Type="http://schemas.openxmlformats.org/officeDocument/2006/relationships/footer" Target="footer383.xml" /><Relationship Id="rId805" Type="http://schemas.openxmlformats.org/officeDocument/2006/relationships/header" Target="header384.xml" /><Relationship Id="rId806" Type="http://schemas.openxmlformats.org/officeDocument/2006/relationships/footer" Target="footer384.xml" /><Relationship Id="rId807" Type="http://schemas.openxmlformats.org/officeDocument/2006/relationships/header" Target="header385.xml" /><Relationship Id="rId808" Type="http://schemas.openxmlformats.org/officeDocument/2006/relationships/header" Target="header386.xml" /><Relationship Id="rId809" Type="http://schemas.openxmlformats.org/officeDocument/2006/relationships/footer" Target="footer385.xml" /><Relationship Id="rId81" Type="http://schemas.openxmlformats.org/officeDocument/2006/relationships/footer" Target="footer34.xml" /><Relationship Id="rId810" Type="http://schemas.openxmlformats.org/officeDocument/2006/relationships/footer" Target="footer386.xml" /><Relationship Id="rId811" Type="http://schemas.openxmlformats.org/officeDocument/2006/relationships/header" Target="header387.xml" /><Relationship Id="rId812" Type="http://schemas.openxmlformats.org/officeDocument/2006/relationships/footer" Target="footer387.xml" /><Relationship Id="rId813" Type="http://schemas.openxmlformats.org/officeDocument/2006/relationships/header" Target="header388.xml" /><Relationship Id="rId814" Type="http://schemas.openxmlformats.org/officeDocument/2006/relationships/header" Target="header389.xml" /><Relationship Id="rId815" Type="http://schemas.openxmlformats.org/officeDocument/2006/relationships/footer" Target="footer388.xml" /><Relationship Id="rId816" Type="http://schemas.openxmlformats.org/officeDocument/2006/relationships/footer" Target="footer389.xml" /><Relationship Id="rId817" Type="http://schemas.openxmlformats.org/officeDocument/2006/relationships/header" Target="header390.xml" /><Relationship Id="rId818" Type="http://schemas.openxmlformats.org/officeDocument/2006/relationships/footer" Target="footer390.xml" /><Relationship Id="rId819" Type="http://schemas.openxmlformats.org/officeDocument/2006/relationships/header" Target="header391.xml" /><Relationship Id="rId82" Type="http://schemas.openxmlformats.org/officeDocument/2006/relationships/footer" Target="footer35.xml" /><Relationship Id="rId820" Type="http://schemas.openxmlformats.org/officeDocument/2006/relationships/header" Target="header392.xml" /><Relationship Id="rId821" Type="http://schemas.openxmlformats.org/officeDocument/2006/relationships/footer" Target="footer391.xml" /><Relationship Id="rId822" Type="http://schemas.openxmlformats.org/officeDocument/2006/relationships/footer" Target="footer392.xml" /><Relationship Id="rId823" Type="http://schemas.openxmlformats.org/officeDocument/2006/relationships/header" Target="header393.xml" /><Relationship Id="rId824" Type="http://schemas.openxmlformats.org/officeDocument/2006/relationships/footer" Target="footer393.xml" /><Relationship Id="rId825" Type="http://schemas.openxmlformats.org/officeDocument/2006/relationships/header" Target="header394.xml" /><Relationship Id="rId826" Type="http://schemas.openxmlformats.org/officeDocument/2006/relationships/header" Target="header395.xml" /><Relationship Id="rId827" Type="http://schemas.openxmlformats.org/officeDocument/2006/relationships/footer" Target="footer394.xml" /><Relationship Id="rId828" Type="http://schemas.openxmlformats.org/officeDocument/2006/relationships/footer" Target="footer395.xml" /><Relationship Id="rId829" Type="http://schemas.openxmlformats.org/officeDocument/2006/relationships/header" Target="header396.xml" /><Relationship Id="rId83" Type="http://schemas.openxmlformats.org/officeDocument/2006/relationships/header" Target="header36.xml" /><Relationship Id="rId830" Type="http://schemas.openxmlformats.org/officeDocument/2006/relationships/footer" Target="footer396.xml" /><Relationship Id="rId831" Type="http://schemas.openxmlformats.org/officeDocument/2006/relationships/header" Target="header397.xml" /><Relationship Id="rId832" Type="http://schemas.openxmlformats.org/officeDocument/2006/relationships/header" Target="header398.xml" /><Relationship Id="rId833" Type="http://schemas.openxmlformats.org/officeDocument/2006/relationships/footer" Target="footer397.xml" /><Relationship Id="rId834" Type="http://schemas.openxmlformats.org/officeDocument/2006/relationships/footer" Target="footer398.xml" /><Relationship Id="rId835" Type="http://schemas.openxmlformats.org/officeDocument/2006/relationships/header" Target="header399.xml" /><Relationship Id="rId836" Type="http://schemas.openxmlformats.org/officeDocument/2006/relationships/footer" Target="footer399.xml" /><Relationship Id="rId837" Type="http://schemas.openxmlformats.org/officeDocument/2006/relationships/header" Target="header400.xml" /><Relationship Id="rId838" Type="http://schemas.openxmlformats.org/officeDocument/2006/relationships/header" Target="header401.xml" /><Relationship Id="rId839" Type="http://schemas.openxmlformats.org/officeDocument/2006/relationships/footer" Target="footer400.xml" /><Relationship Id="rId84" Type="http://schemas.openxmlformats.org/officeDocument/2006/relationships/footer" Target="footer36.xml" /><Relationship Id="rId840" Type="http://schemas.openxmlformats.org/officeDocument/2006/relationships/footer" Target="footer401.xml" /><Relationship Id="rId841" Type="http://schemas.openxmlformats.org/officeDocument/2006/relationships/header" Target="header402.xml" /><Relationship Id="rId842" Type="http://schemas.openxmlformats.org/officeDocument/2006/relationships/footer" Target="footer402.xml" /><Relationship Id="rId843" Type="http://schemas.openxmlformats.org/officeDocument/2006/relationships/header" Target="header403.xml" /><Relationship Id="rId844" Type="http://schemas.openxmlformats.org/officeDocument/2006/relationships/header" Target="header404.xml" /><Relationship Id="rId845" Type="http://schemas.openxmlformats.org/officeDocument/2006/relationships/footer" Target="footer403.xml" /><Relationship Id="rId846" Type="http://schemas.openxmlformats.org/officeDocument/2006/relationships/footer" Target="footer404.xml" /><Relationship Id="rId847" Type="http://schemas.openxmlformats.org/officeDocument/2006/relationships/header" Target="header405.xml" /><Relationship Id="rId848" Type="http://schemas.openxmlformats.org/officeDocument/2006/relationships/footer" Target="footer405.xml" /><Relationship Id="rId849" Type="http://schemas.openxmlformats.org/officeDocument/2006/relationships/header" Target="header406.xml" /><Relationship Id="rId85" Type="http://schemas.openxmlformats.org/officeDocument/2006/relationships/image" Target="media/image10.png" /><Relationship Id="rId850" Type="http://schemas.openxmlformats.org/officeDocument/2006/relationships/header" Target="header407.xml" /><Relationship Id="rId851" Type="http://schemas.openxmlformats.org/officeDocument/2006/relationships/footer" Target="footer406.xml" /><Relationship Id="rId852" Type="http://schemas.openxmlformats.org/officeDocument/2006/relationships/footer" Target="footer407.xml" /><Relationship Id="rId853" Type="http://schemas.openxmlformats.org/officeDocument/2006/relationships/header" Target="header408.xml" /><Relationship Id="rId854" Type="http://schemas.openxmlformats.org/officeDocument/2006/relationships/footer" Target="footer408.xml" /><Relationship Id="rId855" Type="http://schemas.openxmlformats.org/officeDocument/2006/relationships/image" Target="media/image36.png" /><Relationship Id="rId856" Type="http://schemas.openxmlformats.org/officeDocument/2006/relationships/image" Target="media/image37.jpeg" /><Relationship Id="rId857" Type="http://schemas.openxmlformats.org/officeDocument/2006/relationships/image" Target="media/image38.jpeg" /><Relationship Id="rId858" Type="http://schemas.openxmlformats.org/officeDocument/2006/relationships/image" Target="media/image39.jpeg" /><Relationship Id="rId859" Type="http://schemas.openxmlformats.org/officeDocument/2006/relationships/header" Target="header409.xml" /><Relationship Id="rId86" Type="http://schemas.openxmlformats.org/officeDocument/2006/relationships/header" Target="header37.xml" /><Relationship Id="rId860" Type="http://schemas.openxmlformats.org/officeDocument/2006/relationships/header" Target="header410.xml" /><Relationship Id="rId861" Type="http://schemas.openxmlformats.org/officeDocument/2006/relationships/footer" Target="footer409.xml" /><Relationship Id="rId862" Type="http://schemas.openxmlformats.org/officeDocument/2006/relationships/footer" Target="footer410.xml" /><Relationship Id="rId863" Type="http://schemas.openxmlformats.org/officeDocument/2006/relationships/header" Target="header411.xml" /><Relationship Id="rId864" Type="http://schemas.openxmlformats.org/officeDocument/2006/relationships/footer" Target="footer411.xml" /><Relationship Id="rId865" Type="http://schemas.openxmlformats.org/officeDocument/2006/relationships/header" Target="header412.xml" /><Relationship Id="rId866" Type="http://schemas.openxmlformats.org/officeDocument/2006/relationships/header" Target="header413.xml" /><Relationship Id="rId867" Type="http://schemas.openxmlformats.org/officeDocument/2006/relationships/footer" Target="footer412.xml" /><Relationship Id="rId868" Type="http://schemas.openxmlformats.org/officeDocument/2006/relationships/footer" Target="footer413.xml" /><Relationship Id="rId869" Type="http://schemas.openxmlformats.org/officeDocument/2006/relationships/header" Target="header414.xml" /><Relationship Id="rId87" Type="http://schemas.openxmlformats.org/officeDocument/2006/relationships/header" Target="header38.xml" /><Relationship Id="rId870" Type="http://schemas.openxmlformats.org/officeDocument/2006/relationships/footer" Target="footer414.xml" /><Relationship Id="rId871" Type="http://schemas.openxmlformats.org/officeDocument/2006/relationships/header" Target="header415.xml" /><Relationship Id="rId872" Type="http://schemas.openxmlformats.org/officeDocument/2006/relationships/header" Target="header416.xml" /><Relationship Id="rId873" Type="http://schemas.openxmlformats.org/officeDocument/2006/relationships/footer" Target="footer415.xml" /><Relationship Id="rId874" Type="http://schemas.openxmlformats.org/officeDocument/2006/relationships/footer" Target="footer416.xml" /><Relationship Id="rId875" Type="http://schemas.openxmlformats.org/officeDocument/2006/relationships/header" Target="header417.xml" /><Relationship Id="rId876" Type="http://schemas.openxmlformats.org/officeDocument/2006/relationships/footer" Target="footer417.xml" /><Relationship Id="rId877" Type="http://schemas.openxmlformats.org/officeDocument/2006/relationships/header" Target="header418.xml" /><Relationship Id="rId878" Type="http://schemas.openxmlformats.org/officeDocument/2006/relationships/header" Target="header419.xml" /><Relationship Id="rId879" Type="http://schemas.openxmlformats.org/officeDocument/2006/relationships/footer" Target="footer418.xml" /><Relationship Id="rId88" Type="http://schemas.openxmlformats.org/officeDocument/2006/relationships/footer" Target="footer37.xml" /><Relationship Id="rId880" Type="http://schemas.openxmlformats.org/officeDocument/2006/relationships/footer" Target="footer419.xml" /><Relationship Id="rId881" Type="http://schemas.openxmlformats.org/officeDocument/2006/relationships/header" Target="header420.xml" /><Relationship Id="rId882" Type="http://schemas.openxmlformats.org/officeDocument/2006/relationships/footer" Target="footer420.xml" /><Relationship Id="rId883" Type="http://schemas.openxmlformats.org/officeDocument/2006/relationships/header" Target="header421.xml" /><Relationship Id="rId884" Type="http://schemas.openxmlformats.org/officeDocument/2006/relationships/header" Target="header422.xml" /><Relationship Id="rId885" Type="http://schemas.openxmlformats.org/officeDocument/2006/relationships/footer" Target="footer421.xml" /><Relationship Id="rId886" Type="http://schemas.openxmlformats.org/officeDocument/2006/relationships/footer" Target="footer422.xml" /><Relationship Id="rId887" Type="http://schemas.openxmlformats.org/officeDocument/2006/relationships/header" Target="header423.xml" /><Relationship Id="rId888" Type="http://schemas.openxmlformats.org/officeDocument/2006/relationships/footer" Target="footer423.xml" /><Relationship Id="rId889" Type="http://schemas.openxmlformats.org/officeDocument/2006/relationships/image" Target="media/image40.png" /><Relationship Id="rId89" Type="http://schemas.openxmlformats.org/officeDocument/2006/relationships/footer" Target="footer38.xml" /><Relationship Id="rId890" Type="http://schemas.openxmlformats.org/officeDocument/2006/relationships/header" Target="header424.xml" /><Relationship Id="rId891" Type="http://schemas.openxmlformats.org/officeDocument/2006/relationships/header" Target="header425.xml" /><Relationship Id="rId892" Type="http://schemas.openxmlformats.org/officeDocument/2006/relationships/footer" Target="footer424.xml" /><Relationship Id="rId893" Type="http://schemas.openxmlformats.org/officeDocument/2006/relationships/footer" Target="footer425.xml" /><Relationship Id="rId894" Type="http://schemas.openxmlformats.org/officeDocument/2006/relationships/header" Target="header426.xml" /><Relationship Id="rId895" Type="http://schemas.openxmlformats.org/officeDocument/2006/relationships/footer" Target="footer426.xml" /><Relationship Id="rId896" Type="http://schemas.openxmlformats.org/officeDocument/2006/relationships/header" Target="header427.xml" /><Relationship Id="rId897" Type="http://schemas.openxmlformats.org/officeDocument/2006/relationships/header" Target="header428.xml" /><Relationship Id="rId898" Type="http://schemas.openxmlformats.org/officeDocument/2006/relationships/footer" Target="footer427.xml" /><Relationship Id="rId899" Type="http://schemas.openxmlformats.org/officeDocument/2006/relationships/footer" Target="footer428.xml" /><Relationship Id="rId9" Type="http://schemas.openxmlformats.org/officeDocument/2006/relationships/footer" Target="footer3.xml" /><Relationship Id="rId90" Type="http://schemas.openxmlformats.org/officeDocument/2006/relationships/header" Target="header39.xml" /><Relationship Id="rId900" Type="http://schemas.openxmlformats.org/officeDocument/2006/relationships/header" Target="header429.xml" /><Relationship Id="rId901" Type="http://schemas.openxmlformats.org/officeDocument/2006/relationships/footer" Target="footer429.xml" /><Relationship Id="rId902" Type="http://schemas.openxmlformats.org/officeDocument/2006/relationships/header" Target="header430.xml" /><Relationship Id="rId903" Type="http://schemas.openxmlformats.org/officeDocument/2006/relationships/header" Target="header431.xml" /><Relationship Id="rId904" Type="http://schemas.openxmlformats.org/officeDocument/2006/relationships/footer" Target="footer430.xml" /><Relationship Id="rId905" Type="http://schemas.openxmlformats.org/officeDocument/2006/relationships/footer" Target="footer431.xml" /><Relationship Id="rId906" Type="http://schemas.openxmlformats.org/officeDocument/2006/relationships/header" Target="header432.xml" /><Relationship Id="rId907" Type="http://schemas.openxmlformats.org/officeDocument/2006/relationships/footer" Target="footer432.xml" /><Relationship Id="rId908" Type="http://schemas.openxmlformats.org/officeDocument/2006/relationships/header" Target="header433.xml" /><Relationship Id="rId909" Type="http://schemas.openxmlformats.org/officeDocument/2006/relationships/header" Target="header434.xml" /><Relationship Id="rId91" Type="http://schemas.openxmlformats.org/officeDocument/2006/relationships/footer" Target="footer39.xml" /><Relationship Id="rId910" Type="http://schemas.openxmlformats.org/officeDocument/2006/relationships/footer" Target="footer433.xml" /><Relationship Id="rId911" Type="http://schemas.openxmlformats.org/officeDocument/2006/relationships/footer" Target="footer434.xml" /><Relationship Id="rId912" Type="http://schemas.openxmlformats.org/officeDocument/2006/relationships/header" Target="header435.xml" /><Relationship Id="rId913" Type="http://schemas.openxmlformats.org/officeDocument/2006/relationships/footer" Target="footer435.xml" /><Relationship Id="rId914" Type="http://schemas.openxmlformats.org/officeDocument/2006/relationships/image" Target="media/image41.png" /><Relationship Id="rId915" Type="http://schemas.openxmlformats.org/officeDocument/2006/relationships/header" Target="header436.xml" /><Relationship Id="rId916" Type="http://schemas.openxmlformats.org/officeDocument/2006/relationships/header" Target="header437.xml" /><Relationship Id="rId917" Type="http://schemas.openxmlformats.org/officeDocument/2006/relationships/footer" Target="footer436.xml" /><Relationship Id="rId918" Type="http://schemas.openxmlformats.org/officeDocument/2006/relationships/footer" Target="footer437.xml" /><Relationship Id="rId919" Type="http://schemas.openxmlformats.org/officeDocument/2006/relationships/header" Target="header438.xml" /><Relationship Id="rId92" Type="http://schemas.openxmlformats.org/officeDocument/2006/relationships/header" Target="header40.xml" /><Relationship Id="rId920" Type="http://schemas.openxmlformats.org/officeDocument/2006/relationships/footer" Target="footer438.xml" /><Relationship Id="rId921" Type="http://schemas.openxmlformats.org/officeDocument/2006/relationships/header" Target="header439.xml" /><Relationship Id="rId922" Type="http://schemas.openxmlformats.org/officeDocument/2006/relationships/header" Target="header440.xml" /><Relationship Id="rId923" Type="http://schemas.openxmlformats.org/officeDocument/2006/relationships/footer" Target="footer439.xml" /><Relationship Id="rId924" Type="http://schemas.openxmlformats.org/officeDocument/2006/relationships/footer" Target="footer440.xml" /><Relationship Id="rId925" Type="http://schemas.openxmlformats.org/officeDocument/2006/relationships/header" Target="header441.xml" /><Relationship Id="rId926" Type="http://schemas.openxmlformats.org/officeDocument/2006/relationships/footer" Target="footer441.xml" /><Relationship Id="rId927" Type="http://schemas.openxmlformats.org/officeDocument/2006/relationships/header" Target="header442.xml" /><Relationship Id="rId928" Type="http://schemas.openxmlformats.org/officeDocument/2006/relationships/header" Target="header443.xml" /><Relationship Id="rId929" Type="http://schemas.openxmlformats.org/officeDocument/2006/relationships/footer" Target="footer442.xml" /><Relationship Id="rId93" Type="http://schemas.openxmlformats.org/officeDocument/2006/relationships/header" Target="header41.xml" /><Relationship Id="rId930" Type="http://schemas.openxmlformats.org/officeDocument/2006/relationships/footer" Target="footer443.xml" /><Relationship Id="rId931" Type="http://schemas.openxmlformats.org/officeDocument/2006/relationships/header" Target="header444.xml" /><Relationship Id="rId932" Type="http://schemas.openxmlformats.org/officeDocument/2006/relationships/footer" Target="footer444.xml" /><Relationship Id="rId933" Type="http://schemas.openxmlformats.org/officeDocument/2006/relationships/header" Target="header445.xml" /><Relationship Id="rId934" Type="http://schemas.openxmlformats.org/officeDocument/2006/relationships/header" Target="header446.xml" /><Relationship Id="rId935" Type="http://schemas.openxmlformats.org/officeDocument/2006/relationships/footer" Target="footer445.xml" /><Relationship Id="rId936" Type="http://schemas.openxmlformats.org/officeDocument/2006/relationships/footer" Target="footer446.xml" /><Relationship Id="rId937" Type="http://schemas.openxmlformats.org/officeDocument/2006/relationships/header" Target="header447.xml" /><Relationship Id="rId938" Type="http://schemas.openxmlformats.org/officeDocument/2006/relationships/footer" Target="footer447.xml" /><Relationship Id="rId939" Type="http://schemas.openxmlformats.org/officeDocument/2006/relationships/header" Target="header448.xml" /><Relationship Id="rId94" Type="http://schemas.openxmlformats.org/officeDocument/2006/relationships/footer" Target="footer40.xml" /><Relationship Id="rId940" Type="http://schemas.openxmlformats.org/officeDocument/2006/relationships/header" Target="header449.xml" /><Relationship Id="rId941" Type="http://schemas.openxmlformats.org/officeDocument/2006/relationships/footer" Target="footer448.xml" /><Relationship Id="rId942" Type="http://schemas.openxmlformats.org/officeDocument/2006/relationships/footer" Target="footer449.xml" /><Relationship Id="rId943" Type="http://schemas.openxmlformats.org/officeDocument/2006/relationships/header" Target="header450.xml" /><Relationship Id="rId944" Type="http://schemas.openxmlformats.org/officeDocument/2006/relationships/footer" Target="footer450.xml" /><Relationship Id="rId945" Type="http://schemas.openxmlformats.org/officeDocument/2006/relationships/header" Target="header451.xml" /><Relationship Id="rId946" Type="http://schemas.openxmlformats.org/officeDocument/2006/relationships/header" Target="header452.xml" /><Relationship Id="rId947" Type="http://schemas.openxmlformats.org/officeDocument/2006/relationships/footer" Target="footer451.xml" /><Relationship Id="rId948" Type="http://schemas.openxmlformats.org/officeDocument/2006/relationships/footer" Target="footer452.xml" /><Relationship Id="rId949" Type="http://schemas.openxmlformats.org/officeDocument/2006/relationships/header" Target="header453.xml" /><Relationship Id="rId95" Type="http://schemas.openxmlformats.org/officeDocument/2006/relationships/footer" Target="footer41.xml" /><Relationship Id="rId950" Type="http://schemas.openxmlformats.org/officeDocument/2006/relationships/footer" Target="footer453.xml" /><Relationship Id="rId951" Type="http://schemas.openxmlformats.org/officeDocument/2006/relationships/header" Target="header454.xml" /><Relationship Id="rId952" Type="http://schemas.openxmlformats.org/officeDocument/2006/relationships/header" Target="header455.xml" /><Relationship Id="rId953" Type="http://schemas.openxmlformats.org/officeDocument/2006/relationships/footer" Target="footer454.xml" /><Relationship Id="rId954" Type="http://schemas.openxmlformats.org/officeDocument/2006/relationships/footer" Target="footer455.xml" /><Relationship Id="rId955" Type="http://schemas.openxmlformats.org/officeDocument/2006/relationships/header" Target="header456.xml" /><Relationship Id="rId956" Type="http://schemas.openxmlformats.org/officeDocument/2006/relationships/footer" Target="footer456.xml" /><Relationship Id="rId957" Type="http://schemas.openxmlformats.org/officeDocument/2006/relationships/header" Target="header457.xml" /><Relationship Id="rId958" Type="http://schemas.openxmlformats.org/officeDocument/2006/relationships/header" Target="header458.xml" /><Relationship Id="rId959" Type="http://schemas.openxmlformats.org/officeDocument/2006/relationships/footer" Target="footer457.xml" /><Relationship Id="rId96" Type="http://schemas.openxmlformats.org/officeDocument/2006/relationships/header" Target="header42.xml" /><Relationship Id="rId960" Type="http://schemas.openxmlformats.org/officeDocument/2006/relationships/footer" Target="footer458.xml" /><Relationship Id="rId961" Type="http://schemas.openxmlformats.org/officeDocument/2006/relationships/header" Target="header459.xml" /><Relationship Id="rId962" Type="http://schemas.openxmlformats.org/officeDocument/2006/relationships/footer" Target="footer459.xml" /><Relationship Id="rId963" Type="http://schemas.openxmlformats.org/officeDocument/2006/relationships/header" Target="header460.xml" /><Relationship Id="rId964" Type="http://schemas.openxmlformats.org/officeDocument/2006/relationships/header" Target="header461.xml" /><Relationship Id="rId965" Type="http://schemas.openxmlformats.org/officeDocument/2006/relationships/footer" Target="footer460.xml" /><Relationship Id="rId966" Type="http://schemas.openxmlformats.org/officeDocument/2006/relationships/footer" Target="footer461.xml" /><Relationship Id="rId967" Type="http://schemas.openxmlformats.org/officeDocument/2006/relationships/header" Target="header462.xml" /><Relationship Id="rId968" Type="http://schemas.openxmlformats.org/officeDocument/2006/relationships/footer" Target="footer462.xml" /><Relationship Id="rId969" Type="http://schemas.openxmlformats.org/officeDocument/2006/relationships/image" Target="media/image42.png" /><Relationship Id="rId97" Type="http://schemas.openxmlformats.org/officeDocument/2006/relationships/footer" Target="footer42.xml" /><Relationship Id="rId970" Type="http://schemas.openxmlformats.org/officeDocument/2006/relationships/header" Target="header463.xml" /><Relationship Id="rId971" Type="http://schemas.openxmlformats.org/officeDocument/2006/relationships/header" Target="header464.xml" /><Relationship Id="rId972" Type="http://schemas.openxmlformats.org/officeDocument/2006/relationships/footer" Target="footer463.xml" /><Relationship Id="rId973" Type="http://schemas.openxmlformats.org/officeDocument/2006/relationships/footer" Target="footer464.xml" /><Relationship Id="rId974" Type="http://schemas.openxmlformats.org/officeDocument/2006/relationships/header" Target="header465.xml" /><Relationship Id="rId975" Type="http://schemas.openxmlformats.org/officeDocument/2006/relationships/footer" Target="footer465.xml" /><Relationship Id="rId976" Type="http://schemas.openxmlformats.org/officeDocument/2006/relationships/image" Target="media/image43.png" /><Relationship Id="rId977" Type="http://schemas.openxmlformats.org/officeDocument/2006/relationships/header" Target="header466.xml" /><Relationship Id="rId978" Type="http://schemas.openxmlformats.org/officeDocument/2006/relationships/header" Target="header467.xml" /><Relationship Id="rId979" Type="http://schemas.openxmlformats.org/officeDocument/2006/relationships/footer" Target="footer466.xml" /><Relationship Id="rId98" Type="http://schemas.openxmlformats.org/officeDocument/2006/relationships/header" Target="header43.xml" /><Relationship Id="rId980" Type="http://schemas.openxmlformats.org/officeDocument/2006/relationships/footer" Target="footer467.xml" /><Relationship Id="rId981" Type="http://schemas.openxmlformats.org/officeDocument/2006/relationships/header" Target="header468.xml" /><Relationship Id="rId982" Type="http://schemas.openxmlformats.org/officeDocument/2006/relationships/footer" Target="footer468.xml" /><Relationship Id="rId983" Type="http://schemas.openxmlformats.org/officeDocument/2006/relationships/header" Target="header469.xml" /><Relationship Id="rId984" Type="http://schemas.openxmlformats.org/officeDocument/2006/relationships/header" Target="header470.xml" /><Relationship Id="rId985" Type="http://schemas.openxmlformats.org/officeDocument/2006/relationships/footer" Target="footer469.xml" /><Relationship Id="rId986" Type="http://schemas.openxmlformats.org/officeDocument/2006/relationships/footer" Target="footer470.xml" /><Relationship Id="rId987" Type="http://schemas.openxmlformats.org/officeDocument/2006/relationships/header" Target="header471.xml" /><Relationship Id="rId988" Type="http://schemas.openxmlformats.org/officeDocument/2006/relationships/footer" Target="footer471.xml" /><Relationship Id="rId989" Type="http://schemas.openxmlformats.org/officeDocument/2006/relationships/header" Target="header472.xml" /><Relationship Id="rId99" Type="http://schemas.openxmlformats.org/officeDocument/2006/relationships/header" Target="header44.xml" /><Relationship Id="rId990" Type="http://schemas.openxmlformats.org/officeDocument/2006/relationships/header" Target="header473.xml" /><Relationship Id="rId991" Type="http://schemas.openxmlformats.org/officeDocument/2006/relationships/footer" Target="footer472.xml" /><Relationship Id="rId992" Type="http://schemas.openxmlformats.org/officeDocument/2006/relationships/footer" Target="footer473.xml" /><Relationship Id="rId993" Type="http://schemas.openxmlformats.org/officeDocument/2006/relationships/header" Target="header474.xml" /><Relationship Id="rId994" Type="http://schemas.openxmlformats.org/officeDocument/2006/relationships/footer" Target="footer474.xml" /><Relationship Id="rId995" Type="http://schemas.openxmlformats.org/officeDocument/2006/relationships/header" Target="header475.xml" /><Relationship Id="rId996" Type="http://schemas.openxmlformats.org/officeDocument/2006/relationships/header" Target="header476.xml" /><Relationship Id="rId997" Type="http://schemas.openxmlformats.org/officeDocument/2006/relationships/footer" Target="footer475.xml" /><Relationship Id="rId998" Type="http://schemas.openxmlformats.org/officeDocument/2006/relationships/footer" Target="footer476.xml" /><Relationship Id="rId999" Type="http://schemas.openxmlformats.org/officeDocument/2006/relationships/header" Target="header477.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245251292</vt:lpwstr>
  </property>
  <property fmtid="{D5CDD505-2E9C-101B-9397-08002B2CF9AE}" pid="3" name="LADocCount">
    <vt:i4>500</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26">
    <vt:lpwstr>Doc::urn:hlct:16|contextualFeaturePermID::1519360</vt:lpwstr>
  </property>
  <property fmtid="{D5CDD505-2E9C-101B-9397-08002B2CF9AE}" pid="257" name="LADocumentID:327">
    <vt:lpwstr>Doc::urn:hlct:16|contextualFeaturePermID::1519360</vt:lpwstr>
  </property>
  <property fmtid="{D5CDD505-2E9C-101B-9397-08002B2CF9AE}" pid="258" name="LADocumentID:328">
    <vt:lpwstr>Doc::urn:hlct:16|contextualFeaturePermID::1519360</vt:lpwstr>
  </property>
  <property fmtid="{D5CDD505-2E9C-101B-9397-08002B2CF9AE}" pid="259" name="LADocumentID:329">
    <vt:lpwstr>Doc::urn:hlct:16|contextualFeaturePermID::1519360</vt:lpwstr>
  </property>
  <property fmtid="{D5CDD505-2E9C-101B-9397-08002B2CF9AE}" pid="260" name="LADocumentID:33">
    <vt:lpwstr>Doc::urn:hlct:16|contextualFeaturePermID::1519360</vt:lpwstr>
  </property>
  <property fmtid="{D5CDD505-2E9C-101B-9397-08002B2CF9AE}" pid="261" name="LADocumentID:330">
    <vt:lpwstr>Doc::urn:hlct:16|contextualFeaturePermID::1519360</vt:lpwstr>
  </property>
  <property fmtid="{D5CDD505-2E9C-101B-9397-08002B2CF9AE}" pid="262" name="LADocumentID:331">
    <vt:lpwstr>Doc::urn:hlct:16|contextualFeaturePermID::1519360</vt:lpwstr>
  </property>
  <property fmtid="{D5CDD505-2E9C-101B-9397-08002B2CF9AE}" pid="263" name="LADocumentID:332">
    <vt:lpwstr>Doc::urn:hlct:16|contextualFeaturePermID::1519360</vt:lpwstr>
  </property>
  <property fmtid="{D5CDD505-2E9C-101B-9397-08002B2CF9AE}" pid="264" name="LADocumentID:333">
    <vt:lpwstr>Doc::urn:hlct:16|contextualFeaturePermID::1519360</vt:lpwstr>
  </property>
  <property fmtid="{D5CDD505-2E9C-101B-9397-08002B2CF9AE}" pid="265" name="LADocumentID:334">
    <vt:lpwstr>Doc::urn:hlct:16|contextualFeaturePermID::1519360</vt:lpwstr>
  </property>
  <property fmtid="{D5CDD505-2E9C-101B-9397-08002B2CF9AE}" pid="266" name="LADocumentID:335">
    <vt:lpwstr>Doc::urn:hlct:16|contextualFeaturePermID::1519360</vt:lpwstr>
  </property>
  <property fmtid="{D5CDD505-2E9C-101B-9397-08002B2CF9AE}" pid="267" name="LADocumentID:336">
    <vt:lpwstr>Doc::urn:hlct:16|contextualFeaturePermID::1519360</vt:lpwstr>
  </property>
  <property fmtid="{D5CDD505-2E9C-101B-9397-08002B2CF9AE}" pid="268" name="LADocumentID:337">
    <vt:lpwstr>Doc::urn:hlct:16|contextualFeaturePermID::1519360</vt:lpwstr>
  </property>
  <property fmtid="{D5CDD505-2E9C-101B-9397-08002B2CF9AE}" pid="269" name="LADocumentID:338">
    <vt:lpwstr>Doc::urn:hlct:16|contextualFeaturePermID::1519360</vt:lpwstr>
  </property>
  <property fmtid="{D5CDD505-2E9C-101B-9397-08002B2CF9AE}" pid="270" name="LADocumentID:339">
    <vt:lpwstr>Doc::urn:hlct:16|contextualFeaturePermID::1519360</vt:lpwstr>
  </property>
  <property fmtid="{D5CDD505-2E9C-101B-9397-08002B2CF9AE}" pid="271" name="LADocumentID:34">
    <vt:lpwstr>Doc::urn:hlct:16|contextualFeaturePermID::1519360</vt:lpwstr>
  </property>
  <property fmtid="{D5CDD505-2E9C-101B-9397-08002B2CF9AE}" pid="272" name="LADocumentID:340">
    <vt:lpwstr>Doc::urn:hlct:16|contextualFeaturePermID::1519360</vt:lpwstr>
  </property>
  <property fmtid="{D5CDD505-2E9C-101B-9397-08002B2CF9AE}" pid="273" name="LADocumentID:341">
    <vt:lpwstr>Doc::urn:hlct:16|contextualFeaturePermID::1519360</vt:lpwstr>
  </property>
  <property fmtid="{D5CDD505-2E9C-101B-9397-08002B2CF9AE}" pid="274" name="LADocumentID:342">
    <vt:lpwstr>Doc::urn:hlct:16|contextualFeaturePermID::1519360</vt:lpwstr>
  </property>
  <property fmtid="{D5CDD505-2E9C-101B-9397-08002B2CF9AE}" pid="275" name="LADocumentID:343">
    <vt:lpwstr>Doc::urn:hlct:16|contextualFeaturePermID::1519360</vt:lpwstr>
  </property>
  <property fmtid="{D5CDD505-2E9C-101B-9397-08002B2CF9AE}" pid="276" name="LADocumentID:344">
    <vt:lpwstr>Doc::urn:hlct:16|contextualFeaturePermID::1519360</vt:lpwstr>
  </property>
  <property fmtid="{D5CDD505-2E9C-101B-9397-08002B2CF9AE}" pid="277" name="LADocumentID:345">
    <vt:lpwstr>Doc::urn:hlct:16|contextualFeaturePermID::1519360</vt:lpwstr>
  </property>
  <property fmtid="{D5CDD505-2E9C-101B-9397-08002B2CF9AE}" pid="278" name="LADocumentID:346">
    <vt:lpwstr>Doc::urn:hlct:16|contextualFeaturePermID::1519360</vt:lpwstr>
  </property>
  <property fmtid="{D5CDD505-2E9C-101B-9397-08002B2CF9AE}" pid="279" name="LADocumentID:347">
    <vt:lpwstr>Doc::urn:hlct:16|contextualFeaturePermID::1519360</vt:lpwstr>
  </property>
  <property fmtid="{D5CDD505-2E9C-101B-9397-08002B2CF9AE}" pid="280" name="LADocumentID:348">
    <vt:lpwstr>Doc::urn:hlct:16|contextualFeaturePermID::1519360</vt:lpwstr>
  </property>
  <property fmtid="{D5CDD505-2E9C-101B-9397-08002B2CF9AE}" pid="281" name="LADocumentID:349">
    <vt:lpwstr>Doc::urn:hlct:16|contextualFeaturePermID::1519360</vt:lpwstr>
  </property>
  <property fmtid="{D5CDD505-2E9C-101B-9397-08002B2CF9AE}" pid="282" name="LADocumentID:35">
    <vt:lpwstr>Doc::urn:hlct:16|contextualFeaturePermID::1519360</vt:lpwstr>
  </property>
  <property fmtid="{D5CDD505-2E9C-101B-9397-08002B2CF9AE}" pid="283" name="LADocumentID:350">
    <vt:lpwstr>Doc::urn:hlct:16|contextualFeaturePermID::1519360</vt:lpwstr>
  </property>
  <property fmtid="{D5CDD505-2E9C-101B-9397-08002B2CF9AE}" pid="284" name="LADocumentID:351">
    <vt:lpwstr>Doc::urn:hlct:16|contextualFeaturePermID::1519360</vt:lpwstr>
  </property>
  <property fmtid="{D5CDD505-2E9C-101B-9397-08002B2CF9AE}" pid="285" name="LADocumentID:352">
    <vt:lpwstr>Doc::urn:hlct:16|contextualFeaturePermID::1519360</vt:lpwstr>
  </property>
  <property fmtid="{D5CDD505-2E9C-101B-9397-08002B2CF9AE}" pid="286" name="LADocumentID:353">
    <vt:lpwstr>Doc::urn:hlct:16|contextualFeaturePermID::1519360</vt:lpwstr>
  </property>
  <property fmtid="{D5CDD505-2E9C-101B-9397-08002B2CF9AE}" pid="287" name="LADocumentID:354">
    <vt:lpwstr>Doc::urn:hlct:16|contextualFeaturePermID::1519360</vt:lpwstr>
  </property>
  <property fmtid="{D5CDD505-2E9C-101B-9397-08002B2CF9AE}" pid="288" name="LADocumentID:355">
    <vt:lpwstr>Doc::urn:hlct:16|contextualFeaturePermID::1519360</vt:lpwstr>
  </property>
  <property fmtid="{D5CDD505-2E9C-101B-9397-08002B2CF9AE}" pid="289" name="LADocumentID:356">
    <vt:lpwstr>Doc::urn:hlct:16|contextualFeaturePermID::1519360</vt:lpwstr>
  </property>
  <property fmtid="{D5CDD505-2E9C-101B-9397-08002B2CF9AE}" pid="290" name="LADocumentID:357">
    <vt:lpwstr>Doc::urn:hlct:16|contextualFeaturePermID::1519360</vt:lpwstr>
  </property>
  <property fmtid="{D5CDD505-2E9C-101B-9397-08002B2CF9AE}" pid="291" name="LADocumentID:358">
    <vt:lpwstr>Doc::urn:hlct:16|contextualFeaturePermID::1519360</vt:lpwstr>
  </property>
  <property fmtid="{D5CDD505-2E9C-101B-9397-08002B2CF9AE}" pid="292" name="LADocumentID:359">
    <vt:lpwstr>Doc::urn:hlct:16|contextualFeaturePermID::1519360</vt:lpwstr>
  </property>
  <property fmtid="{D5CDD505-2E9C-101B-9397-08002B2CF9AE}" pid="293" name="LADocumentID:36">
    <vt:lpwstr>Doc::urn:hlct:16|contextualFeaturePermID::1519360</vt:lpwstr>
  </property>
  <property fmtid="{D5CDD505-2E9C-101B-9397-08002B2CF9AE}" pid="294" name="LADocumentID:360">
    <vt:lpwstr>Doc::urn:hlct:16|contextualFeaturePermID::1519360</vt:lpwstr>
  </property>
  <property fmtid="{D5CDD505-2E9C-101B-9397-08002B2CF9AE}" pid="295" name="LADocumentID:361">
    <vt:lpwstr>Doc::urn:hlct:16|contextualFeaturePermID::1519360</vt:lpwstr>
  </property>
  <property fmtid="{D5CDD505-2E9C-101B-9397-08002B2CF9AE}" pid="296" name="LADocumentID:362">
    <vt:lpwstr>Doc::urn:hlct:16|contextualFeaturePermID::1519360</vt:lpwstr>
  </property>
  <property fmtid="{D5CDD505-2E9C-101B-9397-08002B2CF9AE}" pid="297" name="LADocumentID:363">
    <vt:lpwstr>Doc::urn:hlct:16|contextualFeaturePermID::1519360</vt:lpwstr>
  </property>
  <property fmtid="{D5CDD505-2E9C-101B-9397-08002B2CF9AE}" pid="298" name="LADocumentID:364">
    <vt:lpwstr>Doc::urn:hlct:16|contextualFeaturePermID::1519360</vt:lpwstr>
  </property>
  <property fmtid="{D5CDD505-2E9C-101B-9397-08002B2CF9AE}" pid="299" name="LADocumentID:365">
    <vt:lpwstr>Doc::urn:hlct:16|contextualFeaturePermID::1519360</vt:lpwstr>
  </property>
  <property fmtid="{D5CDD505-2E9C-101B-9397-08002B2CF9AE}" pid="300" name="LADocumentID:366">
    <vt:lpwstr>Doc::urn:hlct:16|contextualFeaturePermID::1519360</vt:lpwstr>
  </property>
  <property fmtid="{D5CDD505-2E9C-101B-9397-08002B2CF9AE}" pid="301" name="LADocumentID:367">
    <vt:lpwstr>Doc::urn:hlct:16|contextualFeaturePermID::1519360</vt:lpwstr>
  </property>
  <property fmtid="{D5CDD505-2E9C-101B-9397-08002B2CF9AE}" pid="302" name="LADocumentID:368">
    <vt:lpwstr>Doc::urn:hlct:16|contextualFeaturePermID::1519360</vt:lpwstr>
  </property>
  <property fmtid="{D5CDD505-2E9C-101B-9397-08002B2CF9AE}" pid="303" name="LADocumentID:369">
    <vt:lpwstr>Doc::urn:hlct:16|contextualFeaturePermID::1519360</vt:lpwstr>
  </property>
  <property fmtid="{D5CDD505-2E9C-101B-9397-08002B2CF9AE}" pid="304" name="LADocumentID:37">
    <vt:lpwstr>Doc::urn:hlct:16|contextualFeaturePermID::1519360</vt:lpwstr>
  </property>
  <property fmtid="{D5CDD505-2E9C-101B-9397-08002B2CF9AE}" pid="305" name="LADocumentID:370">
    <vt:lpwstr>Doc::urn:hlct:16|contextualFeaturePermID::1519360</vt:lpwstr>
  </property>
  <property fmtid="{D5CDD505-2E9C-101B-9397-08002B2CF9AE}" pid="306" name="LADocumentID:371">
    <vt:lpwstr>Doc::urn:hlct:16|contextualFeaturePermID::1519360</vt:lpwstr>
  </property>
  <property fmtid="{D5CDD505-2E9C-101B-9397-08002B2CF9AE}" pid="307" name="LADocumentID:372">
    <vt:lpwstr>Doc::urn:hlct:16|contextualFeaturePermID::1519360</vt:lpwstr>
  </property>
  <property fmtid="{D5CDD505-2E9C-101B-9397-08002B2CF9AE}" pid="308" name="LADocumentID:373">
    <vt:lpwstr>Doc::urn:hlct:16|contextualFeaturePermID::1519360</vt:lpwstr>
  </property>
  <property fmtid="{D5CDD505-2E9C-101B-9397-08002B2CF9AE}" pid="309" name="LADocumentID:374">
    <vt:lpwstr>Doc::urn:hlct:16|contextualFeaturePermID::1519360</vt:lpwstr>
  </property>
  <property fmtid="{D5CDD505-2E9C-101B-9397-08002B2CF9AE}" pid="310" name="LADocumentID:375">
    <vt:lpwstr>Doc::urn:hlct:16|contextualFeaturePermID::1519360</vt:lpwstr>
  </property>
  <property fmtid="{D5CDD505-2E9C-101B-9397-08002B2CF9AE}" pid="311" name="LADocumentID:376">
    <vt:lpwstr>Doc::urn:hlct:16|contextualFeaturePermID::1519360</vt:lpwstr>
  </property>
  <property fmtid="{D5CDD505-2E9C-101B-9397-08002B2CF9AE}" pid="312" name="LADocumentID:377">
    <vt:lpwstr>Doc::urn:hlct:16|contextualFeaturePermID::1519360</vt:lpwstr>
  </property>
  <property fmtid="{D5CDD505-2E9C-101B-9397-08002B2CF9AE}" pid="313" name="LADocumentID:378">
    <vt:lpwstr>Doc::urn:hlct:16|contextualFeaturePermID::1519360</vt:lpwstr>
  </property>
  <property fmtid="{D5CDD505-2E9C-101B-9397-08002B2CF9AE}" pid="314" name="LADocumentID:379">
    <vt:lpwstr>Doc::urn:hlct:16|contextualFeaturePermID::1519360</vt:lpwstr>
  </property>
  <property fmtid="{D5CDD505-2E9C-101B-9397-08002B2CF9AE}" pid="315" name="LADocumentID:38">
    <vt:lpwstr>Doc::urn:hlct:16|contextualFeaturePermID::1519360</vt:lpwstr>
  </property>
  <property fmtid="{D5CDD505-2E9C-101B-9397-08002B2CF9AE}" pid="316" name="LADocumentID:380">
    <vt:lpwstr>Doc::urn:hlct:16|contextualFeaturePermID::1519360</vt:lpwstr>
  </property>
  <property fmtid="{D5CDD505-2E9C-101B-9397-08002B2CF9AE}" pid="317" name="LADocumentID:381">
    <vt:lpwstr>Doc::urn:hlct:16|contextualFeaturePermID::1519360</vt:lpwstr>
  </property>
  <property fmtid="{D5CDD505-2E9C-101B-9397-08002B2CF9AE}" pid="318" name="LADocumentID:382">
    <vt:lpwstr>Doc::urn:hlct:16|contextualFeaturePermID::1519360</vt:lpwstr>
  </property>
  <property fmtid="{D5CDD505-2E9C-101B-9397-08002B2CF9AE}" pid="319" name="LADocumentID:383">
    <vt:lpwstr>Doc::urn:hlct:16|contextualFeaturePermID::1519360</vt:lpwstr>
  </property>
  <property fmtid="{D5CDD505-2E9C-101B-9397-08002B2CF9AE}" pid="320" name="LADocumentID:384">
    <vt:lpwstr>Doc::urn:hlct:16|contextualFeaturePermID::1519360</vt:lpwstr>
  </property>
  <property fmtid="{D5CDD505-2E9C-101B-9397-08002B2CF9AE}" pid="321" name="LADocumentID:385">
    <vt:lpwstr>Doc::urn:hlct:16|contextualFeaturePermID::1519360</vt:lpwstr>
  </property>
  <property fmtid="{D5CDD505-2E9C-101B-9397-08002B2CF9AE}" pid="322" name="LADocumentID:386">
    <vt:lpwstr>Doc::urn:hlct:16|contextualFeaturePermID::1519360</vt:lpwstr>
  </property>
  <property fmtid="{D5CDD505-2E9C-101B-9397-08002B2CF9AE}" pid="323" name="LADocumentID:387">
    <vt:lpwstr>Doc::urn:hlct:16|contextualFeaturePermID::1519360</vt:lpwstr>
  </property>
  <property fmtid="{D5CDD505-2E9C-101B-9397-08002B2CF9AE}" pid="324" name="LADocumentID:388">
    <vt:lpwstr>Doc::urn:hlct:16|contextualFeaturePermID::1519360</vt:lpwstr>
  </property>
  <property fmtid="{D5CDD505-2E9C-101B-9397-08002B2CF9AE}" pid="325" name="LADocumentID:389">
    <vt:lpwstr>Doc::urn:hlct:16|contextualFeaturePermID::1519360</vt:lpwstr>
  </property>
  <property fmtid="{D5CDD505-2E9C-101B-9397-08002B2CF9AE}" pid="326" name="LADocumentID:39">
    <vt:lpwstr>Doc::urn:hlct:16|contextualFeaturePermID::1519360</vt:lpwstr>
  </property>
  <property fmtid="{D5CDD505-2E9C-101B-9397-08002B2CF9AE}" pid="327" name="LADocumentID:390">
    <vt:lpwstr>Doc::urn:hlct:16|contextualFeaturePermID::1519360</vt:lpwstr>
  </property>
  <property fmtid="{D5CDD505-2E9C-101B-9397-08002B2CF9AE}" pid="328" name="LADocumentID:391">
    <vt:lpwstr>Doc::urn:hlct:16|contextualFeaturePermID::1519360</vt:lpwstr>
  </property>
  <property fmtid="{D5CDD505-2E9C-101B-9397-08002B2CF9AE}" pid="329" name="LADocumentID:392">
    <vt:lpwstr>Doc::urn:hlct:16|contextualFeaturePermID::1519360</vt:lpwstr>
  </property>
  <property fmtid="{D5CDD505-2E9C-101B-9397-08002B2CF9AE}" pid="330" name="LADocumentID:393">
    <vt:lpwstr>Doc::urn:hlct:16|contextualFeaturePermID::1519360</vt:lpwstr>
  </property>
  <property fmtid="{D5CDD505-2E9C-101B-9397-08002B2CF9AE}" pid="331" name="LADocumentID:394">
    <vt:lpwstr>Doc::urn:hlct:16|contextualFeaturePermID::1519360</vt:lpwstr>
  </property>
  <property fmtid="{D5CDD505-2E9C-101B-9397-08002B2CF9AE}" pid="332" name="LADocumentID:395">
    <vt:lpwstr>Doc::urn:hlct:16|contextualFeaturePermID::1519360</vt:lpwstr>
  </property>
  <property fmtid="{D5CDD505-2E9C-101B-9397-08002B2CF9AE}" pid="333" name="LADocumentID:396">
    <vt:lpwstr>Doc::urn:hlct:16|contextualFeaturePermID::1519360</vt:lpwstr>
  </property>
  <property fmtid="{D5CDD505-2E9C-101B-9397-08002B2CF9AE}" pid="334" name="LADocumentID:397">
    <vt:lpwstr>Doc::urn:hlct:16|contextualFeaturePermID::1519360</vt:lpwstr>
  </property>
  <property fmtid="{D5CDD505-2E9C-101B-9397-08002B2CF9AE}" pid="335" name="LADocumentID:398">
    <vt:lpwstr>Doc::urn:hlct:16|contextualFeaturePermID::1519360</vt:lpwstr>
  </property>
  <property fmtid="{D5CDD505-2E9C-101B-9397-08002B2CF9AE}" pid="336" name="LADocumentID:399">
    <vt:lpwstr>Doc::urn:hlct:16|contextualFeaturePermID::1519360</vt:lpwstr>
  </property>
  <property fmtid="{D5CDD505-2E9C-101B-9397-08002B2CF9AE}" pid="337" name="LADocumentID:4">
    <vt:lpwstr>Doc::urn:hlct:16|contextualFeaturePermID::1519360</vt:lpwstr>
  </property>
  <property fmtid="{D5CDD505-2E9C-101B-9397-08002B2CF9AE}" pid="338" name="LADocumentID:40">
    <vt:lpwstr>Doc::urn:hlct:16|contextualFeaturePermID::1519360</vt:lpwstr>
  </property>
  <property fmtid="{D5CDD505-2E9C-101B-9397-08002B2CF9AE}" pid="339" name="LADocumentID:400">
    <vt:lpwstr>Doc::urn:hlct:16|contextualFeaturePermID::1519360</vt:lpwstr>
  </property>
  <property fmtid="{D5CDD505-2E9C-101B-9397-08002B2CF9AE}" pid="340" name="LADocumentID:401">
    <vt:lpwstr>Doc::urn:hlct:16|contextualFeaturePermID::1519360</vt:lpwstr>
  </property>
  <property fmtid="{D5CDD505-2E9C-101B-9397-08002B2CF9AE}" pid="341" name="LADocumentID:402">
    <vt:lpwstr>Doc::urn:hlct:16|contextualFeaturePermID::1519360</vt:lpwstr>
  </property>
  <property fmtid="{D5CDD505-2E9C-101B-9397-08002B2CF9AE}" pid="342" name="LADocumentID:403">
    <vt:lpwstr>Doc::urn:hlct:16|contextualFeaturePermID::1519360</vt:lpwstr>
  </property>
  <property fmtid="{D5CDD505-2E9C-101B-9397-08002B2CF9AE}" pid="343" name="LADocumentID:404">
    <vt:lpwstr>Doc::urn:hlct:16|contextualFeaturePermID::1519360</vt:lpwstr>
  </property>
  <property fmtid="{D5CDD505-2E9C-101B-9397-08002B2CF9AE}" pid="344" name="LADocumentID:405">
    <vt:lpwstr>Doc::urn:hlct:16|contextualFeaturePermID::1519360</vt:lpwstr>
  </property>
  <property fmtid="{D5CDD505-2E9C-101B-9397-08002B2CF9AE}" pid="345" name="LADocumentID:406">
    <vt:lpwstr>Doc::urn:hlct:16|contextualFeaturePermID::1519360</vt:lpwstr>
  </property>
  <property fmtid="{D5CDD505-2E9C-101B-9397-08002B2CF9AE}" pid="346" name="LADocumentID:407">
    <vt:lpwstr>Doc::urn:hlct:16|contextualFeaturePermID::1519360</vt:lpwstr>
  </property>
  <property fmtid="{D5CDD505-2E9C-101B-9397-08002B2CF9AE}" pid="347" name="LADocumentID:408">
    <vt:lpwstr>Doc::urn:hlct:16|contextualFeaturePermID::1519360</vt:lpwstr>
  </property>
  <property fmtid="{D5CDD505-2E9C-101B-9397-08002B2CF9AE}" pid="348" name="LADocumentID:409">
    <vt:lpwstr>Doc::urn:hlct:16|contextualFeaturePermID::1519360</vt:lpwstr>
  </property>
  <property fmtid="{D5CDD505-2E9C-101B-9397-08002B2CF9AE}" pid="349" name="LADocumentID:41">
    <vt:lpwstr>Doc::urn:hlct:16|contextualFeaturePermID::1519360</vt:lpwstr>
  </property>
  <property fmtid="{D5CDD505-2E9C-101B-9397-08002B2CF9AE}" pid="350" name="LADocumentID:410">
    <vt:lpwstr>Doc::urn:hlct:16|contextualFeaturePermID::1519360</vt:lpwstr>
  </property>
  <property fmtid="{D5CDD505-2E9C-101B-9397-08002B2CF9AE}" pid="351" name="LADocumentID:411">
    <vt:lpwstr>Doc::urn:hlct:16|contextualFeaturePermID::1519360</vt:lpwstr>
  </property>
  <property fmtid="{D5CDD505-2E9C-101B-9397-08002B2CF9AE}" pid="352" name="LADocumentID:412">
    <vt:lpwstr>Doc::urn:hlct:16|contextualFeaturePermID::1519360</vt:lpwstr>
  </property>
  <property fmtid="{D5CDD505-2E9C-101B-9397-08002B2CF9AE}" pid="353" name="LADocumentID:413">
    <vt:lpwstr>Doc::urn:hlct:16|contextualFeaturePermID::1519360</vt:lpwstr>
  </property>
  <property fmtid="{D5CDD505-2E9C-101B-9397-08002B2CF9AE}" pid="354" name="LADocumentID:414">
    <vt:lpwstr>Doc::urn:hlct:16|contextualFeaturePermID::1519360</vt:lpwstr>
  </property>
  <property fmtid="{D5CDD505-2E9C-101B-9397-08002B2CF9AE}" pid="355" name="LADocumentID:415">
    <vt:lpwstr>Doc::urn:hlct:16|contextualFeaturePermID::1519360</vt:lpwstr>
  </property>
  <property fmtid="{D5CDD505-2E9C-101B-9397-08002B2CF9AE}" pid="356" name="LADocumentID:416">
    <vt:lpwstr>Doc::urn:hlct:16|contextualFeaturePermID::1519360</vt:lpwstr>
  </property>
  <property fmtid="{D5CDD505-2E9C-101B-9397-08002B2CF9AE}" pid="357" name="LADocumentID:417">
    <vt:lpwstr>Doc::urn:hlct:16|contextualFeaturePermID::1519360</vt:lpwstr>
  </property>
  <property fmtid="{D5CDD505-2E9C-101B-9397-08002B2CF9AE}" pid="358" name="LADocumentID:418">
    <vt:lpwstr>Doc::urn:hlct:16|contextualFeaturePermID::1519360</vt:lpwstr>
  </property>
  <property fmtid="{D5CDD505-2E9C-101B-9397-08002B2CF9AE}" pid="359" name="LADocumentID:419">
    <vt:lpwstr>Doc::urn:hlct:16|contextualFeaturePermID::1519360</vt:lpwstr>
  </property>
  <property fmtid="{D5CDD505-2E9C-101B-9397-08002B2CF9AE}" pid="360" name="LADocumentID:42">
    <vt:lpwstr>Doc::urn:hlct:16|contextualFeaturePermID::1519360</vt:lpwstr>
  </property>
  <property fmtid="{D5CDD505-2E9C-101B-9397-08002B2CF9AE}" pid="361" name="LADocumentID:420">
    <vt:lpwstr>Doc::urn:hlct:16|contextualFeaturePermID::1519360</vt:lpwstr>
  </property>
  <property fmtid="{D5CDD505-2E9C-101B-9397-08002B2CF9AE}" pid="362" name="LADocumentID:421">
    <vt:lpwstr>Doc::urn:hlct:16|contextualFeaturePermID::1519360</vt:lpwstr>
  </property>
  <property fmtid="{D5CDD505-2E9C-101B-9397-08002B2CF9AE}" pid="363" name="LADocumentID:422">
    <vt:lpwstr>Doc::urn:hlct:16|contextualFeaturePermID::1519360</vt:lpwstr>
  </property>
  <property fmtid="{D5CDD505-2E9C-101B-9397-08002B2CF9AE}" pid="364" name="LADocumentID:423">
    <vt:lpwstr>Doc::urn:hlct:16|contextualFeaturePermID::1519360</vt:lpwstr>
  </property>
  <property fmtid="{D5CDD505-2E9C-101B-9397-08002B2CF9AE}" pid="365" name="LADocumentID:424">
    <vt:lpwstr>Doc::urn:hlct:16|contextualFeaturePermID::1519360</vt:lpwstr>
  </property>
  <property fmtid="{D5CDD505-2E9C-101B-9397-08002B2CF9AE}" pid="366" name="LADocumentID:425">
    <vt:lpwstr>Doc::urn:hlct:16|contextualFeaturePermID::1519360</vt:lpwstr>
  </property>
  <property fmtid="{D5CDD505-2E9C-101B-9397-08002B2CF9AE}" pid="367" name="LADocumentID:426">
    <vt:lpwstr>Doc::urn:hlct:16|contextualFeaturePermID::1519360</vt:lpwstr>
  </property>
  <property fmtid="{D5CDD505-2E9C-101B-9397-08002B2CF9AE}" pid="368" name="LADocumentID:427">
    <vt:lpwstr>Doc::urn:hlct:16|contextualFeaturePermID::1519360</vt:lpwstr>
  </property>
  <property fmtid="{D5CDD505-2E9C-101B-9397-08002B2CF9AE}" pid="369" name="LADocumentID:428">
    <vt:lpwstr>Doc::urn:hlct:16|contextualFeaturePermID::1519360</vt:lpwstr>
  </property>
  <property fmtid="{D5CDD505-2E9C-101B-9397-08002B2CF9AE}" pid="370" name="LADocumentID:429">
    <vt:lpwstr>Doc::urn:hlct:16|contextualFeaturePermID::1519360</vt:lpwstr>
  </property>
  <property fmtid="{D5CDD505-2E9C-101B-9397-08002B2CF9AE}" pid="371" name="LADocumentID:43">
    <vt:lpwstr>Doc::urn:hlct:16|contextualFeaturePermID::1519360</vt:lpwstr>
  </property>
  <property fmtid="{D5CDD505-2E9C-101B-9397-08002B2CF9AE}" pid="372" name="LADocumentID:430">
    <vt:lpwstr>Doc::urn:hlct:16|contextualFeaturePermID::1519360</vt:lpwstr>
  </property>
  <property fmtid="{D5CDD505-2E9C-101B-9397-08002B2CF9AE}" pid="373" name="LADocumentID:431">
    <vt:lpwstr>Doc::urn:hlct:16|contextualFeaturePermID::1519360</vt:lpwstr>
  </property>
  <property fmtid="{D5CDD505-2E9C-101B-9397-08002B2CF9AE}" pid="374" name="LADocumentID:432">
    <vt:lpwstr>Doc::urn:hlct:16|contextualFeaturePermID::1519360</vt:lpwstr>
  </property>
  <property fmtid="{D5CDD505-2E9C-101B-9397-08002B2CF9AE}" pid="375" name="LADocumentID:433">
    <vt:lpwstr>Doc::urn:hlct:16|contextualFeaturePermID::1519360</vt:lpwstr>
  </property>
  <property fmtid="{D5CDD505-2E9C-101B-9397-08002B2CF9AE}" pid="376" name="LADocumentID:434">
    <vt:lpwstr>Doc::urn:hlct:16|contextualFeaturePermID::1519360</vt:lpwstr>
  </property>
  <property fmtid="{D5CDD505-2E9C-101B-9397-08002B2CF9AE}" pid="377" name="LADocumentID:435">
    <vt:lpwstr>Doc::urn:hlct:16|contextualFeaturePermID::1519360</vt:lpwstr>
  </property>
  <property fmtid="{D5CDD505-2E9C-101B-9397-08002B2CF9AE}" pid="378" name="LADocumentID:436">
    <vt:lpwstr>Doc::urn:hlct:16|contextualFeaturePermID::1519360</vt:lpwstr>
  </property>
  <property fmtid="{D5CDD505-2E9C-101B-9397-08002B2CF9AE}" pid="379" name="LADocumentID:437">
    <vt:lpwstr>Doc::urn:hlct:16|contextualFeaturePermID::1519360</vt:lpwstr>
  </property>
  <property fmtid="{D5CDD505-2E9C-101B-9397-08002B2CF9AE}" pid="380" name="LADocumentID:438">
    <vt:lpwstr>Doc::urn:hlct:16|contextualFeaturePermID::1519360</vt:lpwstr>
  </property>
  <property fmtid="{D5CDD505-2E9C-101B-9397-08002B2CF9AE}" pid="381" name="LADocumentID:439">
    <vt:lpwstr>Doc::urn:hlct:16|contextualFeaturePermID::1519360</vt:lpwstr>
  </property>
  <property fmtid="{D5CDD505-2E9C-101B-9397-08002B2CF9AE}" pid="382" name="LADocumentID:44">
    <vt:lpwstr>Doc::urn:hlct:16|contextualFeaturePermID::1519360</vt:lpwstr>
  </property>
  <property fmtid="{D5CDD505-2E9C-101B-9397-08002B2CF9AE}" pid="383" name="LADocumentID:440">
    <vt:lpwstr>Doc::urn:hlct:16|contextualFeaturePermID::1519360</vt:lpwstr>
  </property>
  <property fmtid="{D5CDD505-2E9C-101B-9397-08002B2CF9AE}" pid="384" name="LADocumentID:441">
    <vt:lpwstr>Doc::urn:hlct:16|contextualFeaturePermID::1519360</vt:lpwstr>
  </property>
  <property fmtid="{D5CDD505-2E9C-101B-9397-08002B2CF9AE}" pid="385" name="LADocumentID:442">
    <vt:lpwstr>Doc::urn:hlct:16|contextualFeaturePermID::1519360</vt:lpwstr>
  </property>
  <property fmtid="{D5CDD505-2E9C-101B-9397-08002B2CF9AE}" pid="386" name="LADocumentID:443">
    <vt:lpwstr>Doc::urn:hlct:16|contextualFeaturePermID::1519360</vt:lpwstr>
  </property>
  <property fmtid="{D5CDD505-2E9C-101B-9397-08002B2CF9AE}" pid="387" name="LADocumentID:444">
    <vt:lpwstr>Doc::urn:hlct:16|contextualFeaturePermID::1519360</vt:lpwstr>
  </property>
  <property fmtid="{D5CDD505-2E9C-101B-9397-08002B2CF9AE}" pid="388" name="LADocumentID:445">
    <vt:lpwstr>Doc::urn:hlct:16|contextualFeaturePermID::1519360</vt:lpwstr>
  </property>
  <property fmtid="{D5CDD505-2E9C-101B-9397-08002B2CF9AE}" pid="389" name="LADocumentID:446">
    <vt:lpwstr>Doc::urn:hlct:16|contextualFeaturePermID::1519360</vt:lpwstr>
  </property>
  <property fmtid="{D5CDD505-2E9C-101B-9397-08002B2CF9AE}" pid="390" name="LADocumentID:447">
    <vt:lpwstr>Doc::urn:hlct:16|contextualFeaturePermID::1519360</vt:lpwstr>
  </property>
  <property fmtid="{D5CDD505-2E9C-101B-9397-08002B2CF9AE}" pid="391" name="LADocumentID:448">
    <vt:lpwstr>Doc::urn:hlct:16|contextualFeaturePermID::1519360</vt:lpwstr>
  </property>
  <property fmtid="{D5CDD505-2E9C-101B-9397-08002B2CF9AE}" pid="392" name="LADocumentID:449">
    <vt:lpwstr>Doc::urn:hlct:16|contextualFeaturePermID::1519360</vt:lpwstr>
  </property>
  <property fmtid="{D5CDD505-2E9C-101B-9397-08002B2CF9AE}" pid="393" name="LADocumentID:45">
    <vt:lpwstr>Doc::urn:hlct:16|contextualFeaturePermID::1519360</vt:lpwstr>
  </property>
  <property fmtid="{D5CDD505-2E9C-101B-9397-08002B2CF9AE}" pid="394" name="LADocumentID:450">
    <vt:lpwstr>Doc::urn:hlct:16|contextualFeaturePermID::1519360</vt:lpwstr>
  </property>
  <property fmtid="{D5CDD505-2E9C-101B-9397-08002B2CF9AE}" pid="395" name="LADocumentID:451">
    <vt:lpwstr>Doc::urn:hlct:16|contextualFeaturePermID::1519360</vt:lpwstr>
  </property>
  <property fmtid="{D5CDD505-2E9C-101B-9397-08002B2CF9AE}" pid="396" name="LADocumentID:452">
    <vt:lpwstr>Doc::urn:hlct:16|contextualFeaturePermID::1519360</vt:lpwstr>
  </property>
  <property fmtid="{D5CDD505-2E9C-101B-9397-08002B2CF9AE}" pid="397" name="LADocumentID:453">
    <vt:lpwstr>Doc::urn:hlct:16|contextualFeaturePermID::1519360</vt:lpwstr>
  </property>
  <property fmtid="{D5CDD505-2E9C-101B-9397-08002B2CF9AE}" pid="398" name="LADocumentID:454">
    <vt:lpwstr>Doc::urn:hlct:16|contextualFeaturePermID::1519360</vt:lpwstr>
  </property>
  <property fmtid="{D5CDD505-2E9C-101B-9397-08002B2CF9AE}" pid="399" name="LADocumentID:455">
    <vt:lpwstr>Doc::urn:hlct:16|contextualFeaturePermID::1519360</vt:lpwstr>
  </property>
  <property fmtid="{D5CDD505-2E9C-101B-9397-08002B2CF9AE}" pid="400" name="LADocumentID:456">
    <vt:lpwstr>Doc::urn:hlct:16|contextualFeaturePermID::1519360</vt:lpwstr>
  </property>
  <property fmtid="{D5CDD505-2E9C-101B-9397-08002B2CF9AE}" pid="401" name="LADocumentID:457">
    <vt:lpwstr>Doc::urn:hlct:16|contextualFeaturePermID::1519360</vt:lpwstr>
  </property>
  <property fmtid="{D5CDD505-2E9C-101B-9397-08002B2CF9AE}" pid="402" name="LADocumentID:458">
    <vt:lpwstr>Doc::urn:hlct:16|contextualFeaturePermID::1519360</vt:lpwstr>
  </property>
  <property fmtid="{D5CDD505-2E9C-101B-9397-08002B2CF9AE}" pid="403" name="LADocumentID:459">
    <vt:lpwstr>Doc::urn:hlct:16|contextualFeaturePermID::1519360</vt:lpwstr>
  </property>
  <property fmtid="{D5CDD505-2E9C-101B-9397-08002B2CF9AE}" pid="404" name="LADocumentID:46">
    <vt:lpwstr>Doc::urn:hlct:16|contextualFeaturePermID::1519360</vt:lpwstr>
  </property>
  <property fmtid="{D5CDD505-2E9C-101B-9397-08002B2CF9AE}" pid="405" name="LADocumentID:460">
    <vt:lpwstr>Doc::urn:hlct:16|contextualFeaturePermID::1519360</vt:lpwstr>
  </property>
  <property fmtid="{D5CDD505-2E9C-101B-9397-08002B2CF9AE}" pid="406" name="LADocumentID:461">
    <vt:lpwstr>Doc::urn:hlct:16|contextualFeaturePermID::1519360</vt:lpwstr>
  </property>
  <property fmtid="{D5CDD505-2E9C-101B-9397-08002B2CF9AE}" pid="407" name="LADocumentID:462">
    <vt:lpwstr>Doc::urn:hlct:16|contextualFeaturePermID::1519360</vt:lpwstr>
  </property>
  <property fmtid="{D5CDD505-2E9C-101B-9397-08002B2CF9AE}" pid="408" name="LADocumentID:463">
    <vt:lpwstr>Doc::urn:hlct:16|contextualFeaturePermID::1519360</vt:lpwstr>
  </property>
  <property fmtid="{D5CDD505-2E9C-101B-9397-08002B2CF9AE}" pid="409" name="LADocumentID:464">
    <vt:lpwstr>Doc::urn:hlct:16|contextualFeaturePermID::1519360</vt:lpwstr>
  </property>
  <property fmtid="{D5CDD505-2E9C-101B-9397-08002B2CF9AE}" pid="410" name="LADocumentID:465">
    <vt:lpwstr>Doc::urn:hlct:16|contextualFeaturePermID::1519360</vt:lpwstr>
  </property>
  <property fmtid="{D5CDD505-2E9C-101B-9397-08002B2CF9AE}" pid="411" name="LADocumentID:466">
    <vt:lpwstr>Doc::urn:hlct:16|contextualFeaturePermID::1519360</vt:lpwstr>
  </property>
  <property fmtid="{D5CDD505-2E9C-101B-9397-08002B2CF9AE}" pid="412" name="LADocumentID:467">
    <vt:lpwstr>Doc::urn:hlct:16|contextualFeaturePermID::1519360</vt:lpwstr>
  </property>
  <property fmtid="{D5CDD505-2E9C-101B-9397-08002B2CF9AE}" pid="413" name="LADocumentID:468">
    <vt:lpwstr>Doc::urn:hlct:16|contextualFeaturePermID::1519360</vt:lpwstr>
  </property>
  <property fmtid="{D5CDD505-2E9C-101B-9397-08002B2CF9AE}" pid="414" name="LADocumentID:469">
    <vt:lpwstr>Doc::urn:hlct:16|contextualFeaturePermID::1519360</vt:lpwstr>
  </property>
  <property fmtid="{D5CDD505-2E9C-101B-9397-08002B2CF9AE}" pid="415" name="LADocumentID:47">
    <vt:lpwstr>Doc::urn:hlct:16|contextualFeaturePermID::1519360</vt:lpwstr>
  </property>
  <property fmtid="{D5CDD505-2E9C-101B-9397-08002B2CF9AE}" pid="416" name="LADocumentID:470">
    <vt:lpwstr>Doc::urn:hlct:16|contextualFeaturePermID::1519360</vt:lpwstr>
  </property>
  <property fmtid="{D5CDD505-2E9C-101B-9397-08002B2CF9AE}" pid="417" name="LADocumentID:471">
    <vt:lpwstr>Doc::urn:hlct:16|contextualFeaturePermID::1519360</vt:lpwstr>
  </property>
  <property fmtid="{D5CDD505-2E9C-101B-9397-08002B2CF9AE}" pid="418" name="LADocumentID:472">
    <vt:lpwstr>Doc::urn:hlct:16|contextualFeaturePermID::1519360</vt:lpwstr>
  </property>
  <property fmtid="{D5CDD505-2E9C-101B-9397-08002B2CF9AE}" pid="419" name="LADocumentID:473">
    <vt:lpwstr>Doc::urn:hlct:16|contextualFeaturePermID::1519360</vt:lpwstr>
  </property>
  <property fmtid="{D5CDD505-2E9C-101B-9397-08002B2CF9AE}" pid="420" name="LADocumentID:474">
    <vt:lpwstr>Doc::urn:hlct:16|contextualFeaturePermID::1519360</vt:lpwstr>
  </property>
  <property fmtid="{D5CDD505-2E9C-101B-9397-08002B2CF9AE}" pid="421" name="LADocumentID:475">
    <vt:lpwstr>Doc::urn:hlct:16|contextualFeaturePermID::1519360</vt:lpwstr>
  </property>
  <property fmtid="{D5CDD505-2E9C-101B-9397-08002B2CF9AE}" pid="422" name="LADocumentID:476">
    <vt:lpwstr>Doc::urn:hlct:16|contextualFeaturePermID::1519360</vt:lpwstr>
  </property>
  <property fmtid="{D5CDD505-2E9C-101B-9397-08002B2CF9AE}" pid="423" name="LADocumentID:477">
    <vt:lpwstr>Doc::urn:hlct:16|contextualFeaturePermID::1519360</vt:lpwstr>
  </property>
  <property fmtid="{D5CDD505-2E9C-101B-9397-08002B2CF9AE}" pid="424" name="LADocumentID:478">
    <vt:lpwstr>Doc::urn:hlct:16|contextualFeaturePermID::1519360</vt:lpwstr>
  </property>
  <property fmtid="{D5CDD505-2E9C-101B-9397-08002B2CF9AE}" pid="425" name="LADocumentID:479">
    <vt:lpwstr>Doc::urn:hlct:16|contextualFeaturePermID::1519360</vt:lpwstr>
  </property>
  <property fmtid="{D5CDD505-2E9C-101B-9397-08002B2CF9AE}" pid="426" name="LADocumentID:48">
    <vt:lpwstr>Doc::urn:hlct:16|contextualFeaturePermID::1519360</vt:lpwstr>
  </property>
  <property fmtid="{D5CDD505-2E9C-101B-9397-08002B2CF9AE}" pid="427" name="LADocumentID:480">
    <vt:lpwstr>Doc::urn:hlct:16|contextualFeaturePermID::1519360</vt:lpwstr>
  </property>
  <property fmtid="{D5CDD505-2E9C-101B-9397-08002B2CF9AE}" pid="428" name="LADocumentID:481">
    <vt:lpwstr>Doc::urn:hlct:16|contextualFeaturePermID::1519360</vt:lpwstr>
  </property>
  <property fmtid="{D5CDD505-2E9C-101B-9397-08002B2CF9AE}" pid="429" name="LADocumentID:482">
    <vt:lpwstr>Doc::urn:hlct:16|contextualFeaturePermID::1519360</vt:lpwstr>
  </property>
  <property fmtid="{D5CDD505-2E9C-101B-9397-08002B2CF9AE}" pid="430" name="LADocumentID:483">
    <vt:lpwstr>Doc::urn:hlct:16|contextualFeaturePermID::1519360</vt:lpwstr>
  </property>
  <property fmtid="{D5CDD505-2E9C-101B-9397-08002B2CF9AE}" pid="431" name="LADocumentID:484">
    <vt:lpwstr>Doc::urn:hlct:16|contextualFeaturePermID::1519360</vt:lpwstr>
  </property>
  <property fmtid="{D5CDD505-2E9C-101B-9397-08002B2CF9AE}" pid="432" name="LADocumentID:485">
    <vt:lpwstr>Doc::urn:hlct:16|contextualFeaturePermID::1519360</vt:lpwstr>
  </property>
  <property fmtid="{D5CDD505-2E9C-101B-9397-08002B2CF9AE}" pid="433" name="LADocumentID:486">
    <vt:lpwstr>Doc::urn:hlct:16|contextualFeaturePermID::1519360</vt:lpwstr>
  </property>
  <property fmtid="{D5CDD505-2E9C-101B-9397-08002B2CF9AE}" pid="434" name="LADocumentID:487">
    <vt:lpwstr>Doc::urn:hlct:16|contextualFeaturePermID::1519360</vt:lpwstr>
  </property>
  <property fmtid="{D5CDD505-2E9C-101B-9397-08002B2CF9AE}" pid="435" name="LADocumentID:488">
    <vt:lpwstr>Doc::urn:hlct:16|contextualFeaturePermID::1519360</vt:lpwstr>
  </property>
  <property fmtid="{D5CDD505-2E9C-101B-9397-08002B2CF9AE}" pid="436" name="LADocumentID:489">
    <vt:lpwstr>Doc::urn:hlct:16|contextualFeaturePermID::1519360</vt:lpwstr>
  </property>
  <property fmtid="{D5CDD505-2E9C-101B-9397-08002B2CF9AE}" pid="437" name="LADocumentID:49">
    <vt:lpwstr>Doc::urn:hlct:16|contextualFeaturePermID::1519360</vt:lpwstr>
  </property>
  <property fmtid="{D5CDD505-2E9C-101B-9397-08002B2CF9AE}" pid="438" name="LADocumentID:490">
    <vt:lpwstr>Doc::urn:hlct:16|contextualFeaturePermID::1519360</vt:lpwstr>
  </property>
  <property fmtid="{D5CDD505-2E9C-101B-9397-08002B2CF9AE}" pid="439" name="LADocumentID:491">
    <vt:lpwstr>Doc::urn:hlct:16|contextualFeaturePermID::1519360</vt:lpwstr>
  </property>
  <property fmtid="{D5CDD505-2E9C-101B-9397-08002B2CF9AE}" pid="440" name="LADocumentID:492">
    <vt:lpwstr>Doc::urn:hlct:16|contextualFeaturePermID::1519360</vt:lpwstr>
  </property>
  <property fmtid="{D5CDD505-2E9C-101B-9397-08002B2CF9AE}" pid="441" name="LADocumentID:493">
    <vt:lpwstr>Doc::urn:hlct:16|contextualFeaturePermID::1519360</vt:lpwstr>
  </property>
  <property fmtid="{D5CDD505-2E9C-101B-9397-08002B2CF9AE}" pid="442" name="LADocumentID:494">
    <vt:lpwstr>Doc::urn:hlct:16|contextualFeaturePermID::1519360</vt:lpwstr>
  </property>
  <property fmtid="{D5CDD505-2E9C-101B-9397-08002B2CF9AE}" pid="443" name="LADocumentID:495">
    <vt:lpwstr>Doc::urn:hlct:16|contextualFeaturePermID::1519360</vt:lpwstr>
  </property>
  <property fmtid="{D5CDD505-2E9C-101B-9397-08002B2CF9AE}" pid="444" name="LADocumentID:496">
    <vt:lpwstr>Doc::urn:hlct:16|contextualFeaturePermID::1519360</vt:lpwstr>
  </property>
  <property fmtid="{D5CDD505-2E9C-101B-9397-08002B2CF9AE}" pid="445" name="LADocumentID:497">
    <vt:lpwstr>Doc::urn:hlct:16|contextualFeaturePermID::1519360</vt:lpwstr>
  </property>
  <property fmtid="{D5CDD505-2E9C-101B-9397-08002B2CF9AE}" pid="446" name="LADocumentID:498">
    <vt:lpwstr>Doc::urn:hlct:16|contextualFeaturePermID::1519360</vt:lpwstr>
  </property>
  <property fmtid="{D5CDD505-2E9C-101B-9397-08002B2CF9AE}" pid="447" name="LADocumentID:499">
    <vt:lpwstr>Doc::urn:hlct:16|contextualFeaturePermID::1519360</vt:lpwstr>
  </property>
  <property fmtid="{D5CDD505-2E9C-101B-9397-08002B2CF9AE}" pid="448" name="LADocumentID:5">
    <vt:lpwstr>Doc::urn:hlct:16|contextualFeaturePermID::1519360</vt:lpwstr>
  </property>
  <property fmtid="{D5CDD505-2E9C-101B-9397-08002B2CF9AE}" pid="449" name="LADocumentID:50">
    <vt:lpwstr>Doc::urn:hlct:16|contextualFeaturePermID::1519360</vt:lpwstr>
  </property>
  <property fmtid="{D5CDD505-2E9C-101B-9397-08002B2CF9AE}" pid="450" name="LADocumentID:500">
    <vt:lpwstr>Doc::urn:hlct:16|contextualFeaturePermID::1519360</vt:lpwstr>
  </property>
  <property fmtid="{D5CDD505-2E9C-101B-9397-08002B2CF9AE}" pid="451" name="LADocumentID:51">
    <vt:lpwstr>Doc::urn:hlct:16|contextualFeaturePermID::1519360</vt:lpwstr>
  </property>
  <property fmtid="{D5CDD505-2E9C-101B-9397-08002B2CF9AE}" pid="452" name="LADocumentID:52">
    <vt:lpwstr>Doc::urn:hlct:16|contextualFeaturePermID::1519360</vt:lpwstr>
  </property>
  <property fmtid="{D5CDD505-2E9C-101B-9397-08002B2CF9AE}" pid="453" name="LADocumentID:53">
    <vt:lpwstr>Doc::urn:hlct:16|contextualFeaturePermID::1519360</vt:lpwstr>
  </property>
  <property fmtid="{D5CDD505-2E9C-101B-9397-08002B2CF9AE}" pid="454" name="LADocumentID:54">
    <vt:lpwstr>Doc::urn:hlct:16|contextualFeaturePermID::1519360</vt:lpwstr>
  </property>
  <property fmtid="{D5CDD505-2E9C-101B-9397-08002B2CF9AE}" pid="455" name="LADocumentID:55">
    <vt:lpwstr>Doc::urn:hlct:16|contextualFeaturePermID::1519360</vt:lpwstr>
  </property>
  <property fmtid="{D5CDD505-2E9C-101B-9397-08002B2CF9AE}" pid="456" name="LADocumentID:56">
    <vt:lpwstr>Doc::urn:hlct:16|contextualFeaturePermID::1519360</vt:lpwstr>
  </property>
  <property fmtid="{D5CDD505-2E9C-101B-9397-08002B2CF9AE}" pid="457" name="LADocumentID:57">
    <vt:lpwstr>Doc::urn:hlct:16|contextualFeaturePermID::1519360</vt:lpwstr>
  </property>
  <property fmtid="{D5CDD505-2E9C-101B-9397-08002B2CF9AE}" pid="458" name="LADocumentID:58">
    <vt:lpwstr>Doc::urn:hlct:16|contextualFeaturePermID::1519360</vt:lpwstr>
  </property>
  <property fmtid="{D5CDD505-2E9C-101B-9397-08002B2CF9AE}" pid="459" name="LADocumentID:59">
    <vt:lpwstr>Doc::urn:hlct:16|contextualFeaturePermID::1519360</vt:lpwstr>
  </property>
  <property fmtid="{D5CDD505-2E9C-101B-9397-08002B2CF9AE}" pid="460" name="LADocumentID:6">
    <vt:lpwstr>Doc::urn:hlct:16|contextualFeaturePermID::1519360</vt:lpwstr>
  </property>
  <property fmtid="{D5CDD505-2E9C-101B-9397-08002B2CF9AE}" pid="461" name="LADocumentID:60">
    <vt:lpwstr>Doc::urn:hlct:16|contextualFeaturePermID::1519360</vt:lpwstr>
  </property>
  <property fmtid="{D5CDD505-2E9C-101B-9397-08002B2CF9AE}" pid="462" name="LADocumentID:61">
    <vt:lpwstr>Doc::urn:hlct:16|contextualFeaturePermID::1519360</vt:lpwstr>
  </property>
  <property fmtid="{D5CDD505-2E9C-101B-9397-08002B2CF9AE}" pid="463" name="LADocumentID:62">
    <vt:lpwstr>Doc::urn:hlct:16|contextualFeaturePermID::1519360</vt:lpwstr>
  </property>
  <property fmtid="{D5CDD505-2E9C-101B-9397-08002B2CF9AE}" pid="464" name="LADocumentID:63">
    <vt:lpwstr>Doc::urn:hlct:16|contextualFeaturePermID::1519360</vt:lpwstr>
  </property>
  <property fmtid="{D5CDD505-2E9C-101B-9397-08002B2CF9AE}" pid="465" name="LADocumentID:64">
    <vt:lpwstr>Doc::urn:hlct:16|contextualFeaturePermID::1519360</vt:lpwstr>
  </property>
  <property fmtid="{D5CDD505-2E9C-101B-9397-08002B2CF9AE}" pid="466" name="LADocumentID:65">
    <vt:lpwstr>Doc::urn:hlct:16|contextualFeaturePermID::1519360</vt:lpwstr>
  </property>
  <property fmtid="{D5CDD505-2E9C-101B-9397-08002B2CF9AE}" pid="467" name="LADocumentID:66">
    <vt:lpwstr>Doc::urn:hlct:16|contextualFeaturePermID::1519360</vt:lpwstr>
  </property>
  <property fmtid="{D5CDD505-2E9C-101B-9397-08002B2CF9AE}" pid="468" name="LADocumentID:67">
    <vt:lpwstr>Doc::urn:hlct:16|contextualFeaturePermID::1519360</vt:lpwstr>
  </property>
  <property fmtid="{D5CDD505-2E9C-101B-9397-08002B2CF9AE}" pid="469" name="LADocumentID:68">
    <vt:lpwstr>Doc::urn:hlct:16|contextualFeaturePermID::1519360</vt:lpwstr>
  </property>
  <property fmtid="{D5CDD505-2E9C-101B-9397-08002B2CF9AE}" pid="470" name="LADocumentID:69">
    <vt:lpwstr>Doc::urn:hlct:16|contextualFeaturePermID::1519360</vt:lpwstr>
  </property>
  <property fmtid="{D5CDD505-2E9C-101B-9397-08002B2CF9AE}" pid="471" name="LADocumentID:7">
    <vt:lpwstr>Doc::urn:hlct:16|contextualFeaturePermID::1519360</vt:lpwstr>
  </property>
  <property fmtid="{D5CDD505-2E9C-101B-9397-08002B2CF9AE}" pid="472" name="LADocumentID:70">
    <vt:lpwstr>Doc::urn:hlct:16|contextualFeaturePermID::1519360</vt:lpwstr>
  </property>
  <property fmtid="{D5CDD505-2E9C-101B-9397-08002B2CF9AE}" pid="473" name="LADocumentID:71">
    <vt:lpwstr>Doc::urn:hlct:16|contextualFeaturePermID::1519360</vt:lpwstr>
  </property>
  <property fmtid="{D5CDD505-2E9C-101B-9397-08002B2CF9AE}" pid="474" name="LADocumentID:72">
    <vt:lpwstr>Doc::urn:hlct:16|contextualFeaturePermID::1519360</vt:lpwstr>
  </property>
  <property fmtid="{D5CDD505-2E9C-101B-9397-08002B2CF9AE}" pid="475" name="LADocumentID:73">
    <vt:lpwstr>Doc::urn:hlct:16|contextualFeaturePermID::1519360</vt:lpwstr>
  </property>
  <property fmtid="{D5CDD505-2E9C-101B-9397-08002B2CF9AE}" pid="476" name="LADocumentID:74">
    <vt:lpwstr>Doc::urn:hlct:16|contextualFeaturePermID::1519360</vt:lpwstr>
  </property>
  <property fmtid="{D5CDD505-2E9C-101B-9397-08002B2CF9AE}" pid="477" name="LADocumentID:75">
    <vt:lpwstr>Doc::urn:hlct:16|contextualFeaturePermID::1519360</vt:lpwstr>
  </property>
  <property fmtid="{D5CDD505-2E9C-101B-9397-08002B2CF9AE}" pid="478" name="LADocumentID:76">
    <vt:lpwstr>Doc::urn:hlct:16|contextualFeaturePermID::1519360</vt:lpwstr>
  </property>
  <property fmtid="{D5CDD505-2E9C-101B-9397-08002B2CF9AE}" pid="479" name="LADocumentID:77">
    <vt:lpwstr>Doc::urn:hlct:16|contextualFeaturePermID::1519360</vt:lpwstr>
  </property>
  <property fmtid="{D5CDD505-2E9C-101B-9397-08002B2CF9AE}" pid="480" name="LADocumentID:78">
    <vt:lpwstr>Doc::urn:hlct:16|contextualFeaturePermID::1519360</vt:lpwstr>
  </property>
  <property fmtid="{D5CDD505-2E9C-101B-9397-08002B2CF9AE}" pid="481" name="LADocumentID:79">
    <vt:lpwstr>Doc::urn:hlct:16|contextualFeaturePermID::1519360</vt:lpwstr>
  </property>
  <property fmtid="{D5CDD505-2E9C-101B-9397-08002B2CF9AE}" pid="482" name="LADocumentID:8">
    <vt:lpwstr>Doc::urn:hlct:16|contextualFeaturePermID::1519360</vt:lpwstr>
  </property>
  <property fmtid="{D5CDD505-2E9C-101B-9397-08002B2CF9AE}" pid="483" name="LADocumentID:80">
    <vt:lpwstr>Doc::urn:hlct:16|contextualFeaturePermID::1519360</vt:lpwstr>
  </property>
  <property fmtid="{D5CDD505-2E9C-101B-9397-08002B2CF9AE}" pid="484" name="LADocumentID:81">
    <vt:lpwstr>Doc::urn:hlct:16|contextualFeaturePermID::1519360</vt:lpwstr>
  </property>
  <property fmtid="{D5CDD505-2E9C-101B-9397-08002B2CF9AE}" pid="485" name="LADocumentID:82">
    <vt:lpwstr>Doc::urn:hlct:16|contextualFeaturePermID::1519360</vt:lpwstr>
  </property>
  <property fmtid="{D5CDD505-2E9C-101B-9397-08002B2CF9AE}" pid="486" name="LADocumentID:83">
    <vt:lpwstr>Doc::urn:hlct:16|contextualFeaturePermID::1519360</vt:lpwstr>
  </property>
  <property fmtid="{D5CDD505-2E9C-101B-9397-08002B2CF9AE}" pid="487" name="LADocumentID:84">
    <vt:lpwstr>Doc::urn:hlct:16|contextualFeaturePermID::1519360</vt:lpwstr>
  </property>
  <property fmtid="{D5CDD505-2E9C-101B-9397-08002B2CF9AE}" pid="488" name="LADocumentID:85">
    <vt:lpwstr>Doc::urn:hlct:16|contextualFeaturePermID::1519360</vt:lpwstr>
  </property>
  <property fmtid="{D5CDD505-2E9C-101B-9397-08002B2CF9AE}" pid="489" name="LADocumentID:86">
    <vt:lpwstr>Doc::urn:hlct:16|contextualFeaturePermID::1519360</vt:lpwstr>
  </property>
  <property fmtid="{D5CDD505-2E9C-101B-9397-08002B2CF9AE}" pid="490" name="LADocumentID:87">
    <vt:lpwstr>Doc::urn:hlct:16|contextualFeaturePermID::1519360</vt:lpwstr>
  </property>
  <property fmtid="{D5CDD505-2E9C-101B-9397-08002B2CF9AE}" pid="491" name="LADocumentID:88">
    <vt:lpwstr>Doc::urn:hlct:16|contextualFeaturePermID::1519360</vt:lpwstr>
  </property>
  <property fmtid="{D5CDD505-2E9C-101B-9397-08002B2CF9AE}" pid="492" name="LADocumentID:89">
    <vt:lpwstr>Doc::urn:hlct:16|contextualFeaturePermID::1519360</vt:lpwstr>
  </property>
  <property fmtid="{D5CDD505-2E9C-101B-9397-08002B2CF9AE}" pid="493" name="LADocumentID:9">
    <vt:lpwstr>Doc::urn:hlct:16|contextualFeaturePermID::1519360</vt:lpwstr>
  </property>
  <property fmtid="{D5CDD505-2E9C-101B-9397-08002B2CF9AE}" pid="494" name="LADocumentID:90">
    <vt:lpwstr>Doc::urn:hlct:16|contextualFeaturePermID::1519360</vt:lpwstr>
  </property>
  <property fmtid="{D5CDD505-2E9C-101B-9397-08002B2CF9AE}" pid="495" name="LADocumentID:91">
    <vt:lpwstr>Doc::urn:hlct:16|contextualFeaturePermID::1519360</vt:lpwstr>
  </property>
  <property fmtid="{D5CDD505-2E9C-101B-9397-08002B2CF9AE}" pid="496" name="LADocumentID:92">
    <vt:lpwstr>Doc::urn:hlct:16|contextualFeaturePermID::1519360</vt:lpwstr>
  </property>
  <property fmtid="{D5CDD505-2E9C-101B-9397-08002B2CF9AE}" pid="497" name="LADocumentID:93">
    <vt:lpwstr>Doc::urn:hlct:16|contextualFeaturePermID::1519360</vt:lpwstr>
  </property>
  <property fmtid="{D5CDD505-2E9C-101B-9397-08002B2CF9AE}" pid="498" name="LADocumentID:94">
    <vt:lpwstr>Doc::urn:hlct:16|contextualFeaturePermID::1519360</vt:lpwstr>
  </property>
  <property fmtid="{D5CDD505-2E9C-101B-9397-08002B2CF9AE}" pid="499" name="LADocumentID:95">
    <vt:lpwstr>Doc::urn:hlct:16|contextualFeaturePermID::1519360</vt:lpwstr>
  </property>
  <property fmtid="{D5CDD505-2E9C-101B-9397-08002B2CF9AE}" pid="500" name="LADocumentID:96">
    <vt:lpwstr>Doc::urn:hlct:16|contextualFeaturePermID::1519360</vt:lpwstr>
  </property>
  <property fmtid="{D5CDD505-2E9C-101B-9397-08002B2CF9AE}" pid="501" name="LADocumentID:97">
    <vt:lpwstr>Doc::urn:hlct:16|contextualFeaturePermID::1519360</vt:lpwstr>
  </property>
  <property fmtid="{D5CDD505-2E9C-101B-9397-08002B2CF9AE}" pid="502" name="LADocumentID:98">
    <vt:lpwstr>Doc::urn:hlct:16|contextualFeaturePermID::1519360</vt:lpwstr>
  </property>
  <property fmtid="{D5CDD505-2E9C-101B-9397-08002B2CF9AE}" pid="503" name="LADocumentID:99">
    <vt:lpwstr>Doc::urn:hlct:16|contextualFeaturePermID::1519360</vt:lpwstr>
  </property>
  <property fmtid="{D5CDD505-2E9C-101B-9397-08002B2CF9AE}" pid="504" name="UserPermID">
    <vt:lpwstr>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vt:lpwstr>
  </property>
</Properties>
</file>